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3E" w:rsidRDefault="008D7562">
      <w:pPr>
        <w:pStyle w:val="BodyText"/>
        <w:spacing w:before="80"/>
        <w:ind w:left="100"/>
      </w:pPr>
      <w:r>
        <w:t xml:space="preserve">17A Cyber BOLC or </w:t>
      </w:r>
      <w:r w:rsidR="0005307A">
        <w:t>Cyber Op</w:t>
      </w:r>
      <w:r>
        <w:t>erations Officer Course (CyOOC)</w:t>
      </w:r>
    </w:p>
    <w:tbl>
      <w:tblPr>
        <w:tblW w:w="0" w:type="auto"/>
        <w:tblInd w:w="120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2"/>
        <w:gridCol w:w="1133"/>
        <w:gridCol w:w="4527"/>
      </w:tblGrid>
      <w:tr w:rsidR="00672D3E">
        <w:trPr>
          <w:trHeight w:val="293"/>
        </w:trPr>
        <w:tc>
          <w:tcPr>
            <w:tcW w:w="36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</w:tcPr>
          <w:p w:rsidR="00672D3E" w:rsidRDefault="0005307A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11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</w:tcPr>
          <w:p w:rsidR="00672D3E" w:rsidRDefault="008D7562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CyOOC </w:t>
            </w:r>
            <w:r w:rsidR="0005307A">
              <w:rPr>
                <w:b/>
                <w:sz w:val="24"/>
              </w:rPr>
              <w:t>Phase</w:t>
            </w:r>
          </w:p>
        </w:tc>
        <w:tc>
          <w:tcPr>
            <w:tcW w:w="45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</w:tcPr>
          <w:p w:rsidR="00672D3E" w:rsidRDefault="0005307A">
            <w:pPr>
              <w:pStyle w:val="TableParagraph"/>
              <w:spacing w:before="1"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Course Credit</w:t>
            </w:r>
          </w:p>
        </w:tc>
      </w:tr>
      <w:tr w:rsidR="008D7562">
        <w:trPr>
          <w:trHeight w:val="841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865EC4" w:rsidRPr="00865EC4" w:rsidRDefault="00865EC4" w:rsidP="007B082A">
            <w:pPr>
              <w:pStyle w:val="TableParagraph"/>
              <w:spacing w:line="273" w:lineRule="exact"/>
              <w:ind w:left="0"/>
              <w:rPr>
                <w:b/>
                <w:sz w:val="24"/>
                <w:szCs w:val="24"/>
              </w:rPr>
            </w:pPr>
            <w:r w:rsidRPr="00865EC4">
              <w:rPr>
                <w:b/>
                <w:sz w:val="24"/>
                <w:szCs w:val="24"/>
              </w:rPr>
              <w:t>Module A:</w:t>
            </w:r>
          </w:p>
          <w:p w:rsidR="008D7562" w:rsidRPr="00865EC4" w:rsidRDefault="00865EC4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865EC4">
              <w:rPr>
                <w:b/>
                <w:sz w:val="24"/>
                <w:szCs w:val="24"/>
              </w:rPr>
              <w:t>Junior Leader Development/Common Core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extDirection w:val="btLr"/>
          </w:tcPr>
          <w:p w:rsidR="008D7562" w:rsidRDefault="008D7562">
            <w:pPr>
              <w:pStyle w:val="TableParagraph"/>
              <w:ind w:left="0"/>
              <w:rPr>
                <w:b/>
                <w:sz w:val="37"/>
              </w:rPr>
            </w:pPr>
          </w:p>
        </w:tc>
        <w:tc>
          <w:tcPr>
            <w:tcW w:w="4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8D7562" w:rsidRDefault="008D7562" w:rsidP="008D7562">
            <w:pPr>
              <w:pStyle w:val="TableParagraph"/>
              <w:ind w:left="104" w:right="182"/>
              <w:rPr>
                <w:sz w:val="24"/>
              </w:rPr>
            </w:pPr>
            <w:r>
              <w:rPr>
                <w:sz w:val="24"/>
              </w:rPr>
              <w:t>Applicant must have completed common core in any branch BOLC; non-</w:t>
            </w:r>
            <w:proofErr w:type="spellStart"/>
            <w:r>
              <w:rPr>
                <w:sz w:val="24"/>
              </w:rPr>
              <w:t>waiverable</w:t>
            </w:r>
            <w:proofErr w:type="spellEnd"/>
          </w:p>
        </w:tc>
      </w:tr>
      <w:tr w:rsidR="00672D3E">
        <w:trPr>
          <w:trHeight w:val="841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865EC4" w:rsidRPr="00865EC4" w:rsidRDefault="00865EC4" w:rsidP="007B082A">
            <w:pPr>
              <w:pStyle w:val="TableParagraph"/>
              <w:spacing w:line="273" w:lineRule="exact"/>
              <w:ind w:left="0"/>
              <w:rPr>
                <w:b/>
                <w:sz w:val="24"/>
                <w:szCs w:val="24"/>
              </w:rPr>
            </w:pPr>
            <w:r w:rsidRPr="00865EC4">
              <w:rPr>
                <w:b/>
                <w:sz w:val="24"/>
                <w:szCs w:val="24"/>
              </w:rPr>
              <w:t xml:space="preserve">Module B: </w:t>
            </w:r>
          </w:p>
          <w:p w:rsidR="00672D3E" w:rsidRPr="00865EC4" w:rsidRDefault="0005307A" w:rsidP="00865EC4">
            <w:pPr>
              <w:pStyle w:val="TableParagraph"/>
              <w:spacing w:line="273" w:lineRule="exact"/>
              <w:rPr>
                <w:b/>
                <w:sz w:val="24"/>
                <w:szCs w:val="24"/>
              </w:rPr>
            </w:pPr>
            <w:r w:rsidRPr="00865EC4">
              <w:rPr>
                <w:b/>
                <w:sz w:val="24"/>
                <w:szCs w:val="24"/>
              </w:rPr>
              <w:t>CCNA</w:t>
            </w:r>
            <w:r w:rsidR="00865EC4" w:rsidRPr="00865EC4">
              <w:rPr>
                <w:b/>
                <w:sz w:val="24"/>
                <w:szCs w:val="24"/>
              </w:rPr>
              <w:t xml:space="preserve"> </w:t>
            </w:r>
            <w:r w:rsidRPr="00865EC4">
              <w:rPr>
                <w:b/>
                <w:sz w:val="24"/>
                <w:szCs w:val="24"/>
              </w:rPr>
              <w:t>Cisco Certified Network Associate</w:t>
            </w:r>
          </w:p>
        </w:tc>
        <w:tc>
          <w:tcPr>
            <w:tcW w:w="11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extDirection w:val="btLr"/>
          </w:tcPr>
          <w:p w:rsidR="00672D3E" w:rsidRDefault="00672D3E">
            <w:pPr>
              <w:pStyle w:val="TableParagraph"/>
              <w:ind w:left="0"/>
              <w:rPr>
                <w:b/>
                <w:sz w:val="37"/>
              </w:rPr>
            </w:pPr>
          </w:p>
          <w:p w:rsidR="00672D3E" w:rsidRDefault="0005307A">
            <w:pPr>
              <w:pStyle w:val="TableParagraph"/>
              <w:ind w:left="877" w:right="8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1</w:t>
            </w:r>
          </w:p>
        </w:tc>
        <w:tc>
          <w:tcPr>
            <w:tcW w:w="4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ind w:left="104" w:right="3089"/>
              <w:rPr>
                <w:sz w:val="24"/>
              </w:rPr>
            </w:pPr>
            <w:r>
              <w:rPr>
                <w:sz w:val="24"/>
              </w:rPr>
              <w:t xml:space="preserve">Equivalent: </w:t>
            </w:r>
            <w:bookmarkStart w:id="0" w:name="_GoBack"/>
            <w:bookmarkEnd w:id="0"/>
            <w:r>
              <w:rPr>
                <w:sz w:val="24"/>
              </w:rPr>
              <w:t>Operational: Constructive:</w:t>
            </w:r>
          </w:p>
        </w:tc>
      </w:tr>
      <w:tr w:rsidR="00672D3E">
        <w:trPr>
          <w:trHeight w:val="843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865EC4" w:rsidRPr="00865EC4" w:rsidRDefault="00865EC4" w:rsidP="007B082A">
            <w:pPr>
              <w:pStyle w:val="TableParagraph"/>
              <w:spacing w:line="275" w:lineRule="exact"/>
              <w:ind w:left="0"/>
              <w:rPr>
                <w:b/>
                <w:sz w:val="24"/>
                <w:szCs w:val="24"/>
              </w:rPr>
            </w:pPr>
            <w:r w:rsidRPr="00865EC4">
              <w:rPr>
                <w:b/>
                <w:sz w:val="24"/>
                <w:szCs w:val="24"/>
              </w:rPr>
              <w:t xml:space="preserve">Module C: </w:t>
            </w:r>
          </w:p>
          <w:p w:rsidR="00672D3E" w:rsidRPr="00865EC4" w:rsidRDefault="0005307A" w:rsidP="00865EC4">
            <w:pPr>
              <w:pStyle w:val="TableParagraph"/>
              <w:spacing w:line="275" w:lineRule="exact"/>
              <w:rPr>
                <w:b/>
                <w:sz w:val="24"/>
                <w:szCs w:val="24"/>
              </w:rPr>
            </w:pPr>
            <w:r w:rsidRPr="00865EC4">
              <w:rPr>
                <w:b/>
                <w:sz w:val="24"/>
                <w:szCs w:val="24"/>
              </w:rPr>
              <w:t>CISSP</w:t>
            </w:r>
            <w:r w:rsidR="00865EC4" w:rsidRPr="00865EC4">
              <w:rPr>
                <w:b/>
                <w:sz w:val="24"/>
                <w:szCs w:val="24"/>
              </w:rPr>
              <w:t xml:space="preserve"> </w:t>
            </w:r>
            <w:r w:rsidRPr="00865EC4">
              <w:rPr>
                <w:b/>
                <w:sz w:val="24"/>
                <w:szCs w:val="24"/>
              </w:rPr>
              <w:t>Certified Information Systems Security Professional</w:t>
            </w:r>
          </w:p>
        </w:tc>
        <w:tc>
          <w:tcPr>
            <w:tcW w:w="1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extDirection w:val="btLr"/>
          </w:tcPr>
          <w:p w:rsidR="00672D3E" w:rsidRDefault="00672D3E">
            <w:pPr>
              <w:rPr>
                <w:sz w:val="2"/>
                <w:szCs w:val="2"/>
              </w:rPr>
            </w:pPr>
          </w:p>
        </w:tc>
        <w:tc>
          <w:tcPr>
            <w:tcW w:w="4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ind w:left="104" w:right="3089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841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Pr="00865EC4" w:rsidRDefault="00865EC4" w:rsidP="00865EC4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865EC4">
              <w:rPr>
                <w:b/>
                <w:sz w:val="24"/>
                <w:szCs w:val="24"/>
              </w:rPr>
              <w:t xml:space="preserve"> Module D:</w:t>
            </w:r>
          </w:p>
          <w:p w:rsidR="00865EC4" w:rsidRPr="00865EC4" w:rsidRDefault="00865EC4" w:rsidP="00865EC4">
            <w:pPr>
              <w:pStyle w:val="TableParagraph"/>
              <w:ind w:left="0"/>
              <w:rPr>
                <w:b/>
                <w:sz w:val="24"/>
                <w:szCs w:val="24"/>
              </w:rPr>
            </w:pPr>
            <w:r w:rsidRPr="00865EC4">
              <w:rPr>
                <w:b/>
                <w:sz w:val="24"/>
                <w:szCs w:val="24"/>
              </w:rPr>
              <w:t xml:space="preserve"> </w:t>
            </w:r>
            <w:r w:rsidR="007B082A">
              <w:rPr>
                <w:b/>
                <w:sz w:val="24"/>
                <w:szCs w:val="24"/>
              </w:rPr>
              <w:t xml:space="preserve"> </w:t>
            </w:r>
            <w:r w:rsidRPr="00865EC4">
              <w:rPr>
                <w:b/>
                <w:sz w:val="24"/>
                <w:szCs w:val="24"/>
              </w:rPr>
              <w:t xml:space="preserve">Python Scripting </w:t>
            </w:r>
          </w:p>
        </w:tc>
        <w:tc>
          <w:tcPr>
            <w:tcW w:w="113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  <w:textDirection w:val="btLr"/>
          </w:tcPr>
          <w:p w:rsidR="00672D3E" w:rsidRDefault="00672D3E">
            <w:pPr>
              <w:rPr>
                <w:sz w:val="2"/>
                <w:szCs w:val="2"/>
              </w:rPr>
            </w:pPr>
          </w:p>
        </w:tc>
        <w:tc>
          <w:tcPr>
            <w:tcW w:w="4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ind w:left="104" w:right="3089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1024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Pr="00865EC4" w:rsidRDefault="00865EC4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  <w:r w:rsidRPr="00865EC4">
              <w:rPr>
                <w:b/>
                <w:sz w:val="24"/>
                <w:szCs w:val="24"/>
              </w:rPr>
              <w:t xml:space="preserve">Module E: </w:t>
            </w:r>
          </w:p>
          <w:p w:rsidR="00672D3E" w:rsidRPr="00865EC4" w:rsidRDefault="0005307A">
            <w:pPr>
              <w:pStyle w:val="TableParagraph"/>
              <w:rPr>
                <w:b/>
                <w:sz w:val="24"/>
                <w:szCs w:val="24"/>
              </w:rPr>
            </w:pPr>
            <w:r w:rsidRPr="00865EC4">
              <w:rPr>
                <w:b/>
                <w:sz w:val="24"/>
                <w:szCs w:val="24"/>
              </w:rPr>
              <w:t>CCTC</w:t>
            </w:r>
          </w:p>
        </w:tc>
        <w:tc>
          <w:tcPr>
            <w:tcW w:w="11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  <w:textDirection w:val="btLr"/>
          </w:tcPr>
          <w:p w:rsidR="00672D3E" w:rsidRDefault="00672D3E">
            <w:pPr>
              <w:pStyle w:val="TableParagraph"/>
              <w:ind w:left="0"/>
              <w:rPr>
                <w:b/>
                <w:sz w:val="37"/>
              </w:rPr>
            </w:pPr>
          </w:p>
          <w:p w:rsidR="00672D3E" w:rsidRDefault="0005307A">
            <w:pPr>
              <w:pStyle w:val="TableParagraph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Phase 2</w:t>
            </w:r>
          </w:p>
        </w:tc>
        <w:tc>
          <w:tcPr>
            <w:tcW w:w="4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86"/>
              <w:ind w:left="104" w:right="3089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1023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672D3E" w:rsidRPr="00865EC4" w:rsidRDefault="00865EC4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  <w:r w:rsidRPr="00865EC4">
              <w:rPr>
                <w:b/>
                <w:sz w:val="24"/>
                <w:szCs w:val="24"/>
              </w:rPr>
              <w:t xml:space="preserve">Module F: </w:t>
            </w:r>
          </w:p>
          <w:p w:rsidR="00672D3E" w:rsidRPr="00865EC4" w:rsidRDefault="00865EC4">
            <w:pPr>
              <w:pStyle w:val="TableParagraph"/>
              <w:rPr>
                <w:b/>
                <w:sz w:val="24"/>
                <w:szCs w:val="24"/>
              </w:rPr>
            </w:pPr>
            <w:r w:rsidRPr="00865EC4">
              <w:rPr>
                <w:b/>
                <w:sz w:val="24"/>
                <w:szCs w:val="24"/>
              </w:rPr>
              <w:t>Information Environment 101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extDirection w:val="btLr"/>
          </w:tcPr>
          <w:p w:rsidR="00672D3E" w:rsidRDefault="00672D3E">
            <w:pPr>
              <w:pStyle w:val="TableParagraph"/>
              <w:spacing w:before="5"/>
              <w:ind w:left="0"/>
              <w:rPr>
                <w:b/>
                <w:sz w:val="37"/>
              </w:rPr>
            </w:pPr>
          </w:p>
          <w:p w:rsidR="00672D3E" w:rsidRDefault="0005307A">
            <w:pPr>
              <w:pStyle w:val="TableParagraph"/>
              <w:ind w:left="1065" w:right="10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Phase 3</w:t>
            </w:r>
          </w:p>
        </w:tc>
        <w:tc>
          <w:tcPr>
            <w:tcW w:w="45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86"/>
              <w:ind w:left="109" w:right="3089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8D7562">
        <w:trPr>
          <w:trHeight w:val="1024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8D7562" w:rsidRPr="00865EC4" w:rsidRDefault="007B082A" w:rsidP="008D7562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G:</w:t>
            </w:r>
          </w:p>
          <w:p w:rsidR="008D7562" w:rsidRPr="00865EC4" w:rsidRDefault="007B082A" w:rsidP="008D7562">
            <w:pPr>
              <w:pStyle w:val="TableParagraph"/>
              <w:spacing w:before="10"/>
              <w:ind w:left="0" w:firstLine="7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Cyber Operations Planners      Course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extDirection w:val="btLr"/>
          </w:tcPr>
          <w:p w:rsidR="008D7562" w:rsidRDefault="008D7562">
            <w:pPr>
              <w:rPr>
                <w:sz w:val="2"/>
                <w:szCs w:val="2"/>
              </w:rPr>
            </w:pPr>
          </w:p>
        </w:tc>
        <w:tc>
          <w:tcPr>
            <w:tcW w:w="45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8D7562" w:rsidRDefault="008D7562">
            <w:pPr>
              <w:pStyle w:val="TableParagraph"/>
              <w:spacing w:before="86"/>
              <w:ind w:left="109" w:right="3089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1024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672D3E" w:rsidRPr="00865EC4" w:rsidRDefault="007B082A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Module H: </w:t>
            </w:r>
          </w:p>
          <w:p w:rsidR="00672D3E" w:rsidRPr="007B082A" w:rsidRDefault="007B082A">
            <w:pPr>
              <w:pStyle w:val="TableParagraph"/>
              <w:rPr>
                <w:b/>
                <w:sz w:val="24"/>
                <w:szCs w:val="24"/>
              </w:rPr>
            </w:pPr>
            <w:r w:rsidRPr="007B082A">
              <w:rPr>
                <w:b/>
                <w:strike/>
                <w:sz w:val="24"/>
                <w:szCs w:val="24"/>
              </w:rPr>
              <w:t>JACWC</w:t>
            </w:r>
            <w:r>
              <w:rPr>
                <w:b/>
                <w:strike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Virtual Hacking Lab / </w:t>
            </w:r>
            <w:r w:rsidR="00C73F5D">
              <w:rPr>
                <w:b/>
                <w:sz w:val="24"/>
                <w:szCs w:val="24"/>
              </w:rPr>
              <w:t>Pen testing</w:t>
            </w:r>
            <w:r>
              <w:rPr>
                <w:b/>
                <w:sz w:val="24"/>
                <w:szCs w:val="24"/>
              </w:rPr>
              <w:t xml:space="preserve"> With Kali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extDirection w:val="btLr"/>
          </w:tcPr>
          <w:p w:rsidR="00672D3E" w:rsidRDefault="00672D3E">
            <w:pPr>
              <w:rPr>
                <w:sz w:val="2"/>
                <w:szCs w:val="2"/>
              </w:rPr>
            </w:pPr>
          </w:p>
        </w:tc>
        <w:tc>
          <w:tcPr>
            <w:tcW w:w="45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86"/>
              <w:ind w:left="109" w:right="3089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843"/>
        </w:trPr>
        <w:tc>
          <w:tcPr>
            <w:tcW w:w="3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672D3E" w:rsidRPr="00865EC4" w:rsidRDefault="007B082A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Module I:</w:t>
            </w:r>
          </w:p>
          <w:p w:rsidR="00672D3E" w:rsidRPr="00865EC4" w:rsidRDefault="0005307A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865EC4">
              <w:rPr>
                <w:b/>
                <w:sz w:val="24"/>
                <w:szCs w:val="24"/>
              </w:rPr>
              <w:t>Cyberspace Response Assessment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extDirection w:val="btLr"/>
          </w:tcPr>
          <w:p w:rsidR="00672D3E" w:rsidRDefault="00672D3E">
            <w:pPr>
              <w:rPr>
                <w:sz w:val="2"/>
                <w:szCs w:val="2"/>
              </w:rPr>
            </w:pPr>
          </w:p>
        </w:tc>
        <w:tc>
          <w:tcPr>
            <w:tcW w:w="452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ind w:left="109" w:right="3089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</w:tbl>
    <w:p w:rsidR="00672D3E" w:rsidRDefault="00672D3E">
      <w:pPr>
        <w:rPr>
          <w:sz w:val="24"/>
        </w:rPr>
        <w:sectPr w:rsidR="00672D3E">
          <w:headerReference w:type="default" r:id="rId6"/>
          <w:footerReference w:type="default" r:id="rId7"/>
          <w:type w:val="continuous"/>
          <w:pgSz w:w="12240" w:h="15840"/>
          <w:pgMar w:top="1340" w:right="1220" w:bottom="1260" w:left="1340" w:header="727" w:footer="1073" w:gutter="0"/>
          <w:pgNumType w:start="1"/>
          <w:cols w:space="720"/>
        </w:sectPr>
      </w:pPr>
    </w:p>
    <w:p w:rsidR="00672D3E" w:rsidRDefault="00672D3E">
      <w:pPr>
        <w:spacing w:before="1"/>
        <w:rPr>
          <w:b/>
          <w:sz w:val="23"/>
        </w:rPr>
      </w:pPr>
    </w:p>
    <w:p w:rsidR="00672D3E" w:rsidRDefault="0005307A">
      <w:pPr>
        <w:pStyle w:val="BodyText"/>
        <w:spacing w:before="90" w:after="4"/>
        <w:ind w:left="100"/>
      </w:pPr>
      <w:r>
        <w:rPr>
          <w:u w:val="thick"/>
        </w:rPr>
        <w:t>Cyber Captain’s Career Course (17A)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2"/>
        <w:gridCol w:w="1133"/>
        <w:gridCol w:w="4527"/>
      </w:tblGrid>
      <w:tr w:rsidR="00672D3E">
        <w:trPr>
          <w:trHeight w:val="291"/>
        </w:trPr>
        <w:tc>
          <w:tcPr>
            <w:tcW w:w="3682" w:type="dxa"/>
            <w:shd w:val="clear" w:color="auto" w:fill="4F81BC"/>
          </w:tcPr>
          <w:p w:rsidR="00672D3E" w:rsidRDefault="0005307A">
            <w:pPr>
              <w:pStyle w:val="TableParagraph"/>
              <w:spacing w:before="13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1133" w:type="dxa"/>
            <w:shd w:val="clear" w:color="auto" w:fill="4F81BC"/>
          </w:tcPr>
          <w:p w:rsidR="00672D3E" w:rsidRDefault="0005307A">
            <w:pPr>
              <w:pStyle w:val="TableParagraph"/>
              <w:spacing w:before="13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</w:p>
        </w:tc>
        <w:tc>
          <w:tcPr>
            <w:tcW w:w="4527" w:type="dxa"/>
            <w:shd w:val="clear" w:color="auto" w:fill="4F81BC"/>
          </w:tcPr>
          <w:p w:rsidR="00672D3E" w:rsidRDefault="0005307A">
            <w:pPr>
              <w:pStyle w:val="TableParagraph"/>
              <w:spacing w:before="13" w:line="25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Course Credit</w:t>
            </w:r>
          </w:p>
        </w:tc>
      </w:tr>
      <w:tr w:rsidR="00672D3E">
        <w:trPr>
          <w:trHeight w:val="1283"/>
        </w:trPr>
        <w:tc>
          <w:tcPr>
            <w:tcW w:w="3682" w:type="dxa"/>
            <w:shd w:val="clear" w:color="auto" w:fill="F1F1F1"/>
          </w:tcPr>
          <w:p w:rsidR="00672D3E" w:rsidRDefault="003023E4">
            <w:pPr>
              <w:pStyle w:val="TableParagraph"/>
              <w:ind w:left="0"/>
              <w:rPr>
                <w:b/>
                <w:sz w:val="26"/>
              </w:rPr>
            </w:pPr>
            <w:r>
              <w:rPr>
                <w:b/>
                <w:sz w:val="26"/>
              </w:rPr>
              <w:t>Module B:</w:t>
            </w:r>
          </w:p>
          <w:p w:rsidR="00672D3E" w:rsidRDefault="003023E4">
            <w:pPr>
              <w:pStyle w:val="TableParagraph"/>
              <w:spacing w:before="208"/>
              <w:rPr>
                <w:b/>
                <w:sz w:val="24"/>
              </w:rPr>
            </w:pPr>
            <w:r>
              <w:rPr>
                <w:b/>
                <w:sz w:val="24"/>
              </w:rPr>
              <w:t>Common Core</w:t>
            </w:r>
          </w:p>
        </w:tc>
        <w:tc>
          <w:tcPr>
            <w:tcW w:w="1133" w:type="dxa"/>
            <w:shd w:val="clear" w:color="auto" w:fill="F1F1F1"/>
            <w:textDirection w:val="btLr"/>
          </w:tcPr>
          <w:p w:rsidR="00672D3E" w:rsidRDefault="00672D3E">
            <w:pPr>
              <w:pStyle w:val="TableParagraph"/>
              <w:ind w:left="0"/>
              <w:rPr>
                <w:b/>
                <w:sz w:val="37"/>
              </w:rPr>
            </w:pPr>
          </w:p>
          <w:p w:rsidR="00672D3E" w:rsidRDefault="0005307A">
            <w:pPr>
              <w:pStyle w:val="TableParagraph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Phase 1</w:t>
            </w:r>
          </w:p>
        </w:tc>
        <w:tc>
          <w:tcPr>
            <w:tcW w:w="4527" w:type="dxa"/>
            <w:shd w:val="clear" w:color="auto" w:fill="F1F1F1"/>
          </w:tcPr>
          <w:p w:rsidR="00672D3E" w:rsidRDefault="00672D3E">
            <w:pPr>
              <w:pStyle w:val="TableParagraph"/>
              <w:ind w:left="0"/>
              <w:rPr>
                <w:b/>
                <w:sz w:val="26"/>
              </w:rPr>
            </w:pPr>
          </w:p>
          <w:p w:rsidR="00672D3E" w:rsidRDefault="0005307A">
            <w:pPr>
              <w:pStyle w:val="TableParagraph"/>
              <w:spacing w:before="203"/>
              <w:ind w:left="104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672D3E">
        <w:trPr>
          <w:trHeight w:val="1023"/>
        </w:trPr>
        <w:tc>
          <w:tcPr>
            <w:tcW w:w="3682" w:type="dxa"/>
            <w:shd w:val="clear" w:color="auto" w:fill="F1F1F1"/>
          </w:tcPr>
          <w:p w:rsidR="00672D3E" w:rsidRDefault="003023E4">
            <w:pPr>
              <w:pStyle w:val="TableParagraph"/>
              <w:ind w:left="0"/>
              <w:rPr>
                <w:b/>
                <w:sz w:val="33"/>
              </w:rPr>
            </w:pPr>
            <w:r>
              <w:rPr>
                <w:b/>
                <w:sz w:val="33"/>
              </w:rPr>
              <w:t>Module C:</w:t>
            </w:r>
          </w:p>
          <w:p w:rsidR="00672D3E" w:rsidRDefault="003023E4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Tactics and TLPs</w:t>
            </w:r>
          </w:p>
        </w:tc>
        <w:tc>
          <w:tcPr>
            <w:tcW w:w="1133" w:type="dxa"/>
            <w:tcBorders>
              <w:bottom w:val="single" w:sz="4" w:space="0" w:color="000000"/>
            </w:tcBorders>
            <w:shd w:val="clear" w:color="auto" w:fill="F1F1F1"/>
            <w:textDirection w:val="btLr"/>
          </w:tcPr>
          <w:p w:rsidR="00672D3E" w:rsidRDefault="00672D3E">
            <w:pPr>
              <w:pStyle w:val="TableParagraph"/>
              <w:ind w:left="0"/>
              <w:rPr>
                <w:b/>
                <w:sz w:val="37"/>
              </w:rPr>
            </w:pPr>
          </w:p>
          <w:p w:rsidR="00672D3E" w:rsidRDefault="0005307A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Phase 2</w:t>
            </w:r>
          </w:p>
        </w:tc>
        <w:tc>
          <w:tcPr>
            <w:tcW w:w="4527" w:type="dxa"/>
            <w:shd w:val="clear" w:color="auto" w:fill="F1F1F1"/>
          </w:tcPr>
          <w:p w:rsidR="00672D3E" w:rsidRDefault="00672D3E"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 w:rsidR="00672D3E" w:rsidRDefault="0005307A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672D3E">
        <w:trPr>
          <w:trHeight w:val="1024"/>
        </w:trPr>
        <w:tc>
          <w:tcPr>
            <w:tcW w:w="3682" w:type="dxa"/>
            <w:tcBorders>
              <w:right w:val="single" w:sz="4" w:space="0" w:color="000000"/>
            </w:tcBorders>
            <w:shd w:val="clear" w:color="auto" w:fill="F1F1F1"/>
          </w:tcPr>
          <w:p w:rsidR="00672D3E" w:rsidRDefault="003023E4">
            <w:pPr>
              <w:pStyle w:val="TableParagraph"/>
              <w:ind w:left="0"/>
              <w:rPr>
                <w:b/>
                <w:sz w:val="33"/>
              </w:rPr>
            </w:pPr>
            <w:r>
              <w:rPr>
                <w:b/>
                <w:sz w:val="33"/>
              </w:rPr>
              <w:t>Module D:</w:t>
            </w:r>
          </w:p>
          <w:p w:rsidR="00672D3E" w:rsidRDefault="003023E4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Cyber Operations Technical</w:t>
            </w:r>
          </w:p>
          <w:p w:rsidR="003023E4" w:rsidRDefault="003023E4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(CISSP, ECIH, CHFI, CEH, ECSA)</w:t>
            </w:r>
          </w:p>
          <w:p w:rsidR="003023E4" w:rsidRDefault="003023E4">
            <w:pPr>
              <w:pStyle w:val="TableParagraph"/>
              <w:spacing w:before="1"/>
              <w:rPr>
                <w:b/>
                <w:sz w:val="24"/>
              </w:rPr>
            </w:pP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extDirection w:val="btLr"/>
          </w:tcPr>
          <w:p w:rsidR="00672D3E" w:rsidRDefault="00672D3E">
            <w:pPr>
              <w:pStyle w:val="TableParagraph"/>
              <w:spacing w:before="5"/>
              <w:ind w:left="0"/>
              <w:rPr>
                <w:b/>
                <w:sz w:val="37"/>
              </w:rPr>
            </w:pPr>
          </w:p>
          <w:p w:rsidR="00672D3E" w:rsidRDefault="003023E4" w:rsidP="003023E4">
            <w:pPr>
              <w:pStyle w:val="TableParagraph"/>
              <w:ind w:left="215" w:right="14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Phase 3</w:t>
            </w:r>
          </w:p>
        </w:tc>
        <w:tc>
          <w:tcPr>
            <w:tcW w:w="4527" w:type="dxa"/>
            <w:tcBorders>
              <w:left w:val="single" w:sz="4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99"/>
              <w:ind w:left="109" w:right="3089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1024"/>
        </w:trPr>
        <w:tc>
          <w:tcPr>
            <w:tcW w:w="3682" w:type="dxa"/>
            <w:tcBorders>
              <w:right w:val="single" w:sz="4" w:space="0" w:color="000000"/>
            </w:tcBorders>
            <w:shd w:val="clear" w:color="auto" w:fill="F1F1F1"/>
          </w:tcPr>
          <w:p w:rsidR="00672D3E" w:rsidRDefault="003023E4">
            <w:pPr>
              <w:pStyle w:val="TableParagraph"/>
              <w:ind w:left="0"/>
              <w:rPr>
                <w:b/>
                <w:sz w:val="33"/>
              </w:rPr>
            </w:pPr>
            <w:r>
              <w:rPr>
                <w:b/>
                <w:sz w:val="33"/>
              </w:rPr>
              <w:t xml:space="preserve">Module D </w:t>
            </w:r>
            <w:proofErr w:type="spellStart"/>
            <w:r>
              <w:rPr>
                <w:b/>
                <w:sz w:val="33"/>
              </w:rPr>
              <w:t>Cont</w:t>
            </w:r>
            <w:proofErr w:type="spellEnd"/>
            <w:r>
              <w:rPr>
                <w:b/>
                <w:sz w:val="33"/>
              </w:rPr>
              <w:t>:</w:t>
            </w:r>
          </w:p>
          <w:p w:rsidR="00672D3E" w:rsidRDefault="003023E4" w:rsidP="003023E4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Emerging Tech Research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extDirection w:val="btLr"/>
          </w:tcPr>
          <w:p w:rsidR="00672D3E" w:rsidRDefault="00672D3E">
            <w:pPr>
              <w:rPr>
                <w:sz w:val="2"/>
                <w:szCs w:val="2"/>
              </w:rPr>
            </w:pPr>
          </w:p>
        </w:tc>
        <w:tc>
          <w:tcPr>
            <w:tcW w:w="4527" w:type="dxa"/>
            <w:tcBorders>
              <w:left w:val="single" w:sz="4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99"/>
              <w:ind w:left="109" w:right="3089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844"/>
        </w:trPr>
        <w:tc>
          <w:tcPr>
            <w:tcW w:w="3682" w:type="dxa"/>
            <w:tcBorders>
              <w:right w:val="single" w:sz="4" w:space="0" w:color="000000"/>
            </w:tcBorders>
            <w:shd w:val="clear" w:color="auto" w:fill="F1F1F1"/>
          </w:tcPr>
          <w:p w:rsidR="00672D3E" w:rsidRDefault="003023E4" w:rsidP="003023E4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Module E:</w:t>
            </w:r>
          </w:p>
          <w:p w:rsidR="003023E4" w:rsidRDefault="003023E4" w:rsidP="003023E4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Cyberspace Response Assessment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extDirection w:val="btLr"/>
          </w:tcPr>
          <w:p w:rsidR="00672D3E" w:rsidRDefault="00672D3E">
            <w:pPr>
              <w:rPr>
                <w:sz w:val="2"/>
                <w:szCs w:val="2"/>
              </w:rPr>
            </w:pPr>
          </w:p>
        </w:tc>
        <w:tc>
          <w:tcPr>
            <w:tcW w:w="4527" w:type="dxa"/>
            <w:tcBorders>
              <w:left w:val="single" w:sz="4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6" w:line="270" w:lineRule="atLeast"/>
              <w:ind w:left="109" w:right="3089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</w:tbl>
    <w:p w:rsidR="00672D3E" w:rsidRDefault="00672D3E">
      <w:pPr>
        <w:spacing w:before="3"/>
        <w:rPr>
          <w:b/>
          <w:sz w:val="23"/>
        </w:rPr>
      </w:pPr>
    </w:p>
    <w:p w:rsidR="00672D3E" w:rsidRDefault="0005307A">
      <w:pPr>
        <w:ind w:left="100" w:right="762"/>
        <w:rPr>
          <w:sz w:val="24"/>
        </w:rPr>
      </w:pPr>
      <w:r>
        <w:rPr>
          <w:sz w:val="24"/>
        </w:rPr>
        <w:t xml:space="preserve">NOTE: Common Core and Operations Phase 1 and Phase 2 course credit equivalency is </w:t>
      </w:r>
      <w:r w:rsidR="008D7562">
        <w:rPr>
          <w:sz w:val="24"/>
        </w:rPr>
        <w:t xml:space="preserve">under </w:t>
      </w:r>
      <w:r>
        <w:rPr>
          <w:sz w:val="24"/>
        </w:rPr>
        <w:t>the authority of the DA G-37 TR and beyond the scope of this SOP.</w:t>
      </w:r>
    </w:p>
    <w:p w:rsidR="00672D3E" w:rsidRDefault="00672D3E">
      <w:pPr>
        <w:rPr>
          <w:sz w:val="24"/>
        </w:rPr>
        <w:sectPr w:rsidR="00672D3E">
          <w:pgSz w:w="12240" w:h="15840"/>
          <w:pgMar w:top="1340" w:right="1220" w:bottom="1260" w:left="1340" w:header="727" w:footer="1073" w:gutter="0"/>
          <w:cols w:space="720"/>
        </w:sectPr>
      </w:pPr>
    </w:p>
    <w:p w:rsidR="00672D3E" w:rsidRDefault="0005307A">
      <w:pPr>
        <w:pStyle w:val="BodyText"/>
        <w:spacing w:before="90"/>
        <w:ind w:left="100"/>
      </w:pPr>
      <w:r>
        <w:lastRenderedPageBreak/>
        <w:t>Cyber Operations Technician WOBC (170A)</w:t>
      </w:r>
    </w:p>
    <w:tbl>
      <w:tblPr>
        <w:tblW w:w="0" w:type="auto"/>
        <w:tblInd w:w="120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6"/>
        <w:gridCol w:w="6504"/>
      </w:tblGrid>
      <w:tr w:rsidR="00672D3E">
        <w:trPr>
          <w:trHeight w:val="279"/>
        </w:trPr>
        <w:tc>
          <w:tcPr>
            <w:tcW w:w="28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</w:tcPr>
          <w:p w:rsidR="00672D3E" w:rsidRDefault="0005307A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65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</w:tcPr>
          <w:p w:rsidR="00672D3E" w:rsidRDefault="0005307A">
            <w:pPr>
              <w:pStyle w:val="TableParagraph"/>
              <w:spacing w:line="259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Course Credit</w:t>
            </w:r>
          </w:p>
        </w:tc>
      </w:tr>
      <w:tr w:rsidR="00672D3E">
        <w:trPr>
          <w:trHeight w:val="544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138"/>
              <w:rPr>
                <w:b/>
                <w:sz w:val="24"/>
              </w:rPr>
            </w:pPr>
            <w:r>
              <w:rPr>
                <w:b/>
                <w:sz w:val="24"/>
              </w:rPr>
              <w:t>Common Core</w:t>
            </w:r>
          </w:p>
        </w:tc>
        <w:tc>
          <w:tcPr>
            <w:tcW w:w="6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133"/>
              <w:ind w:left="103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672D3E">
        <w:trPr>
          <w:trHeight w:val="844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672D3E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:rsidR="00672D3E" w:rsidRDefault="000530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Applied Fundamentals</w:t>
            </w:r>
          </w:p>
        </w:tc>
        <w:tc>
          <w:tcPr>
            <w:tcW w:w="6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8" w:line="270" w:lineRule="atLeast"/>
              <w:ind w:left="103" w:right="5067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990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967574">
            <w:pPr>
              <w:pStyle w:val="TableParagraph"/>
              <w:spacing w:before="226"/>
              <w:ind w:right="883"/>
              <w:rPr>
                <w:b/>
                <w:sz w:val="24"/>
              </w:rPr>
            </w:pPr>
            <w:r>
              <w:rPr>
                <w:b/>
                <w:sz w:val="24"/>
              </w:rPr>
              <w:t>Intermediate</w:t>
            </w:r>
            <w:r w:rsidR="0005307A">
              <w:rPr>
                <w:b/>
                <w:sz w:val="24"/>
              </w:rPr>
              <w:t xml:space="preserve"> Python Scripting</w:t>
            </w:r>
          </w:p>
        </w:tc>
        <w:tc>
          <w:tcPr>
            <w:tcW w:w="650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82"/>
              <w:ind w:left="103" w:right="5067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843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672D3E" w:rsidRDefault="00967574">
            <w:pPr>
              <w:pStyle w:val="TableParagraph"/>
              <w:spacing w:before="154"/>
              <w:ind w:right="46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Intermediate </w:t>
            </w:r>
            <w:r w:rsidR="0005307A">
              <w:rPr>
                <w:b/>
                <w:sz w:val="24"/>
              </w:rPr>
              <w:t>PowerShell Scripting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13" w:line="270" w:lineRule="atLeast"/>
              <w:ind w:left="108" w:right="5072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846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967574">
            <w:pPr>
              <w:pStyle w:val="TableParagraph"/>
              <w:spacing w:before="154"/>
              <w:ind w:right="61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Intermediate </w:t>
            </w:r>
            <w:r w:rsidR="0005307A">
              <w:rPr>
                <w:b/>
                <w:sz w:val="24"/>
              </w:rPr>
              <w:t>Traffic and Protocol Analysis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10" w:line="270" w:lineRule="atLeast"/>
              <w:ind w:left="103" w:right="5067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844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967574" w:rsidP="00967574">
            <w:pPr>
              <w:pStyle w:val="TableParagraph"/>
              <w:spacing w:before="150"/>
              <w:ind w:right="37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Intro to </w:t>
            </w:r>
            <w:r w:rsidR="0005307A">
              <w:rPr>
                <w:b/>
                <w:sz w:val="24"/>
              </w:rPr>
              <w:t>Mission Commander</w:t>
            </w:r>
          </w:p>
        </w:tc>
        <w:tc>
          <w:tcPr>
            <w:tcW w:w="6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8" w:line="270" w:lineRule="atLeast"/>
              <w:ind w:left="103" w:right="5067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841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672D3E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:rsidR="00672D3E" w:rsidRDefault="000530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DCO</w:t>
            </w:r>
          </w:p>
        </w:tc>
        <w:tc>
          <w:tcPr>
            <w:tcW w:w="6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8"/>
              <w:ind w:left="103"/>
              <w:rPr>
                <w:sz w:val="24"/>
              </w:rPr>
            </w:pPr>
            <w:r>
              <w:rPr>
                <w:sz w:val="24"/>
              </w:rPr>
              <w:t>Equivalent:</w:t>
            </w:r>
          </w:p>
          <w:p w:rsidR="00672D3E" w:rsidRDefault="0005307A">
            <w:pPr>
              <w:pStyle w:val="TableParagraph"/>
              <w:spacing w:before="5" w:line="274" w:lineRule="exact"/>
              <w:ind w:left="103" w:right="5067"/>
              <w:rPr>
                <w:sz w:val="24"/>
              </w:rPr>
            </w:pPr>
            <w:r>
              <w:rPr>
                <w:sz w:val="24"/>
              </w:rPr>
              <w:t>Operational: Constructive:</w:t>
            </w:r>
          </w:p>
        </w:tc>
      </w:tr>
      <w:tr w:rsidR="00672D3E">
        <w:trPr>
          <w:trHeight w:val="843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672D3E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:rsidR="00672D3E" w:rsidRDefault="000530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OCO</w:t>
            </w:r>
          </w:p>
        </w:tc>
        <w:tc>
          <w:tcPr>
            <w:tcW w:w="6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8" w:line="270" w:lineRule="atLeast"/>
              <w:ind w:left="103" w:right="5067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967574">
        <w:trPr>
          <w:trHeight w:val="843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967574" w:rsidRDefault="00967574" w:rsidP="00967574">
            <w:pPr>
              <w:pStyle w:val="TableParagraph"/>
              <w:spacing w:before="1"/>
              <w:ind w:left="0" w:firstLine="160"/>
              <w:rPr>
                <w:b/>
                <w:sz w:val="25"/>
              </w:rPr>
            </w:pPr>
          </w:p>
          <w:p w:rsidR="00967574" w:rsidRDefault="00967574" w:rsidP="00967574">
            <w:pPr>
              <w:pStyle w:val="TableParagraph"/>
              <w:spacing w:before="1"/>
              <w:ind w:left="0" w:firstLine="160"/>
              <w:rPr>
                <w:b/>
                <w:sz w:val="25"/>
              </w:rPr>
            </w:pPr>
            <w:r>
              <w:rPr>
                <w:b/>
                <w:sz w:val="25"/>
              </w:rPr>
              <w:t>COPC</w:t>
            </w:r>
          </w:p>
        </w:tc>
        <w:tc>
          <w:tcPr>
            <w:tcW w:w="6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967574" w:rsidRDefault="00967574">
            <w:pPr>
              <w:pStyle w:val="TableParagraph"/>
              <w:spacing w:before="8" w:line="270" w:lineRule="atLeast"/>
              <w:ind w:left="103" w:right="5067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967574">
        <w:trPr>
          <w:trHeight w:val="843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967574" w:rsidRDefault="00967574" w:rsidP="00967574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967574" w:rsidRDefault="00967574" w:rsidP="00967574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Cyberspace Response Assessment</w:t>
            </w:r>
          </w:p>
        </w:tc>
        <w:tc>
          <w:tcPr>
            <w:tcW w:w="6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967574" w:rsidRDefault="00967574" w:rsidP="00967574">
            <w:pPr>
              <w:pStyle w:val="TableParagraph"/>
              <w:spacing w:before="8" w:line="270" w:lineRule="atLeast"/>
              <w:ind w:left="103" w:right="5067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</w:tbl>
    <w:p w:rsidR="00672D3E" w:rsidRDefault="00672D3E">
      <w:pPr>
        <w:spacing w:before="3"/>
        <w:rPr>
          <w:b/>
          <w:sz w:val="23"/>
        </w:rPr>
      </w:pPr>
    </w:p>
    <w:p w:rsidR="00672D3E" w:rsidRDefault="0005307A">
      <w:pPr>
        <w:ind w:left="100" w:right="276"/>
        <w:rPr>
          <w:sz w:val="24"/>
        </w:rPr>
      </w:pPr>
      <w:r>
        <w:rPr>
          <w:sz w:val="24"/>
        </w:rPr>
        <w:t xml:space="preserve">NOTE: Course Credit for WOBC is available only for branch transfer Warrant Officers who transitioned to 170A </w:t>
      </w:r>
      <w:r w:rsidR="008D7562">
        <w:rPr>
          <w:sz w:val="24"/>
        </w:rPr>
        <w:t xml:space="preserve">after completing another WOBC, </w:t>
      </w:r>
      <w:r>
        <w:rPr>
          <w:sz w:val="24"/>
        </w:rPr>
        <w:t>as WOBC is considered a commissioning source</w:t>
      </w:r>
      <w:r w:rsidR="008D7562">
        <w:rPr>
          <w:sz w:val="24"/>
        </w:rPr>
        <w:t xml:space="preserve"> requirement</w:t>
      </w:r>
      <w:r>
        <w:rPr>
          <w:sz w:val="24"/>
        </w:rPr>
        <w:t>.</w:t>
      </w:r>
    </w:p>
    <w:p w:rsidR="008D7562" w:rsidRDefault="008D7562">
      <w:pPr>
        <w:rPr>
          <w:sz w:val="24"/>
        </w:rPr>
      </w:pPr>
    </w:p>
    <w:p w:rsidR="008D7562" w:rsidRDefault="008D7562" w:rsidP="008D7562">
      <w:pPr>
        <w:ind w:left="100" w:right="762"/>
        <w:rPr>
          <w:sz w:val="24"/>
        </w:rPr>
      </w:pPr>
      <w:r>
        <w:rPr>
          <w:sz w:val="24"/>
        </w:rPr>
        <w:t>NOTE: Common Core course credit equivalency is under the authority of the DA G-37 TR and beyond the scope of this SOP.</w:t>
      </w:r>
    </w:p>
    <w:p w:rsidR="008D7562" w:rsidRDefault="008D7562">
      <w:pPr>
        <w:rPr>
          <w:sz w:val="24"/>
        </w:rPr>
        <w:sectPr w:rsidR="008D7562">
          <w:pgSz w:w="12240" w:h="15840"/>
          <w:pgMar w:top="1340" w:right="1220" w:bottom="1260" w:left="1340" w:header="727" w:footer="1073" w:gutter="0"/>
          <w:cols w:space="720"/>
        </w:sectPr>
      </w:pPr>
    </w:p>
    <w:p w:rsidR="00672D3E" w:rsidRDefault="00672D3E">
      <w:pPr>
        <w:spacing w:before="1"/>
        <w:rPr>
          <w:sz w:val="23"/>
        </w:rPr>
      </w:pPr>
    </w:p>
    <w:p w:rsidR="00672D3E" w:rsidRDefault="0005307A">
      <w:pPr>
        <w:pStyle w:val="BodyText"/>
        <w:spacing w:before="90" w:after="4"/>
        <w:ind w:left="100"/>
      </w:pPr>
      <w:r>
        <w:rPr>
          <w:u w:val="thick"/>
        </w:rPr>
        <w:t>Cyber Operations Technician WOAC (170A)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6"/>
        <w:gridCol w:w="6504"/>
      </w:tblGrid>
      <w:tr w:rsidR="00672D3E">
        <w:trPr>
          <w:trHeight w:val="291"/>
        </w:trPr>
        <w:tc>
          <w:tcPr>
            <w:tcW w:w="2846" w:type="dxa"/>
            <w:shd w:val="clear" w:color="auto" w:fill="4F81BC"/>
          </w:tcPr>
          <w:p w:rsidR="00672D3E" w:rsidRDefault="0005307A">
            <w:pPr>
              <w:pStyle w:val="TableParagraph"/>
              <w:spacing w:before="13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6504" w:type="dxa"/>
            <w:shd w:val="clear" w:color="auto" w:fill="4F81BC"/>
          </w:tcPr>
          <w:p w:rsidR="00672D3E" w:rsidRDefault="0005307A">
            <w:pPr>
              <w:pStyle w:val="TableParagraph"/>
              <w:spacing w:before="13" w:line="259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Course Credit</w:t>
            </w:r>
          </w:p>
        </w:tc>
      </w:tr>
      <w:tr w:rsidR="00672D3E">
        <w:trPr>
          <w:trHeight w:val="544"/>
        </w:trPr>
        <w:tc>
          <w:tcPr>
            <w:tcW w:w="2846" w:type="dxa"/>
            <w:shd w:val="clear" w:color="auto" w:fill="F1F1F1"/>
          </w:tcPr>
          <w:p w:rsidR="00672D3E" w:rsidRDefault="0005307A">
            <w:pPr>
              <w:pStyle w:val="TableParagraph"/>
              <w:spacing w:before="138"/>
              <w:rPr>
                <w:b/>
                <w:sz w:val="24"/>
              </w:rPr>
            </w:pPr>
            <w:r>
              <w:rPr>
                <w:b/>
                <w:sz w:val="24"/>
              </w:rPr>
              <w:t>Common Core</w:t>
            </w:r>
          </w:p>
        </w:tc>
        <w:tc>
          <w:tcPr>
            <w:tcW w:w="6504" w:type="dxa"/>
            <w:shd w:val="clear" w:color="auto" w:fill="F1F1F1"/>
          </w:tcPr>
          <w:p w:rsidR="00672D3E" w:rsidRDefault="0005307A">
            <w:pPr>
              <w:pStyle w:val="TableParagraph"/>
              <w:spacing w:before="133"/>
              <w:ind w:left="103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672D3E">
        <w:trPr>
          <w:trHeight w:val="843"/>
        </w:trPr>
        <w:tc>
          <w:tcPr>
            <w:tcW w:w="2846" w:type="dxa"/>
            <w:shd w:val="clear" w:color="auto" w:fill="F1F1F1"/>
          </w:tcPr>
          <w:p w:rsidR="00672D3E" w:rsidRDefault="00967574" w:rsidP="00967574">
            <w:pPr>
              <w:pStyle w:val="TableParagraph"/>
              <w:spacing w:before="15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Advanced </w:t>
            </w:r>
            <w:r w:rsidR="0005307A">
              <w:rPr>
                <w:b/>
                <w:sz w:val="24"/>
              </w:rPr>
              <w:t>OCO/DCO TECH</w:t>
            </w:r>
            <w:r>
              <w:rPr>
                <w:b/>
                <w:sz w:val="24"/>
              </w:rPr>
              <w:t xml:space="preserve"> </w:t>
            </w:r>
            <w:r w:rsidR="0005307A">
              <w:rPr>
                <w:b/>
                <w:sz w:val="24"/>
              </w:rPr>
              <w:t>Training</w:t>
            </w:r>
          </w:p>
        </w:tc>
        <w:tc>
          <w:tcPr>
            <w:tcW w:w="6504" w:type="dxa"/>
            <w:shd w:val="clear" w:color="auto" w:fill="F1F1F1"/>
          </w:tcPr>
          <w:p w:rsidR="00672D3E" w:rsidRDefault="0005307A">
            <w:pPr>
              <w:pStyle w:val="TableParagraph"/>
              <w:spacing w:before="8" w:line="270" w:lineRule="atLeast"/>
              <w:ind w:left="103" w:right="5067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967574" w:rsidTr="00967574">
        <w:trPr>
          <w:trHeight w:val="845"/>
        </w:trPr>
        <w:tc>
          <w:tcPr>
            <w:tcW w:w="2846" w:type="dxa"/>
            <w:shd w:val="clear" w:color="auto" w:fill="F1F1F1"/>
          </w:tcPr>
          <w:p w:rsidR="00967574" w:rsidRDefault="00967574" w:rsidP="00967574">
            <w:pPr>
              <w:pStyle w:val="TableParagraph"/>
              <w:spacing w:before="4"/>
              <w:ind w:left="0"/>
              <w:rPr>
                <w:b/>
                <w:sz w:val="25"/>
              </w:rPr>
            </w:pPr>
          </w:p>
          <w:p w:rsidR="00967574" w:rsidRDefault="00967574" w:rsidP="009675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ISCO</w:t>
            </w:r>
          </w:p>
        </w:tc>
        <w:tc>
          <w:tcPr>
            <w:tcW w:w="6504" w:type="dxa"/>
            <w:tcBorders>
              <w:bottom w:val="single" w:sz="4" w:space="0" w:color="000000"/>
            </w:tcBorders>
            <w:shd w:val="clear" w:color="auto" w:fill="F1F1F1"/>
          </w:tcPr>
          <w:p w:rsidR="00967574" w:rsidRDefault="00967574" w:rsidP="00967574">
            <w:pPr>
              <w:pStyle w:val="TableParagraph"/>
              <w:spacing w:before="10" w:line="270" w:lineRule="atLeast"/>
              <w:ind w:left="103" w:right="5067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967574" w:rsidTr="00967574">
        <w:trPr>
          <w:trHeight w:val="881"/>
        </w:trPr>
        <w:tc>
          <w:tcPr>
            <w:tcW w:w="2846" w:type="dxa"/>
            <w:shd w:val="clear" w:color="auto" w:fill="F1F1F1"/>
          </w:tcPr>
          <w:p w:rsidR="00967574" w:rsidRDefault="00967574" w:rsidP="00967574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:rsidR="00967574" w:rsidRDefault="00967574" w:rsidP="0096757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PWK</w:t>
            </w:r>
          </w:p>
        </w:tc>
        <w:tc>
          <w:tcPr>
            <w:tcW w:w="6504" w:type="dxa"/>
            <w:tcBorders>
              <w:bottom w:val="single" w:sz="4" w:space="0" w:color="000000"/>
            </w:tcBorders>
            <w:shd w:val="clear" w:color="auto" w:fill="F1F1F1"/>
          </w:tcPr>
          <w:p w:rsidR="00967574" w:rsidRDefault="00967574" w:rsidP="00967574">
            <w:pPr>
              <w:pStyle w:val="TableParagraph"/>
              <w:spacing w:before="13" w:line="270" w:lineRule="atLeast"/>
              <w:ind w:left="108" w:right="5072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967574">
        <w:trPr>
          <w:trHeight w:val="990"/>
        </w:trPr>
        <w:tc>
          <w:tcPr>
            <w:tcW w:w="2846" w:type="dxa"/>
            <w:shd w:val="clear" w:color="auto" w:fill="F1F1F1"/>
          </w:tcPr>
          <w:p w:rsidR="00967574" w:rsidRDefault="00967574" w:rsidP="00967574">
            <w:pPr>
              <w:pStyle w:val="TableParagraph"/>
              <w:spacing w:before="226"/>
              <w:rPr>
                <w:b/>
                <w:sz w:val="24"/>
              </w:rPr>
            </w:pPr>
            <w:r>
              <w:rPr>
                <w:b/>
                <w:sz w:val="24"/>
              </w:rPr>
              <w:t>Mission Commanders Course</w:t>
            </w:r>
          </w:p>
        </w:tc>
        <w:tc>
          <w:tcPr>
            <w:tcW w:w="6504" w:type="dxa"/>
            <w:tcBorders>
              <w:bottom w:val="single" w:sz="4" w:space="0" w:color="000000"/>
            </w:tcBorders>
            <w:shd w:val="clear" w:color="auto" w:fill="F1F1F1"/>
          </w:tcPr>
          <w:p w:rsidR="00967574" w:rsidRDefault="00967574" w:rsidP="00967574">
            <w:pPr>
              <w:pStyle w:val="TableParagraph"/>
              <w:spacing w:before="82"/>
              <w:ind w:left="103" w:right="5067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</w:tbl>
    <w:p w:rsidR="008D7562" w:rsidRDefault="008D7562" w:rsidP="008D7562">
      <w:pPr>
        <w:ind w:left="100" w:right="762"/>
        <w:rPr>
          <w:sz w:val="24"/>
        </w:rPr>
      </w:pPr>
    </w:p>
    <w:p w:rsidR="008D7562" w:rsidRDefault="008D7562" w:rsidP="008D7562">
      <w:pPr>
        <w:ind w:left="100" w:right="762"/>
        <w:rPr>
          <w:sz w:val="24"/>
        </w:rPr>
      </w:pPr>
      <w:r>
        <w:rPr>
          <w:sz w:val="24"/>
        </w:rPr>
        <w:t>NOTE: Common Core course credit equivalency is under the authority of the DA G-37 TR and beyond the scope of this SOP.</w:t>
      </w:r>
    </w:p>
    <w:p w:rsidR="00672D3E" w:rsidRDefault="00672D3E">
      <w:pPr>
        <w:spacing w:line="270" w:lineRule="atLeast"/>
        <w:rPr>
          <w:sz w:val="24"/>
        </w:rPr>
        <w:sectPr w:rsidR="00672D3E">
          <w:pgSz w:w="12240" w:h="15840"/>
          <w:pgMar w:top="1340" w:right="1220" w:bottom="1260" w:left="1340" w:header="727" w:footer="1073" w:gutter="0"/>
          <w:cols w:space="720"/>
        </w:sectPr>
      </w:pPr>
    </w:p>
    <w:p w:rsidR="00502C9A" w:rsidRDefault="00502C9A" w:rsidP="00502C9A">
      <w:pPr>
        <w:spacing w:before="1"/>
        <w:rPr>
          <w:b/>
          <w:sz w:val="23"/>
        </w:rPr>
      </w:pPr>
    </w:p>
    <w:p w:rsidR="00502C9A" w:rsidRDefault="00502C9A" w:rsidP="00502C9A">
      <w:pPr>
        <w:pStyle w:val="BodyText"/>
        <w:spacing w:before="90" w:after="4"/>
        <w:ind w:left="100"/>
      </w:pPr>
      <w:r>
        <w:rPr>
          <w:u w:val="thick"/>
        </w:rPr>
        <w:t>Advanced Individual Training (17C)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6"/>
        <w:gridCol w:w="6595"/>
      </w:tblGrid>
      <w:tr w:rsidR="00502C9A" w:rsidTr="00817645">
        <w:trPr>
          <w:trHeight w:val="291"/>
        </w:trPr>
        <w:tc>
          <w:tcPr>
            <w:tcW w:w="2846" w:type="dxa"/>
            <w:shd w:val="clear" w:color="auto" w:fill="4F81BC"/>
          </w:tcPr>
          <w:p w:rsidR="00502C9A" w:rsidRDefault="00502C9A" w:rsidP="00817645">
            <w:pPr>
              <w:pStyle w:val="TableParagraph"/>
              <w:spacing w:before="13"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6595" w:type="dxa"/>
            <w:shd w:val="clear" w:color="auto" w:fill="4F81BC"/>
          </w:tcPr>
          <w:p w:rsidR="00502C9A" w:rsidRDefault="00502C9A" w:rsidP="00817645">
            <w:pPr>
              <w:pStyle w:val="TableParagraph"/>
              <w:spacing w:before="13" w:line="259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Course Credit</w:t>
            </w:r>
          </w:p>
        </w:tc>
      </w:tr>
      <w:tr w:rsidR="00502C9A" w:rsidTr="00817645">
        <w:trPr>
          <w:trHeight w:val="841"/>
        </w:trPr>
        <w:tc>
          <w:tcPr>
            <w:tcW w:w="2846" w:type="dxa"/>
            <w:shd w:val="clear" w:color="auto" w:fill="F1F1F1"/>
          </w:tcPr>
          <w:p w:rsidR="00502C9A" w:rsidRDefault="00502C9A" w:rsidP="00817645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:rsidR="00502C9A" w:rsidRDefault="00502C9A" w:rsidP="008176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JCAC</w:t>
            </w:r>
          </w:p>
        </w:tc>
        <w:tc>
          <w:tcPr>
            <w:tcW w:w="6595" w:type="dxa"/>
            <w:shd w:val="clear" w:color="auto" w:fill="F1F1F1"/>
          </w:tcPr>
          <w:p w:rsidR="00502C9A" w:rsidRDefault="00502C9A" w:rsidP="00817645">
            <w:pPr>
              <w:pStyle w:val="TableParagraph"/>
              <w:spacing w:before="6" w:line="270" w:lineRule="atLeast"/>
              <w:ind w:left="103" w:right="5158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502C9A" w:rsidTr="00817645">
        <w:trPr>
          <w:trHeight w:val="844"/>
        </w:trPr>
        <w:tc>
          <w:tcPr>
            <w:tcW w:w="2846" w:type="dxa"/>
            <w:shd w:val="clear" w:color="auto" w:fill="F1F1F1"/>
          </w:tcPr>
          <w:p w:rsidR="00502C9A" w:rsidRDefault="00502C9A" w:rsidP="00817645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:rsidR="00502C9A" w:rsidRDefault="00502C9A" w:rsidP="008176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Programming</w:t>
            </w:r>
          </w:p>
        </w:tc>
        <w:tc>
          <w:tcPr>
            <w:tcW w:w="6595" w:type="dxa"/>
            <w:shd w:val="clear" w:color="auto" w:fill="F1F1F1"/>
          </w:tcPr>
          <w:p w:rsidR="00502C9A" w:rsidRDefault="00502C9A" w:rsidP="00817645">
            <w:pPr>
              <w:pStyle w:val="TableParagraph"/>
              <w:spacing w:before="8" w:line="270" w:lineRule="atLeast"/>
              <w:ind w:left="103" w:right="5158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502C9A" w:rsidTr="00817645">
        <w:trPr>
          <w:trHeight w:val="844"/>
        </w:trPr>
        <w:tc>
          <w:tcPr>
            <w:tcW w:w="2846" w:type="dxa"/>
            <w:shd w:val="clear" w:color="auto" w:fill="F1F1F1"/>
          </w:tcPr>
          <w:p w:rsidR="00502C9A" w:rsidRDefault="00502C9A" w:rsidP="00817645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:rsidR="00502C9A" w:rsidRDefault="00502C9A" w:rsidP="008176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CCTC</w:t>
            </w:r>
          </w:p>
        </w:tc>
        <w:tc>
          <w:tcPr>
            <w:tcW w:w="6595" w:type="dxa"/>
            <w:shd w:val="clear" w:color="auto" w:fill="F1F1F1"/>
          </w:tcPr>
          <w:p w:rsidR="00502C9A" w:rsidRDefault="00502C9A" w:rsidP="00817645">
            <w:pPr>
              <w:pStyle w:val="TableParagraph"/>
              <w:spacing w:before="8" w:line="270" w:lineRule="atLeast"/>
              <w:ind w:left="103" w:right="5158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502C9A" w:rsidTr="00817645">
        <w:trPr>
          <w:trHeight w:val="841"/>
        </w:trPr>
        <w:tc>
          <w:tcPr>
            <w:tcW w:w="2846" w:type="dxa"/>
            <w:shd w:val="clear" w:color="auto" w:fill="F1F1F1"/>
          </w:tcPr>
          <w:p w:rsidR="00502C9A" w:rsidRDefault="00502C9A" w:rsidP="00817645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:rsidR="00502C9A" w:rsidRDefault="00502C9A" w:rsidP="008176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CPT-Core Methodologies</w:t>
            </w:r>
          </w:p>
        </w:tc>
        <w:tc>
          <w:tcPr>
            <w:tcW w:w="6595" w:type="dxa"/>
            <w:shd w:val="clear" w:color="auto" w:fill="F1F1F1"/>
          </w:tcPr>
          <w:p w:rsidR="00502C9A" w:rsidRDefault="00502C9A" w:rsidP="00817645">
            <w:pPr>
              <w:pStyle w:val="TableParagraph"/>
              <w:spacing w:before="6" w:line="270" w:lineRule="atLeast"/>
              <w:ind w:left="103" w:right="5158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502C9A" w:rsidTr="00817645">
        <w:trPr>
          <w:trHeight w:val="844"/>
        </w:trPr>
        <w:tc>
          <w:tcPr>
            <w:tcW w:w="2846" w:type="dxa"/>
            <w:shd w:val="clear" w:color="auto" w:fill="F1F1F1"/>
          </w:tcPr>
          <w:p w:rsidR="00502C9A" w:rsidRDefault="00502C9A" w:rsidP="00817645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:rsidR="00502C9A" w:rsidRDefault="00502C9A" w:rsidP="008176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OCO Analyst Core</w:t>
            </w:r>
          </w:p>
        </w:tc>
        <w:tc>
          <w:tcPr>
            <w:tcW w:w="6595" w:type="dxa"/>
            <w:shd w:val="clear" w:color="auto" w:fill="F1F1F1"/>
          </w:tcPr>
          <w:p w:rsidR="00502C9A" w:rsidRDefault="00502C9A" w:rsidP="00817645">
            <w:pPr>
              <w:pStyle w:val="TableParagraph"/>
              <w:spacing w:before="8" w:line="270" w:lineRule="atLeast"/>
              <w:ind w:left="103" w:right="5158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502C9A" w:rsidTr="00817645">
        <w:trPr>
          <w:trHeight w:val="841"/>
        </w:trPr>
        <w:tc>
          <w:tcPr>
            <w:tcW w:w="2846" w:type="dxa"/>
            <w:shd w:val="clear" w:color="auto" w:fill="F1F1F1"/>
          </w:tcPr>
          <w:p w:rsidR="00502C9A" w:rsidRDefault="00502C9A" w:rsidP="00817645">
            <w:pPr>
              <w:pStyle w:val="TableParagraph"/>
              <w:spacing w:before="150"/>
              <w:ind w:right="484"/>
              <w:rPr>
                <w:b/>
                <w:sz w:val="24"/>
              </w:rPr>
            </w:pPr>
            <w:r>
              <w:rPr>
                <w:b/>
                <w:sz w:val="24"/>
              </w:rPr>
              <w:t>Cyberspace Response Assessment</w:t>
            </w:r>
          </w:p>
        </w:tc>
        <w:tc>
          <w:tcPr>
            <w:tcW w:w="6595" w:type="dxa"/>
            <w:shd w:val="clear" w:color="auto" w:fill="F1F1F1"/>
          </w:tcPr>
          <w:p w:rsidR="00502C9A" w:rsidRDefault="00502C9A" w:rsidP="00817645">
            <w:pPr>
              <w:pStyle w:val="TableParagraph"/>
              <w:spacing w:before="6" w:line="270" w:lineRule="atLeast"/>
              <w:ind w:left="103" w:right="5158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</w:tbl>
    <w:p w:rsidR="00502C9A" w:rsidRDefault="00502C9A" w:rsidP="00502C9A">
      <w:pPr>
        <w:spacing w:line="270" w:lineRule="atLeast"/>
        <w:rPr>
          <w:sz w:val="24"/>
        </w:rPr>
        <w:sectPr w:rsidR="00502C9A">
          <w:pgSz w:w="12240" w:h="15840"/>
          <w:pgMar w:top="1340" w:right="1220" w:bottom="1260" w:left="1340" w:header="727" w:footer="1073" w:gutter="0"/>
          <w:cols w:space="720"/>
        </w:sectPr>
      </w:pPr>
    </w:p>
    <w:p w:rsidR="00502C9A" w:rsidRDefault="00502C9A" w:rsidP="00502C9A">
      <w:pPr>
        <w:spacing w:before="1"/>
        <w:rPr>
          <w:b/>
          <w:sz w:val="27"/>
        </w:rPr>
      </w:pPr>
    </w:p>
    <w:p w:rsidR="00502C9A" w:rsidRDefault="00502C9A" w:rsidP="00502C9A">
      <w:pPr>
        <w:pStyle w:val="BodyText"/>
        <w:spacing w:before="90"/>
        <w:ind w:left="100"/>
      </w:pPr>
      <w:r>
        <w:t>Electronic Warfare Officer Qualification Course (17B)</w:t>
      </w:r>
    </w:p>
    <w:tbl>
      <w:tblPr>
        <w:tblW w:w="0" w:type="auto"/>
        <w:tblInd w:w="120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6"/>
        <w:gridCol w:w="6504"/>
      </w:tblGrid>
      <w:tr w:rsidR="00502C9A" w:rsidTr="00817645">
        <w:trPr>
          <w:trHeight w:val="293"/>
        </w:trPr>
        <w:tc>
          <w:tcPr>
            <w:tcW w:w="28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</w:tcPr>
          <w:p w:rsidR="00502C9A" w:rsidRDefault="00502C9A" w:rsidP="00817645">
            <w:pPr>
              <w:pStyle w:val="TableParagraph"/>
              <w:spacing w:before="2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65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</w:tcPr>
          <w:p w:rsidR="00502C9A" w:rsidRDefault="00502C9A" w:rsidP="00817645">
            <w:pPr>
              <w:pStyle w:val="TableParagraph"/>
              <w:spacing w:before="2" w:line="272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Course Credit</w:t>
            </w:r>
          </w:p>
        </w:tc>
      </w:tr>
      <w:tr w:rsidR="00502C9A" w:rsidTr="00817645">
        <w:trPr>
          <w:trHeight w:val="841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502C9A" w:rsidRDefault="00502C9A" w:rsidP="008176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6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ind w:left="23" w:right="5147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502C9A" w:rsidTr="00817645">
        <w:trPr>
          <w:trHeight w:val="839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:rsidR="00502C9A" w:rsidRDefault="00502C9A" w:rsidP="008176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Electronics Theory</w:t>
            </w:r>
          </w:p>
        </w:tc>
        <w:tc>
          <w:tcPr>
            <w:tcW w:w="650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ind w:left="23" w:right="5241"/>
              <w:rPr>
                <w:sz w:val="24"/>
              </w:rPr>
            </w:pPr>
            <w:r>
              <w:rPr>
                <w:sz w:val="24"/>
              </w:rPr>
              <w:t>Equivalent: Operational:</w:t>
            </w:r>
          </w:p>
          <w:p w:rsidR="00502C9A" w:rsidRDefault="00502C9A" w:rsidP="00817645">
            <w:pPr>
              <w:pStyle w:val="TableParagraph"/>
              <w:spacing w:line="272" w:lineRule="exact"/>
              <w:ind w:left="23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  <w:tr w:rsidR="00502C9A" w:rsidTr="00817645">
        <w:trPr>
          <w:trHeight w:val="841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:rsidR="00502C9A" w:rsidRDefault="00502C9A" w:rsidP="008176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Communications Systems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1" w:line="276" w:lineRule="exact"/>
              <w:ind w:left="28" w:right="5152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502C9A" w:rsidTr="00817645">
        <w:trPr>
          <w:trHeight w:val="843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502C9A" w:rsidRDefault="00502C9A" w:rsidP="008176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EMS Based Systems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line="270" w:lineRule="atLeast"/>
              <w:ind w:left="9" w:right="5171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502C9A" w:rsidTr="00817645">
        <w:trPr>
          <w:trHeight w:val="841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:rsidR="00502C9A" w:rsidRDefault="00502C9A" w:rsidP="008176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Electronic Attack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1" w:line="276" w:lineRule="exact"/>
              <w:ind w:left="9" w:right="5171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502C9A" w:rsidTr="00817645">
        <w:trPr>
          <w:trHeight w:val="843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141"/>
              <w:ind w:right="716"/>
              <w:rPr>
                <w:b/>
                <w:sz w:val="24"/>
              </w:rPr>
            </w:pPr>
            <w:r>
              <w:rPr>
                <w:b/>
                <w:sz w:val="24"/>
              </w:rPr>
              <w:t>Electronic Warfare Support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line="270" w:lineRule="atLeast"/>
              <w:ind w:left="9" w:right="5171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502C9A" w:rsidTr="00817645">
        <w:trPr>
          <w:trHeight w:val="841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:rsidR="00502C9A" w:rsidRDefault="00502C9A" w:rsidP="008176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Electronic Protection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1" w:line="276" w:lineRule="exact"/>
              <w:ind w:left="9" w:right="5171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502C9A" w:rsidTr="00817645">
        <w:trPr>
          <w:trHeight w:val="844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146" w:line="237" w:lineRule="auto"/>
              <w:ind w:right="815"/>
              <w:rPr>
                <w:b/>
                <w:sz w:val="24"/>
              </w:rPr>
            </w:pPr>
            <w:r>
              <w:rPr>
                <w:b/>
                <w:sz w:val="24"/>
              </w:rPr>
              <w:t>CEMA Support to Operations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line="270" w:lineRule="atLeast"/>
              <w:ind w:left="9" w:right="5171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502C9A" w:rsidTr="00817645">
        <w:trPr>
          <w:trHeight w:val="843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141"/>
              <w:ind w:right="288"/>
              <w:rPr>
                <w:b/>
                <w:sz w:val="24"/>
              </w:rPr>
            </w:pPr>
            <w:r>
              <w:rPr>
                <w:b/>
                <w:sz w:val="24"/>
              </w:rPr>
              <w:t>Plan CEMA Support to Operations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line="270" w:lineRule="atLeast"/>
              <w:ind w:left="9" w:right="5171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502C9A" w:rsidTr="00817645">
        <w:trPr>
          <w:trHeight w:val="841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141"/>
              <w:ind w:right="688"/>
              <w:rPr>
                <w:b/>
                <w:sz w:val="24"/>
              </w:rPr>
            </w:pPr>
            <w:r>
              <w:rPr>
                <w:b/>
                <w:sz w:val="24"/>
              </w:rPr>
              <w:t>Electronic Warfare Ground Operations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1" w:line="276" w:lineRule="exact"/>
              <w:ind w:left="9" w:right="5171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502C9A" w:rsidTr="00817645">
        <w:trPr>
          <w:trHeight w:val="844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502C9A" w:rsidRDefault="00502C9A" w:rsidP="0081764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Culminating Event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502C9A" w:rsidRDefault="00502C9A" w:rsidP="00817645">
            <w:pPr>
              <w:pStyle w:val="TableParagraph"/>
              <w:spacing w:line="270" w:lineRule="atLeast"/>
              <w:ind w:left="9" w:right="5171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</w:tbl>
    <w:p w:rsidR="00502C9A" w:rsidRDefault="00502C9A" w:rsidP="00502C9A">
      <w:pPr>
        <w:spacing w:line="270" w:lineRule="atLeast"/>
        <w:rPr>
          <w:sz w:val="24"/>
        </w:rPr>
        <w:sectPr w:rsidR="00502C9A">
          <w:pgSz w:w="12240" w:h="15840"/>
          <w:pgMar w:top="1340" w:right="1220" w:bottom="1260" w:left="1340" w:header="727" w:footer="1073" w:gutter="0"/>
          <w:cols w:space="720"/>
        </w:sectPr>
      </w:pPr>
    </w:p>
    <w:p w:rsidR="00502C9A" w:rsidRDefault="00502C9A">
      <w:pPr>
        <w:rPr>
          <w:b/>
          <w:bCs/>
          <w:sz w:val="24"/>
          <w:szCs w:val="24"/>
        </w:rPr>
      </w:pPr>
    </w:p>
    <w:p w:rsidR="00672D3E" w:rsidRDefault="0005307A">
      <w:pPr>
        <w:pStyle w:val="BodyText"/>
        <w:spacing w:before="90" w:after="4"/>
        <w:ind w:left="100"/>
      </w:pPr>
      <w:r>
        <w:t>Electronic Warfare Technician WOBC (170B)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7435"/>
      </w:tblGrid>
      <w:tr w:rsidR="00672D3E">
        <w:trPr>
          <w:trHeight w:val="275"/>
        </w:trPr>
        <w:tc>
          <w:tcPr>
            <w:tcW w:w="1963" w:type="dxa"/>
            <w:shd w:val="clear" w:color="auto" w:fill="538DD3"/>
          </w:tcPr>
          <w:p w:rsidR="00672D3E" w:rsidRDefault="0005307A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7435" w:type="dxa"/>
            <w:shd w:val="clear" w:color="auto" w:fill="538DD3"/>
          </w:tcPr>
          <w:p w:rsidR="00672D3E" w:rsidRDefault="0005307A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Course Credit</w:t>
            </w:r>
          </w:p>
        </w:tc>
      </w:tr>
      <w:tr w:rsidR="00672D3E">
        <w:trPr>
          <w:trHeight w:val="827"/>
        </w:trPr>
        <w:tc>
          <w:tcPr>
            <w:tcW w:w="1963" w:type="dxa"/>
          </w:tcPr>
          <w:p w:rsidR="00672D3E" w:rsidRDefault="00672D3E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672D3E" w:rsidRDefault="0005307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WOBC Intro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Equivalent:</w:t>
            </w:r>
          </w:p>
          <w:p w:rsidR="00672D3E" w:rsidRDefault="0005307A">
            <w:pPr>
              <w:pStyle w:val="TableParagraph"/>
              <w:spacing w:line="270" w:lineRule="atLeast"/>
              <w:ind w:left="108" w:right="6003"/>
              <w:rPr>
                <w:sz w:val="24"/>
              </w:rPr>
            </w:pPr>
            <w:r>
              <w:rPr>
                <w:sz w:val="24"/>
              </w:rPr>
              <w:t>Operational: Constructive:</w:t>
            </w:r>
          </w:p>
        </w:tc>
      </w:tr>
      <w:tr w:rsidR="00672D3E">
        <w:trPr>
          <w:trHeight w:val="275"/>
        </w:trPr>
        <w:tc>
          <w:tcPr>
            <w:tcW w:w="1963" w:type="dxa"/>
          </w:tcPr>
          <w:p w:rsidR="00672D3E" w:rsidRDefault="0005307A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Common Core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672D3E">
        <w:trPr>
          <w:trHeight w:val="830"/>
        </w:trPr>
        <w:tc>
          <w:tcPr>
            <w:tcW w:w="1963" w:type="dxa"/>
          </w:tcPr>
          <w:p w:rsidR="00672D3E" w:rsidRDefault="00672D3E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672D3E" w:rsidRDefault="0005307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SDR Module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ind w:left="108" w:right="6097"/>
              <w:rPr>
                <w:sz w:val="24"/>
              </w:rPr>
            </w:pPr>
            <w:r>
              <w:rPr>
                <w:sz w:val="24"/>
              </w:rPr>
              <w:t>Equivalent: Operational:</w:t>
            </w:r>
          </w:p>
          <w:p w:rsidR="00672D3E" w:rsidRDefault="0005307A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  <w:tr w:rsidR="00672D3E">
        <w:trPr>
          <w:trHeight w:val="827"/>
        </w:trPr>
        <w:tc>
          <w:tcPr>
            <w:tcW w:w="1963" w:type="dxa"/>
          </w:tcPr>
          <w:p w:rsidR="00672D3E" w:rsidRDefault="0005307A">
            <w:pPr>
              <w:pStyle w:val="TableParagraph"/>
              <w:ind w:left="107" w:right="126"/>
              <w:rPr>
                <w:b/>
                <w:sz w:val="24"/>
              </w:rPr>
            </w:pPr>
            <w:r>
              <w:rPr>
                <w:b/>
                <w:sz w:val="24"/>
              </w:rPr>
              <w:t>Mathematics for EW</w:t>
            </w:r>
          </w:p>
          <w:p w:rsidR="00672D3E" w:rsidRDefault="0005307A">
            <w:pPr>
              <w:pStyle w:val="TableParagraph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Professionals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ind w:left="108" w:right="6097"/>
              <w:rPr>
                <w:sz w:val="24"/>
              </w:rPr>
            </w:pPr>
            <w:r>
              <w:rPr>
                <w:sz w:val="24"/>
              </w:rPr>
              <w:t>Equivalent: Operational:</w:t>
            </w:r>
          </w:p>
          <w:p w:rsidR="00672D3E" w:rsidRDefault="0005307A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  <w:tr w:rsidR="00672D3E">
        <w:trPr>
          <w:trHeight w:val="827"/>
        </w:trPr>
        <w:tc>
          <w:tcPr>
            <w:tcW w:w="1963" w:type="dxa"/>
          </w:tcPr>
          <w:p w:rsidR="00672D3E" w:rsidRDefault="0005307A">
            <w:pPr>
              <w:pStyle w:val="TableParagraph"/>
              <w:spacing w:line="276" w:lineRule="exact"/>
              <w:ind w:left="107" w:right="493"/>
              <w:rPr>
                <w:b/>
                <w:sz w:val="24"/>
              </w:rPr>
            </w:pPr>
            <w:r>
              <w:rPr>
                <w:b/>
                <w:sz w:val="24"/>
              </w:rPr>
              <w:t>Intermediate Electronics Module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ind w:left="108" w:right="6097"/>
              <w:rPr>
                <w:sz w:val="24"/>
              </w:rPr>
            </w:pPr>
            <w:r>
              <w:rPr>
                <w:sz w:val="24"/>
              </w:rPr>
              <w:t>Equivalent: Operational:</w:t>
            </w:r>
          </w:p>
          <w:p w:rsidR="00672D3E" w:rsidRDefault="0005307A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  <w:tr w:rsidR="00672D3E">
        <w:trPr>
          <w:trHeight w:val="827"/>
        </w:trPr>
        <w:tc>
          <w:tcPr>
            <w:tcW w:w="1963" w:type="dxa"/>
          </w:tcPr>
          <w:p w:rsidR="00672D3E" w:rsidRDefault="0005307A">
            <w:pPr>
              <w:pStyle w:val="TableParagraph"/>
              <w:ind w:left="107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Communications Systems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Equivalent:</w:t>
            </w:r>
          </w:p>
          <w:p w:rsidR="00672D3E" w:rsidRDefault="0005307A">
            <w:pPr>
              <w:pStyle w:val="TableParagraph"/>
              <w:spacing w:line="270" w:lineRule="atLeast"/>
              <w:ind w:left="108" w:right="6003"/>
              <w:rPr>
                <w:sz w:val="24"/>
              </w:rPr>
            </w:pPr>
            <w:r>
              <w:rPr>
                <w:sz w:val="24"/>
              </w:rPr>
              <w:t>Operational: Constructive:</w:t>
            </w:r>
          </w:p>
        </w:tc>
      </w:tr>
      <w:tr w:rsidR="00672D3E">
        <w:trPr>
          <w:trHeight w:val="827"/>
        </w:trPr>
        <w:tc>
          <w:tcPr>
            <w:tcW w:w="1963" w:type="dxa"/>
          </w:tcPr>
          <w:p w:rsidR="00672D3E" w:rsidRDefault="0005307A">
            <w:pPr>
              <w:pStyle w:val="TableParagraph"/>
              <w:ind w:left="107" w:right="352"/>
              <w:rPr>
                <w:b/>
                <w:sz w:val="24"/>
              </w:rPr>
            </w:pPr>
            <w:r>
              <w:rPr>
                <w:b/>
                <w:sz w:val="24"/>
              </w:rPr>
              <w:t>Radar and Electro-Optics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Equivalent:</w:t>
            </w:r>
          </w:p>
          <w:p w:rsidR="00672D3E" w:rsidRDefault="0005307A">
            <w:pPr>
              <w:pStyle w:val="TableParagraph"/>
              <w:spacing w:line="270" w:lineRule="atLeast"/>
              <w:ind w:left="108" w:right="6003"/>
              <w:rPr>
                <w:sz w:val="24"/>
              </w:rPr>
            </w:pPr>
            <w:r>
              <w:rPr>
                <w:sz w:val="24"/>
              </w:rPr>
              <w:t>Operational: Constructive:</w:t>
            </w:r>
          </w:p>
        </w:tc>
      </w:tr>
      <w:tr w:rsidR="00672D3E">
        <w:trPr>
          <w:trHeight w:val="1103"/>
        </w:trPr>
        <w:tc>
          <w:tcPr>
            <w:tcW w:w="1963" w:type="dxa"/>
          </w:tcPr>
          <w:p w:rsidR="00672D3E" w:rsidRDefault="0005307A">
            <w:pPr>
              <w:pStyle w:val="TableParagraph"/>
              <w:spacing w:line="276" w:lineRule="exact"/>
              <w:ind w:left="107" w:right="492"/>
              <w:rPr>
                <w:b/>
                <w:sz w:val="24"/>
              </w:rPr>
            </w:pPr>
            <w:r>
              <w:rPr>
                <w:b/>
                <w:sz w:val="24"/>
              </w:rPr>
              <w:t>Cyberspace Domain &amp; Supporting Technologies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ind w:left="108" w:right="6003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827"/>
        </w:trPr>
        <w:tc>
          <w:tcPr>
            <w:tcW w:w="1963" w:type="dxa"/>
          </w:tcPr>
          <w:p w:rsidR="00672D3E" w:rsidRDefault="0005307A">
            <w:pPr>
              <w:pStyle w:val="TableParagraph"/>
              <w:ind w:left="107" w:right="492"/>
              <w:rPr>
                <w:b/>
                <w:sz w:val="24"/>
              </w:rPr>
            </w:pPr>
            <w:r>
              <w:rPr>
                <w:b/>
                <w:sz w:val="24"/>
              </w:rPr>
              <w:t>Maintenance Operations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Equivalent:</w:t>
            </w:r>
          </w:p>
          <w:p w:rsidR="00672D3E" w:rsidRDefault="0005307A">
            <w:pPr>
              <w:pStyle w:val="TableParagraph"/>
              <w:spacing w:line="270" w:lineRule="atLeast"/>
              <w:ind w:left="108" w:right="6003"/>
              <w:rPr>
                <w:sz w:val="24"/>
              </w:rPr>
            </w:pPr>
            <w:r>
              <w:rPr>
                <w:sz w:val="24"/>
              </w:rPr>
              <w:t>Operational: Constructive:</w:t>
            </w:r>
          </w:p>
        </w:tc>
      </w:tr>
      <w:tr w:rsidR="00672D3E">
        <w:trPr>
          <w:trHeight w:val="830"/>
        </w:trPr>
        <w:tc>
          <w:tcPr>
            <w:tcW w:w="1963" w:type="dxa"/>
          </w:tcPr>
          <w:p w:rsidR="00672D3E" w:rsidRDefault="0005307A">
            <w:pPr>
              <w:pStyle w:val="TableParagraph"/>
              <w:spacing w:before="2" w:line="276" w:lineRule="exact"/>
              <w:ind w:left="107" w:right="773"/>
              <w:rPr>
                <w:b/>
                <w:sz w:val="24"/>
              </w:rPr>
            </w:pPr>
            <w:r>
              <w:rPr>
                <w:b/>
                <w:sz w:val="24"/>
              </w:rPr>
              <w:t>Electronic Warfare Doctrine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Equivalent:</w:t>
            </w:r>
          </w:p>
          <w:p w:rsidR="00672D3E" w:rsidRDefault="0005307A">
            <w:pPr>
              <w:pStyle w:val="TableParagraph"/>
              <w:spacing w:line="270" w:lineRule="atLeast"/>
              <w:ind w:left="108" w:right="6003"/>
              <w:rPr>
                <w:sz w:val="24"/>
              </w:rPr>
            </w:pPr>
            <w:r>
              <w:rPr>
                <w:sz w:val="24"/>
              </w:rPr>
              <w:t>Operational: Constructive:</w:t>
            </w:r>
          </w:p>
        </w:tc>
      </w:tr>
      <w:tr w:rsidR="00672D3E">
        <w:trPr>
          <w:trHeight w:val="827"/>
        </w:trPr>
        <w:tc>
          <w:tcPr>
            <w:tcW w:w="1963" w:type="dxa"/>
          </w:tcPr>
          <w:p w:rsidR="00672D3E" w:rsidRDefault="0005307A">
            <w:pPr>
              <w:pStyle w:val="TableParagraph"/>
              <w:ind w:left="107" w:right="773"/>
              <w:rPr>
                <w:b/>
                <w:sz w:val="24"/>
              </w:rPr>
            </w:pPr>
            <w:r>
              <w:rPr>
                <w:b/>
                <w:sz w:val="24"/>
              </w:rPr>
              <w:t>Electronic Attack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ind w:left="108" w:right="6097"/>
              <w:rPr>
                <w:sz w:val="24"/>
              </w:rPr>
            </w:pPr>
            <w:r>
              <w:rPr>
                <w:sz w:val="24"/>
              </w:rPr>
              <w:t>Equivalent: Operational:</w:t>
            </w:r>
          </w:p>
          <w:p w:rsidR="00672D3E" w:rsidRDefault="0005307A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  <w:tr w:rsidR="00672D3E">
        <w:trPr>
          <w:trHeight w:val="827"/>
        </w:trPr>
        <w:tc>
          <w:tcPr>
            <w:tcW w:w="1963" w:type="dxa"/>
          </w:tcPr>
          <w:p w:rsidR="00672D3E" w:rsidRDefault="0005307A">
            <w:pPr>
              <w:pStyle w:val="TableParagraph"/>
              <w:ind w:left="107" w:right="759"/>
              <w:rPr>
                <w:b/>
                <w:sz w:val="24"/>
              </w:rPr>
            </w:pPr>
            <w:r>
              <w:rPr>
                <w:b/>
                <w:sz w:val="24"/>
              </w:rPr>
              <w:t>Electronic Protection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ind w:left="108" w:right="6097"/>
              <w:rPr>
                <w:sz w:val="24"/>
              </w:rPr>
            </w:pPr>
            <w:r>
              <w:rPr>
                <w:sz w:val="24"/>
              </w:rPr>
              <w:t>Equivalent: Operational:</w:t>
            </w:r>
          </w:p>
          <w:p w:rsidR="00672D3E" w:rsidRDefault="0005307A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  <w:tr w:rsidR="00672D3E">
        <w:trPr>
          <w:trHeight w:val="827"/>
        </w:trPr>
        <w:tc>
          <w:tcPr>
            <w:tcW w:w="1963" w:type="dxa"/>
          </w:tcPr>
          <w:p w:rsidR="00672D3E" w:rsidRDefault="0005307A">
            <w:pPr>
              <w:pStyle w:val="TableParagraph"/>
              <w:ind w:left="107" w:right="773"/>
              <w:rPr>
                <w:b/>
                <w:sz w:val="24"/>
              </w:rPr>
            </w:pPr>
            <w:r>
              <w:rPr>
                <w:b/>
                <w:sz w:val="24"/>
              </w:rPr>
              <w:t>Electronic Warfare</w:t>
            </w:r>
          </w:p>
          <w:p w:rsidR="00672D3E" w:rsidRDefault="0005307A">
            <w:pPr>
              <w:pStyle w:val="TableParagraph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Support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Equivalent:</w:t>
            </w:r>
          </w:p>
          <w:p w:rsidR="00672D3E" w:rsidRDefault="0005307A">
            <w:pPr>
              <w:pStyle w:val="TableParagraph"/>
              <w:spacing w:line="270" w:lineRule="atLeast"/>
              <w:ind w:left="108" w:right="6003"/>
              <w:rPr>
                <w:sz w:val="24"/>
              </w:rPr>
            </w:pPr>
            <w:r>
              <w:rPr>
                <w:sz w:val="24"/>
              </w:rPr>
              <w:t>Operational: Constructive:</w:t>
            </w:r>
          </w:p>
        </w:tc>
      </w:tr>
      <w:tr w:rsidR="00672D3E">
        <w:trPr>
          <w:trHeight w:val="827"/>
        </w:trPr>
        <w:tc>
          <w:tcPr>
            <w:tcW w:w="1963" w:type="dxa"/>
          </w:tcPr>
          <w:p w:rsidR="00672D3E" w:rsidRDefault="0005307A">
            <w:pPr>
              <w:pStyle w:val="TableParagraph"/>
              <w:ind w:left="107" w:right="626"/>
              <w:rPr>
                <w:b/>
                <w:sz w:val="24"/>
              </w:rPr>
            </w:pPr>
            <w:r>
              <w:rPr>
                <w:b/>
                <w:sz w:val="24"/>
              </w:rPr>
              <w:t>Cyberspace Operations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ind w:left="108" w:right="6097"/>
              <w:rPr>
                <w:sz w:val="24"/>
              </w:rPr>
            </w:pPr>
            <w:r>
              <w:rPr>
                <w:sz w:val="24"/>
              </w:rPr>
              <w:t>Equivalent: Operational:</w:t>
            </w:r>
          </w:p>
          <w:p w:rsidR="00672D3E" w:rsidRDefault="0005307A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  <w:tr w:rsidR="00672D3E">
        <w:trPr>
          <w:trHeight w:val="275"/>
        </w:trPr>
        <w:tc>
          <w:tcPr>
            <w:tcW w:w="1963" w:type="dxa"/>
          </w:tcPr>
          <w:p w:rsidR="00672D3E" w:rsidRDefault="0005307A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CEMA Planning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Equivalent:</w:t>
            </w:r>
          </w:p>
        </w:tc>
      </w:tr>
    </w:tbl>
    <w:p w:rsidR="00672D3E" w:rsidRDefault="00672D3E">
      <w:pPr>
        <w:spacing w:line="256" w:lineRule="exact"/>
        <w:rPr>
          <w:sz w:val="24"/>
        </w:rPr>
        <w:sectPr w:rsidR="00672D3E">
          <w:pgSz w:w="12240" w:h="15840"/>
          <w:pgMar w:top="1340" w:right="1220" w:bottom="1260" w:left="1340" w:header="727" w:footer="1073" w:gutter="0"/>
          <w:cols w:space="720"/>
        </w:sectPr>
      </w:pPr>
    </w:p>
    <w:p w:rsidR="00672D3E" w:rsidRDefault="00672D3E">
      <w:pPr>
        <w:spacing w:before="2"/>
        <w:rPr>
          <w:b/>
          <w:sz w:val="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7435"/>
      </w:tblGrid>
      <w:tr w:rsidR="00672D3E">
        <w:trPr>
          <w:trHeight w:val="551"/>
        </w:trPr>
        <w:tc>
          <w:tcPr>
            <w:tcW w:w="1963" w:type="dxa"/>
          </w:tcPr>
          <w:p w:rsidR="00672D3E" w:rsidRDefault="00672D3E">
            <w:pPr>
              <w:pStyle w:val="TableParagraph"/>
              <w:ind w:left="0"/>
            </w:pP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Operational:</w:t>
            </w:r>
          </w:p>
          <w:p w:rsidR="00672D3E" w:rsidRDefault="0005307A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  <w:tr w:rsidR="00672D3E">
        <w:trPr>
          <w:trHeight w:val="827"/>
        </w:trPr>
        <w:tc>
          <w:tcPr>
            <w:tcW w:w="1963" w:type="dxa"/>
          </w:tcPr>
          <w:p w:rsidR="00672D3E" w:rsidRDefault="0005307A">
            <w:pPr>
              <w:pStyle w:val="TableParagraph"/>
              <w:ind w:left="107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CEMA Support to IPB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ind w:left="108" w:right="6097"/>
              <w:rPr>
                <w:sz w:val="24"/>
              </w:rPr>
            </w:pPr>
            <w:r>
              <w:rPr>
                <w:sz w:val="24"/>
              </w:rPr>
              <w:t>Equivalent: Operational:</w:t>
            </w:r>
          </w:p>
          <w:p w:rsidR="00672D3E" w:rsidRDefault="0005307A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  <w:tr w:rsidR="00672D3E">
        <w:trPr>
          <w:trHeight w:val="827"/>
        </w:trPr>
        <w:tc>
          <w:tcPr>
            <w:tcW w:w="1963" w:type="dxa"/>
          </w:tcPr>
          <w:p w:rsidR="00672D3E" w:rsidRDefault="0005307A">
            <w:pPr>
              <w:pStyle w:val="TableParagraph"/>
              <w:ind w:left="107" w:right="86"/>
              <w:rPr>
                <w:b/>
                <w:sz w:val="24"/>
              </w:rPr>
            </w:pPr>
            <w:r>
              <w:rPr>
                <w:b/>
                <w:sz w:val="24"/>
              </w:rPr>
              <w:t>Integrate CEMA into Targeting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ind w:left="108" w:right="6097"/>
              <w:rPr>
                <w:sz w:val="24"/>
              </w:rPr>
            </w:pPr>
            <w:r>
              <w:rPr>
                <w:sz w:val="24"/>
              </w:rPr>
              <w:t>Equivalent: Operational:</w:t>
            </w:r>
          </w:p>
          <w:p w:rsidR="00672D3E" w:rsidRDefault="0005307A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  <w:tr w:rsidR="00672D3E">
        <w:trPr>
          <w:trHeight w:val="829"/>
        </w:trPr>
        <w:tc>
          <w:tcPr>
            <w:tcW w:w="1963" w:type="dxa"/>
          </w:tcPr>
          <w:p w:rsidR="00672D3E" w:rsidRDefault="0005307A">
            <w:pPr>
              <w:pStyle w:val="TableParagraph"/>
              <w:ind w:left="107" w:right="539"/>
              <w:rPr>
                <w:b/>
                <w:sz w:val="24"/>
              </w:rPr>
            </w:pPr>
            <w:r>
              <w:rPr>
                <w:b/>
                <w:sz w:val="24"/>
              </w:rPr>
              <w:t>CEMA Case Study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ind w:left="108" w:right="6097"/>
              <w:rPr>
                <w:sz w:val="24"/>
              </w:rPr>
            </w:pPr>
            <w:r>
              <w:rPr>
                <w:sz w:val="24"/>
              </w:rPr>
              <w:t>Equivalent: Operational:</w:t>
            </w:r>
          </w:p>
          <w:p w:rsidR="00672D3E" w:rsidRDefault="0005307A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  <w:tr w:rsidR="00672D3E">
        <w:trPr>
          <w:trHeight w:val="827"/>
        </w:trPr>
        <w:tc>
          <w:tcPr>
            <w:tcW w:w="1963" w:type="dxa"/>
          </w:tcPr>
          <w:p w:rsidR="00672D3E" w:rsidRDefault="0005307A">
            <w:pPr>
              <w:pStyle w:val="TableParagraph"/>
              <w:ind w:left="107" w:right="532"/>
              <w:rPr>
                <w:b/>
                <w:sz w:val="24"/>
              </w:rPr>
            </w:pPr>
            <w:r>
              <w:rPr>
                <w:b/>
                <w:sz w:val="24"/>
              </w:rPr>
              <w:t>Culminating Events</w:t>
            </w:r>
          </w:p>
        </w:tc>
        <w:tc>
          <w:tcPr>
            <w:tcW w:w="7435" w:type="dxa"/>
          </w:tcPr>
          <w:p w:rsidR="00672D3E" w:rsidRDefault="0005307A">
            <w:pPr>
              <w:pStyle w:val="TableParagraph"/>
              <w:ind w:left="108" w:right="6097"/>
              <w:rPr>
                <w:sz w:val="24"/>
              </w:rPr>
            </w:pPr>
            <w:r>
              <w:rPr>
                <w:sz w:val="24"/>
              </w:rPr>
              <w:t>Equivalent: Operational:</w:t>
            </w:r>
          </w:p>
          <w:p w:rsidR="00672D3E" w:rsidRDefault="0005307A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</w:tbl>
    <w:p w:rsidR="00967574" w:rsidRDefault="00967574" w:rsidP="00967574">
      <w:pPr>
        <w:ind w:left="100" w:right="762"/>
        <w:rPr>
          <w:sz w:val="24"/>
        </w:rPr>
      </w:pPr>
    </w:p>
    <w:p w:rsidR="00967574" w:rsidRDefault="00967574" w:rsidP="00967574">
      <w:pPr>
        <w:ind w:left="100" w:right="762"/>
        <w:rPr>
          <w:sz w:val="24"/>
        </w:rPr>
      </w:pPr>
      <w:r>
        <w:rPr>
          <w:sz w:val="24"/>
        </w:rPr>
        <w:t>NOTE: Common Core course credit equivalency is under the authority of the DA G-37 TR and beyond the scope of this SOP.</w:t>
      </w:r>
    </w:p>
    <w:p w:rsidR="00672D3E" w:rsidRDefault="00672D3E">
      <w:pPr>
        <w:spacing w:line="264" w:lineRule="exact"/>
        <w:rPr>
          <w:sz w:val="24"/>
        </w:rPr>
        <w:sectPr w:rsidR="00672D3E">
          <w:pgSz w:w="12240" w:h="15840"/>
          <w:pgMar w:top="1340" w:right="1220" w:bottom="1260" w:left="1340" w:header="727" w:footer="1073" w:gutter="0"/>
          <w:cols w:space="720"/>
        </w:sectPr>
      </w:pPr>
    </w:p>
    <w:p w:rsidR="00672D3E" w:rsidRDefault="00672D3E">
      <w:pPr>
        <w:spacing w:before="1"/>
        <w:rPr>
          <w:b/>
          <w:sz w:val="23"/>
        </w:rPr>
      </w:pPr>
    </w:p>
    <w:p w:rsidR="00672D3E" w:rsidRDefault="0005307A">
      <w:pPr>
        <w:pStyle w:val="BodyText"/>
        <w:spacing w:before="90" w:after="4"/>
        <w:ind w:left="100"/>
      </w:pPr>
      <w:r>
        <w:t>Electronic Warfare Technician WOAC (170B)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6422"/>
      </w:tblGrid>
      <w:tr w:rsidR="00672D3E">
        <w:trPr>
          <w:trHeight w:val="275"/>
        </w:trPr>
        <w:tc>
          <w:tcPr>
            <w:tcW w:w="2976" w:type="dxa"/>
            <w:shd w:val="clear" w:color="auto" w:fill="538DD3"/>
          </w:tcPr>
          <w:p w:rsidR="00672D3E" w:rsidRDefault="0005307A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6422" w:type="dxa"/>
            <w:shd w:val="clear" w:color="auto" w:fill="538DD3"/>
          </w:tcPr>
          <w:p w:rsidR="00672D3E" w:rsidRDefault="0005307A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Course Credit</w:t>
            </w:r>
          </w:p>
        </w:tc>
      </w:tr>
      <w:tr w:rsidR="00672D3E">
        <w:trPr>
          <w:trHeight w:val="827"/>
        </w:trPr>
        <w:tc>
          <w:tcPr>
            <w:tcW w:w="2976" w:type="dxa"/>
          </w:tcPr>
          <w:p w:rsidR="00672D3E" w:rsidRDefault="00672D3E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672D3E" w:rsidRDefault="0005307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WOAC Intro</w:t>
            </w:r>
          </w:p>
        </w:tc>
        <w:tc>
          <w:tcPr>
            <w:tcW w:w="6422" w:type="dxa"/>
          </w:tcPr>
          <w:p w:rsidR="00672D3E" w:rsidRDefault="0005307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Equivalent:</w:t>
            </w:r>
          </w:p>
          <w:p w:rsidR="00672D3E" w:rsidRDefault="0005307A">
            <w:pPr>
              <w:pStyle w:val="TableParagraph"/>
              <w:spacing w:line="270" w:lineRule="atLeast"/>
              <w:ind w:left="107" w:right="4991"/>
              <w:rPr>
                <w:sz w:val="24"/>
              </w:rPr>
            </w:pPr>
            <w:r>
              <w:rPr>
                <w:sz w:val="24"/>
              </w:rPr>
              <w:t>Operational: Constructive:</w:t>
            </w:r>
          </w:p>
        </w:tc>
      </w:tr>
      <w:tr w:rsidR="00672D3E">
        <w:trPr>
          <w:trHeight w:val="275"/>
        </w:trPr>
        <w:tc>
          <w:tcPr>
            <w:tcW w:w="2976" w:type="dxa"/>
          </w:tcPr>
          <w:p w:rsidR="00672D3E" w:rsidRDefault="0005307A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Common Core</w:t>
            </w:r>
          </w:p>
        </w:tc>
        <w:tc>
          <w:tcPr>
            <w:tcW w:w="6422" w:type="dxa"/>
          </w:tcPr>
          <w:p w:rsidR="00672D3E" w:rsidRDefault="0005307A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  <w:tr w:rsidR="00672D3E">
        <w:trPr>
          <w:trHeight w:val="830"/>
        </w:trPr>
        <w:tc>
          <w:tcPr>
            <w:tcW w:w="2976" w:type="dxa"/>
          </w:tcPr>
          <w:p w:rsidR="00672D3E" w:rsidRDefault="0005307A">
            <w:pPr>
              <w:pStyle w:val="TableParagraph"/>
              <w:spacing w:before="135"/>
              <w:ind w:left="107" w:right="79"/>
              <w:rPr>
                <w:b/>
                <w:sz w:val="24"/>
              </w:rPr>
            </w:pPr>
            <w:r>
              <w:rPr>
                <w:b/>
                <w:sz w:val="24"/>
              </w:rPr>
              <w:t>Joint Asset Development/Management</w:t>
            </w:r>
          </w:p>
        </w:tc>
        <w:tc>
          <w:tcPr>
            <w:tcW w:w="6422" w:type="dxa"/>
          </w:tcPr>
          <w:p w:rsidR="00672D3E" w:rsidRDefault="0005307A">
            <w:pPr>
              <w:pStyle w:val="TableParagraph"/>
              <w:ind w:left="107" w:right="5085"/>
              <w:rPr>
                <w:sz w:val="24"/>
              </w:rPr>
            </w:pPr>
            <w:r>
              <w:rPr>
                <w:sz w:val="24"/>
              </w:rPr>
              <w:t>Equivalent: Operational:</w:t>
            </w:r>
          </w:p>
          <w:p w:rsidR="00672D3E" w:rsidRDefault="0005307A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  <w:tr w:rsidR="00672D3E">
        <w:trPr>
          <w:trHeight w:val="827"/>
        </w:trPr>
        <w:tc>
          <w:tcPr>
            <w:tcW w:w="2976" w:type="dxa"/>
          </w:tcPr>
          <w:p w:rsidR="00672D3E" w:rsidRDefault="0005307A">
            <w:pPr>
              <w:pStyle w:val="TableParagraph"/>
              <w:spacing w:before="133"/>
              <w:ind w:left="107" w:right="466"/>
              <w:rPr>
                <w:b/>
                <w:sz w:val="24"/>
              </w:rPr>
            </w:pPr>
            <w:r>
              <w:rPr>
                <w:b/>
                <w:sz w:val="24"/>
              </w:rPr>
              <w:t>Strategy, Policy, Authorities &amp; Doctrine</w:t>
            </w:r>
          </w:p>
        </w:tc>
        <w:tc>
          <w:tcPr>
            <w:tcW w:w="6422" w:type="dxa"/>
          </w:tcPr>
          <w:p w:rsidR="00672D3E" w:rsidRDefault="0005307A">
            <w:pPr>
              <w:pStyle w:val="TableParagraph"/>
              <w:ind w:left="107" w:right="5085"/>
              <w:rPr>
                <w:sz w:val="24"/>
              </w:rPr>
            </w:pPr>
            <w:r>
              <w:rPr>
                <w:sz w:val="24"/>
              </w:rPr>
              <w:t>Equivalent: Operational:</w:t>
            </w:r>
          </w:p>
          <w:p w:rsidR="00672D3E" w:rsidRDefault="0005307A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  <w:tr w:rsidR="00672D3E">
        <w:trPr>
          <w:trHeight w:val="827"/>
        </w:trPr>
        <w:tc>
          <w:tcPr>
            <w:tcW w:w="2976" w:type="dxa"/>
          </w:tcPr>
          <w:p w:rsidR="00672D3E" w:rsidRDefault="00672D3E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672D3E" w:rsidRDefault="0005307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Joint Planning &amp; Staffing</w:t>
            </w:r>
          </w:p>
        </w:tc>
        <w:tc>
          <w:tcPr>
            <w:tcW w:w="6422" w:type="dxa"/>
          </w:tcPr>
          <w:p w:rsidR="00672D3E" w:rsidRDefault="0005307A">
            <w:pPr>
              <w:pStyle w:val="TableParagraph"/>
              <w:ind w:left="107" w:right="5085"/>
              <w:rPr>
                <w:sz w:val="24"/>
              </w:rPr>
            </w:pPr>
            <w:r>
              <w:rPr>
                <w:sz w:val="24"/>
              </w:rPr>
              <w:t>Equivalent: Operational:</w:t>
            </w:r>
          </w:p>
          <w:p w:rsidR="00672D3E" w:rsidRDefault="0005307A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Constructive:</w:t>
            </w:r>
          </w:p>
        </w:tc>
      </w:tr>
      <w:tr w:rsidR="00672D3E">
        <w:trPr>
          <w:trHeight w:val="827"/>
        </w:trPr>
        <w:tc>
          <w:tcPr>
            <w:tcW w:w="2976" w:type="dxa"/>
          </w:tcPr>
          <w:p w:rsidR="00672D3E" w:rsidRDefault="0005307A">
            <w:pPr>
              <w:pStyle w:val="TableParagraph"/>
              <w:ind w:left="107" w:right="605"/>
              <w:rPr>
                <w:b/>
                <w:sz w:val="24"/>
              </w:rPr>
            </w:pPr>
            <w:r>
              <w:rPr>
                <w:b/>
                <w:sz w:val="24"/>
              </w:rPr>
              <w:t>Advanced Electronic Warfare Applications</w:t>
            </w:r>
          </w:p>
        </w:tc>
        <w:tc>
          <w:tcPr>
            <w:tcW w:w="6422" w:type="dxa"/>
          </w:tcPr>
          <w:p w:rsidR="00672D3E" w:rsidRDefault="0005307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Equivalent:</w:t>
            </w:r>
          </w:p>
          <w:p w:rsidR="00672D3E" w:rsidRDefault="0005307A">
            <w:pPr>
              <w:pStyle w:val="TableParagraph"/>
              <w:spacing w:line="270" w:lineRule="atLeast"/>
              <w:ind w:left="107" w:right="4991"/>
              <w:rPr>
                <w:sz w:val="24"/>
              </w:rPr>
            </w:pPr>
            <w:r>
              <w:rPr>
                <w:sz w:val="24"/>
              </w:rPr>
              <w:t>Operational: Constructive:</w:t>
            </w:r>
          </w:p>
        </w:tc>
      </w:tr>
      <w:tr w:rsidR="00672D3E">
        <w:trPr>
          <w:trHeight w:val="827"/>
        </w:trPr>
        <w:tc>
          <w:tcPr>
            <w:tcW w:w="2976" w:type="dxa"/>
          </w:tcPr>
          <w:p w:rsidR="00672D3E" w:rsidRDefault="0005307A">
            <w:pPr>
              <w:pStyle w:val="TableParagraph"/>
              <w:ind w:left="107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>Advanced Cyberspace Operations</w:t>
            </w:r>
          </w:p>
        </w:tc>
        <w:tc>
          <w:tcPr>
            <w:tcW w:w="6422" w:type="dxa"/>
          </w:tcPr>
          <w:p w:rsidR="00672D3E" w:rsidRDefault="0005307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Equivalent:</w:t>
            </w:r>
          </w:p>
          <w:p w:rsidR="00672D3E" w:rsidRDefault="0005307A">
            <w:pPr>
              <w:pStyle w:val="TableParagraph"/>
              <w:spacing w:line="270" w:lineRule="atLeast"/>
              <w:ind w:left="107" w:right="4991"/>
              <w:rPr>
                <w:sz w:val="24"/>
              </w:rPr>
            </w:pPr>
            <w:r>
              <w:rPr>
                <w:sz w:val="24"/>
              </w:rPr>
              <w:t>Operational: Constructive:</w:t>
            </w:r>
          </w:p>
        </w:tc>
      </w:tr>
      <w:tr w:rsidR="00672D3E">
        <w:trPr>
          <w:trHeight w:val="827"/>
        </w:trPr>
        <w:tc>
          <w:tcPr>
            <w:tcW w:w="2976" w:type="dxa"/>
          </w:tcPr>
          <w:p w:rsidR="00672D3E" w:rsidRDefault="0005307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Culmination Assessment</w:t>
            </w:r>
          </w:p>
        </w:tc>
        <w:tc>
          <w:tcPr>
            <w:tcW w:w="6422" w:type="dxa"/>
          </w:tcPr>
          <w:p w:rsidR="00672D3E" w:rsidRDefault="0005307A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Equivalent:</w:t>
            </w:r>
          </w:p>
          <w:p w:rsidR="00672D3E" w:rsidRDefault="0005307A">
            <w:pPr>
              <w:pStyle w:val="TableParagraph"/>
              <w:spacing w:line="270" w:lineRule="atLeast"/>
              <w:ind w:left="107" w:right="4991"/>
              <w:rPr>
                <w:sz w:val="24"/>
              </w:rPr>
            </w:pPr>
            <w:r>
              <w:rPr>
                <w:sz w:val="24"/>
              </w:rPr>
              <w:t>Operational: Constructive:</w:t>
            </w:r>
          </w:p>
        </w:tc>
      </w:tr>
    </w:tbl>
    <w:p w:rsidR="00967574" w:rsidRDefault="00967574" w:rsidP="00967574">
      <w:pPr>
        <w:ind w:left="100" w:right="762"/>
        <w:rPr>
          <w:sz w:val="24"/>
        </w:rPr>
      </w:pPr>
    </w:p>
    <w:p w:rsidR="00967574" w:rsidRDefault="00967574" w:rsidP="00967574">
      <w:pPr>
        <w:ind w:left="100" w:right="762"/>
        <w:rPr>
          <w:sz w:val="24"/>
        </w:rPr>
      </w:pPr>
      <w:r>
        <w:rPr>
          <w:sz w:val="24"/>
        </w:rPr>
        <w:t>NOTE: Common Core course credit equivalency is under the authority of the DA G-37 TR and beyond the scope of this SOP.</w:t>
      </w:r>
    </w:p>
    <w:p w:rsidR="00672D3E" w:rsidRDefault="00672D3E">
      <w:pPr>
        <w:spacing w:line="270" w:lineRule="atLeast"/>
        <w:rPr>
          <w:sz w:val="24"/>
        </w:rPr>
        <w:sectPr w:rsidR="00672D3E">
          <w:pgSz w:w="12240" w:h="15840"/>
          <w:pgMar w:top="1340" w:right="1220" w:bottom="1260" w:left="1340" w:header="727" w:footer="1073" w:gutter="0"/>
          <w:cols w:space="720"/>
        </w:sectPr>
      </w:pPr>
    </w:p>
    <w:p w:rsidR="00672D3E" w:rsidRDefault="0005307A">
      <w:pPr>
        <w:pStyle w:val="BodyText"/>
        <w:spacing w:before="80"/>
        <w:ind w:left="100"/>
      </w:pPr>
      <w:r>
        <w:t>Electronic Warfare Specialist/NCO Qualification Course (17E)</w:t>
      </w:r>
    </w:p>
    <w:tbl>
      <w:tblPr>
        <w:tblW w:w="0" w:type="auto"/>
        <w:tblInd w:w="120" w:type="dxa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6"/>
        <w:gridCol w:w="6504"/>
      </w:tblGrid>
      <w:tr w:rsidR="00672D3E">
        <w:trPr>
          <w:trHeight w:val="293"/>
        </w:trPr>
        <w:tc>
          <w:tcPr>
            <w:tcW w:w="28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</w:tcPr>
          <w:p w:rsidR="00672D3E" w:rsidRDefault="0005307A">
            <w:pPr>
              <w:pStyle w:val="TableParagraph"/>
              <w:spacing w:before="1"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</w:p>
        </w:tc>
        <w:tc>
          <w:tcPr>
            <w:tcW w:w="65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C"/>
          </w:tcPr>
          <w:p w:rsidR="00672D3E" w:rsidRDefault="0005307A">
            <w:pPr>
              <w:pStyle w:val="TableParagraph"/>
              <w:spacing w:before="1" w:line="273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Course Credit</w:t>
            </w:r>
          </w:p>
        </w:tc>
      </w:tr>
      <w:tr w:rsidR="00672D3E">
        <w:trPr>
          <w:trHeight w:val="841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672D3E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672D3E" w:rsidRDefault="000530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CEMA Doctrine</w:t>
            </w:r>
          </w:p>
        </w:tc>
        <w:tc>
          <w:tcPr>
            <w:tcW w:w="6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ind w:left="23" w:right="5147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839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:rsidR="00672D3E" w:rsidRDefault="00672D3E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:rsidR="00672D3E" w:rsidRDefault="0005307A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EW Fundamentals</w:t>
            </w:r>
          </w:p>
        </w:tc>
        <w:tc>
          <w:tcPr>
            <w:tcW w:w="650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ind w:left="23" w:right="5147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841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672D3E" w:rsidRDefault="00672D3E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672D3E" w:rsidRDefault="0005307A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EW Systems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ind w:left="28" w:right="5152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  <w:tr w:rsidR="00672D3E">
        <w:trPr>
          <w:trHeight w:val="844"/>
        </w:trPr>
        <w:tc>
          <w:tcPr>
            <w:tcW w:w="2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spacing w:before="141"/>
              <w:ind w:right="288"/>
              <w:rPr>
                <w:b/>
                <w:sz w:val="24"/>
              </w:rPr>
            </w:pPr>
            <w:r>
              <w:rPr>
                <w:b/>
                <w:sz w:val="24"/>
              </w:rPr>
              <w:t>Plan CEMA Support to Operations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672D3E" w:rsidRDefault="0005307A">
            <w:pPr>
              <w:pStyle w:val="TableParagraph"/>
              <w:ind w:left="9" w:right="5171"/>
              <w:rPr>
                <w:sz w:val="24"/>
              </w:rPr>
            </w:pPr>
            <w:r>
              <w:rPr>
                <w:sz w:val="24"/>
              </w:rPr>
              <w:t>Equivalent: Operational: Constructive:</w:t>
            </w:r>
          </w:p>
        </w:tc>
      </w:tr>
    </w:tbl>
    <w:p w:rsidR="0005307A" w:rsidRDefault="0005307A"/>
    <w:sectPr w:rsidR="0005307A">
      <w:pgSz w:w="12240" w:h="15840"/>
      <w:pgMar w:top="1340" w:right="1220" w:bottom="1260" w:left="1340" w:header="727" w:footer="10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07A" w:rsidRDefault="0005307A">
      <w:r>
        <w:separator/>
      </w:r>
    </w:p>
  </w:endnote>
  <w:endnote w:type="continuationSeparator" w:id="0">
    <w:p w:rsidR="0005307A" w:rsidRDefault="0005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D3E" w:rsidRDefault="00F0423C">
    <w:pPr>
      <w:pStyle w:val="BodyText"/>
      <w:spacing w:before="0"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933248" behindDoc="1" locked="0" layoutInCell="1" allowOverlap="1">
              <wp:simplePos x="0" y="0"/>
              <wp:positionH relativeFrom="page">
                <wp:posOffset>3810000</wp:posOffset>
              </wp:positionH>
              <wp:positionV relativeFrom="page">
                <wp:posOffset>9237345</wp:posOffset>
              </wp:positionV>
              <wp:extent cx="152400" cy="1098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09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D3E" w:rsidRDefault="0005307A">
                          <w:pPr>
                            <w:spacing w:before="15"/>
                            <w:ind w:left="60"/>
                            <w:rPr>
                              <w:sz w:val="1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C5986">
                            <w:rPr>
                              <w:noProof/>
                              <w:sz w:val="12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00pt;margin-top:727.35pt;width:12pt;height:8.65pt;z-index:-25238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" filled="f" stroked="f">
              <v:textbox inset="0,0,0,0">
                <w:txbxContent>
                  <w:p w:rsidR="00672D3E" w:rsidRDefault="0005307A">
                    <w:pPr>
                      <w:spacing w:before="15"/>
                      <w:ind w:left="60"/>
                      <w:rPr>
                        <w:sz w:val="12"/>
                      </w:rPr>
                    </w:pPr>
                    <w:r>
                      <w:fldChar w:fldCharType="begin"/>
                    </w:r>
                    <w:r>
                      <w:rPr>
                        <w:sz w:val="1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C5986">
                      <w:rPr>
                        <w:noProof/>
                        <w:sz w:val="12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07A" w:rsidRDefault="0005307A">
      <w:r>
        <w:separator/>
      </w:r>
    </w:p>
  </w:footnote>
  <w:footnote w:type="continuationSeparator" w:id="0">
    <w:p w:rsidR="0005307A" w:rsidRDefault="00053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D3E" w:rsidRDefault="00F0423C">
    <w:pPr>
      <w:pStyle w:val="BodyText"/>
      <w:spacing w:before="0"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9322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590550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2D3E" w:rsidRDefault="0005307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Annex B (Course Credit Worksheets) to the Cyber </w:t>
                          </w:r>
                          <w:r w:rsidR="008D7562">
                            <w:t xml:space="preserve">School </w:t>
                          </w:r>
                          <w:r>
                            <w:t>Course Credit Program SOP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5.35pt;width:465pt;height:15.3pt;z-index:-25238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" filled="f" stroked="f">
              <v:textbox inset="0,0,0,0">
                <w:txbxContent>
                  <w:p w:rsidR="00672D3E" w:rsidRDefault="0005307A">
                    <w:pPr>
                      <w:pStyle w:val="BodyText"/>
                      <w:spacing w:before="10"/>
                      <w:ind w:left="20"/>
                    </w:pPr>
                    <w:r>
                      <w:t xml:space="preserve">Annex B (Course Credit Worksheets) to the Cyber </w:t>
                    </w:r>
                    <w:r w:rsidR="008D7562">
                      <w:t xml:space="preserve">School </w:t>
                    </w:r>
                    <w:r>
                      <w:t>Course Credit Program SOP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3E"/>
    <w:rsid w:val="0005307A"/>
    <w:rsid w:val="000C5986"/>
    <w:rsid w:val="003023E4"/>
    <w:rsid w:val="00502C9A"/>
    <w:rsid w:val="00672D3E"/>
    <w:rsid w:val="007B082A"/>
    <w:rsid w:val="00865EC4"/>
    <w:rsid w:val="008D7562"/>
    <w:rsid w:val="00967574"/>
    <w:rsid w:val="00C73F5D"/>
    <w:rsid w:val="00F0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64E346C-3D0F-49EE-B3AE-335A94B5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paragraph" w:styleId="Header">
    <w:name w:val="header"/>
    <w:basedOn w:val="Normal"/>
    <w:link w:val="HeaderChar"/>
    <w:uiPriority w:val="99"/>
    <w:unhideWhenUsed/>
    <w:rsid w:val="008D7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56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D7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562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704TH MI BDE</dc:creator>
  <cp:lastModifiedBy>Williams, Phillip E CIV</cp:lastModifiedBy>
  <cp:revision>6</cp:revision>
  <dcterms:created xsi:type="dcterms:W3CDTF">2020-02-25T16:21:00Z</dcterms:created>
  <dcterms:modified xsi:type="dcterms:W3CDTF">2021-01-15T14:47:00Z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2020-02-19T00:00:00Z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2020-02-25T00:00:00Z</vt:filetime>
  </property>
</Properties>
</file>