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6B5BF" w14:textId="734595E5" w:rsidR="00D258AB" w:rsidRDefault="00CE0FF9">
      <w:r>
        <w:rPr>
          <w:rFonts w:hint="eastAsia"/>
        </w:rPr>
        <w:t>B</w:t>
      </w:r>
      <w:r>
        <w:t>P</w:t>
      </w:r>
      <w:r w:rsidR="006174EE">
        <w:rPr>
          <w:rFonts w:hint="eastAsia"/>
        </w:rPr>
        <w:t>神经网络</w:t>
      </w:r>
    </w:p>
    <w:p w14:paraId="4F945DB6" w14:textId="022899AF" w:rsidR="00B266C9" w:rsidRDefault="00B266C9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神经网络基本原理</w:t>
      </w:r>
    </w:p>
    <w:p w14:paraId="6EAF496C" w14:textId="548D32B3" w:rsidR="00CE0FF9" w:rsidRDefault="006174EE" w:rsidP="006174EE">
      <w:pPr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P</w:t>
      </w:r>
      <w:r w:rsidRPr="006174EE">
        <w:rPr>
          <w:szCs w:val="21"/>
        </w:rPr>
        <w:t>网络是最早由</w:t>
      </w:r>
      <w:proofErr w:type="spellStart"/>
      <w:r>
        <w:rPr>
          <w:rFonts w:hint="eastAsia"/>
          <w:szCs w:val="21"/>
        </w:rPr>
        <w:t>Rumelhart</w:t>
      </w:r>
      <w:proofErr w:type="spellEnd"/>
      <w:r w:rsidRPr="006174EE">
        <w:rPr>
          <w:szCs w:val="21"/>
        </w:rPr>
        <w:t>提出来的一种基于误差反向传播的神经网络，具有自组织、自适应和自学习的能力</w:t>
      </w:r>
      <w:r w:rsidR="00284BBF">
        <w:rPr>
          <w:rFonts w:hint="eastAsia"/>
          <w:szCs w:val="21"/>
        </w:rPr>
        <w:t>，</w:t>
      </w:r>
      <w:r w:rsidR="00284BBF" w:rsidRPr="00284BBF">
        <w:rPr>
          <w:rFonts w:hint="eastAsia"/>
          <w:szCs w:val="21"/>
        </w:rPr>
        <w:t>在信息处理、模式识别、智能控制及系统建模等领域得到越来越广泛的应用</w:t>
      </w:r>
      <w:r w:rsidRPr="006174EE">
        <w:rPr>
          <w:szCs w:val="21"/>
        </w:rPr>
        <w:t>。同时其具有的非线性映射特性，大大地增强了适应环境的能力，具有较好的鲁棒性和容错性。</w:t>
      </w:r>
      <w:r w:rsidR="00573EF1" w:rsidRPr="00573EF1">
        <w:rPr>
          <w:szCs w:val="21"/>
        </w:rPr>
        <w:t>BP</w:t>
      </w:r>
      <w:r w:rsidR="00573EF1">
        <w:rPr>
          <w:rFonts w:hint="eastAsia"/>
          <w:szCs w:val="21"/>
        </w:rPr>
        <w:t>神经网络</w:t>
      </w:r>
      <w:r w:rsidR="00573EF1" w:rsidRPr="00573EF1">
        <w:rPr>
          <w:szCs w:val="21"/>
        </w:rPr>
        <w:t>就是以网络误差</w:t>
      </w:r>
      <w:proofErr w:type="gramStart"/>
      <w:r w:rsidR="00573EF1" w:rsidRPr="00573EF1">
        <w:rPr>
          <w:szCs w:val="21"/>
        </w:rPr>
        <w:t>平方为</w:t>
      </w:r>
      <w:proofErr w:type="gramEnd"/>
      <w:r w:rsidR="00573EF1" w:rsidRPr="00573EF1">
        <w:rPr>
          <w:szCs w:val="21"/>
        </w:rPr>
        <w:t>目标函数、采用梯度下降法来计算目标函数的最小值</w:t>
      </w:r>
      <w:r w:rsidR="00573EF1">
        <w:rPr>
          <w:rFonts w:hint="eastAsia"/>
          <w:szCs w:val="21"/>
        </w:rPr>
        <w:t>，</w:t>
      </w:r>
      <w:r w:rsidRPr="006174EE">
        <w:rPr>
          <w:szCs w:val="21"/>
        </w:rPr>
        <w:t>在误差反向传播的过程中不断地对权值和阈值进行修正，以此达到降低误差的目的，使网络对输入模式响应的正确率不断提升。</w:t>
      </w:r>
      <w:r w:rsidR="00CE0FF9">
        <w:rPr>
          <w:rFonts w:hint="eastAsia"/>
          <w:szCs w:val="21"/>
        </w:rPr>
        <w:t>本团队利用B</w:t>
      </w:r>
      <w:r w:rsidR="00CE0FF9">
        <w:rPr>
          <w:szCs w:val="21"/>
        </w:rPr>
        <w:t>P</w:t>
      </w:r>
      <w:r w:rsidR="00CE0FF9">
        <w:rPr>
          <w:rFonts w:hint="eastAsia"/>
          <w:szCs w:val="21"/>
        </w:rPr>
        <w:t>神经网络应用到</w:t>
      </w:r>
      <w:r w:rsidR="00B266C9">
        <w:rPr>
          <w:rFonts w:hint="eastAsia"/>
          <w:szCs w:val="21"/>
        </w:rPr>
        <w:t>经主成分分析后的辛烷值R</w:t>
      </w:r>
      <w:r w:rsidR="00B266C9">
        <w:rPr>
          <w:szCs w:val="21"/>
        </w:rPr>
        <w:t>ON</w:t>
      </w:r>
      <w:r w:rsidR="00B266C9">
        <w:rPr>
          <w:rFonts w:hint="eastAsia"/>
          <w:szCs w:val="21"/>
        </w:rPr>
        <w:t>损失值建模中，建立主成分与损失值的非线性关系，借助M</w:t>
      </w:r>
      <w:r w:rsidR="00B266C9">
        <w:rPr>
          <w:szCs w:val="21"/>
        </w:rPr>
        <w:t>ATLAB</w:t>
      </w:r>
      <w:r w:rsidR="00B266C9">
        <w:rPr>
          <w:rFonts w:hint="eastAsia"/>
          <w:szCs w:val="21"/>
        </w:rPr>
        <w:t>中的B</w:t>
      </w:r>
      <w:r w:rsidR="00B266C9">
        <w:rPr>
          <w:szCs w:val="21"/>
        </w:rPr>
        <w:t>P</w:t>
      </w:r>
      <w:r w:rsidR="00B266C9">
        <w:rPr>
          <w:rFonts w:hint="eastAsia"/>
          <w:szCs w:val="21"/>
        </w:rPr>
        <w:t>神经网络工具箱，并编写代码完成整个B</w:t>
      </w:r>
      <w:r w:rsidR="00B266C9">
        <w:rPr>
          <w:szCs w:val="21"/>
        </w:rPr>
        <w:t>P</w:t>
      </w:r>
      <w:r w:rsidR="00B266C9">
        <w:rPr>
          <w:rFonts w:hint="eastAsia"/>
          <w:szCs w:val="21"/>
        </w:rPr>
        <w:t>神经网络的建立，为后续问题解答提供技术支持。</w:t>
      </w:r>
    </w:p>
    <w:p w14:paraId="6F1C9138" w14:textId="0F4E546C" w:rsidR="00CE0FF9" w:rsidRDefault="00CE0FF9" w:rsidP="00CE0FF9">
      <w:pPr>
        <w:jc w:val="center"/>
        <w:rPr>
          <w:szCs w:val="21"/>
        </w:rPr>
      </w:pPr>
      <w:r w:rsidRPr="00CE0FF9">
        <w:rPr>
          <w:szCs w:val="21"/>
        </w:rPr>
        <w:drawing>
          <wp:inline distT="0" distB="0" distL="0" distR="0" wp14:anchorId="200A5B47" wp14:editId="0F44F4D1">
            <wp:extent cx="3013489" cy="125604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05" cy="130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7745" w14:textId="0B10D6D8" w:rsidR="00CE0FF9" w:rsidRDefault="00B266C9" w:rsidP="00CE0FF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神经网络设计</w:t>
      </w:r>
    </w:p>
    <w:p w14:paraId="200ED0EC" w14:textId="3582C0E2" w:rsidR="00B266C9" w:rsidRDefault="00B266C9" w:rsidP="00CE0FF9">
      <w:pPr>
        <w:rPr>
          <w:szCs w:val="21"/>
        </w:rPr>
      </w:pPr>
      <w:r>
        <w:rPr>
          <w:rFonts w:hint="eastAsia"/>
          <w:szCs w:val="21"/>
        </w:rPr>
        <w:t>神经网络一般包括输入层、</w:t>
      </w:r>
      <w:r w:rsidR="00693FB1">
        <w:rPr>
          <w:rFonts w:hint="eastAsia"/>
          <w:szCs w:val="21"/>
        </w:rPr>
        <w:t>隐含</w:t>
      </w:r>
      <w:r>
        <w:rPr>
          <w:rFonts w:hint="eastAsia"/>
          <w:szCs w:val="21"/>
        </w:rPr>
        <w:t>层和</w:t>
      </w:r>
      <w:r w:rsidR="00693FB1">
        <w:rPr>
          <w:rFonts w:hint="eastAsia"/>
          <w:szCs w:val="21"/>
        </w:rPr>
        <w:t>输出</w:t>
      </w:r>
      <w:r>
        <w:rPr>
          <w:rFonts w:hint="eastAsia"/>
          <w:szCs w:val="21"/>
        </w:rPr>
        <w:t>层。</w:t>
      </w:r>
      <w:r w:rsidR="00693FB1">
        <w:rPr>
          <w:rFonts w:hint="eastAsia"/>
          <w:szCs w:val="21"/>
        </w:rPr>
        <w:t>本网络使用四层神经网络结构，隐含层使用两层分布，第一层使用1</w:t>
      </w:r>
      <w:r w:rsidR="00693FB1">
        <w:rPr>
          <w:szCs w:val="21"/>
        </w:rPr>
        <w:t>0</w:t>
      </w:r>
      <w:r w:rsidR="00693FB1">
        <w:rPr>
          <w:rFonts w:hint="eastAsia"/>
          <w:szCs w:val="21"/>
        </w:rPr>
        <w:t>个神经元，第二层使用7个神经元。学习速率根据经验一般取0</w:t>
      </w:r>
      <w:r w:rsidR="00693FB1">
        <w:rPr>
          <w:szCs w:val="21"/>
        </w:rPr>
        <w:t>.1</w:t>
      </w:r>
      <w:r w:rsidR="00693FB1">
        <w:rPr>
          <w:rFonts w:hint="eastAsia"/>
          <w:szCs w:val="21"/>
        </w:rPr>
        <w:t>~</w:t>
      </w:r>
      <w:r w:rsidR="00693FB1">
        <w:rPr>
          <w:szCs w:val="21"/>
        </w:rPr>
        <w:t>0.8</w:t>
      </w:r>
      <w:r w:rsidR="00693FB1">
        <w:rPr>
          <w:rFonts w:hint="eastAsia"/>
          <w:szCs w:val="21"/>
        </w:rPr>
        <w:t>，这里我们选择0</w:t>
      </w:r>
      <w:r w:rsidR="00693FB1">
        <w:rPr>
          <w:szCs w:val="21"/>
        </w:rPr>
        <w:t>.05</w:t>
      </w:r>
      <w:r w:rsidR="00693FB1">
        <w:rPr>
          <w:rFonts w:hint="eastAsia"/>
          <w:szCs w:val="21"/>
        </w:rPr>
        <w:t>。期望误差选取5</w:t>
      </w:r>
      <w:r w:rsidR="00693FB1">
        <w:rPr>
          <w:szCs w:val="21"/>
        </w:rPr>
        <w:t>.6*10</w:t>
      </w:r>
      <w:r w:rsidR="00693FB1" w:rsidRPr="00693FB1">
        <w:rPr>
          <w:szCs w:val="21"/>
          <w:vertAlign w:val="superscript"/>
        </w:rPr>
        <w:t>-3</w:t>
      </w:r>
      <w:r w:rsidR="00693FB1">
        <w:rPr>
          <w:rFonts w:hint="eastAsia"/>
          <w:szCs w:val="21"/>
        </w:rPr>
        <w:t>。最终附件一中的前3</w:t>
      </w:r>
      <w:r w:rsidR="00693FB1">
        <w:rPr>
          <w:szCs w:val="21"/>
        </w:rPr>
        <w:t>00</w:t>
      </w:r>
      <w:r w:rsidR="00693FB1">
        <w:rPr>
          <w:rFonts w:hint="eastAsia"/>
          <w:szCs w:val="21"/>
        </w:rPr>
        <w:t>行数据输入神经网络进行学习，利用所训练好的模型进行预测最后2</w:t>
      </w:r>
      <w:r w:rsidR="00693FB1">
        <w:rPr>
          <w:szCs w:val="21"/>
        </w:rPr>
        <w:t>7</w:t>
      </w:r>
      <w:r w:rsidR="00693FB1">
        <w:rPr>
          <w:rFonts w:hint="eastAsia"/>
          <w:szCs w:val="21"/>
        </w:rPr>
        <w:t>行数据，将期望输出和实际输出进行比较</w:t>
      </w:r>
      <w:r w:rsidR="002A6461">
        <w:rPr>
          <w:rFonts w:hint="eastAsia"/>
          <w:szCs w:val="21"/>
        </w:rPr>
        <w:t>。</w:t>
      </w:r>
      <w:r w:rsidR="00103AC5">
        <w:rPr>
          <w:rFonts w:hint="eastAsia"/>
          <w:szCs w:val="21"/>
        </w:rPr>
        <w:t>流程图见图</w:t>
      </w:r>
      <w:proofErr w:type="spellStart"/>
      <w:r w:rsidR="00103AC5">
        <w:rPr>
          <w:rFonts w:hint="eastAsia"/>
          <w:szCs w:val="21"/>
        </w:rPr>
        <w:t>x</w:t>
      </w:r>
      <w:r w:rsidR="00103AC5">
        <w:rPr>
          <w:szCs w:val="21"/>
        </w:rPr>
        <w:t>.x</w:t>
      </w:r>
      <w:proofErr w:type="spellEnd"/>
      <w:r w:rsidR="00103AC5">
        <w:rPr>
          <w:rFonts w:hint="eastAsia"/>
          <w:szCs w:val="21"/>
        </w:rPr>
        <w:t>。</w:t>
      </w:r>
    </w:p>
    <w:p w14:paraId="742E66DB" w14:textId="0555B711" w:rsidR="00103AC5" w:rsidRDefault="00103AC5" w:rsidP="00103AC5">
      <w:pPr>
        <w:jc w:val="center"/>
        <w:rPr>
          <w:szCs w:val="21"/>
        </w:rPr>
      </w:pPr>
      <w:r>
        <w:rPr>
          <w:szCs w:val="21"/>
        </w:rPr>
        <w:object w:dxaOrig="3166" w:dyaOrig="5475" w14:anchorId="03DE7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8.25pt;height:273.75pt" o:ole="">
            <v:imagedata r:id="rId6" o:title=""/>
          </v:shape>
          <o:OLEObject Type="Link" ProgID="Visio.Drawing.15" ShapeID="_x0000_i1027" DrawAspect="Content" r:id="rId7" UpdateMode="Always">
            <o:LinkType>EnhancedMetaFile</o:LinkType>
            <o:LockedField>false</o:LockedField>
            <o:FieldCodes>\f 0 \* MERGEFORMAT</o:FieldCodes>
          </o:OLEObject>
        </w:object>
      </w:r>
    </w:p>
    <w:p w14:paraId="445CC6F1" w14:textId="79237CCF" w:rsidR="00103AC5" w:rsidRDefault="00103AC5" w:rsidP="00103AC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输出结果</w:t>
      </w:r>
    </w:p>
    <w:p w14:paraId="61781A8B" w14:textId="24990BB3" w:rsidR="00103AC5" w:rsidRDefault="00103AC5" w:rsidP="00103AC5">
      <w:pPr>
        <w:rPr>
          <w:rFonts w:hint="eastAsia"/>
          <w:szCs w:val="21"/>
        </w:rPr>
      </w:pPr>
      <w:r>
        <w:rPr>
          <w:rFonts w:hint="eastAsia"/>
          <w:szCs w:val="21"/>
        </w:rPr>
        <w:t>经过训练后的神经网络</w:t>
      </w:r>
      <w:r w:rsidR="00102A1B">
        <w:rPr>
          <w:rFonts w:hint="eastAsia"/>
          <w:szCs w:val="21"/>
        </w:rPr>
        <w:t>输出偏差如图</w:t>
      </w:r>
      <w:proofErr w:type="spellStart"/>
      <w:r w:rsidR="00102A1B">
        <w:rPr>
          <w:rFonts w:hint="eastAsia"/>
          <w:szCs w:val="21"/>
        </w:rPr>
        <w:t>x</w:t>
      </w:r>
      <w:r w:rsidR="00102A1B">
        <w:rPr>
          <w:szCs w:val="21"/>
        </w:rPr>
        <w:t>.x</w:t>
      </w:r>
      <w:proofErr w:type="spellEnd"/>
      <w:r w:rsidR="00102A1B">
        <w:rPr>
          <w:rFonts w:hint="eastAsia"/>
          <w:szCs w:val="21"/>
        </w:rPr>
        <w:t>所示，期望输出与实际输出的比对如图</w:t>
      </w:r>
      <w:proofErr w:type="spellStart"/>
      <w:r w:rsidR="00102A1B">
        <w:rPr>
          <w:rFonts w:hint="eastAsia"/>
          <w:szCs w:val="21"/>
        </w:rPr>
        <w:t>x</w:t>
      </w:r>
      <w:r w:rsidR="00102A1B">
        <w:rPr>
          <w:szCs w:val="21"/>
        </w:rPr>
        <w:t>.x</w:t>
      </w:r>
      <w:proofErr w:type="spellEnd"/>
      <w:r w:rsidR="00102A1B">
        <w:rPr>
          <w:rFonts w:hint="eastAsia"/>
          <w:szCs w:val="21"/>
        </w:rPr>
        <w:t>所示。</w:t>
      </w:r>
    </w:p>
    <w:p w14:paraId="0E5D9848" w14:textId="37A7AD3E" w:rsidR="00103AC5" w:rsidRDefault="00103AC5" w:rsidP="00103AC5">
      <w:pPr>
        <w:rPr>
          <w:szCs w:val="21"/>
        </w:rPr>
      </w:pPr>
    </w:p>
    <w:p w14:paraId="36ADE802" w14:textId="69BF7445" w:rsidR="00103AC5" w:rsidRDefault="00102A1B" w:rsidP="00102A1B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484E1DD" wp14:editId="7DF63796">
            <wp:extent cx="2953978" cy="22156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38" cy="22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61CA" w14:textId="15E9A460" w:rsidR="00102A1B" w:rsidRPr="006174EE" w:rsidRDefault="00102A1B" w:rsidP="00102A1B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F53C6C0" wp14:editId="1DE24B0B">
            <wp:extent cx="2697982" cy="202364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26" cy="20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A1B" w:rsidRPr="00617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76"/>
    <w:rsid w:val="00102A1B"/>
    <w:rsid w:val="00103AC5"/>
    <w:rsid w:val="00284BBF"/>
    <w:rsid w:val="002A6461"/>
    <w:rsid w:val="00573EF1"/>
    <w:rsid w:val="006174EE"/>
    <w:rsid w:val="00693FB1"/>
    <w:rsid w:val="009D7081"/>
    <w:rsid w:val="00A62E76"/>
    <w:rsid w:val="00B266C9"/>
    <w:rsid w:val="00CE0FF9"/>
    <w:rsid w:val="00D6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5174"/>
  <w15:chartTrackingRefBased/>
  <w15:docId w15:val="{7551558F-19F4-41BD-8D78-50F34089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oleObject" Target="file:///C:\Users\yzh\Desktop\&#25968;&#23398;&#24314;&#27169;&#31243;&#24207;\BP&#31070;&#32463;&#32593;&#32476;.vsd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5AD23-85E9-449C-9102-D95F083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子涵</dc:creator>
  <cp:keywords/>
  <dc:description/>
  <cp:lastModifiedBy>喻 子涵</cp:lastModifiedBy>
  <cp:revision>3</cp:revision>
  <dcterms:created xsi:type="dcterms:W3CDTF">2020-09-19T11:28:00Z</dcterms:created>
  <dcterms:modified xsi:type="dcterms:W3CDTF">2020-09-19T12:58:00Z</dcterms:modified>
</cp:coreProperties>
</file>