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3DF5" w14:textId="77777777" w:rsidR="00434A55" w:rsidRDefault="005B666C">
      <w:pPr>
        <w:pStyle w:val="afffa"/>
        <w:pageBreakBefore w:val="0"/>
        <w:spacing w:before="0" w:after="0" w:line="240" w:lineRule="auto"/>
        <w:ind w:firstLine="4535"/>
        <w:jc w:val="right"/>
      </w:pPr>
      <w:r>
        <w:rPr>
          <w:rFonts w:ascii="Times New Roman" w:hAnsi="Times New Roman" w:cs="Times New Roman"/>
          <w:color w:val="000000" w:themeColor="text1"/>
        </w:rPr>
        <w:t xml:space="preserve">Приложение к соглашению об информационном взаимодействии </w:t>
      </w:r>
    </w:p>
    <w:p w14:paraId="3AF780E6" w14:textId="77777777" w:rsidR="00434A55" w:rsidRDefault="00434A55">
      <w:pPr>
        <w:pStyle w:val="afffb"/>
        <w:rPr>
          <w:rFonts w:ascii="Times New Roman" w:hAnsi="Times New Roman" w:cs="Times New Roman"/>
          <w:color w:val="000000" w:themeColor="text1"/>
        </w:rPr>
      </w:pPr>
    </w:p>
    <w:p w14:paraId="4418C76E" w14:textId="4C11A39F" w:rsidR="00434A55" w:rsidRDefault="005B666C">
      <w:pPr>
        <w:pStyle w:val="afffa"/>
        <w:pageBreakBefore w:val="0"/>
        <w:spacing w:before="0" w:after="0" w:line="240" w:lineRule="auto"/>
        <w:ind w:firstLine="0"/>
      </w:pPr>
      <w:bookmarkStart w:id="0" w:name="_Toc159259365"/>
      <w:bookmarkStart w:id="1" w:name="_Toc159259428"/>
      <w:bookmarkStart w:id="2" w:name="_Toc159259569"/>
      <w:r>
        <w:rPr>
          <w:rFonts w:ascii="Times New Roman" w:hAnsi="Times New Roman" w:cs="Times New Roman"/>
          <w:color w:val="000000" w:themeColor="text1"/>
        </w:rPr>
        <w:t>Протокол информационно-технического взаимодействия</w:t>
      </w:r>
      <w:r>
        <w:rPr>
          <w:rFonts w:ascii="Times New Roman" w:hAnsi="Times New Roman" w:cs="Times New Roman"/>
          <w:color w:val="000000" w:themeColor="text1"/>
        </w:rPr>
        <w:br/>
        <w:t xml:space="preserve">ГИС «ЦССИ-112» с </w:t>
      </w:r>
      <w:r w:rsidR="00024571">
        <w:rPr>
          <w:rFonts w:ascii="Times New Roman" w:hAnsi="Times New Roman" w:cs="Times New Roman"/>
          <w:color w:val="000000" w:themeColor="text1"/>
        </w:rPr>
        <w:t>Систем</w:t>
      </w:r>
      <w:r>
        <w:rPr>
          <w:rFonts w:ascii="Times New Roman" w:hAnsi="Times New Roman" w:cs="Times New Roman"/>
          <w:color w:val="000000" w:themeColor="text1"/>
        </w:rPr>
        <w:t>ой-112</w:t>
      </w:r>
      <w:bookmarkEnd w:id="0"/>
      <w:bookmarkEnd w:id="1"/>
      <w:bookmarkEnd w:id="2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5A7A992" w14:textId="77777777" w:rsidR="00434A55" w:rsidRPr="00FB6C19" w:rsidRDefault="00434A55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Toc161466914"/>
      <w:bookmarkStart w:id="4" w:name="_Toc70832845"/>
      <w:bookmarkEnd w:id="3"/>
      <w:bookmarkEnd w:id="4"/>
    </w:p>
    <w:p w14:paraId="0C20FB04" w14:textId="77777777" w:rsidR="00434A55" w:rsidRPr="00FB6C19" w:rsidRDefault="005B666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5" w:name="_Toc159259570"/>
      <w:bookmarkStart w:id="6" w:name="_Toc146875760"/>
      <w:bookmarkStart w:id="7" w:name="_Toc148531965"/>
      <w:r w:rsidRPr="00FB6C19">
        <w:rPr>
          <w:rStyle w:val="FootnoteTextChar"/>
          <w:rFonts w:ascii="Times New Roman" w:eastAsia="Droid Sans Fallback" w:hAnsi="Times New Roman"/>
          <w:b/>
          <w:bCs/>
          <w:color w:val="000000" w:themeColor="text1"/>
          <w:szCs w:val="28"/>
          <w:lang w:eastAsia="ru-RU"/>
        </w:rPr>
        <w:t>Перечень сокращений и обозначений</w:t>
      </w:r>
      <w:bookmarkEnd w:id="5"/>
      <w:bookmarkEnd w:id="6"/>
      <w:bookmarkEnd w:id="7"/>
    </w:p>
    <w:tbl>
      <w:tblPr>
        <w:tblW w:w="9634" w:type="dxa"/>
        <w:tblLook w:val="04A0" w:firstRow="1" w:lastRow="0" w:firstColumn="1" w:lastColumn="0" w:noHBand="0" w:noVBand="1"/>
      </w:tblPr>
      <w:tblGrid>
        <w:gridCol w:w="2735"/>
        <w:gridCol w:w="6899"/>
      </w:tblGrid>
      <w:tr w:rsidR="00905B4F" w14:paraId="6F837F3B" w14:textId="77777777" w:rsidTr="00AA566B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8C09" w14:textId="61A09DC0" w:rsidR="00905B4F" w:rsidRDefault="00AE754B" w:rsidP="00905B4F">
            <w:pPr>
              <w:pStyle w:val="affff1"/>
              <w:spacing w:before="80" w:after="80" w:line="276" w:lineRule="auto"/>
            </w:pPr>
            <w:r>
              <w:t>В</w:t>
            </w:r>
            <w:r w:rsidR="00905B4F" w:rsidRPr="00B967D7">
              <w:t>ызов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2F55" w14:textId="69D0C7D5" w:rsidR="00905B4F" w:rsidRDefault="00905B4F" w:rsidP="00905B4F">
            <w:pPr>
              <w:pStyle w:val="affff1"/>
              <w:spacing w:before="80" w:after="80" w:line="276" w:lineRule="auto"/>
            </w:pPr>
            <w:r w:rsidRPr="00B967D7">
              <w:t>вызов экстренных оперативных служб по единому номеру "112" (сообщение о происшествии или чрезвычайной ситуации), поступление в Систему-112 информации, включая телефонные вызовы и короткие текстовые сообщения, а также сигналы от установленных на контролируемых стационарных и подвижных объектах датчиков, требующей организации реагирования экстренных оперативных служб и (или) оказания психологической и (или) информационно-справочной поддержки лицам, обратившимся по вопросам обеспечения безопасности жизнедеятельности, предотвращения угроз жизни и (или) здоровью, сохранности имущества, а также предотвращения материального ущерба;</w:t>
            </w:r>
          </w:p>
        </w:tc>
      </w:tr>
      <w:tr w:rsidR="00905B4F" w14:paraId="14FC8919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F2D8" w14:textId="098F249A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ГИС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1E6A" w14:textId="537BE2D7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Государственная информационная система</w:t>
            </w:r>
          </w:p>
        </w:tc>
      </w:tr>
      <w:tr w:rsidR="00905B4F" w14:paraId="63430CE3" w14:textId="77777777" w:rsidTr="00AA566B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29B4" w14:textId="52BA231A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967D7">
              <w:t>ГИС «ЦССИ -112»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8C53" w14:textId="4DE0BC7A" w:rsidR="00905B4F" w:rsidRDefault="005821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B967D7">
              <w:t>«</w:t>
            </w:r>
            <w:r w:rsidR="00905B4F" w:rsidRPr="00B967D7">
              <w:t>Государственная информационная система «Централизованная система сбора информации систем-112»</w:t>
            </w:r>
          </w:p>
        </w:tc>
      </w:tr>
      <w:tr w:rsidR="00905B4F" w14:paraId="3A533EF6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2501" w14:textId="716E2F66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ДДС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89ED" w14:textId="2B1D47E1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Дежурная диспетчерская служба</w:t>
            </w:r>
          </w:p>
        </w:tc>
      </w:tr>
      <w:tr w:rsidR="00905B4F" w14:paraId="666CFFA0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AA59" w14:textId="0A603DD1" w:rsidR="00905B4F" w:rsidRDefault="00AE754B" w:rsidP="00905B4F">
            <w:pPr>
              <w:pStyle w:val="affff1"/>
              <w:spacing w:before="80" w:after="80" w:line="276" w:lineRule="auto"/>
              <w:rPr>
                <w:rFonts w:eastAsia="Calibri" w:cs="Times New Roman"/>
                <w:color w:val="000000" w:themeColor="text1"/>
                <w:sz w:val="28"/>
                <w:szCs w:val="28"/>
              </w:rPr>
            </w:pPr>
            <w:r>
              <w:t>Д</w:t>
            </w:r>
            <w:r w:rsidR="00905B4F" w:rsidRPr="00B967D7">
              <w:t>испетчер ЭОС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D8B1" w14:textId="3B2E5789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AD1DCA">
              <w:t>Диспетчер ДДС ЭОС</w:t>
            </w:r>
          </w:p>
        </w:tc>
      </w:tr>
      <w:tr w:rsidR="00905B4F" w14:paraId="3094C90D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B76C" w14:textId="604101C2" w:rsidR="00905B4F" w:rsidRPr="00AD1DCA" w:rsidRDefault="00905B4F" w:rsidP="00905B4F">
            <w:pPr>
              <w:pStyle w:val="affff1"/>
              <w:spacing w:before="80" w:after="80" w:line="276" w:lineRule="auto"/>
              <w:rPr>
                <w:color w:val="000000" w:themeColor="text1"/>
                <w:sz w:val="28"/>
              </w:rPr>
            </w:pPr>
            <w:r w:rsidRPr="00AD1DCA">
              <w:t>ЕЦП «</w:t>
            </w:r>
            <w:proofErr w:type="spellStart"/>
            <w:r w:rsidRPr="00AD1DCA">
              <w:t>ГосТех</w:t>
            </w:r>
            <w:proofErr w:type="spellEnd"/>
            <w:r w:rsidRPr="00AD1DCA">
              <w:t>»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7E01" w14:textId="38ED67BD" w:rsidR="00905B4F" w:rsidRPr="00AD1DCA" w:rsidRDefault="00905B4F" w:rsidP="00905B4F">
            <w:pPr>
              <w:pStyle w:val="affff1"/>
              <w:spacing w:before="80" w:after="80" w:line="276" w:lineRule="auto"/>
              <w:rPr>
                <w:color w:val="000000" w:themeColor="text1"/>
                <w:sz w:val="28"/>
              </w:rPr>
            </w:pPr>
            <w:r w:rsidRPr="00AD1DCA">
              <w:t>Единая цифровая платформа Российской Федерации «</w:t>
            </w:r>
            <w:proofErr w:type="spellStart"/>
            <w:r w:rsidRPr="00AD1DCA">
              <w:t>ГосТех</w:t>
            </w:r>
            <w:proofErr w:type="spellEnd"/>
            <w:r w:rsidRPr="00AD1DCA">
              <w:t>», развиваемая в соответствии с постановлением Правительства Российской Федерации от 16 декабря 2022 г. № 2338</w:t>
            </w:r>
          </w:p>
        </w:tc>
      </w:tr>
      <w:tr w:rsidR="00905B4F" w14:paraId="30CC604A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724E" w14:textId="7BE0F410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B967D7">
              <w:t>ЖКХ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BDC7" w14:textId="58B77E4C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B967D7">
              <w:t>Жилищно-коммунальное хозяйство</w:t>
            </w:r>
          </w:p>
        </w:tc>
      </w:tr>
      <w:tr w:rsidR="00905B4F" w14:paraId="38AC0004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3291" w14:textId="220FEE1C" w:rsidR="00905B4F" w:rsidRPr="00387EA5" w:rsidRDefault="00AE754B" w:rsidP="00905B4F">
            <w:pPr>
              <w:pStyle w:val="affff1"/>
              <w:spacing w:before="80" w:after="80" w:line="276" w:lineRule="auto"/>
            </w:pPr>
            <w:r>
              <w:t>К</w:t>
            </w:r>
            <w:r w:rsidR="00905B4F" w:rsidRPr="00B967D7">
              <w:t>арточка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E4A" w14:textId="68E48A1B" w:rsidR="00905B4F" w:rsidRDefault="0058214F" w:rsidP="00905B4F">
            <w:pPr>
              <w:pStyle w:val="affff1"/>
              <w:spacing w:before="80" w:after="80" w:line="276" w:lineRule="auto"/>
            </w:pPr>
            <w:r w:rsidRPr="0058214F">
              <w:t>унифицированная карточка информационного обмена</w:t>
            </w:r>
            <w:r>
              <w:t xml:space="preserve"> </w:t>
            </w:r>
            <w:r w:rsidRPr="0058214F">
              <w:t xml:space="preserve">- формализованный документ базы данных системы-112, автоматически формируемый в электронном виде с присвоением уникального номера при обращении пользователя услугами связи в систему-112 (далее - заявитель), доступ к которому имеют все диспетчерские службы, привлекаемые к реагированию, а также органы повседневного управления единой государственной системы предупреждения и ликвидации чрезвычайных ситуаций, в зоне ответственности которых организовано реагирование. </w:t>
            </w:r>
            <w:r w:rsidR="00905B4F" w:rsidRPr="00AD1DCA">
              <w:t xml:space="preserve">В соответствии с нормативными правовыми актами органов исполнительной власти субъекта Российской Федерации и </w:t>
            </w:r>
            <w:r w:rsidR="00905B4F" w:rsidRPr="00AD1DCA">
              <w:lastRenderedPageBreak/>
              <w:t>алгоритмами Системы-112 может содержать поля, не упомянутые в ППРФ №1931</w:t>
            </w:r>
          </w:p>
        </w:tc>
      </w:tr>
      <w:tr w:rsidR="00905B4F" w:rsidRPr="008F5A60" w14:paraId="6333AF80" w14:textId="77777777" w:rsidTr="00AA566B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E3AC" w14:textId="0C907DA0" w:rsidR="00905B4F" w:rsidRPr="00184F58" w:rsidRDefault="00AE754B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lastRenderedPageBreak/>
              <w:t>О</w:t>
            </w:r>
            <w:r w:rsidR="00905B4F" w:rsidRPr="00B967D7">
              <w:t>бщая часть карточки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1F0B" w14:textId="1E300D9D" w:rsidR="00905B4F" w:rsidRPr="00184F58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B967D7">
              <w:t>единая для всех диспетчерских служб общая информационная часть, включающая необходимую информацию о дате, месте, типе и характере происшествий, в том числе данные от Государственной автоматизированной информационной системы "ЭРА-ГЛОНАСС" (далее - система "ЭРА-ГЛОНАСС")</w:t>
            </w:r>
          </w:p>
        </w:tc>
      </w:tr>
      <w:tr w:rsidR="00905B4F" w:rsidRPr="008F5A60" w14:paraId="4E69DBD1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FACA" w14:textId="73A9F992" w:rsidR="00905B4F" w:rsidRPr="009F670E" w:rsidRDefault="00AE754B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t>О</w:t>
            </w:r>
            <w:r w:rsidR="00905B4F" w:rsidRPr="00B967D7">
              <w:t>ператор</w:t>
            </w:r>
            <w:r w:rsidR="00905B4F" w:rsidRPr="00AD1DCA">
              <w:t>-112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D3FF" w14:textId="4BEE6447" w:rsidR="00905B4F" w:rsidRPr="009F670E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AD1DCA">
              <w:t>Сотрудник операторского персонала Системы-112</w:t>
            </w:r>
          </w:p>
        </w:tc>
      </w:tr>
      <w:tr w:rsidR="00905B4F" w14:paraId="48EB4FEB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7937" w14:textId="72827F43" w:rsidR="00905B4F" w:rsidRPr="00AD1DCA" w:rsidRDefault="00905B4F" w:rsidP="00905B4F">
            <w:pPr>
              <w:pStyle w:val="affff1"/>
              <w:spacing w:before="80" w:after="80" w:line="276" w:lineRule="auto"/>
              <w:rPr>
                <w:color w:val="000000" w:themeColor="text1"/>
                <w:sz w:val="28"/>
              </w:rPr>
            </w:pPr>
            <w:r w:rsidRPr="00AD1DCA">
              <w:t>ПИТВ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070C" w14:textId="1359338A" w:rsidR="00905B4F" w:rsidRPr="00AD1DCA" w:rsidRDefault="00905B4F" w:rsidP="00905B4F">
            <w:pPr>
              <w:pStyle w:val="affff1"/>
              <w:spacing w:before="80" w:after="80" w:line="276" w:lineRule="auto"/>
              <w:rPr>
                <w:color w:val="000000" w:themeColor="text1"/>
                <w:sz w:val="28"/>
              </w:rPr>
            </w:pPr>
            <w:r w:rsidRPr="00AD1DCA">
              <w:t>Протокол информационно-технического взаимодействия.</w:t>
            </w:r>
          </w:p>
        </w:tc>
      </w:tr>
      <w:tr w:rsidR="00905B4F" w14:paraId="3A5FF50F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FB37" w14:textId="601AF4E5" w:rsidR="00905B4F" w:rsidRPr="009950C8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D1DCA">
              <w:t>ППРФ №1931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35F5" w14:textId="2A6CF293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AD1DCA">
              <w:t>Постановление Правительства Российской Федерации от 12.11.2021 № 1931 «Об утверждении обязательных требований к организации и функционированию системы обеспечения вызова экстренных оперативных служб по единому номеру "112", в том числе порядка и сроков осуществления приема, обработки и передачи вызовов по единому номеру "112" диспетчерским службам».</w:t>
            </w:r>
          </w:p>
        </w:tc>
      </w:tr>
      <w:tr w:rsidR="00905B4F" w14:paraId="7DF37959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C26" w14:textId="5AD8460E" w:rsidR="00905B4F" w:rsidRPr="009950C8" w:rsidRDefault="00AE754B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t>П</w:t>
            </w:r>
            <w:r w:rsidR="00905B4F" w:rsidRPr="00B967D7">
              <w:t>роисшествие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B1DF" w14:textId="42CF11E7" w:rsidR="00905B4F" w:rsidRPr="005C283B" w:rsidRDefault="00905B4F" w:rsidP="00905B4F">
            <w:pPr>
              <w:pStyle w:val="affff1"/>
              <w:spacing w:before="80" w:after="80" w:line="276" w:lineRule="auto"/>
              <w:rPr>
                <w:rFonts w:eastAsia="Calibri" w:cs="Times New Roman"/>
                <w:bCs/>
                <w:color w:val="000000" w:themeColor="text1"/>
                <w:sz w:val="28"/>
                <w:szCs w:val="28"/>
              </w:rPr>
            </w:pPr>
            <w:r w:rsidRPr="00AD1DCA">
              <w:t>событие, состоящее из воздействия опасного фактора с причинением ущерба людским, природным и материальным ресурсам.</w:t>
            </w:r>
          </w:p>
        </w:tc>
      </w:tr>
      <w:tr w:rsidR="00905B4F" w14:paraId="4FFC8B81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C719" w14:textId="77FC41D0" w:rsidR="00905B4F" w:rsidRDefault="00AE754B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t>Р</w:t>
            </w:r>
            <w:r w:rsidR="00905B4F" w:rsidRPr="00B967D7">
              <w:t>егион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F382" w14:textId="0859B002" w:rsidR="00905B4F" w:rsidRPr="000D4380" w:rsidRDefault="00905B4F" w:rsidP="00905B4F">
            <w:pPr>
              <w:pStyle w:val="affff1"/>
              <w:spacing w:before="80" w:after="80" w:line="276" w:lineRule="auto"/>
              <w:rPr>
                <w:rFonts w:eastAsia="Calibri" w:cs="Times New Roman"/>
                <w:bCs/>
                <w:color w:val="000000" w:themeColor="text1"/>
                <w:sz w:val="28"/>
                <w:szCs w:val="28"/>
              </w:rPr>
            </w:pPr>
            <w:r w:rsidRPr="00AD1DCA">
              <w:t>административный центр или иное муниципальное образование субъекта Российской Федерации</w:t>
            </w:r>
          </w:p>
        </w:tc>
      </w:tr>
      <w:tr w:rsidR="00905B4F" w14:paraId="17A3CCC1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7F2D" w14:textId="73C1E290" w:rsidR="00905B4F" w:rsidRDefault="00905B4F" w:rsidP="00905B4F">
            <w:pPr>
              <w:pStyle w:val="affff1"/>
              <w:spacing w:before="80" w:after="80" w:line="276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D1DCA">
              <w:t xml:space="preserve">Система-112 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ABC0" w14:textId="737817DD" w:rsidR="00905B4F" w:rsidRDefault="00905B4F" w:rsidP="00905B4F">
            <w:pPr>
              <w:pStyle w:val="affff1"/>
              <w:spacing w:before="80" w:after="80" w:line="276" w:lineRule="auto"/>
              <w:rPr>
                <w:rFonts w:eastAsia="Calibri" w:cs="Times New Roman"/>
                <w:bCs/>
                <w:color w:val="000000" w:themeColor="text1"/>
                <w:sz w:val="28"/>
                <w:szCs w:val="28"/>
              </w:rPr>
            </w:pPr>
            <w:r w:rsidRPr="00B967D7">
              <w:t xml:space="preserve">Система обеспечения вызова экстренных оперативных служб по единому номеру "112" в соответствии с Федеральным законом от 30.12.2020 № 488-ФЗ «Об обеспечении вызова экстренных оперативных служб по единому номеру "112" и о внесении изменений в отдельные законодательные акты Российской Федерации», функционирующая на территории региона </w:t>
            </w:r>
          </w:p>
        </w:tc>
      </w:tr>
      <w:tr w:rsidR="00905B4F" w14:paraId="69BB6E5B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58D8" w14:textId="61385E10" w:rsidR="00905B4F" w:rsidRPr="00AD1DCA" w:rsidRDefault="00AE754B" w:rsidP="00905B4F">
            <w:pPr>
              <w:pStyle w:val="affff1"/>
              <w:spacing w:before="80" w:after="80" w:line="276" w:lineRule="auto"/>
            </w:pPr>
            <w:r>
              <w:t>С</w:t>
            </w:r>
            <w:r w:rsidR="00905B4F" w:rsidRPr="00B967D7">
              <w:t>пецчасть</w:t>
            </w:r>
            <w:r w:rsidR="00905B4F" w:rsidRPr="00AD1DCA">
              <w:t xml:space="preserve"> службы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2391" w14:textId="426E34F1" w:rsidR="00905B4F" w:rsidRPr="00AD1DCA" w:rsidRDefault="00905B4F" w:rsidP="00905B4F">
            <w:pPr>
              <w:pStyle w:val="affff1"/>
              <w:spacing w:before="80" w:after="80" w:line="276" w:lineRule="auto"/>
            </w:pPr>
            <w:r w:rsidRPr="00AD1DCA">
              <w:t>специальная часть карточки вызова для организации межведомственного информационного обмена с каждой ЭОС с учетом специфики привлекаемых сил и обрабатываемых запросов</w:t>
            </w:r>
          </w:p>
        </w:tc>
      </w:tr>
      <w:tr w:rsidR="00905B4F" w14:paraId="6B52FD31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347B" w14:textId="4977B4E8" w:rsidR="00905B4F" w:rsidRDefault="00AE754B" w:rsidP="00905B4F">
            <w:pPr>
              <w:pStyle w:val="affff1"/>
              <w:spacing w:before="80" w:after="80" w:line="276" w:lineRule="auto"/>
            </w:pPr>
            <w:r>
              <w:t>Ч</w:t>
            </w:r>
            <w:r w:rsidR="00905B4F" w:rsidRPr="00B967D7">
              <w:t>резвычайная ситуация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0A6D" w14:textId="74745D3F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совокупность условий и обстоятельств, создающих опасную для жизнедеятельности человека обстановку на конкретном объекте, территории (акватории), возникших в результате совершившейся аварии или катастрофы, опасного природного явления.</w:t>
            </w:r>
          </w:p>
        </w:tc>
      </w:tr>
      <w:tr w:rsidR="00905B4F" w14:paraId="761B12F6" w14:textId="77777777" w:rsidTr="00AA566B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3BE8" w14:textId="5C2BF094" w:rsidR="00905B4F" w:rsidRDefault="00905B4F" w:rsidP="00905B4F">
            <w:pPr>
              <w:pStyle w:val="affff1"/>
              <w:spacing w:before="80" w:after="80" w:line="276" w:lineRule="auto"/>
            </w:pPr>
            <w:r w:rsidRPr="00B967D7">
              <w:t>ЭОС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1DE8" w14:textId="1CB948C4" w:rsidR="00905B4F" w:rsidRDefault="00905B4F" w:rsidP="00905B4F">
            <w:pPr>
              <w:pStyle w:val="affff1"/>
              <w:spacing w:before="80" w:after="80" w:line="276" w:lineRule="auto"/>
            </w:pPr>
            <w:r w:rsidRPr="00B967D7">
              <w:t>Экстренная оперативная служба</w:t>
            </w:r>
          </w:p>
        </w:tc>
      </w:tr>
      <w:tr w:rsidR="00905B4F" w14:paraId="16A4D089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64BA" w14:textId="268F1079" w:rsidR="00905B4F" w:rsidRDefault="0058214F" w:rsidP="00905B4F">
            <w:pPr>
              <w:pStyle w:val="affff1"/>
              <w:spacing w:before="80" w:after="80" w:line="276" w:lineRule="auto"/>
            </w:pPr>
            <w:r w:rsidRPr="00AD1DCA">
              <w:t>ЭРА-ГЛОНАСС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E2B4" w14:textId="49F05D89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Государственная автоматизированная информационная система (ГАИС) экстренного реагирования при авариях</w:t>
            </w:r>
          </w:p>
        </w:tc>
      </w:tr>
      <w:tr w:rsidR="00905B4F" w14:paraId="7D30F817" w14:textId="77777777" w:rsidTr="00AD1DCA">
        <w:trPr>
          <w:trHeight w:val="30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D3A3" w14:textId="25412810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lastRenderedPageBreak/>
              <w:t>SOAP</w:t>
            </w:r>
          </w:p>
        </w:tc>
        <w:tc>
          <w:tcPr>
            <w:tcW w:w="6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F314" w14:textId="4FAAB8BD" w:rsidR="00905B4F" w:rsidRDefault="00905B4F" w:rsidP="00905B4F">
            <w:pPr>
              <w:pStyle w:val="affff1"/>
              <w:spacing w:before="80" w:after="80" w:line="276" w:lineRule="auto"/>
            </w:pPr>
            <w:r w:rsidRPr="00AD1DCA">
              <w:t>Протокол обмена сообщениями, основанный на языке разметки XML, который используется для обмена информацией между различными приложениями и системами в Интернете. SOAP позволяет описывать структуры данных, форматы сообщений, а также определяет процедуры для отправки и получения сообщений.</w:t>
            </w:r>
          </w:p>
        </w:tc>
      </w:tr>
    </w:tbl>
    <w:p w14:paraId="5AAA828A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5A5ECF75" w14:textId="77777777" w:rsidR="00434A55" w:rsidRDefault="005B666C">
      <w:pPr>
        <w:jc w:val="left"/>
        <w:rPr>
          <w:rFonts w:ascii="Times New Roman" w:eastAsia="Droid Sans Fallback" w:hAnsi="Times New Roman"/>
          <w:color w:val="000000" w:themeColor="text1"/>
          <w:sz w:val="28"/>
          <w:szCs w:val="28"/>
          <w:lang w:eastAsia="ru-RU"/>
        </w:rPr>
      </w:pPr>
      <w:r>
        <w:br w:type="page"/>
      </w:r>
    </w:p>
    <w:p w14:paraId="0249A7DB" w14:textId="77777777" w:rsidR="00434A55" w:rsidRPr="00FB6C19" w:rsidRDefault="005B666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FB6C19">
        <w:rPr>
          <w:rStyle w:val="FootnoteTextChar"/>
          <w:rFonts w:ascii="Times New Roman" w:hAnsi="Times New Roman"/>
          <w:b/>
          <w:lang w:eastAsia="ru-RU"/>
        </w:rPr>
        <w:lastRenderedPageBreak/>
        <w:t>Введение</w:t>
      </w:r>
    </w:p>
    <w:p w14:paraId="5EB922B2" w14:textId="2F2A24A9" w:rsidR="00434A55" w:rsidRDefault="005B666C">
      <w:pPr>
        <w:pStyle w:val="afffb"/>
      </w:pPr>
      <w:r>
        <w:rPr>
          <w:rFonts w:ascii="Times New Roman" w:hAnsi="Times New Roman" w:cs="Times New Roman"/>
          <w:color w:val="000000" w:themeColor="text1"/>
        </w:rPr>
        <w:t xml:space="preserve">ПИТВ разработан в целях организации информационного обмена между </w:t>
      </w:r>
      <w:r w:rsidR="00024571">
        <w:rPr>
          <w:rFonts w:ascii="Times New Roman" w:hAnsi="Times New Roman" w:cs="Times New Roman"/>
          <w:color w:val="000000" w:themeColor="text1"/>
        </w:rPr>
        <w:t>Систем</w:t>
      </w:r>
      <w:r>
        <w:rPr>
          <w:rFonts w:ascii="Times New Roman" w:hAnsi="Times New Roman" w:cs="Times New Roman"/>
          <w:color w:val="000000" w:themeColor="text1"/>
        </w:rPr>
        <w:t xml:space="preserve">ами-112 субъектов Российской Федерации и ГИС «ЦССИ-112», </w:t>
      </w:r>
      <w:r w:rsidR="00D9010E">
        <w:rPr>
          <w:rFonts w:ascii="Times New Roman" w:hAnsi="Times New Roman" w:cs="Times New Roman"/>
          <w:color w:val="000000" w:themeColor="text1"/>
        </w:rPr>
        <w:t>которые взаимодействуют</w:t>
      </w:r>
      <w:r>
        <w:rPr>
          <w:rFonts w:ascii="Times New Roman" w:hAnsi="Times New Roman" w:cs="Times New Roman"/>
          <w:color w:val="000000" w:themeColor="text1"/>
        </w:rPr>
        <w:t xml:space="preserve"> по протоколу SOAP на уровне приложения,</w:t>
      </w:r>
      <w:r>
        <w:rPr>
          <w:rFonts w:ascii="Times New Roman" w:hAnsi="Times New Roman" w:cs="Times New Roman"/>
          <w:color w:val="000000" w:themeColor="text1"/>
        </w:rPr>
        <w:br/>
        <w:t>с использованием протокола HTTP.</w:t>
      </w:r>
    </w:p>
    <w:p w14:paraId="7F74F1F6" w14:textId="1442AF4E" w:rsidR="00434A55" w:rsidRDefault="005B666C">
      <w:pPr>
        <w:pStyle w:val="afffb"/>
      </w:pPr>
      <w:r>
        <w:rPr>
          <w:rFonts w:ascii="Times New Roman" w:hAnsi="Times New Roman" w:cs="Times New Roman"/>
          <w:color w:val="000000" w:themeColor="text1"/>
        </w:rPr>
        <w:t xml:space="preserve">Из </w:t>
      </w:r>
      <w:r w:rsidR="00024571">
        <w:rPr>
          <w:rFonts w:ascii="Times New Roman" w:hAnsi="Times New Roman" w:cs="Times New Roman"/>
          <w:color w:val="000000" w:themeColor="text1"/>
        </w:rPr>
        <w:t>Систем</w:t>
      </w:r>
      <w:r>
        <w:rPr>
          <w:rFonts w:ascii="Times New Roman" w:hAnsi="Times New Roman" w:cs="Times New Roman"/>
          <w:color w:val="000000" w:themeColor="text1"/>
        </w:rPr>
        <w:t>ы-112 в ГИС «ЦССИ-112» передается следующая информация:</w:t>
      </w:r>
    </w:p>
    <w:p w14:paraId="44735F68" w14:textId="22932BFD" w:rsidR="00434A55" w:rsidRDefault="005B666C">
      <w:pPr>
        <w:pStyle w:val="afffb"/>
      </w:pPr>
      <w:r>
        <w:rPr>
          <w:rFonts w:ascii="Times New Roman" w:hAnsi="Times New Roman" w:cs="Times New Roman"/>
          <w:color w:val="000000" w:themeColor="text1"/>
        </w:rPr>
        <w:t>а) </w:t>
      </w:r>
      <w:r w:rsidR="00F85274">
        <w:rPr>
          <w:rFonts w:ascii="Times New Roman" w:hAnsi="Times New Roman" w:cs="Times New Roman"/>
          <w:color w:val="000000" w:themeColor="text1"/>
        </w:rPr>
        <w:t>КАРТОЧКА</w:t>
      </w:r>
      <w:r>
        <w:rPr>
          <w:rFonts w:ascii="Times New Roman" w:hAnsi="Times New Roman" w:cs="Times New Roman"/>
          <w:color w:val="000000" w:themeColor="text1"/>
        </w:rPr>
        <w:t xml:space="preserve">, заполняемая </w:t>
      </w:r>
      <w:r w:rsidR="00A029B5" w:rsidRPr="00A029B5">
        <w:rPr>
          <w:rFonts w:ascii="Times New Roman" w:hAnsi="Times New Roman" w:cs="Times New Roman"/>
          <w:color w:val="000000" w:themeColor="text1"/>
        </w:rPr>
        <w:t>оператор</w:t>
      </w:r>
      <w:r w:rsidR="00A029B5">
        <w:rPr>
          <w:rFonts w:ascii="Times New Roman" w:hAnsi="Times New Roman" w:cs="Times New Roman"/>
          <w:color w:val="000000" w:themeColor="text1"/>
        </w:rPr>
        <w:t>ом</w:t>
      </w:r>
      <w:r w:rsidR="00A029B5" w:rsidRPr="00A029B5">
        <w:rPr>
          <w:rFonts w:ascii="Times New Roman" w:hAnsi="Times New Roman" w:cs="Times New Roman"/>
          <w:color w:val="000000" w:themeColor="text1"/>
        </w:rPr>
        <w:t>-112</w:t>
      </w:r>
      <w:r w:rsidR="00A029B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и персоналом диспетчерских служб</w:t>
      </w:r>
      <w:r w:rsidR="00A029B5">
        <w:rPr>
          <w:rFonts w:ascii="Times New Roman" w:hAnsi="Times New Roman" w:cs="Times New Roman"/>
          <w:color w:val="000000" w:themeColor="text1"/>
        </w:rPr>
        <w:t xml:space="preserve"> ЭОС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191FE822" w14:textId="3BA54558" w:rsidR="00434A55" w:rsidRDefault="005B666C">
      <w:pPr>
        <w:pStyle w:val="afffb"/>
      </w:pPr>
      <w:r>
        <w:rPr>
          <w:rFonts w:ascii="Times New Roman" w:hAnsi="Times New Roman" w:cs="Times New Roman"/>
          <w:color w:val="000000" w:themeColor="text1"/>
        </w:rPr>
        <w:t>б)</w:t>
      </w:r>
      <w:r w:rsidR="00186E7A" w:rsidRPr="00186E7A">
        <w:t xml:space="preserve"> </w:t>
      </w:r>
      <w:r w:rsidR="00186E7A">
        <w:rPr>
          <w:rFonts w:ascii="Times New Roman" w:hAnsi="Times New Roman" w:cs="Times New Roman"/>
          <w:color w:val="000000" w:themeColor="text1"/>
        </w:rPr>
        <w:t>в</w:t>
      </w:r>
      <w:r w:rsidR="00186E7A" w:rsidRPr="00186E7A">
        <w:rPr>
          <w:rFonts w:ascii="Times New Roman" w:hAnsi="Times New Roman" w:cs="Times New Roman"/>
          <w:color w:val="000000" w:themeColor="text1"/>
        </w:rPr>
        <w:t>ременные значения, необходимые для расчета параметров приема, обработки и передачи вызовов в диспетчерские службы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78192189" w14:textId="030B5E42" w:rsidR="00434A55" w:rsidRDefault="005B666C">
      <w:pPr>
        <w:pStyle w:val="afffb"/>
      </w:pPr>
      <w:r>
        <w:rPr>
          <w:rFonts w:ascii="Times New Roman" w:hAnsi="Times New Roman" w:cs="Times New Roman"/>
          <w:color w:val="000000" w:themeColor="text1"/>
        </w:rPr>
        <w:t>в) </w:t>
      </w:r>
      <w:r w:rsidR="000409BA">
        <w:rPr>
          <w:rFonts w:ascii="Times New Roman" w:hAnsi="Times New Roman" w:cs="Times New Roman"/>
          <w:color w:val="000000" w:themeColor="text1"/>
        </w:rPr>
        <w:t>классификатор</w:t>
      </w:r>
      <w:r>
        <w:rPr>
          <w:rFonts w:ascii="Times New Roman" w:hAnsi="Times New Roman" w:cs="Times New Roman"/>
          <w:color w:val="000000" w:themeColor="text1"/>
        </w:rPr>
        <w:t xml:space="preserve"> типов происшествий </w:t>
      </w:r>
      <w:r w:rsidR="00024571">
        <w:rPr>
          <w:rFonts w:ascii="Times New Roman" w:hAnsi="Times New Roman" w:cs="Times New Roman"/>
          <w:color w:val="000000" w:themeColor="text1"/>
        </w:rPr>
        <w:t>Систем</w:t>
      </w:r>
      <w:r>
        <w:rPr>
          <w:rFonts w:ascii="Times New Roman" w:hAnsi="Times New Roman" w:cs="Times New Roman"/>
          <w:color w:val="000000" w:themeColor="text1"/>
        </w:rPr>
        <w:t>ы-112.</w:t>
      </w:r>
    </w:p>
    <w:p w14:paraId="77288605" w14:textId="261BD435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Инициатором передачи сведений в адрес ГИС «ЦССИ-112» является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а-112 на основе событий (триггеров), описанных в разделе 3 ПИТВ. ГИС «ЦССИ-112» обрабатывает входящие сведения и определяет корректность сообщения согласно ПИТВ. В случае неуспешной передачи сведений ГИС «ЦССИ-112» передает сведения об ошибке в виде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XML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-сообщения 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у-112. В случае успешной передачи сведений ГИС «ЦССИ-112» формирует запись полученных данных. </w:t>
      </w:r>
    </w:p>
    <w:p w14:paraId="68AA5464" w14:textId="68E9742F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Передача сведений по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Карточке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осуществляется инициативно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ой-112 по всем созданным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Карточкам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изменениям сведений в ранее переданных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Карточках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97473CA" w14:textId="5F1B2B9A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Источниками для формирования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е-112 могут быть:</w:t>
      </w:r>
    </w:p>
    <w:p w14:paraId="338B0911" w14:textId="77777777" w:rsidR="00434A55" w:rsidRDefault="005B666C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>телефонный вызов заявителя;</w:t>
      </w:r>
    </w:p>
    <w:p w14:paraId="77E78E3D" w14:textId="77777777" w:rsidR="00434A55" w:rsidRDefault="005B666C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>короткое текстовое сообщение;</w:t>
      </w:r>
    </w:p>
    <w:p w14:paraId="0948BBCA" w14:textId="77777777" w:rsidR="00434A55" w:rsidRDefault="005B666C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>сообщение ГАИС «ЭРА-ГЛОНАСС»;</w:t>
      </w:r>
    </w:p>
    <w:p w14:paraId="4658F126" w14:textId="77777777" w:rsidR="00434A55" w:rsidRDefault="005B666C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>сообщение от датчика;</w:t>
      </w:r>
    </w:p>
    <w:p w14:paraId="5D28248E" w14:textId="3064AECE" w:rsidR="00434A55" w:rsidRDefault="00F85274" w:rsidP="00A029B5">
      <w:pPr>
        <w:pStyle w:val="ListParagraph"/>
        <w:numPr>
          <w:ilvl w:val="0"/>
          <w:numId w:val="8"/>
        </w:numPr>
        <w:spacing w:line="360" w:lineRule="auto"/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Карточка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B666C">
        <w:rPr>
          <w:rFonts w:ascii="Times New Roman" w:hAnsi="Times New Roman"/>
          <w:color w:val="000000" w:themeColor="text1"/>
          <w:sz w:val="28"/>
          <w:szCs w:val="28"/>
        </w:rPr>
        <w:t xml:space="preserve">инициированная </w:t>
      </w:r>
      <w:r w:rsidR="00A029B5" w:rsidRPr="00A029B5">
        <w:rPr>
          <w:rFonts w:ascii="Times New Roman" w:hAnsi="Times New Roman"/>
          <w:color w:val="000000" w:themeColor="text1"/>
          <w:sz w:val="28"/>
          <w:szCs w:val="28"/>
        </w:rPr>
        <w:t>оператор</w:t>
      </w:r>
      <w:r w:rsidR="00A029B5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A029B5" w:rsidRPr="00A029B5">
        <w:rPr>
          <w:rFonts w:ascii="Times New Roman" w:hAnsi="Times New Roman"/>
          <w:color w:val="000000" w:themeColor="text1"/>
          <w:sz w:val="28"/>
          <w:szCs w:val="28"/>
        </w:rPr>
        <w:t>-112</w:t>
      </w:r>
      <w:r w:rsidR="00A029B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B666C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A029B5">
        <w:rPr>
          <w:rFonts w:ascii="Times New Roman" w:hAnsi="Times New Roman"/>
          <w:color w:val="000000" w:themeColor="text1"/>
          <w:sz w:val="28"/>
          <w:szCs w:val="28"/>
        </w:rPr>
        <w:t xml:space="preserve"> диспетчером ЭОС</w:t>
      </w:r>
      <w:r w:rsidR="005B666C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</w:p>
    <w:p w14:paraId="680F4F0C" w14:textId="77777777" w:rsidR="00434A55" w:rsidRDefault="005B666C">
      <w:pPr>
        <w:pStyle w:val="ListParagraph"/>
        <w:numPr>
          <w:ilvl w:val="0"/>
          <w:numId w:val="8"/>
        </w:numPr>
        <w:spacing w:line="360" w:lineRule="auto"/>
        <w:ind w:left="1474" w:hanging="397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прочие источники информации о происшествии (системы мониторинга и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т.д.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2E587C0B" w14:textId="4AFDF4DA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Общая схема информационного обмена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ы-112 с ГИС «ЦССИ-112» показана на рисунке 1.</w:t>
      </w:r>
    </w:p>
    <w:p w14:paraId="4D009413" w14:textId="77777777" w:rsidR="00434A55" w:rsidRDefault="005B666C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 wp14:anchorId="03BE572C" wp14:editId="3822F72C">
            <wp:simplePos x="0" y="0"/>
            <wp:positionH relativeFrom="column">
              <wp:posOffset>1403350</wp:posOffset>
            </wp:positionH>
            <wp:positionV relativeFrom="paragraph">
              <wp:posOffset>24130</wp:posOffset>
            </wp:positionV>
            <wp:extent cx="3617595" cy="2536190"/>
            <wp:effectExtent l="0" t="0" r="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7FE2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145FD8EC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3C1184B7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071D360D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06AF54D6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0F564D7E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7CE793A4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5B17F59C" w14:textId="77777777" w:rsidR="00434A55" w:rsidRDefault="00434A55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78D1B4E9" w14:textId="13854345" w:rsidR="00F351A3" w:rsidRDefault="00F351A3" w:rsidP="00AA566B">
      <w:pPr>
        <w:pStyle w:val="09"/>
      </w:pPr>
      <w:r w:rsidRPr="00F351A3">
        <w:t>Рисунок 1</w:t>
      </w:r>
      <w:r w:rsidR="007E5F1E">
        <w:t xml:space="preserve"> –</w:t>
      </w:r>
      <w:r>
        <w:t xml:space="preserve"> </w:t>
      </w:r>
      <w:r w:rsidRPr="00F351A3">
        <w:t>Общая схема информационного обмена Системы-112 с ГИС «ЦССИ-112»</w:t>
      </w:r>
    </w:p>
    <w:p w14:paraId="41364567" w14:textId="77777777" w:rsidR="00434A55" w:rsidRPr="00FB6C19" w:rsidRDefault="005B666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Состав передаваемой информации</w:t>
      </w:r>
    </w:p>
    <w:p w14:paraId="5A115130" w14:textId="2192D1FB" w:rsidR="00434A55" w:rsidRPr="00FB6C19" w:rsidRDefault="007E5F1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>
          <w:rStyle w:val="FootnoteTextChar"/>
          <w:rFonts w:ascii="Times New Roman" w:hAnsi="Times New Roman"/>
          <w:b/>
          <w:color w:val="000000" w:themeColor="text1"/>
          <w:szCs w:val="28"/>
        </w:rPr>
        <w:t>Сведения</w:t>
      </w:r>
      <w:r w:rsidR="00F85274"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 Карточки</w:t>
      </w:r>
    </w:p>
    <w:p w14:paraId="6564974B" w14:textId="188E460E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рамках ПИТВ организуется передача из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ы-112 сведений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7E5F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всех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вызовах, зарегистрированных 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е-112, формализованных в виде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5F0D17EC" w14:textId="2DEE0F52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Передача указанных сведений осуществляется инициативно </w:t>
      </w:r>
      <w:proofErr w:type="gramStart"/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ами-112 по всем сведениям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в соответствии с </w:t>
      </w:r>
      <w:r w:rsidR="00F571E8" w:rsidRPr="00F571E8">
        <w:rPr>
          <w:rFonts w:ascii="Times New Roman" w:hAnsi="Times New Roman"/>
          <w:bCs/>
          <w:color w:val="000000" w:themeColor="text1"/>
          <w:sz w:val="28"/>
          <w:szCs w:val="28"/>
        </w:rPr>
        <w:t>ППРФ №1931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 в том числе порядка и сроков осуществления приема, обработки и передачи вызовов по единому номеру «112» диспетчерским службам»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изменениям в указанных сведениях в ранее переданных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Карточек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45BA65C" w14:textId="20CE8E9D" w:rsidR="00434A55" w:rsidRDefault="005B666C">
      <w:pPr>
        <w:pStyle w:val="afffb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Описание полей </w:t>
      </w:r>
      <w:r w:rsidR="00F85274">
        <w:rPr>
          <w:rFonts w:ascii="Times New Roman" w:eastAsia="Times New Roman" w:hAnsi="Times New Roman" w:cs="Times New Roman"/>
          <w:color w:val="000000" w:themeColor="text1"/>
        </w:rPr>
        <w:t>Карточки</w:t>
      </w:r>
      <w:r w:rsidR="00F852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приведено в пункте 5.1.</w:t>
      </w:r>
    </w:p>
    <w:p w14:paraId="1B09C0EF" w14:textId="63531045" w:rsidR="00434A55" w:rsidRPr="00FB6C19" w:rsidRDefault="007E5F1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>
          <w:rStyle w:val="FootnoteTextChar"/>
          <w:rFonts w:ascii="Times New Roman" w:hAnsi="Times New Roman"/>
          <w:b/>
          <w:color w:val="000000" w:themeColor="text1"/>
          <w:szCs w:val="28"/>
        </w:rPr>
        <w:t>Сведения</w:t>
      </w:r>
      <w:r w:rsidR="00BB3E49"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 для расчета </w:t>
      </w:r>
      <w:r w:rsidR="005B666C" w:rsidRPr="00FB6C19">
        <w:rPr>
          <w:rStyle w:val="FootnoteTextChar"/>
          <w:rFonts w:ascii="Times New Roman" w:hAnsi="Times New Roman"/>
          <w:b/>
          <w:color w:val="000000" w:themeColor="text1"/>
          <w:szCs w:val="28"/>
        </w:rPr>
        <w:t>временных параметров приема, обработки и передачи вызовов в диспетчерские службы</w:t>
      </w:r>
    </w:p>
    <w:p w14:paraId="39030B1F" w14:textId="04A42267" w:rsidR="004B5415" w:rsidRDefault="005B666C" w:rsidP="007E5F1E">
      <w:pPr>
        <w:pStyle w:val="afffb"/>
        <w:ind w:firstLine="737"/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</w:pPr>
      <w:r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В рамках ПИТВ организуется передача из </w:t>
      </w:r>
      <w:r w:rsidR="00024571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Систем</w:t>
      </w:r>
      <w:r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ы-112</w:t>
      </w:r>
      <w:r w:rsidR="00A03A4A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 сведений, необходимых для </w:t>
      </w:r>
      <w:r w:rsidR="00D51602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хранения и </w:t>
      </w:r>
      <w:r w:rsidR="00A03A4A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расчета </w:t>
      </w:r>
      <w:r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временных параметров </w:t>
      </w:r>
      <w:r w:rsidR="00A03A4A" w:rsidRPr="00A03A4A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приема, обработки и передачи вызовов в диспетчерские службы, при которых </w:t>
      </w:r>
      <w:r w:rsidR="00024571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Систем</w:t>
      </w:r>
      <w:r w:rsidR="00A03A4A" w:rsidRPr="00A03A4A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а-112 сохраняет целевое назначение</w:t>
      </w:r>
      <w:r w:rsidR="008D5BA9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 согласно</w:t>
      </w:r>
      <w:r w:rsidR="008D5BA9" w:rsidRPr="008D5BA9">
        <w:t xml:space="preserve"> </w:t>
      </w:r>
      <w:r w:rsidR="008D5BA9" w:rsidRPr="008D5BA9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ППРФ №1931</w:t>
      </w:r>
      <w:r w:rsidR="004B5415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>:</w:t>
      </w:r>
      <w:r w:rsidR="00407092">
        <w:rPr>
          <w:rStyle w:val="FootnoteTextChar"/>
          <w:rFonts w:ascii="Times New Roman" w:eastAsia="MS Mincho" w:hAnsi="Times New Roman" w:cs="Times New Roman"/>
          <w:b w:val="0"/>
          <w:color w:val="000000" w:themeColor="text1"/>
        </w:rPr>
        <w:t xml:space="preserve"> </w:t>
      </w:r>
    </w:p>
    <w:p w14:paraId="1BE56E6A" w14:textId="5C5C8C06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 xml:space="preserve">Максимальное время ожидания заявителем ответа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 xml:space="preserve">истемы-112 от момента установления соединения до момента ответа сотрудника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(20 секунд для 98% вызовов)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0005E617" w14:textId="27C87C25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lastRenderedPageBreak/>
        <w:t xml:space="preserve">Время установления соединения с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истемой-112</w:t>
      </w:r>
      <w:r>
        <w:rPr>
          <w:rFonts w:ascii="Times New Roman" w:hAnsi="Times New Roman"/>
          <w:color w:val="000000" w:themeColor="text1"/>
        </w:rPr>
        <w:t>:</w:t>
      </w:r>
    </w:p>
    <w:p w14:paraId="4BC9A310" w14:textId="06A052CC" w:rsidR="004B5415" w:rsidRPr="00546473" w:rsidRDefault="004B5415" w:rsidP="00AA566B">
      <w:pPr>
        <w:pStyle w:val="afffb"/>
        <w:numPr>
          <w:ilvl w:val="2"/>
          <w:numId w:val="26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dtCall</w:t>
      </w:r>
      <w:proofErr w:type="spellEnd"/>
      <w:proofErr w:type="gramEnd"/>
      <w:r w:rsidRPr="00546473">
        <w:rPr>
          <w:rFonts w:ascii="Times New Roman" w:hAnsi="Times New Roman"/>
          <w:color w:val="000000" w:themeColor="text1"/>
        </w:rPr>
        <w:t>.</w:t>
      </w:r>
    </w:p>
    <w:p w14:paraId="3052AB1A" w14:textId="4B3ACFEB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Время ответа сотрудника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истемы-112</w:t>
      </w:r>
      <w:r>
        <w:rPr>
          <w:rFonts w:ascii="Times New Roman" w:hAnsi="Times New Roman"/>
          <w:color w:val="000000" w:themeColor="text1"/>
        </w:rPr>
        <w:t>:</w:t>
      </w:r>
    </w:p>
    <w:p w14:paraId="11816C64" w14:textId="79403C35" w:rsidR="004B5415" w:rsidRPr="00546473" w:rsidRDefault="004B5415" w:rsidP="00AD1DCA">
      <w:pPr>
        <w:pStyle w:val="afffb"/>
        <w:numPr>
          <w:ilvl w:val="2"/>
          <w:numId w:val="26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dtConnect</w:t>
      </w:r>
      <w:proofErr w:type="spellEnd"/>
      <w:proofErr w:type="gramEnd"/>
      <w:r w:rsidRPr="00546473">
        <w:rPr>
          <w:rFonts w:ascii="Times New Roman" w:hAnsi="Times New Roman"/>
          <w:color w:val="000000" w:themeColor="text1"/>
        </w:rPr>
        <w:t>.</w:t>
      </w:r>
    </w:p>
    <w:p w14:paraId="2D27E80F" w14:textId="1492054D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 xml:space="preserve">Среднее время ожидания заявителем ответа сотрудника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 xml:space="preserve">истемы-112 от момента установления соединения до момента ответа сотрудника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(8 секунд)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617F617B" w14:textId="514F7028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Время установления соединения с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истемой-112</w:t>
      </w:r>
      <w:r>
        <w:rPr>
          <w:rFonts w:ascii="Times New Roman" w:hAnsi="Times New Roman"/>
          <w:color w:val="000000" w:themeColor="text1"/>
        </w:rPr>
        <w:t>:</w:t>
      </w:r>
    </w:p>
    <w:p w14:paraId="6EFE55F9" w14:textId="0EC79773" w:rsidR="004B5415" w:rsidRPr="00546473" w:rsidRDefault="004B5415" w:rsidP="00AA566B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dtCall</w:t>
      </w:r>
      <w:proofErr w:type="spellEnd"/>
      <w:proofErr w:type="gramEnd"/>
      <w:r w:rsidRPr="00546473">
        <w:rPr>
          <w:rFonts w:ascii="Times New Roman" w:hAnsi="Times New Roman"/>
          <w:color w:val="000000" w:themeColor="text1"/>
        </w:rPr>
        <w:t>.</w:t>
      </w:r>
    </w:p>
    <w:p w14:paraId="16239182" w14:textId="682D39C5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Время ответа сотрудником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истемы-112</w:t>
      </w:r>
      <w:r>
        <w:rPr>
          <w:rFonts w:ascii="Times New Roman" w:hAnsi="Times New Roman"/>
          <w:color w:val="000000" w:themeColor="text1"/>
        </w:rPr>
        <w:t>:</w:t>
      </w:r>
    </w:p>
    <w:p w14:paraId="2E351916" w14:textId="7D93073F" w:rsidR="004B5415" w:rsidRPr="00546473" w:rsidRDefault="004B5415" w:rsidP="00AD1DCA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dtConnect</w:t>
      </w:r>
      <w:proofErr w:type="spellEnd"/>
      <w:proofErr w:type="gramEnd"/>
      <w:r w:rsidRPr="00546473">
        <w:rPr>
          <w:rFonts w:ascii="Times New Roman" w:hAnsi="Times New Roman"/>
          <w:color w:val="000000" w:themeColor="text1"/>
        </w:rPr>
        <w:t>.</w:t>
      </w:r>
    </w:p>
    <w:p w14:paraId="46101C8F" w14:textId="32D5B538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 xml:space="preserve">Среднее время, в течение которого осуществляется опрос заявителя или идентификация ситуации сотрудником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 xml:space="preserve">истемы-112 и становится доступна карточка (с заполненными обязательными полями) диспетчеру одной или нескольких выбранных сотрудником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диспетчерских служб (75 секунд)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3B03892D" w14:textId="6F8E8AC4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Время ответа сотрудником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истемы-112</w:t>
      </w:r>
      <w:r>
        <w:rPr>
          <w:rFonts w:ascii="Times New Roman" w:hAnsi="Times New Roman"/>
          <w:color w:val="000000" w:themeColor="text1"/>
        </w:rPr>
        <w:t>:</w:t>
      </w:r>
    </w:p>
    <w:p w14:paraId="7324834C" w14:textId="23525711" w:rsidR="004B5415" w:rsidRPr="00546473" w:rsidRDefault="004B5415" w:rsidP="00AA566B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dtConnect</w:t>
      </w:r>
      <w:proofErr w:type="spellEnd"/>
      <w:proofErr w:type="gramEnd"/>
      <w:r w:rsidRPr="00546473">
        <w:rPr>
          <w:rFonts w:ascii="Times New Roman" w:hAnsi="Times New Roman"/>
          <w:color w:val="000000" w:themeColor="text1"/>
        </w:rPr>
        <w:t>.</w:t>
      </w:r>
    </w:p>
    <w:p w14:paraId="07521247" w14:textId="4A6E720B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Время, в которое сотрудник завершает заполнение обязательных полей карточки происшествия и отправляет в первую диспетчерскую службу ЭОС или признает вызов не требующим реагирования, переводит в режим консультации или на психолога</w:t>
      </w:r>
      <w:r>
        <w:rPr>
          <w:rFonts w:ascii="Times New Roman" w:hAnsi="Times New Roman"/>
          <w:color w:val="000000" w:themeColor="text1"/>
        </w:rPr>
        <w:t>:</w:t>
      </w:r>
    </w:p>
    <w:p w14:paraId="5ACDE348" w14:textId="3ACD7813" w:rsidR="004B5415" w:rsidRDefault="004B5415" w:rsidP="004B5415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Ukio.CardXX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dtCreate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;</w:t>
      </w:r>
    </w:p>
    <w:p w14:paraId="34C330F3" w14:textId="6046D203" w:rsidR="004B5415" w:rsidRPr="00AA566B" w:rsidRDefault="004B5415" w:rsidP="004B5415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  <w:lang w:val="en-US"/>
        </w:rPr>
      </w:pPr>
      <w:r w:rsidRPr="004B5415">
        <w:rPr>
          <w:rFonts w:ascii="Times New Roman" w:hAnsi="Times New Roman"/>
          <w:color w:val="000000" w:themeColor="text1"/>
        </w:rPr>
        <w:t>или</w:t>
      </w:r>
      <w:r w:rsidRPr="00AA566B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Ukio.PhoneCall.</w:t>
      </w:r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RedirectCall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[</w:t>
      </w:r>
      <w:proofErr w:type="gramEnd"/>
      <w:r w:rsidRPr="00AA566B">
        <w:rPr>
          <w:rFonts w:ascii="Times New Roman" w:hAnsi="Times New Roman"/>
          <w:color w:val="000000" w:themeColor="text1"/>
          <w:lang w:val="en-US"/>
        </w:rPr>
        <w:t>0].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dtRedirectTime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;</w:t>
      </w:r>
    </w:p>
    <w:p w14:paraId="52C6B7EF" w14:textId="21F0BAFE" w:rsidR="004B5415" w:rsidRPr="00AA566B" w:rsidRDefault="004B5415" w:rsidP="004B5415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или</w:t>
      </w:r>
      <w:proofErr w:type="spellEnd"/>
      <w:r w:rsidRPr="004B5415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Ukio.TransferItem</w:t>
      </w:r>
      <w:proofErr w:type="spellEnd"/>
      <w:r w:rsidRPr="004B5415">
        <w:rPr>
          <w:rFonts w:ascii="Times New Roman" w:hAnsi="Times New Roman"/>
          <w:color w:val="000000" w:themeColor="text1"/>
          <w:lang w:val="en-US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  <w:lang w:val="en-US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dtTransfer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;</w:t>
      </w:r>
    </w:p>
    <w:p w14:paraId="20D165B0" w14:textId="01B16AF1" w:rsidR="004B5415" w:rsidRPr="00AA566B" w:rsidRDefault="004B5415" w:rsidP="004B5415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или</w:t>
      </w:r>
      <w:proofErr w:type="spellEnd"/>
      <w:r w:rsidRPr="004B5415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4B5415">
        <w:rPr>
          <w:rFonts w:ascii="Times New Roman" w:hAnsi="Times New Roman"/>
          <w:color w:val="000000" w:themeColor="text1"/>
          <w:lang w:val="en-US"/>
        </w:rPr>
        <w:t>Ukio.PhoneCall.dtEndCall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;</w:t>
      </w:r>
    </w:p>
    <w:p w14:paraId="4F88CCE4" w14:textId="75AB1690" w:rsidR="004B5415" w:rsidRPr="00AA566B" w:rsidRDefault="004B5415" w:rsidP="004B5415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</w:rPr>
        <w:t xml:space="preserve">или </w:t>
      </w: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Ukio.Consult.dtConsultStart</w:t>
      </w:r>
      <w:proofErr w:type="spellEnd"/>
      <w:r>
        <w:rPr>
          <w:rFonts w:ascii="Times New Roman" w:hAnsi="Times New Roman"/>
          <w:color w:val="000000" w:themeColor="text1"/>
        </w:rPr>
        <w:t>;</w:t>
      </w:r>
    </w:p>
    <w:p w14:paraId="27E19DF5" w14:textId="1AA4E760" w:rsidR="004B5415" w:rsidRPr="00AA566B" w:rsidRDefault="004B5415" w:rsidP="00AA566B">
      <w:pPr>
        <w:pStyle w:val="afffb"/>
        <w:numPr>
          <w:ilvl w:val="2"/>
          <w:numId w:val="21"/>
        </w:num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</w:rPr>
        <w:t xml:space="preserve">или </w:t>
      </w:r>
      <w:proofErr w:type="spellStart"/>
      <w:r w:rsidRPr="004B5415">
        <w:rPr>
          <w:rFonts w:ascii="Times New Roman" w:hAnsi="Times New Roman"/>
          <w:color w:val="000000" w:themeColor="text1"/>
          <w:lang w:val="en-US"/>
        </w:rPr>
        <w:t>Ukio.Psycho.dtPsychoStart</w:t>
      </w:r>
      <w:proofErr w:type="spellEnd"/>
      <w:r>
        <w:rPr>
          <w:rFonts w:ascii="Times New Roman" w:hAnsi="Times New Roman"/>
          <w:color w:val="000000" w:themeColor="text1"/>
        </w:rPr>
        <w:t>.</w:t>
      </w:r>
    </w:p>
    <w:p w14:paraId="279537EB" w14:textId="4FBA2EEF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lastRenderedPageBreak/>
        <w:t xml:space="preserve">Максимальное время, в течение которого после отправки сотрудником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карточки (с заполненными обязательными полями) диспетчер диспетчерской службы подтверждает факт приема сообщения о происшествии (30 секунд)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228F0864" w14:textId="225CE3B0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Время, в которое сотрудник завершает заполнение обязательных полей карточки происшествия и отправляет в диспетчерскую службу ЭОС</w:t>
      </w:r>
      <w:r>
        <w:rPr>
          <w:rFonts w:ascii="Times New Roman" w:hAnsi="Times New Roman"/>
          <w:color w:val="000000" w:themeColor="text1"/>
        </w:rPr>
        <w:t>:</w:t>
      </w:r>
    </w:p>
    <w:p w14:paraId="054308CC" w14:textId="688D666D" w:rsidR="004B5415" w:rsidRDefault="004B5415" w:rsidP="00AA566B">
      <w:pPr>
        <w:pStyle w:val="afffb"/>
        <w:numPr>
          <w:ilvl w:val="2"/>
          <w:numId w:val="24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Ukio.CardXX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dtCreate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;</w:t>
      </w:r>
      <w:r w:rsidRPr="004B5415">
        <w:rPr>
          <w:rFonts w:ascii="Times New Roman" w:hAnsi="Times New Roman"/>
          <w:color w:val="000000" w:themeColor="text1"/>
        </w:rPr>
        <w:t xml:space="preserve"> </w:t>
      </w:r>
    </w:p>
    <w:p w14:paraId="2C997622" w14:textId="583274A4" w:rsidR="004B5415" w:rsidRPr="00AA566B" w:rsidRDefault="004B5415" w:rsidP="00AA566B">
      <w:pPr>
        <w:pStyle w:val="afffb"/>
        <w:numPr>
          <w:ilvl w:val="2"/>
          <w:numId w:val="24"/>
        </w:numPr>
        <w:rPr>
          <w:rFonts w:ascii="Times New Roman" w:hAnsi="Times New Roman"/>
          <w:color w:val="000000" w:themeColor="text1"/>
          <w:lang w:val="en-US"/>
        </w:rPr>
      </w:pPr>
      <w:r w:rsidRPr="004B5415">
        <w:rPr>
          <w:rFonts w:ascii="Times New Roman" w:hAnsi="Times New Roman"/>
          <w:color w:val="000000" w:themeColor="text1"/>
        </w:rPr>
        <w:t>или</w:t>
      </w:r>
      <w:r w:rsidRPr="00AA566B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Ukio.PhoneCall.</w:t>
      </w:r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RedirectCall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[</w:t>
      </w:r>
      <w:proofErr w:type="gramEnd"/>
      <w:r w:rsidRPr="00AA566B">
        <w:rPr>
          <w:rFonts w:ascii="Times New Roman" w:hAnsi="Times New Roman"/>
          <w:color w:val="000000" w:themeColor="text1"/>
          <w:lang w:val="en-US"/>
        </w:rPr>
        <w:t>0].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dtRedirectTime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 xml:space="preserve">; </w:t>
      </w:r>
    </w:p>
    <w:p w14:paraId="21F4742E" w14:textId="2212A9A3" w:rsidR="004B5415" w:rsidRPr="00546473" w:rsidRDefault="004B5415" w:rsidP="00AA566B">
      <w:pPr>
        <w:pStyle w:val="afffb"/>
        <w:numPr>
          <w:ilvl w:val="2"/>
          <w:numId w:val="24"/>
        </w:numPr>
        <w:rPr>
          <w:rFonts w:ascii="Times New Roman" w:hAnsi="Times New Roman"/>
          <w:color w:val="000000" w:themeColor="text1"/>
        </w:rPr>
      </w:pPr>
      <w:r w:rsidRPr="004B5415">
        <w:rPr>
          <w:rFonts w:ascii="Times New Roman" w:hAnsi="Times New Roman"/>
          <w:color w:val="000000" w:themeColor="text1"/>
        </w:rPr>
        <w:t xml:space="preserve">или </w:t>
      </w:r>
      <w:proofErr w:type="spellStart"/>
      <w:r w:rsidRPr="004B5415">
        <w:rPr>
          <w:rFonts w:ascii="Times New Roman" w:hAnsi="Times New Roman"/>
          <w:color w:val="000000" w:themeColor="text1"/>
        </w:rPr>
        <w:t>Ukio.TransferItem</w:t>
      </w:r>
      <w:proofErr w:type="spellEnd"/>
      <w:r w:rsidRPr="004B5415">
        <w:rPr>
          <w:rFonts w:ascii="Times New Roman" w:hAnsi="Times New Roman"/>
          <w:color w:val="000000" w:themeColor="text1"/>
        </w:rPr>
        <w:t>[0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dtTransfer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6441ABE2" w14:textId="4275F1B4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подтверждения диспетчером диспетчерской службы факта приема сообщения о происшествии</w:t>
      </w:r>
      <w:r>
        <w:rPr>
          <w:rFonts w:ascii="Times New Roman" w:hAnsi="Times New Roman"/>
          <w:color w:val="000000" w:themeColor="text1"/>
        </w:rPr>
        <w:t>:</w:t>
      </w:r>
    </w:p>
    <w:p w14:paraId="0D0FAFD3" w14:textId="0E34A983" w:rsidR="004B5415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Ukio.PhoneCall.RedirectCall.dtRedirectConfirm</w:t>
      </w:r>
      <w:proofErr w:type="spellEnd"/>
      <w:r>
        <w:rPr>
          <w:rFonts w:ascii="Times New Roman" w:hAnsi="Times New Roman"/>
          <w:color w:val="000000" w:themeColor="text1"/>
        </w:rPr>
        <w:t>;</w:t>
      </w:r>
      <w:r w:rsidRPr="004B5415">
        <w:rPr>
          <w:rFonts w:ascii="Times New Roman" w:hAnsi="Times New Roman"/>
          <w:color w:val="000000" w:themeColor="text1"/>
        </w:rPr>
        <w:t xml:space="preserve"> </w:t>
      </w:r>
    </w:p>
    <w:p w14:paraId="1D1B0D45" w14:textId="1455ED99" w:rsidR="004B5415" w:rsidRPr="00546473" w:rsidRDefault="004B5415" w:rsidP="00AD1DCA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</w:rPr>
      </w:pPr>
      <w:r w:rsidRPr="004B5415">
        <w:rPr>
          <w:rFonts w:ascii="Times New Roman" w:hAnsi="Times New Roman"/>
          <w:color w:val="000000" w:themeColor="text1"/>
        </w:rPr>
        <w:t xml:space="preserve">или </w:t>
      </w:r>
      <w:proofErr w:type="spellStart"/>
      <w:r w:rsidRPr="004B5415">
        <w:rPr>
          <w:rFonts w:ascii="Times New Roman" w:hAnsi="Times New Roman"/>
          <w:color w:val="000000" w:themeColor="text1"/>
        </w:rPr>
        <w:t>Ukio.ReceptionItem.dtConfirmMessage</w:t>
      </w:r>
      <w:proofErr w:type="spellEnd"/>
      <w:r>
        <w:rPr>
          <w:rFonts w:ascii="Times New Roman" w:hAnsi="Times New Roman"/>
          <w:color w:val="000000" w:themeColor="text1"/>
        </w:rPr>
        <w:t>.</w:t>
      </w:r>
    </w:p>
    <w:p w14:paraId="466BE8D9" w14:textId="2FB90CE9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 xml:space="preserve">Максимальное время, в течение которого сотрудник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инициирует обратный вызов в случае внезапного прерывания соединения с заявителем (10 секунд)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34D0AE51" w14:textId="60979CD8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прерывания соединения с заявителем</w:t>
      </w:r>
      <w:r>
        <w:rPr>
          <w:rFonts w:ascii="Times New Roman" w:hAnsi="Times New Roman"/>
          <w:color w:val="000000" w:themeColor="text1"/>
        </w:rPr>
        <w:t>:</w:t>
      </w:r>
    </w:p>
    <w:p w14:paraId="7CDD219E" w14:textId="269EA795" w:rsidR="004B5415" w:rsidRPr="00546473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>[предыдущий</w:t>
      </w:r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dtEndCall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44BC18F7" w14:textId="0A37C068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Время инициации сотрудником (или автоматически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истемой-112) первого обратного звонка</w:t>
      </w:r>
      <w:r>
        <w:rPr>
          <w:rFonts w:ascii="Times New Roman" w:hAnsi="Times New Roman"/>
          <w:color w:val="000000" w:themeColor="text1"/>
        </w:rPr>
        <w:t>:</w:t>
      </w:r>
    </w:p>
    <w:p w14:paraId="23445B5F" w14:textId="2837E4A1" w:rsidR="004B5415" w:rsidRDefault="004B5415" w:rsidP="00AD1DCA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</w:rPr>
      </w:pPr>
      <w:proofErr w:type="spellStart"/>
      <w:r w:rsidRPr="004B5415">
        <w:rPr>
          <w:rFonts w:ascii="Times New Roman" w:hAnsi="Times New Roman"/>
          <w:color w:val="000000" w:themeColor="text1"/>
        </w:rPr>
        <w:t>Ukio.PhoneCall</w:t>
      </w:r>
      <w:proofErr w:type="spellEnd"/>
      <w:r w:rsidRPr="004B5415">
        <w:rPr>
          <w:rFonts w:ascii="Times New Roman" w:hAnsi="Times New Roman"/>
          <w:color w:val="000000" w:themeColor="text1"/>
        </w:rPr>
        <w:t xml:space="preserve">[0, </w:t>
      </w:r>
      <w:proofErr w:type="spellStart"/>
      <w:r w:rsidRPr="004B5415">
        <w:rPr>
          <w:rFonts w:ascii="Times New Roman" w:hAnsi="Times New Roman"/>
          <w:color w:val="000000" w:themeColor="text1"/>
        </w:rPr>
        <w:t>bOperatorIniciatied</w:t>
      </w:r>
      <w:proofErr w:type="spellEnd"/>
      <w:proofErr w:type="gramStart"/>
      <w:r w:rsidRPr="004B5415">
        <w:rPr>
          <w:rFonts w:ascii="Times New Roman" w:hAnsi="Times New Roman"/>
          <w:color w:val="000000" w:themeColor="text1"/>
        </w:rPr>
        <w:t>].</w:t>
      </w:r>
      <w:proofErr w:type="spellStart"/>
      <w:r w:rsidRPr="004B5415">
        <w:rPr>
          <w:rFonts w:ascii="Times New Roman" w:hAnsi="Times New Roman"/>
          <w:color w:val="000000" w:themeColor="text1"/>
        </w:rPr>
        <w:t>dtCall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7F1696C4" w14:textId="38232387" w:rsidR="004B5415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 xml:space="preserve">Минимальное количество попыток обратного вызова, которое сотрудник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546473">
        <w:rPr>
          <w:rFonts w:ascii="Times New Roman" w:hAnsi="Times New Roman"/>
          <w:color w:val="000000" w:themeColor="text1"/>
        </w:rPr>
        <w:t>истемы-112 должен совершить в случае внезапного прерывания соединения с заявителем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546473">
        <w:rPr>
          <w:rFonts w:ascii="Times New Roman" w:hAnsi="Times New Roman"/>
          <w:color w:val="000000" w:themeColor="text1"/>
        </w:rPr>
        <w:t>:</w:t>
      </w:r>
    </w:p>
    <w:p w14:paraId="20A2D1A5" w14:textId="77777777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 xml:space="preserve">количество попыток обратного вызова, которое сотрудник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совершает в случае внезапного прерывания соединения с заявителем</w:t>
      </w:r>
    </w:p>
    <w:p w14:paraId="57FE241B" w14:textId="1DE542F3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Ukio.PhoneCall.bOperatorIniciatied</w:t>
      </w:r>
      <w:proofErr w:type="spellEnd"/>
      <w:proofErr w:type="gramEnd"/>
      <w:r w:rsidRPr="00AA566B"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</w:rPr>
        <w:t>и</w:t>
      </w:r>
      <w:r w:rsidRPr="00AA566B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Ukio.PhoneCall.dtConnect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.</w:t>
      </w:r>
    </w:p>
    <w:p w14:paraId="215164E9" w14:textId="144F36DD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lastRenderedPageBreak/>
        <w:t xml:space="preserve">Максимальное время, в течение которого с момента установления соединения сотрудник операторского персонала </w:t>
      </w:r>
      <w:r>
        <w:rPr>
          <w:rFonts w:ascii="Times New Roman" w:hAnsi="Times New Roman"/>
          <w:color w:val="000000" w:themeColor="text1"/>
        </w:rPr>
        <w:t>С</w:t>
      </w:r>
      <w:r w:rsidRPr="009C4F0A">
        <w:rPr>
          <w:rFonts w:ascii="Times New Roman" w:hAnsi="Times New Roman"/>
          <w:color w:val="000000" w:themeColor="text1"/>
        </w:rPr>
        <w:t>истемы-112 ожидает ответа заявителя при обратном вызове (1 минута)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4A98FA70" w14:textId="3368F65E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инициации сотрудником обратного звонка</w:t>
      </w:r>
      <w:r>
        <w:rPr>
          <w:rFonts w:ascii="Times New Roman" w:hAnsi="Times New Roman"/>
          <w:color w:val="000000" w:themeColor="text1"/>
        </w:rPr>
        <w:t>:</w:t>
      </w:r>
    </w:p>
    <w:p w14:paraId="11143015" w14:textId="5E463BB1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[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bOperatorIniciatied</w:t>
      </w:r>
      <w:proofErr w:type="spellEnd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].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dtCall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69CC7293" w14:textId="5C03D43D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окончания ожидания сотрудником обратного звонка</w:t>
      </w:r>
      <w:r>
        <w:rPr>
          <w:rFonts w:ascii="Times New Roman" w:hAnsi="Times New Roman"/>
          <w:color w:val="000000" w:themeColor="text1"/>
        </w:rPr>
        <w:t>:</w:t>
      </w:r>
    </w:p>
    <w:p w14:paraId="0B27AF86" w14:textId="6B8E722E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[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bOperatorIniciatied</w:t>
      </w:r>
      <w:proofErr w:type="spellEnd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].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dtConnect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;</w:t>
      </w:r>
    </w:p>
    <w:p w14:paraId="3A550DFD" w14:textId="4892EF59" w:rsidR="004B5415" w:rsidRPr="00AD1DCA" w:rsidRDefault="004B5415" w:rsidP="00AD1DCA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или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Ukio.PhoneCall</w:t>
      </w:r>
      <w:proofErr w:type="spellEnd"/>
      <w:r w:rsidRPr="00AA566B">
        <w:rPr>
          <w:rFonts w:ascii="Times New Roman" w:hAnsi="Times New Roman"/>
          <w:color w:val="000000" w:themeColor="text1"/>
          <w:lang w:val="en-US"/>
        </w:rPr>
        <w:t>[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bOperatorIniciatied</w:t>
      </w:r>
      <w:proofErr w:type="spellEnd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].</w:t>
      </w:r>
      <w:proofErr w:type="spellStart"/>
      <w:r w:rsidRPr="00AA566B">
        <w:rPr>
          <w:rFonts w:ascii="Times New Roman" w:hAnsi="Times New Roman"/>
          <w:color w:val="000000" w:themeColor="text1"/>
          <w:lang w:val="en-US"/>
        </w:rPr>
        <w:t>dtEndCall</w:t>
      </w:r>
      <w:proofErr w:type="spellEnd"/>
      <w:proofErr w:type="gramEnd"/>
      <w:r w:rsidRPr="00AD1DCA">
        <w:rPr>
          <w:rFonts w:ascii="Times New Roman" w:hAnsi="Times New Roman"/>
          <w:color w:val="000000" w:themeColor="text1"/>
          <w:lang w:val="en-US"/>
        </w:rPr>
        <w:t>.</w:t>
      </w:r>
    </w:p>
    <w:p w14:paraId="63547413" w14:textId="2E8C4151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>Время консультативного обслуживания заявителя сотрудником операторского персонала системы-112 (2 минуты)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39F5F4B7" w14:textId="5CC03D34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начала оказания консультации</w:t>
      </w:r>
      <w:r>
        <w:rPr>
          <w:rFonts w:ascii="Times New Roman" w:hAnsi="Times New Roman"/>
          <w:color w:val="000000" w:themeColor="text1"/>
        </w:rPr>
        <w:t>:</w:t>
      </w:r>
    </w:p>
    <w:p w14:paraId="2F41A174" w14:textId="6480F291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Ukio.Consult.dtConsultStart</w:t>
      </w:r>
      <w:proofErr w:type="spellEnd"/>
      <w:proofErr w:type="gramEnd"/>
      <w:r w:rsidRPr="00AA566B">
        <w:rPr>
          <w:rFonts w:ascii="Times New Roman" w:hAnsi="Times New Roman"/>
          <w:color w:val="000000" w:themeColor="text1"/>
          <w:lang w:val="en-US"/>
        </w:rPr>
        <w:t>.</w:t>
      </w:r>
    </w:p>
    <w:p w14:paraId="2BB9D4F7" w14:textId="11575EC6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окончания оказания консультации</w:t>
      </w:r>
      <w:r>
        <w:rPr>
          <w:rFonts w:ascii="Times New Roman" w:hAnsi="Times New Roman"/>
          <w:color w:val="000000" w:themeColor="text1"/>
        </w:rPr>
        <w:t>:</w:t>
      </w:r>
    </w:p>
    <w:p w14:paraId="34DC7AD8" w14:textId="7218B779" w:rsidR="004B5415" w:rsidRPr="00AD1DCA" w:rsidRDefault="004B5415" w:rsidP="00AD1DCA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Ukio.Consult.dtConsultEnd</w:t>
      </w:r>
      <w:proofErr w:type="spellEnd"/>
      <w:proofErr w:type="gramEnd"/>
      <w:r w:rsidRPr="00AD1DCA">
        <w:rPr>
          <w:rFonts w:ascii="Times New Roman" w:hAnsi="Times New Roman"/>
          <w:color w:val="000000" w:themeColor="text1"/>
          <w:lang w:val="en-US"/>
        </w:rPr>
        <w:t>.</w:t>
      </w:r>
    </w:p>
    <w:p w14:paraId="132BE252" w14:textId="167169DE" w:rsidR="004B5415" w:rsidRPr="00546473" w:rsidRDefault="004B5415" w:rsidP="004B5415">
      <w:pPr>
        <w:pStyle w:val="afffb"/>
        <w:numPr>
          <w:ilvl w:val="0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9C4F0A">
        <w:rPr>
          <w:rFonts w:ascii="Times New Roman" w:hAnsi="Times New Roman"/>
          <w:color w:val="000000" w:themeColor="text1"/>
        </w:rPr>
        <w:t>Максимальное время, в течение которого осуществляется оказание психологической поддержки (30 минут)</w:t>
      </w:r>
      <w:r w:rsidR="005F7510">
        <w:rPr>
          <w:rFonts w:ascii="Times New Roman" w:hAnsi="Times New Roman"/>
          <w:color w:val="000000" w:themeColor="text1"/>
        </w:rPr>
        <w:t>, передается</w:t>
      </w:r>
      <w:r w:rsidRPr="009C4F0A">
        <w:rPr>
          <w:rFonts w:ascii="Times New Roman" w:hAnsi="Times New Roman"/>
          <w:color w:val="000000" w:themeColor="text1"/>
        </w:rPr>
        <w:t>:</w:t>
      </w:r>
    </w:p>
    <w:p w14:paraId="0B5BDF1F" w14:textId="55F8D18D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546473">
        <w:rPr>
          <w:rFonts w:ascii="Times New Roman" w:hAnsi="Times New Roman"/>
          <w:color w:val="000000" w:themeColor="text1"/>
        </w:rPr>
        <w:t>Время начала оказания психологической поддержки</w:t>
      </w:r>
      <w:r>
        <w:rPr>
          <w:rFonts w:ascii="Times New Roman" w:hAnsi="Times New Roman"/>
          <w:color w:val="000000" w:themeColor="text1"/>
        </w:rPr>
        <w:t>:</w:t>
      </w:r>
    </w:p>
    <w:p w14:paraId="4F4EC1F4" w14:textId="76FB001D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Ukio.Psycho.dtPsychoStart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42272D57" w14:textId="458BEA03" w:rsidR="004B5415" w:rsidRDefault="004B5415" w:rsidP="004B5415">
      <w:pPr>
        <w:pStyle w:val="afffb"/>
        <w:numPr>
          <w:ilvl w:val="1"/>
          <w:numId w:val="19"/>
        </w:numPr>
        <w:ind w:left="0" w:firstLine="709"/>
        <w:rPr>
          <w:rFonts w:ascii="Times New Roman" w:hAnsi="Times New Roman"/>
          <w:color w:val="000000" w:themeColor="text1"/>
        </w:rPr>
      </w:pPr>
      <w:r w:rsidRPr="004B5415">
        <w:rPr>
          <w:rFonts w:ascii="Times New Roman" w:hAnsi="Times New Roman"/>
          <w:color w:val="000000" w:themeColor="text1"/>
        </w:rPr>
        <w:t>Время окончания оказания психологической поддержки</w:t>
      </w:r>
      <w:r>
        <w:rPr>
          <w:rFonts w:ascii="Times New Roman" w:hAnsi="Times New Roman"/>
          <w:color w:val="000000" w:themeColor="text1"/>
        </w:rPr>
        <w:t>:</w:t>
      </w:r>
    </w:p>
    <w:p w14:paraId="170D5BCB" w14:textId="239D3C20" w:rsidR="004B5415" w:rsidRPr="00AA566B" w:rsidRDefault="004B5415" w:rsidP="00AA566B">
      <w:pPr>
        <w:pStyle w:val="afffb"/>
        <w:numPr>
          <w:ilvl w:val="2"/>
          <w:numId w:val="25"/>
        </w:numPr>
        <w:rPr>
          <w:rFonts w:ascii="Times New Roman" w:hAnsi="Times New Roman"/>
          <w:color w:val="000000" w:themeColor="text1"/>
          <w:lang w:val="en-US"/>
        </w:rPr>
      </w:pPr>
      <w:proofErr w:type="spellStart"/>
      <w:proofErr w:type="gramStart"/>
      <w:r w:rsidRPr="00AA566B">
        <w:rPr>
          <w:rFonts w:ascii="Times New Roman" w:hAnsi="Times New Roman"/>
          <w:color w:val="000000" w:themeColor="text1"/>
          <w:lang w:val="en-US"/>
        </w:rPr>
        <w:t>Ukio.Psycho.dtPsychoEnd</w:t>
      </w:r>
      <w:proofErr w:type="spellEnd"/>
      <w:proofErr w:type="gramEnd"/>
      <w:r>
        <w:rPr>
          <w:rFonts w:ascii="Times New Roman" w:hAnsi="Times New Roman"/>
          <w:color w:val="000000" w:themeColor="text1"/>
        </w:rPr>
        <w:t>.</w:t>
      </w:r>
    </w:p>
    <w:p w14:paraId="4422976E" w14:textId="7AE926F8" w:rsidR="00434A55" w:rsidRPr="007C6CA7" w:rsidRDefault="00901A2C" w:rsidP="00AA566B">
      <w:pPr>
        <w:pStyle w:val="afffb"/>
        <w:ind w:firstLine="737"/>
      </w:pPr>
      <w:r w:rsidRPr="00901A2C">
        <w:rPr>
          <w:rFonts w:ascii="Times New Roman" w:eastAsia="MS Mincho" w:hAnsi="Times New Roman" w:cs="Times New Roman"/>
          <w:color w:val="000000" w:themeColor="text1"/>
          <w:lang w:eastAsia="en-US"/>
        </w:rPr>
        <w:t xml:space="preserve">Определения передаваемых временных параметров приведены в таблицах </w:t>
      </w:r>
      <w:r>
        <w:rPr>
          <w:rFonts w:ascii="Times New Roman" w:eastAsia="MS Mincho" w:hAnsi="Times New Roman" w:cs="Times New Roman"/>
          <w:color w:val="000000" w:themeColor="text1"/>
          <w:lang w:eastAsia="en-US"/>
        </w:rPr>
        <w:t>пункт</w:t>
      </w:r>
      <w:r w:rsidR="004B5415">
        <w:rPr>
          <w:rFonts w:ascii="Times New Roman" w:eastAsia="MS Mincho" w:hAnsi="Times New Roman" w:cs="Times New Roman"/>
          <w:color w:val="000000" w:themeColor="text1"/>
          <w:lang w:eastAsia="en-US"/>
        </w:rPr>
        <w:t>е</w:t>
      </w:r>
      <w:r>
        <w:rPr>
          <w:rFonts w:ascii="Times New Roman" w:eastAsia="MS Mincho" w:hAnsi="Times New Roman" w:cs="Times New Roman"/>
          <w:color w:val="000000" w:themeColor="text1"/>
          <w:lang w:eastAsia="en-US"/>
        </w:rPr>
        <w:t xml:space="preserve"> 5.1</w:t>
      </w:r>
      <w:r w:rsidRPr="00901A2C">
        <w:rPr>
          <w:rFonts w:ascii="Times New Roman" w:eastAsia="MS Mincho" w:hAnsi="Times New Roman" w:cs="Times New Roman"/>
          <w:color w:val="000000" w:themeColor="text1"/>
          <w:lang w:eastAsia="en-US"/>
        </w:rPr>
        <w:t>.</w:t>
      </w:r>
    </w:p>
    <w:p w14:paraId="11CFFFB8" w14:textId="2F41DE00" w:rsidR="00434A55" w:rsidRPr="00353E76" w:rsidRDefault="000409BA">
      <w:pPr>
        <w:pStyle w:val="Heading2"/>
        <w:numPr>
          <w:ilvl w:val="1"/>
          <w:numId w:val="2"/>
        </w:numPr>
        <w:rPr>
          <w:rFonts w:ascii="Times New Roman" w:hAnsi="Times New Roman"/>
          <w:szCs w:val="28"/>
        </w:rPr>
      </w:pPr>
      <w:r>
        <w:rPr>
          <w:rStyle w:val="FootnoteTextChar"/>
          <w:rFonts w:ascii="Times New Roman" w:hAnsi="Times New Roman"/>
          <w:b/>
          <w:color w:val="000000" w:themeColor="text1"/>
          <w:szCs w:val="28"/>
        </w:rPr>
        <w:t>Классификатор</w:t>
      </w:r>
      <w:r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 </w:t>
      </w:r>
      <w:r w:rsidR="005B666C" w:rsidRPr="00353E76">
        <w:rPr>
          <w:rStyle w:val="FootnoteTextChar"/>
          <w:rFonts w:ascii="Times New Roman" w:hAnsi="Times New Roman"/>
          <w:b/>
          <w:color w:val="000000" w:themeColor="text1"/>
          <w:szCs w:val="28"/>
        </w:rPr>
        <w:t>типов происшествий</w:t>
      </w:r>
    </w:p>
    <w:p w14:paraId="73920185" w14:textId="0CEE6BFD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е-112 ведется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типов происшествий, которым пользуются операторы-112 при заполнении информации о происшествии для определения его типа.</w:t>
      </w:r>
    </w:p>
    <w:p w14:paraId="435136B0" w14:textId="31B16F0D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рамках ПИТВ из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ы-112 в ГИС «ЦССИ-112» передается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типов происшествий.</w:t>
      </w:r>
    </w:p>
    <w:p w14:paraId="1DABE305" w14:textId="77777777" w:rsidR="00434A55" w:rsidRPr="00FB6C19" w:rsidRDefault="005B666C">
      <w:pPr>
        <w:pStyle w:val="afffb"/>
        <w:rPr>
          <w:rFonts w:ascii="Times New Roman" w:hAnsi="Times New Roman" w:cs="Times New Roman"/>
        </w:rPr>
      </w:pPr>
      <w:r w:rsidRPr="00FB6C19">
        <w:rPr>
          <w:rFonts w:ascii="Times New Roman" w:eastAsia="Times New Roman" w:hAnsi="Times New Roman" w:cs="Times New Roman"/>
          <w:color w:val="000000" w:themeColor="text1"/>
        </w:rPr>
        <w:t>Описание полей приведено в пункте 5.2.</w:t>
      </w:r>
    </w:p>
    <w:p w14:paraId="6630EB90" w14:textId="77777777" w:rsidR="00434A55" w:rsidRPr="00FB6C19" w:rsidRDefault="005B666C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lastRenderedPageBreak/>
        <w:t>Порядок информационного обмена</w:t>
      </w:r>
    </w:p>
    <w:p w14:paraId="7DC9EEB7" w14:textId="77777777" w:rsidR="00434A55" w:rsidRPr="00FB6C19" w:rsidRDefault="005B666C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8" w:name="_Toc159259572"/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Список процессов</w:t>
      </w:r>
      <w:bookmarkEnd w:id="8"/>
    </w:p>
    <w:p w14:paraId="46D7E8E7" w14:textId="77777777" w:rsidR="00434A55" w:rsidRDefault="005B666C">
      <w:pPr>
        <w:pStyle w:val="afffb"/>
        <w:ind w:firstLine="680"/>
      </w:pPr>
      <w:r>
        <w:rPr>
          <w:rFonts w:ascii="Times New Roman" w:hAnsi="Times New Roman" w:cs="Times New Roman"/>
          <w:color w:val="000000" w:themeColor="text1"/>
        </w:rPr>
        <w:t xml:space="preserve">Список основных процессов информационно-технического взаимодействия представлен в таблице 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40EBAA9" w14:textId="77777777" w:rsidR="00434A55" w:rsidRDefault="005B666C">
      <w:pPr>
        <w:pStyle w:val="afffb"/>
        <w:keepNext/>
        <w:ind w:firstLine="0"/>
      </w:pPr>
      <w:bookmarkStart w:id="9" w:name="_Ref20401681"/>
      <w:r>
        <w:rPr>
          <w:rFonts w:ascii="Times New Roman" w:hAnsi="Times New Roman" w:cs="Times New Roman"/>
          <w:color w:val="000000" w:themeColor="text1"/>
        </w:rPr>
        <w:t xml:space="preserve">Таблица 1. </w:t>
      </w:r>
      <w:bookmarkEnd w:id="9"/>
      <w:r>
        <w:rPr>
          <w:rFonts w:ascii="Times New Roman" w:hAnsi="Times New Roman" w:cs="Times New Roman"/>
          <w:color w:val="000000" w:themeColor="text1"/>
        </w:rPr>
        <w:t>Список основных процессов</w:t>
      </w:r>
    </w:p>
    <w:tbl>
      <w:tblPr>
        <w:tblStyle w:val="TableGrid"/>
        <w:tblW w:w="9889" w:type="dxa"/>
        <w:tblInd w:w="108" w:type="dxa"/>
        <w:tblLook w:val="01E0" w:firstRow="1" w:lastRow="1" w:firstColumn="1" w:lastColumn="1" w:noHBand="0" w:noVBand="0"/>
      </w:tblPr>
      <w:tblGrid>
        <w:gridCol w:w="492"/>
        <w:gridCol w:w="5059"/>
        <w:gridCol w:w="2133"/>
        <w:gridCol w:w="2205"/>
      </w:tblGrid>
      <w:tr w:rsidR="00434A55" w14:paraId="30882DF8" w14:textId="77777777" w:rsidTr="009C4F0A">
        <w:trPr>
          <w:tblHeader/>
        </w:trPr>
        <w:tc>
          <w:tcPr>
            <w:tcW w:w="492" w:type="dxa"/>
            <w:shd w:val="clear" w:color="auto" w:fill="FFFFFF" w:themeFill="background1"/>
            <w:vAlign w:val="center"/>
          </w:tcPr>
          <w:p w14:paraId="241BCFF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5059" w:type="dxa"/>
            <w:shd w:val="clear" w:color="auto" w:fill="FFFFFF" w:themeFill="background1"/>
            <w:vAlign w:val="center"/>
          </w:tcPr>
          <w:p w14:paraId="5A0535A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 w14:paraId="14E73C9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Инициатор</w:t>
            </w:r>
          </w:p>
        </w:tc>
        <w:tc>
          <w:tcPr>
            <w:tcW w:w="2205" w:type="dxa"/>
            <w:shd w:val="clear" w:color="auto" w:fill="FFFFFF" w:themeFill="background1"/>
            <w:vAlign w:val="center"/>
          </w:tcPr>
          <w:p w14:paraId="060CB4F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</w:t>
            </w:r>
          </w:p>
        </w:tc>
      </w:tr>
      <w:tr w:rsidR="00434A55" w14:paraId="06417325" w14:textId="77777777" w:rsidTr="009C4F0A">
        <w:tc>
          <w:tcPr>
            <w:tcW w:w="492" w:type="dxa"/>
          </w:tcPr>
          <w:p w14:paraId="735857AF" w14:textId="77777777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059" w:type="dxa"/>
          </w:tcPr>
          <w:p w14:paraId="1F28D78D" w14:textId="7EFE0AA7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Передача новой или измененной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Карточки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из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ы-112 в ГИС «ЦССИ-112»</w:t>
            </w:r>
          </w:p>
        </w:tc>
        <w:tc>
          <w:tcPr>
            <w:tcW w:w="2133" w:type="dxa"/>
          </w:tcPr>
          <w:p w14:paraId="7CE2032D" w14:textId="41541E61" w:rsidR="00434A55" w:rsidRDefault="0002457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а-112</w:t>
            </w:r>
          </w:p>
        </w:tc>
        <w:tc>
          <w:tcPr>
            <w:tcW w:w="2205" w:type="dxa"/>
          </w:tcPr>
          <w:p w14:paraId="05A0D614" w14:textId="77777777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Автоматический</w:t>
            </w:r>
          </w:p>
        </w:tc>
      </w:tr>
      <w:tr w:rsidR="00434A55" w14:paraId="22A939E9" w14:textId="77777777" w:rsidTr="009C4F0A">
        <w:trPr>
          <w:trHeight w:val="660"/>
        </w:trPr>
        <w:tc>
          <w:tcPr>
            <w:tcW w:w="492" w:type="dxa"/>
          </w:tcPr>
          <w:p w14:paraId="17EAF68F" w14:textId="77777777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059" w:type="dxa"/>
          </w:tcPr>
          <w:p w14:paraId="2C01948E" w14:textId="72EBAD10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Передача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типов происшествий из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ы-112</w:t>
            </w:r>
          </w:p>
        </w:tc>
        <w:tc>
          <w:tcPr>
            <w:tcW w:w="2133" w:type="dxa"/>
          </w:tcPr>
          <w:p w14:paraId="53ACE5CC" w14:textId="4D3F466B" w:rsidR="00434A55" w:rsidRDefault="0002457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а-112</w:t>
            </w:r>
          </w:p>
        </w:tc>
        <w:tc>
          <w:tcPr>
            <w:tcW w:w="2205" w:type="dxa"/>
          </w:tcPr>
          <w:p w14:paraId="2AF8B7A0" w14:textId="77777777" w:rsidR="00434A55" w:rsidRDefault="005B666C">
            <w:pPr>
              <w:pStyle w:val="afffe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Автоматический</w:t>
            </w:r>
          </w:p>
        </w:tc>
      </w:tr>
    </w:tbl>
    <w:p w14:paraId="5F1082F6" w14:textId="77777777" w:rsidR="00434A55" w:rsidRDefault="00434A55">
      <w:pPr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14:paraId="177D1147" w14:textId="0F7D5476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Иные процессы (бизнес-процессы), относящиеся к работе с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ой-112, вынесены за рамки настоящего документа.</w:t>
      </w:r>
    </w:p>
    <w:p w14:paraId="340C9893" w14:textId="565B3D84" w:rsidR="00434A55" w:rsidRPr="00FB6C19" w:rsidRDefault="005B666C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0" w:name="_Toc486411748"/>
      <w:bookmarkStart w:id="11" w:name="_Toc21690386"/>
      <w:bookmarkStart w:id="12" w:name="_Toc159259573"/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 xml:space="preserve">Передача новой или измененной </w:t>
      </w:r>
      <w:r w:rsidR="00F85274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Карточки</w:t>
      </w:r>
      <w:r w:rsidR="00F85274"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 xml:space="preserve"> </w:t>
      </w: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 xml:space="preserve">из </w:t>
      </w:r>
      <w:r w:rsidR="00024571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Систем</w:t>
      </w: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 xml:space="preserve">ы-112 в </w:t>
      </w:r>
      <w:bookmarkEnd w:id="10"/>
      <w:bookmarkEnd w:id="11"/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ГИС «ЦССИ-112</w:t>
      </w:r>
      <w:bookmarkEnd w:id="12"/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»</w:t>
      </w:r>
    </w:p>
    <w:p w14:paraId="624619B0" w14:textId="097AB8D3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Целью выполнения процесса является передача от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ы-112 в ГИС «ЦССИ-112» сведений о вызове в виде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 процессе жизненного цикла вызова.</w:t>
      </w:r>
    </w:p>
    <w:p w14:paraId="3654706C" w14:textId="1BC132BF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Информация передается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ой-112 в автоматическом режиме.</w:t>
      </w:r>
    </w:p>
    <w:p w14:paraId="60699FE5" w14:textId="44111958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ГИС «ЦССИ-112» передаются все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созданные 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е-112, в соответствии с порядком, определенным п. 9 </w:t>
      </w:r>
      <w:r w:rsidR="00184F58" w:rsidRPr="00184F58">
        <w:rPr>
          <w:rFonts w:ascii="Times New Roman" w:hAnsi="Times New Roman"/>
          <w:color w:val="000000" w:themeColor="text1"/>
          <w:sz w:val="28"/>
          <w:szCs w:val="28"/>
        </w:rPr>
        <w:t>ППРФ №1931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280B07" w14:textId="7B019FF1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Инициатор взаимодействия: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а-112.</w:t>
      </w:r>
    </w:p>
    <w:p w14:paraId="4E3BE887" w14:textId="77777777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Способ организации взаимодействия: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web-services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B546CD7" w14:textId="77777777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Запрос: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ru-RU" w:bidi="hi-IN"/>
        </w:rPr>
        <w:t>send</w:t>
      </w:r>
      <w:r>
        <w:rPr>
          <w:rFonts w:ascii="Times New Roman" w:hAnsi="Times New Roman"/>
          <w:color w:val="000000" w:themeColor="text1"/>
          <w:sz w:val="28"/>
          <w:szCs w:val="28"/>
          <w:lang w:eastAsia="ru-RU" w:bidi="hi-IN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 w:eastAsia="ru-RU" w:bidi="hi-IN"/>
        </w:rPr>
        <w:t>ukio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 w:bidi="hi-IN"/>
        </w:rPr>
        <w:t>.</w:t>
      </w:r>
    </w:p>
    <w:p w14:paraId="20E0603B" w14:textId="0861DCDC" w:rsidR="00434A55" w:rsidRDefault="005B666C">
      <w:pPr>
        <w:spacing w:line="360" w:lineRule="auto"/>
        <w:ind w:firstLine="709"/>
      </w:pP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Описание логики выполнения процесса:</w:t>
      </w:r>
      <w:r w:rsidR="009F670E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</w:p>
    <w:p w14:paraId="5AD86F1B" w14:textId="5F0622A1" w:rsidR="00434A55" w:rsidRPr="00FB6C19" w:rsidRDefault="005B666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Передача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из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ы-112 в ГИС «ЦССИ-112» выполняется следующим образом: </w:t>
      </w:r>
    </w:p>
    <w:p w14:paraId="3C2B3713" w14:textId="096B5647" w:rsidR="00434A55" w:rsidRPr="009C4F0A" w:rsidRDefault="005B666C" w:rsidP="009C4F0A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Информационный объект –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Карточка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, содержащая сведения о происшествия, передается от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ы-112 </w:t>
      </w:r>
      <w:proofErr w:type="spellStart"/>
      <w:r w:rsidRPr="00FB6C19">
        <w:rPr>
          <w:rFonts w:ascii="Times New Roman" w:hAnsi="Times New Roman"/>
          <w:color w:val="000000" w:themeColor="text1"/>
          <w:sz w:val="28"/>
          <w:szCs w:val="28"/>
        </w:rPr>
        <w:t>web</w:t>
      </w:r>
      <w:proofErr w:type="spellEnd"/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-сервису на стороне ГИС «ЦССИ-112». Передаваемые сведения должны содержать данные для полей </w:t>
      </w:r>
      <w:proofErr w:type="spellStart"/>
      <w:r w:rsidRPr="00FB6C19">
        <w:rPr>
          <w:rFonts w:ascii="Times New Roman" w:hAnsi="Times New Roman"/>
          <w:color w:val="000000" w:themeColor="text1"/>
          <w:sz w:val="28"/>
          <w:szCs w:val="28"/>
          <w:lang w:val="en-US"/>
        </w:rPr>
        <w:t>globalId</w:t>
      </w:r>
      <w:proofErr w:type="spellEnd"/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FB6C19">
        <w:rPr>
          <w:rFonts w:ascii="Times New Roman" w:hAnsi="Times New Roman"/>
          <w:color w:val="000000" w:themeColor="text1"/>
          <w:sz w:val="28"/>
          <w:szCs w:val="28"/>
          <w:lang w:val="en-US"/>
        </w:rPr>
        <w:t>dt</w:t>
      </w:r>
      <w:r w:rsidR="00470037">
        <w:rPr>
          <w:rFonts w:ascii="Times New Roman" w:hAnsi="Times New Roman"/>
          <w:color w:val="000000" w:themeColor="text1"/>
          <w:sz w:val="28"/>
          <w:szCs w:val="28"/>
          <w:lang w:val="en-US"/>
        </w:rPr>
        <w:t>Send</w:t>
      </w:r>
      <w:proofErr w:type="spellEnd"/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C5105E"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C5105E" w:rsidRPr="00C5105E">
        <w:rPr>
          <w:rFonts w:ascii="Times New Roman" w:hAnsi="Times New Roman"/>
          <w:color w:val="000000" w:themeColor="text1"/>
          <w:sz w:val="28"/>
          <w:szCs w:val="28"/>
        </w:rPr>
        <w:t>ата и время актуальности сведений (регистрация изменений в Системе-112)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) и заполненными все другие поля, по которым есть информация 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t>е-</w:t>
      </w:r>
      <w:r w:rsidRPr="00FB6C19">
        <w:rPr>
          <w:rFonts w:ascii="Times New Roman" w:hAnsi="Times New Roman"/>
          <w:color w:val="000000" w:themeColor="text1"/>
          <w:sz w:val="28"/>
          <w:szCs w:val="28"/>
        </w:rPr>
        <w:lastRenderedPageBreak/>
        <w:t>112.</w:t>
      </w:r>
      <w:r w:rsidR="00627CCE">
        <w:rPr>
          <w:rFonts w:ascii="Times New Roman" w:hAnsi="Times New Roman"/>
          <w:color w:val="000000" w:themeColor="text1"/>
          <w:sz w:val="28"/>
          <w:szCs w:val="28"/>
        </w:rPr>
        <w:t xml:space="preserve"> Каждый раз передается актуальная версия карточки, содержащая поля, упомянутые в пункте 5.</w:t>
      </w:r>
      <w:r w:rsidR="000D4380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627CC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E917344" w14:textId="75D9A8D2" w:rsidR="00F571E8" w:rsidRPr="00627CCE" w:rsidRDefault="005B666C" w:rsidP="001A0A08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627CCE">
        <w:rPr>
          <w:rFonts w:ascii="Times New Roman" w:hAnsi="Times New Roman"/>
          <w:color w:val="000000" w:themeColor="text1"/>
          <w:sz w:val="28"/>
          <w:szCs w:val="28"/>
        </w:rPr>
        <w:t xml:space="preserve">Сообщение </w:t>
      </w:r>
      <w:r w:rsidR="00627CCE" w:rsidRPr="00627CCE">
        <w:rPr>
          <w:rFonts w:ascii="Times New Roman" w:hAnsi="Times New Roman"/>
          <w:color w:val="000000" w:themeColor="text1"/>
          <w:sz w:val="28"/>
          <w:szCs w:val="28"/>
        </w:rPr>
        <w:t>должно передаваться</w:t>
      </w:r>
      <w:r w:rsidR="002136D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136D8" w:rsidRPr="00FB6C19">
        <w:rPr>
          <w:rFonts w:ascii="Times New Roman" w:hAnsi="Times New Roman"/>
          <w:color w:val="000000" w:themeColor="text1"/>
          <w:sz w:val="28"/>
          <w:szCs w:val="28"/>
        </w:rPr>
        <w:t>при изменении полей карточки</w:t>
      </w:r>
      <w:r w:rsidR="002136D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136D8" w:rsidRPr="00FB6C19">
        <w:rPr>
          <w:rFonts w:ascii="Times New Roman" w:hAnsi="Times New Roman"/>
          <w:color w:val="000000" w:themeColor="text1"/>
          <w:sz w:val="28"/>
          <w:szCs w:val="28"/>
        </w:rPr>
        <w:t>со стороны внешней информационной системы</w:t>
      </w:r>
      <w:r w:rsidR="00387EA5" w:rsidRPr="0048654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FF4B33">
        <w:rPr>
          <w:rFonts w:ascii="Times New Roman" w:hAnsi="Times New Roman"/>
          <w:color w:val="000000" w:themeColor="text1"/>
          <w:sz w:val="28"/>
          <w:szCs w:val="28"/>
        </w:rPr>
        <w:t xml:space="preserve">оператором-112, </w:t>
      </w:r>
      <w:r w:rsidR="00FF4B33">
        <w:rPr>
          <w:rFonts w:ascii="Times New Roman" w:eastAsia="Times New Roman" w:hAnsi="Times New Roman"/>
          <w:sz w:val="28"/>
          <w:szCs w:val="28"/>
          <w:lang w:eastAsia="ru-RU"/>
        </w:rPr>
        <w:t>диспетчерами единых дежурно-диспетчерских служб и диспетчерских служб</w:t>
      </w:r>
      <w:r w:rsidR="002136D8"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. При этом передаваемые сведения должны содержать данные для полей </w:t>
      </w:r>
      <w:proofErr w:type="spellStart"/>
      <w:r w:rsidR="002136D8" w:rsidRPr="00FB6C19">
        <w:rPr>
          <w:rFonts w:ascii="Times New Roman" w:hAnsi="Times New Roman"/>
          <w:color w:val="000000" w:themeColor="text1"/>
          <w:sz w:val="28"/>
          <w:szCs w:val="28"/>
          <w:lang w:val="en-US"/>
        </w:rPr>
        <w:t>globalId</w:t>
      </w:r>
      <w:proofErr w:type="spellEnd"/>
      <w:r w:rsidR="002136D8"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="002136D8" w:rsidRPr="00FB6C19">
        <w:rPr>
          <w:rFonts w:ascii="Times New Roman" w:hAnsi="Times New Roman"/>
          <w:color w:val="000000" w:themeColor="text1"/>
          <w:sz w:val="28"/>
          <w:szCs w:val="28"/>
          <w:lang w:val="en-US"/>
        </w:rPr>
        <w:t>dt</w:t>
      </w:r>
      <w:r w:rsidR="002136D8">
        <w:rPr>
          <w:rFonts w:ascii="Times New Roman" w:hAnsi="Times New Roman"/>
          <w:color w:val="000000" w:themeColor="text1"/>
          <w:sz w:val="28"/>
          <w:szCs w:val="28"/>
          <w:lang w:val="en-US"/>
        </w:rPr>
        <w:t>Send</w:t>
      </w:r>
      <w:proofErr w:type="spellEnd"/>
      <w:r w:rsidR="002136D8"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 и заполненными все поля, по которым произошло изменение. Значение полей, по которым изменения значений не было, также могут быть включены в передаваемые сведения (желательно не включать сведения, которые не изменяются)</w:t>
      </w:r>
      <w:r w:rsidR="002136D8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2A9E581" w14:textId="682A69A3" w:rsidR="00434A55" w:rsidRPr="00627CCE" w:rsidRDefault="005B666C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27CCE">
        <w:rPr>
          <w:rFonts w:ascii="Times New Roman" w:hAnsi="Times New Roman"/>
          <w:color w:val="000000" w:themeColor="text1"/>
          <w:sz w:val="28"/>
          <w:szCs w:val="28"/>
        </w:rPr>
        <w:t xml:space="preserve">Web-сервис ГИС «ЦССИ-112» получает информационный объект и обеспечивает помещение принимаемых сведений во внутренние структуры данных (в соответствии с логикой функционирования ГИС «ЦССИ-112»). При этом ГИС «ЦССИ-112» рассматривает значения полей, полученных в сведениях с более поздними значениями </w:t>
      </w:r>
      <w:proofErr w:type="spellStart"/>
      <w:r w:rsidRPr="00627CCE">
        <w:rPr>
          <w:rFonts w:ascii="Times New Roman" w:hAnsi="Times New Roman"/>
          <w:color w:val="000000" w:themeColor="text1"/>
          <w:sz w:val="28"/>
          <w:szCs w:val="28"/>
          <w:lang w:val="en-US"/>
        </w:rPr>
        <w:t>dt</w:t>
      </w:r>
      <w:r w:rsidR="00C37209" w:rsidRPr="00627CCE">
        <w:rPr>
          <w:rFonts w:ascii="Times New Roman" w:hAnsi="Times New Roman"/>
          <w:color w:val="000000" w:themeColor="text1"/>
          <w:sz w:val="28"/>
          <w:szCs w:val="28"/>
          <w:lang w:val="en-US"/>
        </w:rPr>
        <w:t>Send</w:t>
      </w:r>
      <w:proofErr w:type="spellEnd"/>
      <w:r w:rsidR="005F7510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627CCE">
        <w:rPr>
          <w:rFonts w:ascii="Times New Roman" w:hAnsi="Times New Roman"/>
          <w:color w:val="000000" w:themeColor="text1"/>
          <w:sz w:val="28"/>
          <w:szCs w:val="28"/>
        </w:rPr>
        <w:t xml:space="preserve"> как более актуальные и обновляет эти значения в своих данных (при этом все пришедшие ранее сообщения хранятся в хранилище исходных данных в неизменном виде, изменяются только сведения в модели данных ГИС «ЦССИ-112», используемых для формирования информационных панелей).</w:t>
      </w:r>
    </w:p>
    <w:p w14:paraId="7AD67295" w14:textId="2F7681CA" w:rsidR="00434A55" w:rsidRPr="00FB6C19" w:rsidRDefault="005B666C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B6C19">
        <w:rPr>
          <w:rFonts w:ascii="Times New Roman" w:hAnsi="Times New Roman"/>
          <w:color w:val="000000" w:themeColor="text1"/>
          <w:sz w:val="28"/>
          <w:szCs w:val="28"/>
        </w:rPr>
        <w:t xml:space="preserve">По результату обработки формируется объект – квитанция, содержащая информацию о результате выполнения взаимодействия (успешное выполнение или код возникшей в результате выполнения ошибки). </w:t>
      </w:r>
    </w:p>
    <w:p w14:paraId="0FF6AD8D" w14:textId="4DD48D61" w:rsidR="00434A55" w:rsidRPr="00FB6C19" w:rsidRDefault="007E5F1E">
      <w:pPr>
        <w:pStyle w:val="ListParagraph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7E5F1E">
        <w:rPr>
          <w:rFonts w:ascii="Times New Roman" w:hAnsi="Times New Roman"/>
          <w:color w:val="000000" w:themeColor="text1"/>
          <w:sz w:val="28"/>
          <w:szCs w:val="28"/>
        </w:rPr>
        <w:t>В случае отсутствия подтверждения получения сообщения с принимающей стороны, отправляющая сторона должна повторять отправку сообщения до момента получения подтверждения (не чаще одного раза в 3 секунды</w:t>
      </w:r>
      <w:r w:rsidR="004460ED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056CB199" w14:textId="0229BBB2" w:rsidR="00434A55" w:rsidRDefault="005B666C">
      <w:pPr>
        <w:spacing w:line="360" w:lineRule="auto"/>
        <w:ind w:firstLine="709"/>
      </w:pP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Временные триггеры для отправки сообщения от </w:t>
      </w:r>
      <w:r w:rsidR="00024571">
        <w:rPr>
          <w:rFonts w:ascii="Times New Roman" w:hAnsi="Times New Roman"/>
          <w:i/>
          <w:iCs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ы-112:</w:t>
      </w:r>
    </w:p>
    <w:p w14:paraId="35E5F6FA" w14:textId="2623A697" w:rsidR="00434A55" w:rsidRPr="00FB6C19" w:rsidRDefault="005B666C">
      <w:pPr>
        <w:pStyle w:val="Textbody"/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передаются после создания </w:t>
      </w:r>
      <w:r w:rsidR="00F85274">
        <w:rPr>
          <w:rFonts w:ascii="Times New Roman" w:hAnsi="Times New Roman" w:cs="Times New Roman"/>
          <w:color w:val="000000" w:themeColor="text1"/>
          <w:sz w:val="28"/>
          <w:szCs w:val="28"/>
        </w:rPr>
        <w:t>Карточки</w:t>
      </w:r>
      <w:r w:rsidR="005F751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после обновления </w:t>
      </w:r>
      <w:r w:rsidRPr="00FB6C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хотя бы в одном атрибуте </w:t>
      </w:r>
      <w:r w:rsidR="00F85274">
        <w:rPr>
          <w:rFonts w:ascii="Times New Roman" w:hAnsi="Times New Roman" w:cs="Times New Roman"/>
          <w:color w:val="000000" w:themeColor="text1"/>
          <w:sz w:val="28"/>
          <w:szCs w:val="28"/>
        </w:rPr>
        <w:t>Карточки</w:t>
      </w:r>
      <w:r w:rsidRPr="00FB6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4097BB" w14:textId="40BAB2BE" w:rsidR="00434A55" w:rsidRPr="00FB6C19" w:rsidRDefault="005B666C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lastRenderedPageBreak/>
        <w:t xml:space="preserve">Передача </w:t>
      </w:r>
      <w:r w:rsidR="00E4746F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классификатор</w:t>
      </w:r>
      <w:r w:rsidRPr="00FB6C19">
        <w:rPr>
          <w:rStyle w:val="FootnoteTextChar"/>
          <w:rFonts w:ascii="Times New Roman" w:eastAsia="Droid Sans Fallback" w:hAnsi="Times New Roman"/>
          <w:b/>
          <w:bCs/>
          <w:iCs/>
          <w:color w:val="000000" w:themeColor="text1"/>
          <w:szCs w:val="28"/>
          <w:lang w:eastAsia="ru-RU"/>
        </w:rPr>
        <w:t>а типов происшествий</w:t>
      </w:r>
    </w:p>
    <w:p w14:paraId="1309C2A5" w14:textId="5567EC3A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Целью выполнения процесса является передача от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ы-112 в ГИС «ЦССИ-112» текущего состояния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 типов происшествий в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е-112. </w:t>
      </w:r>
    </w:p>
    <w:p w14:paraId="787CE205" w14:textId="77777777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>Информация в ГИС «ЦССИ-112» передается в автоматическом режиме.</w:t>
      </w:r>
    </w:p>
    <w:p w14:paraId="69F7CEDA" w14:textId="74522470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Инициатор взаимодействия: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а-112.</w:t>
      </w:r>
    </w:p>
    <w:p w14:paraId="62C776E8" w14:textId="77777777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Способ организации взаимодействия: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web-services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92989D6" w14:textId="77777777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Запрос: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ru-RU" w:bidi="hi-IN"/>
        </w:rPr>
        <w:t>send</w:t>
      </w:r>
      <w:r>
        <w:rPr>
          <w:rFonts w:ascii="Times New Roman" w:hAnsi="Times New Roman"/>
          <w:color w:val="000000" w:themeColor="text1"/>
          <w:sz w:val="28"/>
          <w:szCs w:val="28"/>
          <w:lang w:eastAsia="ru-RU" w:bidi="hi-IN"/>
        </w:rPr>
        <w:t>_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ru-RU" w:bidi="hi-IN"/>
        </w:rPr>
        <w:t>incident</w:t>
      </w:r>
      <w:r>
        <w:rPr>
          <w:rFonts w:ascii="Times New Roman" w:hAnsi="Times New Roman"/>
          <w:color w:val="000000" w:themeColor="text1"/>
          <w:sz w:val="28"/>
          <w:szCs w:val="28"/>
          <w:lang w:eastAsia="ru-RU" w:bidi="hi-IN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ru-RU" w:bidi="hi-IN"/>
        </w:rPr>
        <w:t>types</w:t>
      </w:r>
      <w:r>
        <w:rPr>
          <w:rFonts w:ascii="Times New Roman" w:hAnsi="Times New Roman"/>
          <w:color w:val="000000" w:themeColor="text1"/>
          <w:sz w:val="28"/>
          <w:szCs w:val="28"/>
          <w:lang w:eastAsia="ru-RU" w:bidi="hi-IN"/>
        </w:rPr>
        <w:t>.</w:t>
      </w:r>
    </w:p>
    <w:p w14:paraId="69998B44" w14:textId="0E4CD853" w:rsidR="00434A55" w:rsidRDefault="005B666C">
      <w:pPr>
        <w:spacing w:line="360" w:lineRule="auto"/>
        <w:ind w:firstLine="709"/>
      </w:pP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Описание логики выполнения процесса:</w:t>
      </w:r>
      <w:r w:rsidR="009F670E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</w:p>
    <w:p w14:paraId="42809635" w14:textId="0EDE58AC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Передача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из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ы-112 в ГИС «ЦССИ-112» выполняется следующим образом:</w:t>
      </w:r>
    </w:p>
    <w:p w14:paraId="5A0F3550" w14:textId="02FC6BAC" w:rsidR="00434A55" w:rsidRPr="005B666C" w:rsidRDefault="005B666C">
      <w:pPr>
        <w:pStyle w:val="ListParagraph"/>
        <w:numPr>
          <w:ilvl w:val="0"/>
          <w:numId w:val="7"/>
        </w:num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Информационный объект –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 типов происшествий передается </w:t>
      </w:r>
      <w:proofErr w:type="spellStart"/>
      <w:r w:rsidRPr="005B666C">
        <w:rPr>
          <w:rFonts w:ascii="Times New Roman" w:hAnsi="Times New Roman"/>
          <w:color w:val="000000" w:themeColor="text1"/>
          <w:sz w:val="28"/>
          <w:szCs w:val="28"/>
        </w:rPr>
        <w:t>web</w:t>
      </w:r>
      <w:proofErr w:type="spellEnd"/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-сервису на стороне ГИС «ЦССИ-112». </w:t>
      </w:r>
    </w:p>
    <w:p w14:paraId="147D1189" w14:textId="77777777" w:rsidR="00434A55" w:rsidRPr="005B666C" w:rsidRDefault="005B666C">
      <w:pPr>
        <w:pStyle w:val="ListParagraph"/>
        <w:numPr>
          <w:ilvl w:val="0"/>
          <w:numId w:val="7"/>
        </w:num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По результату обработки формируется объект – квитанция, содержащая информацию о результате выполнения взаимодействия (успешное выполнение или код возникшей в результате выполнения ошибки). </w:t>
      </w:r>
    </w:p>
    <w:p w14:paraId="1D167596" w14:textId="77777777" w:rsidR="00434A55" w:rsidRPr="005B666C" w:rsidRDefault="005B666C">
      <w:pPr>
        <w:pStyle w:val="ListParagraph"/>
        <w:numPr>
          <w:ilvl w:val="0"/>
          <w:numId w:val="7"/>
        </w:num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 w:rsidRPr="005B666C">
        <w:rPr>
          <w:rFonts w:ascii="Times New Roman" w:hAnsi="Times New Roman"/>
          <w:color w:val="000000" w:themeColor="text1"/>
          <w:sz w:val="28"/>
          <w:szCs w:val="28"/>
        </w:rPr>
        <w:t>В случае отсутствия подтверждения получения сообщения с принимающей стороны, отправляющая сторона должна повторять отправку сообщения до момента получения подтверждения приема сообщения (но не чаще, чем 1 раз в 3 секунды).</w:t>
      </w:r>
    </w:p>
    <w:p w14:paraId="01A9B38B" w14:textId="7D896376" w:rsidR="00434A55" w:rsidRPr="005B666C" w:rsidRDefault="005B666C">
      <w:pPr>
        <w:keepNext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B666C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Периодичность отправки сообщения от </w:t>
      </w:r>
      <w:r w:rsidR="00024571">
        <w:rPr>
          <w:rFonts w:ascii="Times New Roman" w:hAnsi="Times New Roman"/>
          <w:i/>
          <w:iCs/>
          <w:color w:val="000000" w:themeColor="text1"/>
          <w:sz w:val="28"/>
          <w:szCs w:val="28"/>
        </w:rPr>
        <w:t>Систем</w:t>
      </w:r>
      <w:r w:rsidRPr="005B666C">
        <w:rPr>
          <w:rFonts w:ascii="Times New Roman" w:hAnsi="Times New Roman"/>
          <w:i/>
          <w:iCs/>
          <w:color w:val="000000" w:themeColor="text1"/>
          <w:sz w:val="28"/>
          <w:szCs w:val="28"/>
        </w:rPr>
        <w:t>ы-112:</w:t>
      </w:r>
      <w:r w:rsidR="009F670E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</w:p>
    <w:p w14:paraId="665989E0" w14:textId="28BB46E7" w:rsidR="00434A55" w:rsidRPr="005B666C" w:rsidRDefault="005B666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Сообщение передается в начале передачи данных между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5B666C">
        <w:rPr>
          <w:rFonts w:ascii="Times New Roman" w:hAnsi="Times New Roman"/>
          <w:color w:val="000000" w:themeColor="text1"/>
          <w:sz w:val="28"/>
          <w:szCs w:val="28"/>
        </w:rPr>
        <w:t xml:space="preserve">ой-112 и ГИС «ЦССИ-112», далее при наличии изменений в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 w:rsidRPr="005B666C">
        <w:rPr>
          <w:rFonts w:ascii="Times New Roman" w:hAnsi="Times New Roman"/>
          <w:color w:val="000000" w:themeColor="text1"/>
          <w:sz w:val="28"/>
          <w:szCs w:val="28"/>
        </w:rPr>
        <w:t>е типов происшествий.</w:t>
      </w:r>
    </w:p>
    <w:p w14:paraId="17D6AAEA" w14:textId="75408F07" w:rsidR="00B9067D" w:rsidRPr="00B9067D" w:rsidRDefault="00B9067D" w:rsidP="00B9067D">
      <w:pPr>
        <w:pStyle w:val="Heading2"/>
        <w:numPr>
          <w:ilvl w:val="0"/>
          <w:numId w:val="0"/>
        </w:numPr>
        <w:rPr>
          <w:rStyle w:val="FootnoteTextChar"/>
          <w:rFonts w:ascii="Times New Roman" w:hAnsi="Times New Roman"/>
          <w:b/>
          <w:color w:val="000000" w:themeColor="text1"/>
          <w:szCs w:val="28"/>
        </w:rPr>
      </w:pPr>
      <w:r w:rsidRPr="00B9067D"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4.5. Организация </w:t>
      </w:r>
      <w:r w:rsidR="00353E76"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информационного </w:t>
      </w:r>
      <w:r w:rsidR="005B666C">
        <w:rPr>
          <w:rStyle w:val="FootnoteTextChar"/>
          <w:rFonts w:ascii="Times New Roman" w:hAnsi="Times New Roman"/>
          <w:b/>
          <w:color w:val="000000" w:themeColor="text1"/>
          <w:szCs w:val="28"/>
        </w:rPr>
        <w:t>взаимодействия</w:t>
      </w:r>
      <w:r w:rsidRPr="00B9067D">
        <w:rPr>
          <w:rStyle w:val="FootnoteTextChar"/>
          <w:rFonts w:ascii="Times New Roman" w:hAnsi="Times New Roman"/>
          <w:b/>
          <w:color w:val="000000" w:themeColor="text1"/>
          <w:szCs w:val="28"/>
        </w:rPr>
        <w:t xml:space="preserve"> </w:t>
      </w:r>
    </w:p>
    <w:p w14:paraId="50905447" w14:textId="41936736" w:rsidR="00353E76" w:rsidRPr="00353E76" w:rsidRDefault="00353E76" w:rsidP="00353E7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 целью</w:t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обеспечения информационного взаимодействия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-112 </w:t>
      </w:r>
      <w:r>
        <w:rPr>
          <w:rFonts w:ascii="Times New Roman" w:hAnsi="Times New Roman"/>
          <w:color w:val="000000" w:themeColor="text1"/>
          <w:sz w:val="28"/>
          <w:szCs w:val="28"/>
        </w:rPr>
        <w:br/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>и ГИС «ЦССИ-112» предполагается к использованию межсетевое взаимодействие посредств</w:t>
      </w:r>
      <w:r w:rsidR="00D9010E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канала сети «Интернет» с обязательным соблюдением требований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по информационной безопасности при организации канала связи. </w:t>
      </w:r>
    </w:p>
    <w:p w14:paraId="75C26C84" w14:textId="0608924A" w:rsidR="00B9067D" w:rsidRPr="00353E76" w:rsidRDefault="00CE1AAF" w:rsidP="00353E7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353E76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рисунке 2 представлена структурная диаграмма Сервиса в части организации взаимодействия с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353E76">
        <w:rPr>
          <w:rFonts w:ascii="Times New Roman" w:hAnsi="Times New Roman"/>
          <w:color w:val="000000" w:themeColor="text1"/>
          <w:sz w:val="28"/>
          <w:szCs w:val="28"/>
        </w:rPr>
        <w:t>ой-112</w:t>
      </w:r>
      <w:r w:rsidR="00B9067D" w:rsidRPr="00353E7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7DDB622" w14:textId="4479F0CC" w:rsidR="00B9067D" w:rsidRDefault="00B9067D" w:rsidP="009C4F0A">
      <w:pPr>
        <w:keepNext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D1F4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71D74EF" wp14:editId="3A313375">
            <wp:extent cx="6323965" cy="2146711"/>
            <wp:effectExtent l="0" t="0" r="635" b="6350"/>
            <wp:docPr id="1204249193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9193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950" cy="21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969B" w14:textId="771EA512" w:rsidR="00A07ACF" w:rsidRDefault="00A07ACF" w:rsidP="00AA566B">
      <w:pPr>
        <w:pStyle w:val="09"/>
      </w:pPr>
      <w:r w:rsidRPr="00CE1AAF">
        <w:t xml:space="preserve">Рисунок </w:t>
      </w:r>
      <w:r>
        <w:t>2</w:t>
      </w:r>
      <w:r w:rsidR="004B39C8">
        <w:t xml:space="preserve"> –</w:t>
      </w:r>
      <w:r>
        <w:t xml:space="preserve"> Схема подключения Региональной системы-112 к ГИС ЦССИ-112</w:t>
      </w:r>
    </w:p>
    <w:p w14:paraId="7790B8E6" w14:textId="77777777" w:rsidR="00A07ACF" w:rsidRPr="00AD1DCA" w:rsidRDefault="00A07ACF" w:rsidP="00AD1DCA">
      <w:pPr>
        <w:pStyle w:val="09"/>
      </w:pPr>
    </w:p>
    <w:p w14:paraId="2A752323" w14:textId="68B2AA60" w:rsidR="005B666C" w:rsidRDefault="00CE1AAF" w:rsidP="00CE1AAF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1AAF">
        <w:rPr>
          <w:rFonts w:ascii="Times New Roman" w:hAnsi="Times New Roman"/>
          <w:color w:val="000000" w:themeColor="text1"/>
          <w:sz w:val="28"/>
          <w:szCs w:val="28"/>
        </w:rPr>
        <w:t xml:space="preserve">В случае невозможности подключения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CE1AA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DF7670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CE1AAF">
        <w:rPr>
          <w:rFonts w:ascii="Times New Roman" w:hAnsi="Times New Roman"/>
          <w:color w:val="000000" w:themeColor="text1"/>
          <w:sz w:val="28"/>
          <w:szCs w:val="28"/>
        </w:rPr>
        <w:t xml:space="preserve">112 посредством межсетевого взаимодействия сети «Интернет» допустимо к реализации подключение по выделенному каналу связи с последующим переходом на взаимодействие в соответствии с рисунком 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CE1AA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8C5DC42" w14:textId="77777777" w:rsidR="005B666C" w:rsidRDefault="005B666C" w:rsidP="005B666C">
      <w:pPr>
        <w:pStyle w:val="Heading2"/>
        <w:numPr>
          <w:ilvl w:val="0"/>
          <w:numId w:val="0"/>
        </w:numPr>
        <w:rPr>
          <w:b w:val="0"/>
        </w:rPr>
      </w:pPr>
      <w:r w:rsidRPr="005B666C">
        <w:rPr>
          <w:rStyle w:val="FootnoteTextChar"/>
          <w:rFonts w:ascii="Times New Roman" w:hAnsi="Times New Roman"/>
          <w:b/>
        </w:rPr>
        <w:t>4.6. Организация авторизации</w:t>
      </w:r>
    </w:p>
    <w:p w14:paraId="062BEEA6" w14:textId="014EDFC7" w:rsidR="008C7DBC" w:rsidRPr="008C7DBC" w:rsidRDefault="005B666C" w:rsidP="005B666C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5B666C">
        <w:rPr>
          <w:rFonts w:ascii="Times New Roman" w:hAnsi="Times New Roman"/>
          <w:color w:val="000000" w:themeColor="text1"/>
          <w:sz w:val="28"/>
          <w:szCs w:val="28"/>
        </w:rPr>
        <w:t>Информационное 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заимодействие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ы-112 и 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>ГИС «</w:t>
      </w:r>
      <w:r>
        <w:rPr>
          <w:rFonts w:ascii="Times New Roman" w:hAnsi="Times New Roman"/>
          <w:color w:val="000000" w:themeColor="text1"/>
          <w:sz w:val="28"/>
          <w:szCs w:val="28"/>
        </w:rPr>
        <w:t>ЦССИ-112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 xml:space="preserve">» должно осуществляться с обязательным использованием </w:t>
      </w:r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>Сервис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IAM (</w:t>
      </w:r>
      <w:proofErr w:type="spellStart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>Identity</w:t>
      </w:r>
      <w:proofErr w:type="spellEnd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>and</w:t>
      </w:r>
      <w:proofErr w:type="spellEnd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Access Management)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предоставляемого в составе 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>ЕЦП «</w:t>
      </w:r>
      <w:proofErr w:type="spellStart"/>
      <w:r w:rsidR="00353E76">
        <w:rPr>
          <w:rFonts w:ascii="Times New Roman" w:hAnsi="Times New Roman"/>
          <w:color w:val="000000" w:themeColor="text1"/>
          <w:sz w:val="28"/>
          <w:szCs w:val="28"/>
        </w:rPr>
        <w:t>ГосТех</w:t>
      </w:r>
      <w:proofErr w:type="spellEnd"/>
      <w:r w:rsidR="00353E76">
        <w:rPr>
          <w:rFonts w:ascii="Times New Roman" w:hAnsi="Times New Roman"/>
          <w:color w:val="000000" w:themeColor="text1"/>
          <w:sz w:val="28"/>
          <w:szCs w:val="28"/>
        </w:rPr>
        <w:t>», по принципу «</w:t>
      </w:r>
      <w:r w:rsidR="00353E76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proofErr w:type="spellStart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>ack-to-back</w:t>
      </w:r>
      <w:proofErr w:type="spellEnd"/>
      <w:r w:rsidR="00353E76" w:rsidRPr="00353E76">
        <w:rPr>
          <w:rFonts w:ascii="Times New Roman" w:hAnsi="Times New Roman"/>
          <w:color w:val="000000" w:themeColor="text1"/>
          <w:sz w:val="28"/>
          <w:szCs w:val="28"/>
        </w:rPr>
        <w:t xml:space="preserve"> аутентификация</w:t>
      </w:r>
      <w:r w:rsidR="00353E76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14:paraId="58DC38F2" w14:textId="5FE14785" w:rsidR="00434A55" w:rsidRPr="005B666C" w:rsidRDefault="00CE1AAF" w:rsidP="005B666C">
      <w:pPr>
        <w:spacing w:line="360" w:lineRule="auto"/>
        <w:ind w:firstLine="709"/>
        <w:rPr>
          <w:b/>
          <w:sz w:val="28"/>
        </w:rPr>
      </w:pPr>
      <w:r w:rsidRPr="005B666C">
        <w:rPr>
          <w:b/>
        </w:rPr>
        <w:br w:type="page"/>
      </w:r>
    </w:p>
    <w:p w14:paraId="13817E4C" w14:textId="45C4C7A0" w:rsidR="00434A55" w:rsidRDefault="005B666C">
      <w:pPr>
        <w:pStyle w:val="Heading1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lastRenderedPageBreak/>
        <w:t>5. Описание полей данных</w:t>
      </w:r>
    </w:p>
    <w:p w14:paraId="36F01844" w14:textId="3B3F643A" w:rsidR="00D223B0" w:rsidRDefault="00D223B0" w:rsidP="00D223B0">
      <w:pPr>
        <w:pStyle w:val="Heading1"/>
        <w:numPr>
          <w:ilvl w:val="0"/>
          <w:numId w:val="0"/>
        </w:numPr>
        <w:ind w:left="432" w:hanging="432"/>
        <w:jc w:val="left"/>
      </w:pPr>
      <w:r>
        <w:rPr>
          <w:rFonts w:ascii="Times New Roman" w:hAnsi="Times New Roman"/>
          <w:color w:val="000000" w:themeColor="text1"/>
          <w:szCs w:val="28"/>
        </w:rPr>
        <w:t>5.</w:t>
      </w:r>
      <w:r w:rsidR="00402F88">
        <w:rPr>
          <w:rFonts w:ascii="Times New Roman" w:hAnsi="Times New Roman"/>
          <w:color w:val="000000" w:themeColor="text1"/>
          <w:szCs w:val="28"/>
        </w:rPr>
        <w:t>1</w:t>
      </w:r>
      <w:r>
        <w:rPr>
          <w:rFonts w:ascii="Times New Roman" w:hAnsi="Times New Roman"/>
          <w:color w:val="000000" w:themeColor="text1"/>
          <w:szCs w:val="28"/>
        </w:rPr>
        <w:t xml:space="preserve"> Универсальная карточка информационного обмена </w:t>
      </w:r>
    </w:p>
    <w:p w14:paraId="75C3A5F1" w14:textId="339BE636" w:rsidR="00434A55" w:rsidRPr="00AD1DCA" w:rsidRDefault="005B666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Информационный объект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Карточка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описан в виде атрибутов передаваемых данных, а также дополнительных параметров.</w:t>
      </w:r>
    </w:p>
    <w:p w14:paraId="301CB774" w14:textId="7EDB6B5F" w:rsidR="00461E2B" w:rsidRPr="00461E2B" w:rsidRDefault="00461E2B" w:rsidP="00461E2B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1.1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описывает основную структуру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>- универсальной карточки информационного обмена, которая является корневым элементом для всех данных о вызове и происшествии в Системе-112.</w:t>
      </w:r>
    </w:p>
    <w:p w14:paraId="6DC2077C" w14:textId="77777777" w:rsidR="00434A55" w:rsidRDefault="005B666C">
      <w:pPr>
        <w:pStyle w:val="Heading2"/>
        <w:numPr>
          <w:ilvl w:val="0"/>
          <w:numId w:val="0"/>
        </w:numPr>
      </w:pPr>
      <w:bookmarkStart w:id="13" w:name="_Toc159259584"/>
      <w:r>
        <w:rPr>
          <w:rFonts w:ascii="Times New Roman" w:hAnsi="Times New Roman"/>
          <w:color w:val="000000" w:themeColor="text1"/>
          <w:szCs w:val="28"/>
        </w:rPr>
        <w:t xml:space="preserve">Таблица 1.1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Ukio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(Сведения о вызове и происшествии)</w:t>
      </w:r>
      <w:bookmarkEnd w:id="13"/>
    </w:p>
    <w:tbl>
      <w:tblPr>
        <w:tblW w:w="10060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18"/>
        <w:gridCol w:w="2139"/>
        <w:gridCol w:w="2093"/>
        <w:gridCol w:w="2388"/>
        <w:gridCol w:w="2722"/>
      </w:tblGrid>
      <w:tr w:rsidR="00434A55" w14:paraId="7A98D74A" w14:textId="77777777" w:rsidTr="00024571">
        <w:trPr>
          <w:trHeight w:val="437"/>
          <w:tblHeader/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6007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6D3FD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369D5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3F70C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D5FEB3" w14:textId="1E4511DD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1EDA95D3" w14:textId="77777777" w:rsidTr="009C4F0A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82FE9" w14:textId="387F91CE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  <w:r w:rsidRPr="00AD1DCA">
              <w:rPr>
                <w:rStyle w:val="a0"/>
                <w:rFonts w:ascii="Times New Roman" w:hAnsi="Times New Roman"/>
                <w:color w:val="000000" w:themeColor="text1"/>
                <w:sz w:val="28"/>
              </w:rPr>
              <w:footnoteReference w:id="1"/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2EB91" w14:textId="77777777" w:rsidR="00A82D8C" w:rsidRPr="00FF6881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globalId*</w:t>
            </w:r>
            <w:r w:rsidRPr="00AD1DCA">
              <w:rPr>
                <w:rStyle w:val="a0"/>
                <w:rFonts w:ascii="Times New Roman" w:hAnsi="Times New Roman"/>
                <w:color w:val="000000" w:themeColor="text1"/>
                <w:sz w:val="28"/>
              </w:rPr>
              <w:footnoteReference w:id="2"/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3DF1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123EF" w14:textId="1E90E840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карточки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475E" w14:textId="43A040FA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30598E58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28DBA" w14:textId="30EA6B62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3FCC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strCardState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425F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7B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Статус происшествия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13BA3" w14:textId="626AD5CE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A82D8C" w14:paraId="381DADF4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68D4C" w14:textId="55EC6677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799D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4AE7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6906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AD71" w14:textId="42FFF6D2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A82D8C" w14:paraId="6DC1F060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744AD" w14:textId="6923D7BE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9549" w14:textId="1F187F2C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dtSend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F5B3" w14:textId="09D38B16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 w:rsidRPr="00A4220C">
              <w:rPr>
                <w:rFonts w:ascii="Times New Roman" w:hAnsi="Times New Roman" w:cs="Times New Roman"/>
                <w:color w:val="000000" w:themeColor="text1"/>
                <w:sz w:val="24"/>
              </w:rPr>
              <w:t>timestamp</w:t>
            </w:r>
            <w:proofErr w:type="spellEnd"/>
            <w:r w:rsidRPr="00AD1DCA">
              <w:rPr>
                <w:rStyle w:val="FootnoteReference"/>
                <w:rFonts w:ascii="Times New Roman" w:hAnsi="Times New Roman"/>
                <w:sz w:val="28"/>
              </w:rPr>
              <w:footnoteReference w:id="3"/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A840" w14:textId="4E03B682" w:rsidR="00A82D8C" w:rsidRDefault="00C5105E">
            <w:pPr>
              <w:pStyle w:val="afffe"/>
              <w:spacing w:line="240" w:lineRule="auto"/>
              <w:jc w:val="center"/>
            </w:pPr>
            <w:r w:rsidRPr="00C5105E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актуальности сведений (регистрация изменений в Системе-112)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5906" w14:textId="328DF954" w:rsidR="00A82D8C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Актуализация сведений в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арточке</w:t>
            </w:r>
          </w:p>
        </w:tc>
      </w:tr>
      <w:tr w:rsidR="00A82D8C" w14:paraId="6871F192" w14:textId="77777777" w:rsidTr="00024571">
        <w:trPr>
          <w:trHeight w:val="753"/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F91BB" w14:textId="61713F5C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7A5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dtCreate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0396A" w14:textId="7AECA4A0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  <w:r>
              <w:rPr>
                <w:rStyle w:val="FootnoteReference"/>
              </w:rPr>
              <w:footnoteReference w:id="4"/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813C" w14:textId="58B2888C" w:rsidR="00A82D8C" w:rsidRDefault="00A82D8C" w:rsidP="00714A87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создания карточки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59996" w14:textId="65CC38B7" w:rsidR="00A82D8C" w:rsidRPr="00392193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Создание карточ</w:t>
            </w:r>
            <w:r w:rsidR="00005C8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ки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в 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истеме-112 с присвоением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GlobalId</w:t>
            </w:r>
          </w:p>
        </w:tc>
      </w:tr>
      <w:tr w:rsidR="00A82D8C" w14:paraId="47E7C2BD" w14:textId="77777777" w:rsidTr="00024571">
        <w:trPr>
          <w:trHeight w:val="350"/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D6552" w14:textId="36E4A513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5019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dtUpdate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AA8A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6A8D" w14:textId="66A8B732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последнего обновления карточки</w:t>
            </w:r>
            <w:r w:rsidR="00AA61E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88E4B" w14:textId="0BA2D566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По результатам обновления карточки диспетчером или получения новых сведений от датчиков и устройств или при сохранении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024571"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полученных от ЭОС сведений о специальной части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или о мероприятиях по реагированию в соответствии с их зонами ответственности </w:t>
            </w:r>
          </w:p>
        </w:tc>
      </w:tr>
      <w:tr w:rsidR="00A82D8C" w14:paraId="54EFBC08" w14:textId="77777777" w:rsidTr="00024571">
        <w:trPr>
          <w:trHeight w:val="274"/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6B14B" w14:textId="084936E5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C3B8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nCasualties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557A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F994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Число пострадавших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E256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DEF6B4D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60FE" w14:textId="4BB10860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AD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bHumanThreat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6BDC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CA5B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Угроза людям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06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есть угроза людям, 0 – если нет угрозы людям</w:t>
            </w:r>
          </w:p>
        </w:tc>
      </w:tr>
      <w:tr w:rsidR="00A82D8C" w14:paraId="7EE1E793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42DFB" w14:textId="164FA401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4DB3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bChs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9949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F14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Признак чрезвычайной ситуации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6A9E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ситуация имеет признак чрезвычайной, 0 – если ситуация не имеет признака чрезвычайной</w:t>
            </w:r>
          </w:p>
        </w:tc>
      </w:tr>
      <w:tr w:rsidR="00A82D8C" w14:paraId="2635F495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DE39F" w14:textId="085366A6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0FE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strCallSource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99D4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D1F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 источника вызова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CAA5" w14:textId="4FB1CFCE" w:rsidR="00A82D8C" w:rsidRDefault="00005C84" w:rsidP="009C4F0A">
            <w:pPr>
              <w:pStyle w:val="afffe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произвольном виде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личное обращение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атчики на подвижных и стационарных устройствах,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вызов по единому номеру</w:t>
            </w:r>
            <w:r w:rsidRPr="00005C8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"112"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вызов по номеру ЭОС, текстовое сообщение с мобильного устройства (смс)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 </w:t>
            </w:r>
            <w:proofErr w:type="gramStart"/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т.д.</w:t>
            </w:r>
            <w:proofErr w:type="gramEnd"/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</w:tc>
      </w:tr>
      <w:tr w:rsidR="00A82D8C" w14:paraId="64DEF748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4CD65" w14:textId="737DEA53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890A8" w14:textId="70D0DEAC" w:rsidR="00A82D8C" w:rsidRPr="00024873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PhoneCall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455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D8F1" w14:textId="20C52D72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Телефонный вызов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19A8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1.2, может быть несколько</w:t>
            </w:r>
          </w:p>
          <w:p w14:paraId="21B2D696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666EAC9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673C" w14:textId="476D3B97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601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CallContent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E61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C4E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 об источнике информации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007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1.6</w:t>
            </w:r>
          </w:p>
        </w:tc>
      </w:tr>
      <w:tr w:rsidR="00A82D8C" w14:paraId="2CADD37A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1023" w14:textId="4493ED24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9F6F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Address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3486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E656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Место происшествия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3DD4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1.7</w:t>
            </w:r>
          </w:p>
        </w:tc>
      </w:tr>
      <w:tr w:rsidR="00A82D8C" w14:paraId="43153842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B681" w14:textId="79FD5D62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B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Era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44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2EE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Сообщение от ЭРА-ГЛОНАСС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D4A" w14:textId="4910457B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1.8, если происшествие зафиксировано по 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сообщению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ЭРА-ГЛОНАСС</w:t>
            </w:r>
          </w:p>
        </w:tc>
      </w:tr>
      <w:tr w:rsidR="00A82D8C" w14:paraId="004DB614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16DE" w14:textId="104649DE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02C9" w14:textId="738C7661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sensorMessage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5C57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45398" w14:textId="6EA651EF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Сообщени</w:t>
            </w:r>
            <w:r w:rsidR="00F95718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 датчиков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DC5D" w14:textId="7DA230D6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1.9, если происшествие зафиксировано по сигналу от </w:t>
            </w:r>
            <w:r w:rsidR="00005C84" w:rsidRPr="00005C84">
              <w:rPr>
                <w:rFonts w:ascii="Times New Roman" w:hAnsi="Times New Roman" w:cs="Times New Roman"/>
                <w:color w:val="000000" w:themeColor="text1"/>
                <w:sz w:val="24"/>
              </w:rPr>
              <w:t>установленн</w:t>
            </w:r>
            <w:r w:rsidR="00005C84">
              <w:rPr>
                <w:rFonts w:ascii="Times New Roman" w:hAnsi="Times New Roman" w:cs="Times New Roman"/>
                <w:color w:val="000000" w:themeColor="text1"/>
                <w:sz w:val="24"/>
              </w:rPr>
              <w:t>ого</w:t>
            </w:r>
            <w:r w:rsidR="00005C84" w:rsidRPr="00005C8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на контролируем</w:t>
            </w:r>
            <w:r w:rsidR="00005C84">
              <w:rPr>
                <w:rFonts w:ascii="Times New Roman" w:hAnsi="Times New Roman" w:cs="Times New Roman"/>
                <w:color w:val="000000" w:themeColor="text1"/>
                <w:sz w:val="24"/>
              </w:rPr>
              <w:t>ом</w:t>
            </w:r>
            <w:r w:rsidR="00005C84" w:rsidRPr="00005C8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объект</w:t>
            </w:r>
            <w:r w:rsidR="00005C84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  <w:r w:rsidR="00005C84" w:rsidRPr="00005C8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датчик</w:t>
            </w:r>
            <w:r w:rsidR="00005C84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если есть, может быть несколько</w:t>
            </w:r>
          </w:p>
        </w:tc>
      </w:tr>
      <w:tr w:rsidR="00A82D8C" w14:paraId="0ED46CBB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CC05" w14:textId="52387B0D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C2D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sms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0B75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5E9B5" w14:textId="481C6C90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Коротк</w:t>
            </w:r>
            <w:r w:rsidR="00CF74C5">
              <w:rPr>
                <w:rFonts w:ascii="Times New Roman" w:hAnsi="Times New Roman" w:cs="Times New Roman"/>
                <w:color w:val="000000" w:themeColor="text1"/>
                <w:sz w:val="24"/>
              </w:rPr>
              <w:t>ое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текстов</w:t>
            </w:r>
            <w:r w:rsidR="00CF74C5">
              <w:rPr>
                <w:rFonts w:ascii="Times New Roman" w:hAnsi="Times New Roman" w:cs="Times New Roman"/>
                <w:color w:val="000000" w:themeColor="text1"/>
                <w:sz w:val="24"/>
              </w:rPr>
              <w:t>ое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сообщени</w:t>
            </w:r>
            <w:r w:rsidR="00CF74C5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969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1.10, если происшествие зафиксировано после получения короткого текстового сообщения</w:t>
            </w:r>
          </w:p>
        </w:tc>
      </w:tr>
      <w:tr w:rsidR="00A82D8C" w14:paraId="19BFD11B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C07EC" w14:textId="057DAD87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88EE0" w14:textId="4176C605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otherMessage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DEC4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70BC" w14:textId="04978D94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Сообщени</w:t>
            </w:r>
            <w:r w:rsidR="00CF74C5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 другого источника информации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B48F" w14:textId="4949CFEF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1.11, если происшествие зафиксировано по 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информации, полученной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от источника,</w:t>
            </w:r>
            <w:r w:rsidR="00D13A2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отличного от перечисленных в пп.11,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>14,15,16 настоящей таблицы,</w:t>
            </w:r>
            <w:r w:rsidR="000563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если есть, может быть несколько</w:t>
            </w:r>
          </w:p>
        </w:tc>
      </w:tr>
      <w:tr w:rsidR="00A82D8C" w14:paraId="59DABE9D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5B5B9" w14:textId="6C411D01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96DE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TransferItem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9D56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D1A92" w14:textId="00E16148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Передача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ЭОС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55F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1.12</w:t>
            </w:r>
          </w:p>
        </w:tc>
      </w:tr>
      <w:tr w:rsidR="00A82D8C" w14:paraId="7A1534E0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F727D" w14:textId="19029126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FD0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ReceptionItem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CFC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DCD6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Подтверждение факта приема сообщения ЭОС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D1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1.13</w:t>
            </w:r>
          </w:p>
        </w:tc>
      </w:tr>
      <w:tr w:rsidR="00A82D8C" w14:paraId="4F97682D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6C24" w14:textId="12872ADC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350CF" w14:textId="6683FB68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EosItem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FE3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Коллекция структур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017D6" w14:textId="7050BB8A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Реагировани</w:t>
            </w:r>
            <w:r w:rsidR="00354421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экстренной службы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28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1.14, может быть несколько</w:t>
            </w:r>
          </w:p>
        </w:tc>
      </w:tr>
      <w:tr w:rsidR="00A82D8C" w14:paraId="5588B0F9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47324" w14:textId="64379983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226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Card01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28F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6BFB6" w14:textId="2DCA7AFA" w:rsidR="00A82D8C" w:rsidRDefault="00D13A24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="00617588" w:rsidRPr="00617588">
              <w:rPr>
                <w:rFonts w:ascii="Times New Roman" w:hAnsi="Times New Roman" w:cs="Times New Roman"/>
                <w:color w:val="000000" w:themeColor="text1"/>
                <w:sz w:val="24"/>
              </w:rPr>
              <w:t>лужб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="00617588" w:rsidRPr="006175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пожарной охраны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6822" w14:textId="038ABC06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1.17,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 соответствующей спецчасти</w:t>
            </w:r>
          </w:p>
        </w:tc>
      </w:tr>
      <w:tr w:rsidR="00A82D8C" w14:paraId="488A6213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2B60" w14:textId="4BDC83F0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F09C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Card02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9DC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C4D0F" w14:textId="65BE7417" w:rsidR="00A82D8C" w:rsidRDefault="00D13A24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576120"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 служба полиции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FEAA" w14:textId="7C5BEDBF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1.18,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 соответствующей спецчасти</w:t>
            </w:r>
          </w:p>
        </w:tc>
      </w:tr>
      <w:tr w:rsidR="00A82D8C" w14:paraId="57079E08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5415" w14:textId="65A2FDC4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39A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Card03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89D5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8DF2F" w14:textId="24297FD3" w:rsidR="00A82D8C" w:rsidRDefault="00D13A24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лужба с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кор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ой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медицинской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помощ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F0FA" w14:textId="1D138D99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1.22,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при наличии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соответствующ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ей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и</w:t>
            </w:r>
          </w:p>
        </w:tc>
      </w:tr>
      <w:tr w:rsidR="00A82D8C" w14:paraId="08116835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7272" w14:textId="67197B6C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15B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Card04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004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7086" w14:textId="57A0B9CC" w:rsidR="00A82D8C" w:rsidRDefault="00D13A24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варийн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ая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служб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газовой сети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7828" w14:textId="122BF470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1.24,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 соответствующей спецчасти</w:t>
            </w:r>
          </w:p>
        </w:tc>
      </w:tr>
      <w:tr w:rsidR="00A82D8C" w14:paraId="4E5960B0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76C48" w14:textId="4C049F99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1D46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CardCommServ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7F5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B920A" w14:textId="7CA4DEA2" w:rsidR="00A82D8C" w:rsidRDefault="00D13A24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Диспетчерская служба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ЖКХ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4427" w14:textId="17426F2B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1.25,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 соответствующей спецчасти</w:t>
            </w:r>
          </w:p>
        </w:tc>
      </w:tr>
      <w:tr w:rsidR="00A82D8C" w14:paraId="69B85379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1594" w14:textId="686B9E46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BC03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CardAT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98B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A922" w14:textId="03A3E0A4" w:rsidR="00A82D8C" w:rsidRDefault="008B010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Спецчасть службы «</w:t>
            </w:r>
            <w:r w:rsidR="00AA1FD1" w:rsidRPr="00AA1FD1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 служба "Антитеррор"»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4E80" w14:textId="6AAF7D44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в таблице 1.26, 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 соответствующей спецчасти</w:t>
            </w:r>
          </w:p>
        </w:tc>
      </w:tr>
      <w:tr w:rsidR="00A82D8C" w14:paraId="6BED186B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3407" w14:textId="40ED94B2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E00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bWrong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*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69DE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4583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Ошибочный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0079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вызов является ошибочным, 0 – если вызов не ошибочный</w:t>
            </w:r>
          </w:p>
          <w:p w14:paraId="56894A1D" w14:textId="210505BB" w:rsidR="00274610" w:rsidRPr="00274610" w:rsidRDefault="0027461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Если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е-112 отсутствует учет по этому признаку, всегда выставляется 0</w:t>
            </w:r>
          </w:p>
        </w:tc>
      </w:tr>
      <w:tr w:rsidR="00A82D8C" w14:paraId="0F7FF44A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B191" w14:textId="756E5571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C25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bChildPlay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*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28C6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2161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Детская шалость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DA0A0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вызов является детской шалостью, 0 – если вызов не является детской шалостью</w:t>
            </w:r>
          </w:p>
          <w:p w14:paraId="6515C6FE" w14:textId="61198EA7" w:rsidR="00274610" w:rsidRDefault="00274610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Если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е-112 отсутствует учет по этому признаку, всегда выставляется 0</w:t>
            </w:r>
          </w:p>
        </w:tc>
      </w:tr>
      <w:tr w:rsidR="00A82D8C" w14:paraId="3871ED27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B7195" w14:textId="24D0B5A8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2B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Consult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E86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3BC1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Информация о консультации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498A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1.27, если есть</w:t>
            </w:r>
          </w:p>
        </w:tc>
      </w:tr>
      <w:tr w:rsidR="00A82D8C" w14:paraId="3AE91712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D5E0" w14:textId="75D5AD31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0AAA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Psycho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659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9303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Информация о психологической поддержке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A95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1.28, если есть</w:t>
            </w:r>
          </w:p>
        </w:tc>
      </w:tr>
      <w:tr w:rsidR="00A82D8C" w14:paraId="418B8E25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F252" w14:textId="216235BA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AF3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parentGlobalId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A391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C4619" w14:textId="615DB59C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Уникальный идентификатор родительской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A0FC3" w14:textId="07A604DD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Заполняется ссылкой на первую созданную по происшествию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если несколько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Карточек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идентифицированы оператором</w:t>
            </w:r>
            <w:r w:rsidR="00072957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как относящиеся к одному происшествию. </w:t>
            </w:r>
          </w:p>
        </w:tc>
      </w:tr>
      <w:tr w:rsidR="00A82D8C" w14:paraId="5E9F47B1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90745" w14:textId="4FB3DD09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B62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Relocated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02EE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4847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Передан в другой регион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A078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вызов был передан в другой регион, 0 – в ином случае</w:t>
            </w:r>
          </w:p>
        </w:tc>
      </w:tr>
      <w:tr w:rsidR="00A82D8C" w14:paraId="577486FA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E2AFE" w14:textId="42339283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4217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strRegionTransfer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F8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DC2C" w14:textId="69657FD4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Регион, в который была передана карточка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435F" w14:textId="71C1C877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A82D8C" w14:paraId="44858ADC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AFB24" w14:textId="4403582B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1512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dtCall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2D3B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08360" w14:textId="4F5A34C6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вызова, поступившего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у-112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AB54" w14:textId="7F5FD795" w:rsidR="00A82D8C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Дата и в</w:t>
            </w:r>
            <w:r w:rsidR="00A82D8C" w:rsidRPr="00B17E23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 xml:space="preserve">ремя </w:t>
            </w:r>
            <w:r w:rsidR="006865DB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 xml:space="preserve">фиксации вызова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Систем</w:t>
            </w:r>
            <w:r w:rsidR="006865DB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е-112 (независимо от источника поступления)</w:t>
            </w:r>
            <w:r w:rsidR="00A82D8C" w:rsidRPr="00B17E23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 xml:space="preserve"> </w:t>
            </w:r>
          </w:p>
        </w:tc>
      </w:tr>
      <w:tr w:rsidR="00A82D8C" w14:paraId="4BDFEB8D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CFAF4" w14:textId="1ADE607F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51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dtCallEnd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9D7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569E0" w14:textId="552DC681" w:rsidR="00A82D8C" w:rsidRDefault="007C6CA7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</w:t>
            </w:r>
            <w:r w:rsidRPr="007C6CA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ремя закрытия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8951" w14:textId="22D89A7C" w:rsidR="00A82D8C" w:rsidRDefault="006865DB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Время снятие карточки с контроля</w:t>
            </w:r>
          </w:p>
        </w:tc>
      </w:tr>
      <w:tr w:rsidR="00A82D8C" w14:paraId="7A4E5BCD" w14:textId="77777777" w:rsidTr="00024571">
        <w:trPr>
          <w:jc w:val="center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C5544" w14:textId="62E7DBB9" w:rsidR="00A82D8C" w:rsidRDefault="00A82D8C" w:rsidP="009C4F0A">
            <w:pPr>
              <w:pStyle w:val="afffe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FF1C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aCallEnded</w:t>
            </w:r>
            <w:proofErr w:type="spellEnd"/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9A6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370F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Вызов завершен заявителем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06E2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Значение 1, если вызов завершен заявителем, 0 – в ином случае</w:t>
            </w:r>
          </w:p>
        </w:tc>
      </w:tr>
    </w:tbl>
    <w:p w14:paraId="2B24C9ED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3D6345B7" w14:textId="77777777" w:rsidR="00434A55" w:rsidRPr="00AD1DCA" w:rsidRDefault="005B666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color w:val="000000" w:themeColor="text1"/>
        </w:rPr>
      </w:pPr>
      <w:bookmarkStart w:id="14" w:name="_Toc159259579"/>
      <w:r>
        <w:rPr>
          <w:rFonts w:ascii="Times New Roman" w:hAnsi="Times New Roman"/>
          <w:color w:val="000000" w:themeColor="text1"/>
          <w:szCs w:val="28"/>
        </w:rPr>
        <w:t xml:space="preserve">Таблица 1.2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PhoneCall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(Информация о телефонном вызове заявителя)</w:t>
      </w:r>
      <w:bookmarkEnd w:id="14"/>
    </w:p>
    <w:p w14:paraId="25BA5FA7" w14:textId="0C4225D7" w:rsidR="00461E2B" w:rsidRPr="00461E2B" w:rsidRDefault="00461E2B" w:rsidP="00461E2B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>Таблица описывает структуру данных, связанных с телефонными вызовами, зафиксированными в Системе-112, включая как входящие звонки от заявителей, так и исходящие обратные вызовы, инициированные операторами.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3"/>
        <w:gridCol w:w="2091"/>
        <w:gridCol w:w="2016"/>
        <w:gridCol w:w="2723"/>
        <w:gridCol w:w="2966"/>
      </w:tblGrid>
      <w:tr w:rsidR="00434A55" w14:paraId="1000D565" w14:textId="77777777" w:rsidTr="00C34DDB">
        <w:trPr>
          <w:trHeight w:val="543"/>
          <w:tblHeader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76554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B319F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F77B3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3E8AB9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5CDFC2" w14:textId="73E5390C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05686197" w14:textId="77777777" w:rsidTr="009C4F0A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34D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3224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phoneCallId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CA0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312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телефонного вызова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9171" w14:textId="0FE55219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C34DDB" w14:paraId="374C61A7" w14:textId="77777777" w:rsidTr="00C34DDB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808D" w14:textId="77777777" w:rsidR="00C34DDB" w:rsidRDefault="00C34DDB" w:rsidP="00C34DDB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5885" w14:textId="3BCA7054" w:rsidR="00C34DDB" w:rsidRDefault="00C34DDB" w:rsidP="00C34DDB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dtSend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4C21A" w14:textId="604420CD" w:rsidR="00C34DDB" w:rsidRDefault="00C34DDB" w:rsidP="00C34DDB">
            <w:pPr>
              <w:pStyle w:val="afffe"/>
              <w:spacing w:line="240" w:lineRule="auto"/>
              <w:jc w:val="center"/>
            </w:pPr>
            <w:proofErr w:type="spellStart"/>
            <w:r w:rsidRPr="00A4220C">
              <w:rPr>
                <w:rFonts w:ascii="Times New Roman" w:hAnsi="Times New Roman" w:cs="Times New Roman"/>
                <w:color w:val="000000" w:themeColor="text1"/>
                <w:sz w:val="24"/>
              </w:rPr>
              <w:t>timestamp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74CD8" w14:textId="37C09EAB" w:rsidR="00C34DDB" w:rsidRDefault="00C34DDB" w:rsidP="00C34DDB">
            <w:pPr>
              <w:pStyle w:val="afffe"/>
              <w:spacing w:line="240" w:lineRule="auto"/>
              <w:jc w:val="center"/>
            </w:pPr>
            <w:r w:rsidRPr="00C5105E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актуальности сведений (регистрация изменений в Системе-112)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B56F" w14:textId="263C3589" w:rsidR="00C34DDB" w:rsidRDefault="00C34DDB" w:rsidP="00C34DDB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Актуализация сведений в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арточке</w:t>
            </w:r>
          </w:p>
        </w:tc>
      </w:tr>
      <w:tr w:rsidR="00A82D8C" w14:paraId="780F3261" w14:textId="77777777" w:rsidTr="00C34DDB">
        <w:trPr>
          <w:trHeight w:val="766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B271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C558" w14:textId="4F704EC4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Operator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A3F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Структура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0791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Оператор, принявший вызов (или инициировавший телефонный вызов)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26311" w14:textId="228A81EF" w:rsidR="00A82D8C" w:rsidRDefault="00A82D8C" w:rsidP="00A82D8C">
            <w:pPr>
              <w:pStyle w:val="afffe"/>
              <w:spacing w:line="240" w:lineRule="auto"/>
              <w:jc w:val="center"/>
            </w:pPr>
            <w:hyperlink w:anchor="gid=468354787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В соответствии со структурой таблицы 1.3 (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Operator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)</w:t>
              </w:r>
            </w:hyperlink>
          </w:p>
        </w:tc>
      </w:tr>
      <w:tr w:rsidR="00A82D8C" w14:paraId="5CC86D52" w14:textId="77777777" w:rsidTr="00C34DDB">
        <w:trPr>
          <w:trHeight w:val="274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C9DB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2D4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bOperatorIniciatied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5C94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boolean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73C5" w14:textId="5A2539C8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Телефонный вызов инициирован оператором</w:t>
            </w:r>
            <w:r w:rsidR="00072957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-112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1837" w14:textId="4659AA8C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 – если </w:t>
            </w:r>
            <w:r w:rsidR="00056377">
              <w:rPr>
                <w:rFonts w:ascii="Times New Roman" w:hAnsi="Times New Roman" w:cs="Times New Roman"/>
                <w:color w:val="000000" w:themeColor="text1"/>
                <w:sz w:val="24"/>
              </w:rPr>
              <w:t>вызов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инициирован оператором</w:t>
            </w:r>
            <w:r w:rsidR="00072957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0 – в ином случае</w:t>
            </w:r>
          </w:p>
          <w:p w14:paraId="76AF50BF" w14:textId="77777777" w:rsidR="00A82D8C" w:rsidRDefault="00A82D8C" w:rsidP="00A82D8C">
            <w:pPr>
              <w:pStyle w:val="afffe"/>
              <w:spacing w:line="240" w:lineRule="auto"/>
              <w:jc w:val="center"/>
            </w:pPr>
          </w:p>
          <w:p w14:paraId="0EE4060A" w14:textId="4EC64173" w:rsidR="00A82D8C" w:rsidRDefault="00A82D8C" w:rsidP="00A82D8C">
            <w:pPr>
              <w:pStyle w:val="afffe"/>
              <w:spacing w:line="240" w:lineRule="auto"/>
              <w:jc w:val="center"/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Используется для </w:t>
            </w:r>
            <w:r w:rsidR="00056377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определения </w:t>
            </w:r>
            <w:r w:rsidR="00056377">
              <w:rPr>
                <w:rFonts w:ascii="Times New Roman" w:hAnsi="Times New Roman" w:cs="Times New Roman"/>
                <w:color w:val="000000" w:themeColor="text1"/>
                <w:sz w:val="24"/>
              </w:rPr>
              <w:t>даты</w:t>
            </w:r>
            <w:r w:rsidR="00C5105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времени </w:t>
            </w: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инициирования обратного вызова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</w:tr>
      <w:tr w:rsidR="00A82D8C" w14:paraId="2C0D9D28" w14:textId="77777777" w:rsidTr="00C34DDB">
        <w:trPr>
          <w:trHeight w:val="274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6CB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lastRenderedPageBreak/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E4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dtCall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0123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CC898" w14:textId="1F40B990" w:rsidR="00A82D8C" w:rsidRDefault="007C6CA7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354421"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ата и время</w:t>
            </w:r>
            <w:r w:rsidR="00A82D8C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установления соединения с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ой-112</w:t>
            </w:r>
          </w:p>
          <w:p w14:paraId="08E6FBB5" w14:textId="111B955E" w:rsidR="00A82D8C" w:rsidRPr="009C4F0A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48716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5D5B091C" w14:textId="6CCABA6D" w:rsidR="00A82D8C" w:rsidRDefault="00056377" w:rsidP="009C4F0A">
            <w:pPr>
              <w:pStyle w:val="afffe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Время</w:t>
            </w:r>
            <w:r w:rsidR="00A82D8C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устано</w:t>
            </w:r>
            <w:r w:rsidR="004460ED">
              <w:rPr>
                <w:rFonts w:ascii="Times New Roman" w:hAnsi="Times New Roman" w:cs="Times New Roman"/>
                <w:color w:val="000000" w:themeColor="text1"/>
                <w:sz w:val="24"/>
              </w:rPr>
              <w:t>вления</w:t>
            </w:r>
            <w:r w:rsidR="00A82D8C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соединения абонентского устройства заявителя с </w:t>
            </w:r>
            <w:r w:rsidR="004460ED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Системой-112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на узле связи</w:t>
            </w:r>
          </w:p>
          <w:p w14:paraId="205305AE" w14:textId="7A4DA759" w:rsidR="00A82D8C" w:rsidRPr="009C4F0A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(</w:t>
            </w:r>
            <w:r w:rsidR="007C6CA7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поступления звонка </w:t>
            </w:r>
            <w:r w:rsidR="009E679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заявителя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Систему-112 или </w:t>
            </w:r>
            <w:r w:rsidR="007C6CA7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инициации обратного вызова</w:t>
            </w: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A82D8C" w14:paraId="2BC0A3B6" w14:textId="77777777" w:rsidTr="00C34DDB">
        <w:trPr>
          <w:trHeight w:val="274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2E32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1C81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dtConnect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590D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25F52" w14:textId="6F53988C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</w:t>
            </w:r>
            <w:r w:rsidRPr="006152B9">
              <w:rPr>
                <w:rFonts w:ascii="Times New Roman" w:hAnsi="Times New Roman" w:cs="Times New Roman"/>
                <w:color w:val="000000" w:themeColor="text1"/>
                <w:sz w:val="24"/>
              </w:rPr>
              <w:t>ремя ответа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046C3" w14:textId="07462A5B" w:rsidR="00A82D8C" w:rsidRPr="009C4F0A" w:rsidRDefault="009E679A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</w:t>
            </w:r>
            <w:r w:rsidRPr="009E679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ремя ответа </w:t>
            </w:r>
            <w:r w:rsidR="00072957" w:rsidRPr="00072957"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</w:t>
            </w:r>
            <w:r w:rsidR="00072957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Pr="009E679A">
              <w:rPr>
                <w:rFonts w:ascii="Times New Roman" w:hAnsi="Times New Roman" w:cs="Times New Roman"/>
                <w:color w:val="000000" w:themeColor="text1"/>
                <w:sz w:val="24"/>
              </w:rPr>
              <w:t>-112 (</w:t>
            </w:r>
            <w:r w:rsidR="007C6CA7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</w:t>
            </w:r>
            <w:r w:rsidRPr="009E679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ответа абонента при обратном звонке)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  <w:p w14:paraId="55421395" w14:textId="3544D4CE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Пустое, если соединения не произошло</w:t>
            </w:r>
          </w:p>
          <w:p w14:paraId="101FB71E" w14:textId="45A51901" w:rsidR="00A82D8C" w:rsidRDefault="00A82D8C">
            <w:pPr>
              <w:pStyle w:val="afffe"/>
              <w:spacing w:line="240" w:lineRule="auto"/>
              <w:jc w:val="center"/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При обратных вызовах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пустое</w:t>
            </w: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значение поля будет считаться как неуспешная попытка обратного вызова оператором</w:t>
            </w:r>
            <w:r w:rsidR="00CC7E6A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112 (учитывается при расчете </w:t>
            </w:r>
            <w:r w:rsidRPr="00BE072A">
              <w:rPr>
                <w:rFonts w:ascii="Times New Roman" w:hAnsi="Times New Roman" w:cs="Times New Roman"/>
                <w:color w:val="000000" w:themeColor="text1"/>
                <w:sz w:val="24"/>
              </w:rPr>
              <w:t>числ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Pr="00BE072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попыток обратного вызова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 соответствии с ППРФ №1931)</w:t>
            </w:r>
          </w:p>
        </w:tc>
      </w:tr>
      <w:tr w:rsidR="00A82D8C" w14:paraId="0BF2E271" w14:textId="77777777" w:rsidTr="00C34DDB">
        <w:trPr>
          <w:trHeight w:val="274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53E3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315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bCallEnded</w:t>
            </w:r>
            <w:proofErr w:type="spell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345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F378" w14:textId="15FFFC46" w:rsidR="00A82D8C" w:rsidRDefault="00721D15" w:rsidP="00A82D8C">
            <w:pPr>
              <w:pStyle w:val="afffe"/>
              <w:spacing w:line="240" w:lineRule="auto"/>
              <w:jc w:val="center"/>
            </w:pPr>
            <w:r w:rsidRPr="00721D1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Признак, что телефонный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вызов завершен </w:t>
            </w:r>
            <w:r w:rsidR="00CC7E6A" w:rsidRPr="00CC7E6A"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оператором</w:t>
            </w:r>
            <w:r w:rsidR="00CC7E6A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401A" w14:textId="1489AA9D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Значение 1, если вызов завершен оператором</w:t>
            </w:r>
            <w:r w:rsidR="00CC7E6A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0 – в ином случае</w:t>
            </w:r>
          </w:p>
        </w:tc>
      </w:tr>
      <w:tr w:rsidR="00A82D8C" w14:paraId="78B14AE8" w14:textId="77777777" w:rsidTr="00C34DDB">
        <w:trPr>
          <w:trHeight w:val="274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5B6F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9A24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aCallEnded</w:t>
            </w:r>
            <w:proofErr w:type="spell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A1F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333C" w14:textId="187DB99C" w:rsidR="00A82D8C" w:rsidRDefault="00721D15" w:rsidP="00A82D8C">
            <w:pPr>
              <w:pStyle w:val="afffe"/>
              <w:spacing w:line="240" w:lineRule="auto"/>
              <w:jc w:val="center"/>
            </w:pPr>
            <w:r w:rsidRPr="00721D15">
              <w:rPr>
                <w:rFonts w:ascii="Times New Roman" w:hAnsi="Times New Roman" w:cs="Times New Roman"/>
                <w:color w:val="000000" w:themeColor="text1"/>
                <w:sz w:val="24"/>
              </w:rPr>
              <w:t>Признак, что телефонный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вызов завершен заявителем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F489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Значение 1, если вызов завершен заявителем, 0 – в ином случае</w:t>
            </w:r>
          </w:p>
        </w:tc>
      </w:tr>
      <w:tr w:rsidR="00A82D8C" w14:paraId="17E4518A" w14:textId="77777777" w:rsidTr="00C34DDB">
        <w:trPr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3960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E513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dtEndCall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FB02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5D9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окончания телефонного вызова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418B4" w14:textId="6A02F3D7" w:rsidR="00A82D8C" w:rsidRDefault="009D349F">
            <w:pPr>
              <w:pStyle w:val="afffe"/>
              <w:spacing w:line="240" w:lineRule="auto"/>
              <w:jc w:val="center"/>
            </w:pP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112, заявитель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завершили вызов по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собственной инициативе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или случился технический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сбой, повлекший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прерывание соединения.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том числе,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вызов переадресован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ДДС ЭОС </w:t>
            </w:r>
          </w:p>
        </w:tc>
      </w:tr>
      <w:tr w:rsidR="00A82D8C" w14:paraId="578479F2" w14:textId="77777777" w:rsidTr="00C34DDB">
        <w:trPr>
          <w:trHeight w:val="360"/>
          <w:jc w:val="center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8CBB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ED6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RedirectCall</w:t>
            </w:r>
            <w:proofErr w:type="spellEnd"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1CF9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ECB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Переадресация вызова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F0B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1.5, если есть</w:t>
            </w:r>
          </w:p>
        </w:tc>
      </w:tr>
    </w:tbl>
    <w:p w14:paraId="1047195A" w14:textId="77777777" w:rsidR="00434A55" w:rsidRDefault="00434A55">
      <w:pPr>
        <w:rPr>
          <w:rFonts w:ascii="Times New Roman" w:hAnsi="Times New Roman"/>
          <w:color w:val="000000" w:themeColor="text1"/>
          <w:szCs w:val="28"/>
        </w:rPr>
      </w:pPr>
    </w:p>
    <w:p w14:paraId="12A43C68" w14:textId="168DF41C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lastRenderedPageBreak/>
        <w:t xml:space="preserve">Таблица 1.3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Operator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(Операторы-112 и диспетчеры ЭОС)</w:t>
      </w:r>
    </w:p>
    <w:p w14:paraId="3F3E633F" w14:textId="06F83750" w:rsidR="00461E2B" w:rsidRPr="00461E2B" w:rsidRDefault="00461E2B" w:rsidP="00461E2B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1.3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описывает универсальную структуру для идентификации всех типов сотрудников, участвующих в обработке вызова - от операторов-112 до диспетчеров экстренных служб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476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4"/>
        <w:gridCol w:w="2398"/>
        <w:gridCol w:w="1725"/>
        <w:gridCol w:w="2770"/>
        <w:gridCol w:w="2739"/>
      </w:tblGrid>
      <w:tr w:rsidR="00434A55" w14:paraId="3571B779" w14:textId="77777777">
        <w:trPr>
          <w:trHeight w:val="606"/>
          <w:tblHeader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AE29C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85F336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D04DB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30D7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67BAAF" w14:textId="5EDA8BD2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6F339EB6" w14:textId="77777777" w:rsidTr="009C4F0A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660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5EB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operatorId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5C78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4C03E" w14:textId="28A85A22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оператора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CC76" w14:textId="6E0EBB46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5C670737" w14:textId="77777777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8FC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468E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88AA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Коллекция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1F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A1477" w14:textId="6EDE877B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 с типами службы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osClassType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14:paraId="627FD04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из таблицы 1.4. Указывается диспетчером какой службы является оператор (может быть несколько)</w:t>
            </w:r>
          </w:p>
        </w:tc>
      </w:tr>
      <w:tr w:rsidR="00A82D8C" w14:paraId="374EA974" w14:textId="77777777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C2B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7ACD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strOperatorPost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FA32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3F02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Должность оператора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0FD35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6FCB88A7" w14:textId="77777777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A0C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EF3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strOperatorSurname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034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87E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 оператора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13283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8B353B2" w14:textId="77777777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6704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ED06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strOperatorName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CD8B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245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Имя оператора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F921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5CC7E41" w14:textId="77777777">
        <w:trPr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E8C0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195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strOperatorLastName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F1F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65C7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Отчество оператора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6CE1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 наличии</w:t>
            </w:r>
          </w:p>
        </w:tc>
      </w:tr>
      <w:tr w:rsidR="00A82D8C" w14:paraId="0F43AD2E" w14:textId="77777777">
        <w:trPr>
          <w:trHeight w:val="274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444C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475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strOperatorInfo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7A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9C2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Дополнительные сведения по оператору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7E0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E6CEFBD" w14:textId="77777777">
        <w:trPr>
          <w:trHeight w:val="172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75C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D683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isPsychologist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16E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0DE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Является психологом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5586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1, если является психологом, 0 – если не является психологом</w:t>
            </w:r>
          </w:p>
        </w:tc>
      </w:tr>
      <w:tr w:rsidR="00A82D8C" w14:paraId="409D5FA4" w14:textId="77777777">
        <w:trPr>
          <w:trHeight w:val="286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5DF5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7AA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bOperatorTranslator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354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4D21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Переводчик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D7CE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1, если является переводчиком, 0, если не является переводчиком</w:t>
            </w:r>
          </w:p>
        </w:tc>
      </w:tr>
      <w:tr w:rsidR="00A82D8C" w14:paraId="48470BF2" w14:textId="77777777">
        <w:trPr>
          <w:trHeight w:val="286"/>
          <w:jc w:val="center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AF97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П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1DAE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strLanguage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5CB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Коллекция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4E1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Языки, которыми владеет оператор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D898" w14:textId="5570864E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Текстовые значения</w:t>
            </w:r>
            <w:r w:rsidR="00132F6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может быть несколько</w:t>
            </w:r>
          </w:p>
        </w:tc>
      </w:tr>
    </w:tbl>
    <w:p w14:paraId="68A21CC0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2E35E9C9" w14:textId="4250734C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1.4 – </w:t>
      </w:r>
      <w:r w:rsidR="00E4746F">
        <w:rPr>
          <w:rFonts w:ascii="Times New Roman" w:hAnsi="Times New Roman"/>
          <w:color w:val="000000" w:themeColor="text1"/>
          <w:szCs w:val="28"/>
        </w:rPr>
        <w:t>Классификатор</w:t>
      </w:r>
      <w:r>
        <w:rPr>
          <w:rFonts w:ascii="Times New Roman" w:hAnsi="Times New Roman"/>
          <w:color w:val="000000" w:themeColor="text1"/>
          <w:szCs w:val="28"/>
        </w:rPr>
        <w:t xml:space="preserve"> типов служб (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eosClassTypeId</w:t>
      </w:r>
      <w:proofErr w:type="spellEnd"/>
      <w:r>
        <w:rPr>
          <w:rFonts w:ascii="Times New Roman" w:hAnsi="Times New Roman"/>
          <w:color w:val="000000" w:themeColor="text1"/>
          <w:szCs w:val="28"/>
        </w:rPr>
        <w:t>)</w:t>
      </w:r>
    </w:p>
    <w:p w14:paraId="608C553C" w14:textId="2363F192" w:rsidR="00461E2B" w:rsidRPr="00461E2B" w:rsidRDefault="00461E2B" w:rsidP="00461E2B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1.4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представляет унифицированный </w:t>
      </w:r>
      <w:r w:rsidR="00E4746F">
        <w:rPr>
          <w:rFonts w:ascii="Times New Roman" w:hAnsi="Times New Roman"/>
          <w:color w:val="000000" w:themeColor="text1"/>
          <w:sz w:val="28"/>
          <w:szCs w:val="28"/>
        </w:rPr>
        <w:t>классификатор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кодов экстренных оперативных служб для обеспечения межсистемного взаимодействия на территории всей Российской Федерации.</w:t>
      </w:r>
    </w:p>
    <w:tbl>
      <w:tblPr>
        <w:tblW w:w="10207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32"/>
        <w:gridCol w:w="2771"/>
        <w:gridCol w:w="6804"/>
      </w:tblGrid>
      <w:tr w:rsidR="00434A55" w14:paraId="54BC4FAE" w14:textId="77777777" w:rsidTr="00576120">
        <w:trPr>
          <w:trHeight w:val="20"/>
          <w:tblHeader/>
          <w:jc w:val="center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569D6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id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E1935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Код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DF6F4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службы</w:t>
            </w:r>
          </w:p>
        </w:tc>
      </w:tr>
      <w:tr w:rsidR="00434A55" w14:paraId="4C63F6EA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49A71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9C183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25AB1C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Система-112</w:t>
            </w:r>
          </w:p>
        </w:tc>
      </w:tr>
      <w:tr w:rsidR="00434A55" w14:paraId="669FD03E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320448F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13E3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86DC809" w14:textId="08672B4B" w:rsidR="00434A55" w:rsidRDefault="00617588">
            <w:pPr>
              <w:pStyle w:val="afffe"/>
              <w:spacing w:line="240" w:lineRule="auto"/>
              <w:jc w:val="center"/>
            </w:pPr>
            <w:r w:rsidRPr="00617588">
              <w:rPr>
                <w:rFonts w:ascii="Times New Roman" w:hAnsi="Times New Roman" w:cs="Times New Roman"/>
                <w:color w:val="000000" w:themeColor="text1"/>
                <w:sz w:val="24"/>
              </w:rPr>
              <w:t>Служба пожарной охраны</w:t>
            </w:r>
          </w:p>
        </w:tc>
      </w:tr>
      <w:tr w:rsidR="00434A55" w14:paraId="0A647822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04C59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D47B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4F5BF" w14:textId="15DE2D0B" w:rsidR="00434A55" w:rsidRDefault="00576120">
            <w:pPr>
              <w:pStyle w:val="afffe"/>
              <w:spacing w:line="240" w:lineRule="auto"/>
              <w:jc w:val="center"/>
            </w:pP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 служба полиции</w:t>
            </w:r>
          </w:p>
        </w:tc>
      </w:tr>
      <w:tr w:rsidR="00434A55" w14:paraId="2431DFB8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61585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7C1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6290F" w14:textId="5618EA6C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лужба скорой медицинской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помощ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и</w:t>
            </w:r>
          </w:p>
        </w:tc>
      </w:tr>
      <w:tr w:rsidR="00434A55" w14:paraId="185D7090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60635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139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F3051" w14:textId="14E61C1F" w:rsidR="00434A55" w:rsidRDefault="007D0577">
            <w:pPr>
              <w:pStyle w:val="afffe"/>
              <w:spacing w:line="240" w:lineRule="auto"/>
              <w:jc w:val="center"/>
            </w:pPr>
            <w:r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Аварийная служба газовой сети</w:t>
            </w:r>
          </w:p>
        </w:tc>
      </w:tr>
      <w:tr w:rsidR="00434A55" w14:paraId="69B5E372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B415A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BE7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46DA" w14:textId="571296B5" w:rsidR="00434A55" w:rsidRDefault="0057612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>испетчерск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ая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служб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«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>Антитеррор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</w:tr>
      <w:tr w:rsidR="00434A55" w14:paraId="7D99724B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E38CD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EFAA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3D89B" w14:textId="044E762B" w:rsidR="00434A55" w:rsidRDefault="007D0577">
            <w:pPr>
              <w:pStyle w:val="afffe"/>
              <w:spacing w:line="240" w:lineRule="auto"/>
              <w:jc w:val="center"/>
            </w:pPr>
            <w:r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Диспетчерская служба 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</w:rPr>
              <w:t>ЖКХ</w:t>
            </w:r>
          </w:p>
        </w:tc>
      </w:tr>
      <w:tr w:rsidR="00434A55" w14:paraId="1957464F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C2AC1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8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F08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77243" w14:textId="3661CFDB" w:rsidR="00434A55" w:rsidRDefault="0057612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Единая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дежурная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</w:t>
            </w:r>
            <w:r w:rsidRPr="005761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служба</w:t>
            </w:r>
          </w:p>
        </w:tc>
      </w:tr>
      <w:tr w:rsidR="00434A55" w14:paraId="6360A6E7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3100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01B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F09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Психологическая поддержка</w:t>
            </w:r>
          </w:p>
        </w:tc>
      </w:tr>
      <w:tr w:rsidR="00434A55" w14:paraId="452C0C0F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DEFCD0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9489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32B9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Переводчики</w:t>
            </w:r>
          </w:p>
        </w:tc>
      </w:tr>
      <w:tr w:rsidR="00434A55" w14:paraId="6092CA02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D76AE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BDB8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1C72C" w14:textId="2FE659FF" w:rsidR="00434A55" w:rsidRDefault="004B39C8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ЦУКС ГУ</w:t>
            </w:r>
            <w:r w:rsidRPr="004B39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МЧС России по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субъекту</w:t>
            </w:r>
          </w:p>
        </w:tc>
      </w:tr>
      <w:tr w:rsidR="00434A55" w14:paraId="5C904CC6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5CA58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8624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FE77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Росгвардия</w:t>
            </w:r>
          </w:p>
        </w:tc>
      </w:tr>
      <w:tr w:rsidR="00434A55" w14:paraId="3444CC73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6DE21C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2543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818C" w14:textId="22DF1388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ФБУ 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Авиалесоохрана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</w:tr>
      <w:tr w:rsidR="00434A55" w14:paraId="0614BDA5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64238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E46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D647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Росавтодор</w:t>
            </w:r>
          </w:p>
        </w:tc>
      </w:tr>
      <w:tr w:rsidR="00434A55" w14:paraId="3AE22B65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194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13A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DDB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Рослесхоз</w:t>
            </w:r>
          </w:p>
        </w:tc>
      </w:tr>
      <w:tr w:rsidR="00D87DC1" w14:paraId="2370F902" w14:textId="77777777" w:rsidTr="00576120">
        <w:trPr>
          <w:trHeight w:val="20"/>
          <w:jc w:val="center"/>
        </w:trPr>
        <w:tc>
          <w:tcPr>
            <w:tcW w:w="6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CEFE74" w14:textId="7F6E72D0" w:rsidR="00D87DC1" w:rsidRDefault="00D87DC1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4972F" w14:textId="757D3655" w:rsidR="00D87DC1" w:rsidRDefault="005B1C68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15-</w:t>
            </w:r>
            <w:r w:rsidR="00D87DC1">
              <w:rPr>
                <w:rFonts w:ascii="Times New Roman" w:hAnsi="Times New Roman" w:cs="Times New Roman"/>
                <w:color w:val="000000" w:themeColor="text1"/>
                <w:sz w:val="24"/>
              </w:rPr>
              <w:t>99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C741" w14:textId="33EEC7F5" w:rsidR="00D87DC1" w:rsidRDefault="00D87DC1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Иные службы</w:t>
            </w:r>
            <w:r w:rsidR="005B1C6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(для каждой службы регионом присваивается свой отдельный код)</w:t>
            </w:r>
          </w:p>
        </w:tc>
      </w:tr>
    </w:tbl>
    <w:p w14:paraId="11A7A13A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66E0F83F" w14:textId="77777777" w:rsidR="00434A55" w:rsidRPr="00AD1DCA" w:rsidRDefault="005B666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color w:val="000000" w:themeColor="text1"/>
        </w:rPr>
      </w:pPr>
      <w:bookmarkStart w:id="15" w:name="_Toc159259580"/>
      <w:r>
        <w:rPr>
          <w:rFonts w:ascii="Times New Roman" w:hAnsi="Times New Roman"/>
          <w:color w:val="000000" w:themeColor="text1"/>
          <w:szCs w:val="28"/>
        </w:rPr>
        <w:t xml:space="preserve">Таблица 1.5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RedirectCall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(переадресация вызова)</w:t>
      </w:r>
      <w:bookmarkEnd w:id="15"/>
    </w:p>
    <w:p w14:paraId="79A86771" w14:textId="58C4D055" w:rsidR="00461E2B" w:rsidRPr="00461E2B" w:rsidRDefault="00461E2B" w:rsidP="00461E2B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1.5 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>описывает структуру данных для фиксации всех случаев переадресации вызова между операторами и службами в рамках обработки происшествия.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0"/>
        <w:gridCol w:w="2057"/>
        <w:gridCol w:w="1598"/>
        <w:gridCol w:w="3289"/>
        <w:gridCol w:w="2675"/>
      </w:tblGrid>
      <w:tr w:rsidR="00434A55" w14:paraId="5A563DB7" w14:textId="77777777">
        <w:trPr>
          <w:trHeight w:val="348"/>
          <w:tblHeader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FA0825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BB554A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67DF0C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88AAEC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B60C444" w14:textId="180D8AC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0962D220" w14:textId="77777777" w:rsidTr="009C4F0A">
        <w:trPr>
          <w:trHeight w:val="348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A8D9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6BA3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redirectCallId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29A1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E0A1E" w14:textId="02B98526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8C252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переадресации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0FB9" w14:textId="3E14D203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70A573F9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C5A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2821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49D5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40FC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службы, в которую осуществляется переадресация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3FF3" w14:textId="4C37220A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 с типами службы, Таблица 1.4. На каждую службу отдельная карточка</w:t>
            </w:r>
          </w:p>
          <w:p w14:paraId="107842C0" w14:textId="5A910A7E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том числе для переадресации между операторами-112</w:t>
            </w:r>
          </w:p>
        </w:tc>
      </w:tr>
      <w:tr w:rsidR="00A82D8C" w14:paraId="7D8BEA73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F087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3FA5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dtRedirectTime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EDC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C20BD" w14:textId="0D0027C6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переадресации</w:t>
            </w:r>
            <w:r w:rsidR="00714A8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вызова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0D6C5" w14:textId="4B557AED" w:rsidR="00A82D8C" w:rsidRPr="00B17E23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Техническая метка даты и времени</w:t>
            </w:r>
            <w:r w:rsidR="004460E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 Системе-112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когда вызов был передан из ЦОВ-112 в ЭОС</w:t>
            </w:r>
          </w:p>
        </w:tc>
      </w:tr>
      <w:tr w:rsidR="00A82D8C" w14:paraId="0EDDFD51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E486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C26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dtRedirect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Confirm*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C49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C956" w14:textId="094C71B2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подтверждения переадресации со стороны диспетчера ЭОС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E035" w14:textId="670AB6F2" w:rsidR="00A82D8C" w:rsidRDefault="004460ED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Техническая метка д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ат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ы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врем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ени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когда </w:t>
            </w:r>
            <w:r w:rsidR="00CC7E6A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ЭОС впервые открыл карточку</w:t>
            </w:r>
            <w:r w:rsidR="004B39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3A60B6">
              <w:rPr>
                <w:rFonts w:ascii="Times New Roman" w:hAnsi="Times New Roman" w:cs="Times New Roman"/>
                <w:color w:val="000000" w:themeColor="text1"/>
                <w:sz w:val="24"/>
              </w:rPr>
              <w:t>е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-112 или сторонней ведомственной системе</w:t>
            </w:r>
          </w:p>
        </w:tc>
      </w:tr>
      <w:tr w:rsidR="00A82D8C" w14:paraId="585C0962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B86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E5F85" w14:textId="2618AE03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perator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3675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FDEA8" w14:textId="1BD85DC4" w:rsidR="00A82D8C" w:rsidRDefault="00D226E6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 ЭОС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, на которого была произведена переадресация вызова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D7E1E" w14:textId="5691F647" w:rsidR="00A82D8C" w:rsidRDefault="00A82D8C" w:rsidP="00A82D8C">
            <w:pPr>
              <w:pStyle w:val="afffe"/>
              <w:spacing w:line="240" w:lineRule="auto"/>
              <w:jc w:val="center"/>
            </w:pPr>
            <w:hyperlink w:anchor="gid=468354787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В соответствии со структурой таблицы 1.3 (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  <w:lang w:val="en-US"/>
                </w:rPr>
                <w:t>Operator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) </w:t>
              </w:r>
            </w:hyperlink>
          </w:p>
        </w:tc>
      </w:tr>
      <w:tr w:rsidR="00A82D8C" w14:paraId="33E2ACAF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0CF3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9556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redirectCancel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F338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7ADD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Переадресация не прошла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B9A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переадресация не прошла, 0 – если переадресация прошла</w:t>
            </w:r>
          </w:p>
        </w:tc>
      </w:tr>
      <w:tr w:rsidR="00A82D8C" w14:paraId="649DA9DA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782D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7.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BCE8" w14:textId="38A1E5F9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phoneCallId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EB7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7369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Телефонный вызов, на который происходит переадресация (при наличии)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B43F" w14:textId="7A21B5B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таблицы 1.2, может быть указан только идентификатор телефонного вызова, если информация об этом вызове уже есть в передаваемой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Карточке</w:t>
            </w:r>
          </w:p>
        </w:tc>
      </w:tr>
      <w:tr w:rsidR="00A82D8C" w14:paraId="5BD000A9" w14:textId="77777777">
        <w:trPr>
          <w:trHeight w:val="3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A0FA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2C0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bConference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980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1B9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Является ли переадресация звонком в формате конференции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C524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 – если звонок в формате конференции, </w:t>
            </w:r>
          </w:p>
          <w:p w14:paraId="5B8D6E5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 – в ином случае</w:t>
            </w:r>
          </w:p>
        </w:tc>
      </w:tr>
    </w:tbl>
    <w:p w14:paraId="55B63E8A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B8A2A98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16" w:name="_Toc159259582"/>
      <w:r>
        <w:rPr>
          <w:rFonts w:ascii="Times New Roman" w:hAnsi="Times New Roman"/>
          <w:color w:val="000000" w:themeColor="text1"/>
          <w:szCs w:val="28"/>
        </w:rPr>
        <w:t xml:space="preserve">Таблица 1.6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CallContent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(Сведения об источнике информации)</w:t>
      </w:r>
      <w:bookmarkEnd w:id="16"/>
    </w:p>
    <w:p w14:paraId="7ACB1DD7" w14:textId="7C0ADFAD" w:rsidR="00461E2B" w:rsidRPr="00461E2B" w:rsidRDefault="00461E2B" w:rsidP="00461E2B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1E2B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1.6</w:t>
      </w:r>
      <w:r w:rsidRPr="00461E2B">
        <w:rPr>
          <w:rFonts w:ascii="Times New Roman" w:hAnsi="Times New Roman"/>
          <w:color w:val="000000" w:themeColor="text1"/>
          <w:sz w:val="28"/>
          <w:szCs w:val="28"/>
        </w:rPr>
        <w:t xml:space="preserve"> содержит структурированную информацию о заявителе и первичное описание происшествия, полученное в ходе опроса.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32"/>
        <w:gridCol w:w="2437"/>
        <w:gridCol w:w="1573"/>
        <w:gridCol w:w="2645"/>
        <w:gridCol w:w="2832"/>
      </w:tblGrid>
      <w:tr w:rsidR="00434A55" w14:paraId="0EFC7091" w14:textId="77777777">
        <w:trPr>
          <w:trHeight w:val="406"/>
          <w:tblHeader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90E9B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635C9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E4B6E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4A44F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4396C8" w14:textId="360055AD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38F099AA" w14:textId="77777777" w:rsidTr="009C4F0A">
        <w:trPr>
          <w:trHeight w:val="406"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73289" w14:textId="77777777" w:rsidR="00A82D8C" w:rsidRDefault="00A82D8C" w:rsidP="00A82D8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A6CAA" w14:textId="77777777" w:rsidR="00A82D8C" w:rsidRDefault="00A82D8C" w:rsidP="00A82D8C">
            <w:pPr>
              <w:pStyle w:val="affff"/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callContentId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86C0" w14:textId="77777777" w:rsidR="00A82D8C" w:rsidRDefault="00A82D8C" w:rsidP="00A82D8C">
            <w:pPr>
              <w:pStyle w:val="affff"/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8184" w14:textId="45E3ADFB" w:rsidR="00A82D8C" w:rsidRDefault="00A82D8C" w:rsidP="00A82D8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9F670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8C2526">
              <w:rPr>
                <w:rFonts w:ascii="Times New Roman" w:hAnsi="Times New Roman" w:cs="Times New Roman"/>
                <w:color w:val="000000" w:themeColor="text1"/>
                <w:sz w:val="24"/>
              </w:rPr>
              <w:t>источника информации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71E8" w14:textId="4578907B" w:rsidR="00A82D8C" w:rsidRDefault="00A82D8C">
            <w:pPr>
              <w:pStyle w:val="a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711DB0EF" w14:textId="77777777">
        <w:trPr>
          <w:trHeight w:val="675"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41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6AB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LastName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CBF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58288" w14:textId="77777777" w:rsidR="00A82D8C" w:rsidRPr="00AD1DCA" w:rsidRDefault="00A82D8C" w:rsidP="00A82D8C">
            <w:pPr>
              <w:pStyle w:val="afffe"/>
              <w:spacing w:line="240" w:lineRule="auto"/>
              <w:jc w:val="center"/>
              <w:rPr>
                <w:color w:val="000000" w:themeColor="text1"/>
              </w:rPr>
            </w:pPr>
            <w:r w:rsidRPr="00AD1DCA">
              <w:rPr>
                <w:rFonts w:ascii="Times New Roman" w:hAnsi="Times New Roman"/>
                <w:color w:val="000000" w:themeColor="text1"/>
                <w:sz w:val="24"/>
              </w:rPr>
              <w:t>Фамилия заявителя</w:t>
            </w:r>
          </w:p>
        </w:tc>
        <w:tc>
          <w:tcPr>
            <w:tcW w:w="2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7BB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14:paraId="7ACEF86F" w14:textId="7215703F" w:rsidR="00A82D8C" w:rsidRDefault="00A82D8C" w:rsidP="00A82D8C">
            <w:pPr>
              <w:pStyle w:val="afffe"/>
              <w:spacing w:line="240" w:lineRule="auto"/>
              <w:jc w:val="center"/>
            </w:pPr>
          </w:p>
        </w:tc>
      </w:tr>
      <w:tr w:rsidR="00A82D8C" w14:paraId="2011F5F0" w14:textId="77777777">
        <w:trPr>
          <w:trHeight w:val="210"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9AF5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99D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strName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1880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CF2C6" w14:textId="77777777" w:rsidR="00A82D8C" w:rsidRPr="00AD1DCA" w:rsidRDefault="00A82D8C" w:rsidP="00A82D8C">
            <w:pPr>
              <w:pStyle w:val="afffe"/>
              <w:spacing w:line="240" w:lineRule="auto"/>
              <w:jc w:val="center"/>
              <w:rPr>
                <w:color w:val="000000" w:themeColor="text1"/>
              </w:rPr>
            </w:pPr>
            <w:r w:rsidRPr="00AD1DCA">
              <w:rPr>
                <w:rFonts w:ascii="Times New Roman" w:hAnsi="Times New Roman"/>
                <w:color w:val="000000" w:themeColor="text1"/>
                <w:sz w:val="24"/>
              </w:rPr>
              <w:t>Имя заявителя</w:t>
            </w:r>
          </w:p>
        </w:tc>
        <w:tc>
          <w:tcPr>
            <w:tcW w:w="2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7B88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34DBCA75" w14:textId="77777777">
        <w:trPr>
          <w:trHeight w:val="516"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4B06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F82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strMiddleName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E6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A02A4" w14:textId="77777777" w:rsidR="00A82D8C" w:rsidRPr="00AD1DCA" w:rsidRDefault="00A82D8C" w:rsidP="00A82D8C">
            <w:pPr>
              <w:pStyle w:val="afffe"/>
              <w:spacing w:line="240" w:lineRule="auto"/>
              <w:jc w:val="center"/>
              <w:rPr>
                <w:color w:val="000000" w:themeColor="text1"/>
              </w:rPr>
            </w:pPr>
            <w:r w:rsidRPr="00AD1DCA">
              <w:rPr>
                <w:rFonts w:ascii="Times New Roman" w:hAnsi="Times New Roman"/>
                <w:color w:val="000000" w:themeColor="text1"/>
                <w:sz w:val="24"/>
              </w:rPr>
              <w:t>Отчество заявителя</w:t>
            </w:r>
          </w:p>
        </w:tc>
        <w:tc>
          <w:tcPr>
            <w:tcW w:w="2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4249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4B5CCD67" w14:textId="77777777">
        <w:trPr>
          <w:trHeight w:val="274"/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C70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AB0FB" w14:textId="77777777" w:rsidR="00A82D8C" w:rsidRDefault="00A82D8C" w:rsidP="00A82D8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strCallerContactPhone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4922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D870" w14:textId="77777777" w:rsidR="00A82D8C" w:rsidRPr="00AD1DCA" w:rsidRDefault="00A82D8C" w:rsidP="00A82D8C">
            <w:pPr>
              <w:pStyle w:val="afffe"/>
              <w:spacing w:line="240" w:lineRule="auto"/>
              <w:jc w:val="center"/>
              <w:rPr>
                <w:color w:val="000000" w:themeColor="text1"/>
              </w:rPr>
            </w:pPr>
            <w:r w:rsidRPr="00AD1DCA">
              <w:rPr>
                <w:rFonts w:ascii="Times New Roman" w:hAnsi="Times New Roman"/>
                <w:color w:val="000000" w:themeColor="text1"/>
                <w:sz w:val="24"/>
              </w:rPr>
              <w:t>Контактный телефон заявителя</w:t>
            </w:r>
          </w:p>
        </w:tc>
        <w:tc>
          <w:tcPr>
            <w:tcW w:w="2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FF7B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654B2A3D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0B95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31F0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strCgPN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93B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14EC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Номер телефона, с которого поступил вызов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57AB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8060002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04E5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918F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strAddressDevice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FCDF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525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 установки абонентского устройства, с которого поступил вызов, по базе данных местного телефонного узла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93E40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36C8EB9D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B0FA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3C1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appResAddress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4F2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666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 проживания заявителя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1B35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294C013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C0E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04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strLanguage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85E3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5DD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Язык общения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2DBB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Язык по классификатору иностранных языков ОКИН, фасет 04</w:t>
            </w:r>
          </w:p>
        </w:tc>
      </w:tr>
      <w:tr w:rsidR="00A82D8C" w14:paraId="18BBC193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47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07FB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strIncidentDescription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019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AF37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происшествия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A4F94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516FA03A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DF1F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F76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appLatitude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1BA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0014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 заявителя: широта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AC94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F88D04B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2B1A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32A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Longitude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FCF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FCC6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 заявителя: долгота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14D22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1A55895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B96E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13. П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8E49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appCoordAccuracy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A2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033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Точность координат заявителя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BD9F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Точность координат устройства в метрах (размер зоны устройств)</w:t>
            </w:r>
          </w:p>
        </w:tc>
      </w:tr>
      <w:tr w:rsidR="00A82D8C" w14:paraId="37989F00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18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C4D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appLocAddress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84E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73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нахождения заявителя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19B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 данным оператора мобильной связи</w:t>
            </w:r>
          </w:p>
        </w:tc>
      </w:tr>
      <w:tr w:rsidR="00A82D8C" w14:paraId="44D34397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8A0B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B2F0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appLocAddressKLADR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EF2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4E1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 нахождения заявителя: код КЛАДР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6E3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Наиболее подробный из известных кодов КЛАДР для адреса нахождения заявителя</w:t>
            </w:r>
          </w:p>
        </w:tc>
      </w:tr>
      <w:tr w:rsidR="00A82D8C" w14:paraId="18AFC148" w14:textId="77777777">
        <w:trPr>
          <w:jc w:val="center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4C00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16.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709D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appLocAddressFIAS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FD9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33F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 нахождения заявителя: код ФИАС/ГАР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67B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Наиболее подробный из известных кодов ФИАС/ГАР для адреса нахождения заявителя</w:t>
            </w:r>
          </w:p>
        </w:tc>
      </w:tr>
    </w:tbl>
    <w:p w14:paraId="2996ACEB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14746AF9" w14:textId="77777777" w:rsidR="00434A55" w:rsidRPr="00AD1DCA" w:rsidRDefault="005B666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color w:val="000000" w:themeColor="text1"/>
        </w:rPr>
      </w:pPr>
      <w:bookmarkStart w:id="17" w:name="_Toc159259583"/>
      <w:r>
        <w:rPr>
          <w:rFonts w:ascii="Times New Roman" w:hAnsi="Times New Roman"/>
          <w:color w:val="000000" w:themeColor="text1"/>
          <w:szCs w:val="28"/>
        </w:rPr>
        <w:t>Таблица 1.7 – Описание полей Address (Место происшествия)</w:t>
      </w:r>
      <w:bookmarkEnd w:id="17"/>
    </w:p>
    <w:p w14:paraId="06FC009F" w14:textId="3F43EED8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1.7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описывает детализированную структуру адреса места происшествия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6"/>
        <w:gridCol w:w="2228"/>
        <w:gridCol w:w="1598"/>
        <w:gridCol w:w="3137"/>
        <w:gridCol w:w="2510"/>
      </w:tblGrid>
      <w:tr w:rsidR="00434A55" w14:paraId="793A15D2" w14:textId="77777777">
        <w:trPr>
          <w:trHeight w:val="371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387D6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2F423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0D00F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EBDA3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1FC79F" w14:textId="4A9651BF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7E182B85" w14:textId="77777777" w:rsidTr="009C4F0A">
        <w:trPr>
          <w:trHeight w:val="37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0B2E" w14:textId="77777777" w:rsidR="00A82D8C" w:rsidRDefault="00A82D8C" w:rsidP="00A82D8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DC125" w14:textId="77777777" w:rsidR="00A82D8C" w:rsidRDefault="00A82D8C" w:rsidP="00A82D8C">
            <w:pPr>
              <w:pStyle w:val="affff"/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addressId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95B0" w14:textId="77777777" w:rsidR="00A82D8C" w:rsidRDefault="00A82D8C" w:rsidP="00A82D8C">
            <w:pPr>
              <w:pStyle w:val="affff"/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65455" w14:textId="64AB456C" w:rsidR="00A82D8C" w:rsidRDefault="00A82D8C" w:rsidP="00A82D8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D47D2C"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>данных о месте происшествия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2117" w14:textId="03CAE4E2" w:rsidR="00A82D8C" w:rsidRDefault="00BA1808">
            <w:pPr>
              <w:pStyle w:val="affff"/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в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749CAAB5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A880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229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strAddress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5690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AEA9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 места происшествия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78EA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A82D8C" w14:paraId="12DC5FAB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DCBC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6C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geoLatitude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477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BB6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Координата: широта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6570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63797973" w14:textId="77777777">
        <w:trPr>
          <w:trHeight w:val="70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EDE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4CF2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geoLongitude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C161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81AB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Координата: долгота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4C3D3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BC92ED9" w14:textId="77777777">
        <w:trPr>
          <w:trHeight w:val="70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1E1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7F7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bookmarkStart w:id="18" w:name="_Hlk163056643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strDistrict</w:t>
            </w:r>
            <w:bookmarkEnd w:id="18"/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6148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D557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Район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277F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4BEBF575" w14:textId="77777777">
        <w:trPr>
          <w:trHeight w:val="70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6EA1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0259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strCity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FD2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0FC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Населенный пункт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F8987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6F240806" w14:textId="77777777">
        <w:trPr>
          <w:trHeight w:val="24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4552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B11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strStreet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A57A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0B5F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Улица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D0E0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57865244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4C8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216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strHouse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8E3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DCD9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Дом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EC34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4F52F696" w14:textId="77777777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EF09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B9C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strHouseSlash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C01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263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Номер дома (дробная часть)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1450E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FD25EE6" w14:textId="77777777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C3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5FA6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strCorps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B32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1E8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Корпус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41E1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BA0DB90" w14:textId="77777777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F66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D6C75" w14:textId="77777777" w:rsidR="00A82D8C" w:rsidRDefault="00A82D8C" w:rsidP="00A82D8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strBuilding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6CAC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DFAF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Строение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2122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6A1A8B90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3DE5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27F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strHolding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1A6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E2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Владение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6E7E2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5EBB9197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F1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5B3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strEntrance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FF30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BD15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Подъезд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A3F4F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29DEC93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D2A2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7851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nFloor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8C80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68C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Этаж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61845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09CE5D7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9B79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F7B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strRoom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E41E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6F1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Квартира (офис)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61268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5C2D7025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A3C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2BA9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strEntranceCode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9E2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CF91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CD1E8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33B96AC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4247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17.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8C29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strRoad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D623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D7F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Дорога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6E63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34504A5E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FBA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43B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Km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31FB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7D3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Километр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15B8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Если заполнено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strRoad</w:t>
            </w:r>
            <w:proofErr w:type="spellEnd"/>
          </w:p>
        </w:tc>
      </w:tr>
      <w:tr w:rsidR="00A82D8C" w14:paraId="3B298627" w14:textId="77777777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1BE3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ACA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0026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480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Метр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F7E3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Если заполнено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strRoad</w:t>
            </w:r>
            <w:proofErr w:type="spellEnd"/>
          </w:p>
        </w:tc>
      </w:tr>
      <w:tr w:rsidR="00A82D8C" w14:paraId="08681D0B" w14:textId="77777777">
        <w:trPr>
          <w:trHeight w:val="31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6A4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CCA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strAddressSection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137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9976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Адресный участок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2BFE3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lang w:eastAsia="ru-RU"/>
              </w:rPr>
            </w:pPr>
          </w:p>
        </w:tc>
      </w:tr>
      <w:tr w:rsidR="00A82D8C" w14:paraId="155B7E1C" w14:textId="77777777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EDD9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21.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836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bNear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CFF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D2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Рядом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338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признак того, что место происшествия находится не совсем в том месте, как его удается формализовать, 0 – если место точное</w:t>
            </w:r>
          </w:p>
        </w:tc>
      </w:tr>
      <w:tr w:rsidR="00A82D8C" w14:paraId="6115646B" w14:textId="77777777">
        <w:trPr>
          <w:trHeight w:val="31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1AC0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305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strPlace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7F1B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1B6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Место происшествия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D9F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Объект, организация, мост, памятник, пр.</w:t>
            </w:r>
          </w:p>
        </w:tc>
      </w:tr>
      <w:tr w:rsidR="00A82D8C" w14:paraId="70573767" w14:textId="77777777">
        <w:trPr>
          <w:trHeight w:val="33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439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1F8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orgOKPO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704F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Коллекция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600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ОКПО организации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EE6C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ОКПО организации, если известно</w:t>
            </w:r>
          </w:p>
        </w:tc>
      </w:tr>
      <w:tr w:rsidR="00A82D8C" w14:paraId="7F163776" w14:textId="77777777">
        <w:trPr>
          <w:trHeight w:val="33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5A9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1032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OKATO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01F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CE73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ОКАТО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E9AD2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36D7CBC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AAD8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F805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bookmarkStart w:id="19" w:name="_Hlk163056657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strDistrictKLADR</w:t>
            </w:r>
            <w:bookmarkEnd w:id="19"/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45D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712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района КЛАДР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6892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A1DF36C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70E0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818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strCityKLADR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E15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B32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населенного пункта КЛАДР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7ED0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Обязательно, если не заполнено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strCityFIAS</w:t>
            </w:r>
            <w:proofErr w:type="spellEnd"/>
          </w:p>
        </w:tc>
      </w:tr>
      <w:tr w:rsidR="00A82D8C" w14:paraId="5FB6071F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05F0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BA0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strStreetKLADR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40CC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B66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улицы КЛАДР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E549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43592C7B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15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CC4F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strDistrictFIAS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C34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C9DB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района ФИАС/ГАР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417D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4E5F249A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C3CE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29.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8678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strCityFIAS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917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4D8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населенного пункта ФИАС/ГАР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45A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Обязательно, если не заполнено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strCityKLADR</w:t>
            </w:r>
            <w:proofErr w:type="spellEnd"/>
          </w:p>
        </w:tc>
      </w:tr>
      <w:tr w:rsidR="00A82D8C" w14:paraId="0838D040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C099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40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strStreetFIAS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5D5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9E1B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улицы ФИАС/ГАР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4010B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A5E5F59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E52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8714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strHouseFIAS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19B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D5D6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дома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ФИАС/ГАР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5A6D7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44CF3CB" w14:textId="77777777">
        <w:trPr>
          <w:trHeight w:val="45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C99A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32.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CC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OKTMO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DA9B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string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1D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ОКТМО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A4FA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47319EF1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55AB687A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0" w:name="_Toc159259586"/>
      <w:r>
        <w:rPr>
          <w:rFonts w:ascii="Times New Roman" w:hAnsi="Times New Roman"/>
          <w:color w:val="000000" w:themeColor="text1"/>
          <w:szCs w:val="28"/>
        </w:rPr>
        <w:t xml:space="preserve">Таблица 1.8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Era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(ЭРА-ГЛОНАСС)</w:t>
      </w:r>
      <w:bookmarkEnd w:id="20"/>
    </w:p>
    <w:p w14:paraId="167A3785" w14:textId="6BFE96C8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1.8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содержит специализированную структуру 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>сведений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от системы ЭРА-ГЛОНАСС при дорожно-транспортных происшествиях.</w:t>
      </w:r>
    </w:p>
    <w:tbl>
      <w:tblPr>
        <w:tblW w:w="1052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6"/>
        <w:gridCol w:w="3117"/>
        <w:gridCol w:w="1421"/>
        <w:gridCol w:w="2670"/>
        <w:gridCol w:w="2475"/>
      </w:tblGrid>
      <w:tr w:rsidR="00434A55" w14:paraId="22665DBE" w14:textId="77777777" w:rsidTr="003A60B6">
        <w:trPr>
          <w:trHeight w:val="606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D403D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A4EC3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068C8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4B4BF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AD88D0" w14:textId="19BB531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2F498706" w14:textId="77777777" w:rsidTr="009C4F0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151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0A99" w14:textId="77777777" w:rsidR="00A82D8C" w:rsidRDefault="00A82D8C" w:rsidP="00A82D8C">
            <w:pPr>
              <w:ind w:right="-122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eraId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5C3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3CAC" w14:textId="4E293809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сообщения от ЭРА-ГЛОНАСС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41EA" w14:textId="19B96F16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3E3A5ABD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C2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BDE75" w14:textId="426EB062" w:rsidR="00A82D8C" w:rsidRDefault="00A82D8C" w:rsidP="00A82D8C">
            <w:pPr>
              <w:ind w:right="-122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Operator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F89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44C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Оператор, обрабатывающий поступившую информацию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B34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1.3</w:t>
            </w:r>
          </w:p>
        </w:tc>
      </w:tr>
      <w:tr w:rsidR="00A82D8C" w14:paraId="4B67719F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DB3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12BD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dtEra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8C2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CB2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сообщения от ЭРА-ГЛОНАСС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70F7" w14:textId="3C56201E" w:rsidR="00A82D8C" w:rsidRDefault="003A60B6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Время поступления</w:t>
            </w:r>
            <w:r w:rsidRPr="003A60B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3A60B6">
              <w:rPr>
                <w:rFonts w:ascii="Times New Roman" w:hAnsi="Times New Roman" w:cs="Times New Roman"/>
                <w:color w:val="000000" w:themeColor="text1"/>
                <w:sz w:val="24"/>
              </w:rPr>
              <w:t>у-112 вызов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Pr="003A60B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через ЭРА-ГЛОНАСС</w:t>
            </w:r>
          </w:p>
        </w:tc>
      </w:tr>
      <w:tr w:rsidR="00A82D8C" w14:paraId="3B9A41A2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BBF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D354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bCallType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33D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AD44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вызова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  <w:t>(экстренный/тестовый)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DC13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тип вызова экстренный, 0 - если тестовый</w:t>
            </w:r>
          </w:p>
        </w:tc>
      </w:tr>
      <w:tr w:rsidR="00A82D8C" w14:paraId="48C32B3E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4B7D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CB1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bTriggeringType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3E66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C8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Вид срабатывания (авто/вручную)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3C46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вид срабатывания вручную, 0 - если авто</w:t>
            </w:r>
          </w:p>
        </w:tc>
      </w:tr>
      <w:tr w:rsidR="00A82D8C" w14:paraId="0AC4A555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25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15D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bPresenceCasualties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AB4B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3AD61" w14:textId="2B716716" w:rsidR="00A82D8C" w:rsidRDefault="00354421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Признак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наличия пострадавших, требующих первой помощи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F5C4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есть пострадавшие, требующие первой помощи, 0 - если пострадавших требующих первую помощь нет</w:t>
            </w:r>
          </w:p>
        </w:tc>
      </w:tr>
      <w:tr w:rsidR="00A82D8C" w14:paraId="2C4525E0" w14:textId="77777777" w:rsidTr="003A60B6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599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3BF2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bVoiceCommTransport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A27B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1A55D" w14:textId="388C7569" w:rsidR="00A82D8C" w:rsidRDefault="00354421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Признак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наличия голосового соединения с транспортным средством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1C87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есть голосовое соединение с транспортным средством, 0 - если голосового соединения с транспортным средством нет</w:t>
            </w:r>
          </w:p>
        </w:tc>
      </w:tr>
      <w:tr w:rsidR="00A82D8C" w14:paraId="483DAEA8" w14:textId="77777777" w:rsidTr="003A60B6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BA4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D63D" w14:textId="77777777" w:rsidR="00A82D8C" w:rsidRDefault="00A82D8C" w:rsidP="00A82D8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strVehicleType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FAEA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74B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транспортного средства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58856" w14:textId="77777777" w:rsidR="00A82D8C" w:rsidRDefault="00A82D8C" w:rsidP="00A82D8C">
            <w:pPr>
              <w:pStyle w:val="ConsPlusNormal"/>
              <w:jc w:val="both"/>
            </w:pPr>
            <w:r>
              <w:rPr>
                <w:color w:val="000000" w:themeColor="text1"/>
              </w:rPr>
              <w:t>Возможные значения:</w:t>
            </w:r>
          </w:p>
          <w:p w14:paraId="149C2383" w14:textId="77777777" w:rsidR="00A82D8C" w:rsidRDefault="00A82D8C" w:rsidP="00A82D8C">
            <w:pPr>
              <w:pStyle w:val="ConsPlusNormal"/>
              <w:jc w:val="both"/>
            </w:pPr>
            <w:r>
              <w:rPr>
                <w:color w:val="000000" w:themeColor="text1"/>
              </w:rPr>
              <w:t>1 = пассажирский (Class M1);</w:t>
            </w:r>
          </w:p>
          <w:p w14:paraId="450B0B04" w14:textId="77777777" w:rsidR="00A82D8C" w:rsidRDefault="00A82D8C" w:rsidP="00A82D8C">
            <w:pPr>
              <w:pStyle w:val="ConsPlusNormal"/>
              <w:jc w:val="both"/>
            </w:pPr>
            <w:r>
              <w:rPr>
                <w:color w:val="000000" w:themeColor="text1"/>
              </w:rPr>
              <w:t>2 = автобус (Class M2);</w:t>
            </w:r>
          </w:p>
          <w:p w14:paraId="53B27BA8" w14:textId="77777777" w:rsidR="00A82D8C" w:rsidRDefault="00A82D8C" w:rsidP="00A82D8C">
            <w:pPr>
              <w:pStyle w:val="ConsPlusNormal"/>
              <w:jc w:val="both"/>
            </w:pPr>
            <w:r>
              <w:rPr>
                <w:color w:val="000000" w:themeColor="text1"/>
              </w:rPr>
              <w:t>3 = автобус (Class M3);</w:t>
            </w:r>
          </w:p>
          <w:p w14:paraId="013EC8C2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4 = легкая грузовая машина (Class N1);</w:t>
            </w:r>
          </w:p>
          <w:p w14:paraId="60A85D17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5 = тяжелая грузовая машина (Class N2);</w:t>
            </w:r>
          </w:p>
          <w:p w14:paraId="3608386A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6 = тяжелая грузовая машина (Class N3);</w:t>
            </w:r>
          </w:p>
          <w:p w14:paraId="7468FF84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7 = мотоцикл (Class L1e);</w:t>
            </w:r>
          </w:p>
          <w:p w14:paraId="7B1F4FF4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8 = мотоцикл (Class L2e);</w:t>
            </w:r>
          </w:p>
          <w:p w14:paraId="7B4B3E25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9 = мотоцикл (Class L3e):</w:t>
            </w:r>
          </w:p>
          <w:p w14:paraId="109C110C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10 = мотоцикл (Class L4e);</w:t>
            </w:r>
          </w:p>
          <w:p w14:paraId="4E46B9B9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11 = мотоцикл (Class L5e);</w:t>
            </w:r>
          </w:p>
          <w:p w14:paraId="0A4FC92C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12 = мотоцикл (Class L6e);</w:t>
            </w:r>
          </w:p>
          <w:p w14:paraId="31E56418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 xml:space="preserve">13 = мотоцикл (Class </w:t>
            </w:r>
            <w:r>
              <w:rPr>
                <w:color w:val="000000" w:themeColor="text1"/>
              </w:rPr>
              <w:lastRenderedPageBreak/>
              <w:t>L7e).</w:t>
            </w:r>
          </w:p>
        </w:tc>
      </w:tr>
      <w:tr w:rsidR="00A82D8C" w14:paraId="47D63938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236E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9.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0130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strVIN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6E3B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A9F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VIN-номер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транспортного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средства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BA85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ТС по ISO 3779</w:t>
            </w:r>
          </w:p>
        </w:tc>
      </w:tr>
      <w:tr w:rsidR="00A82D8C" w14:paraId="6C3031B6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DFFD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EDE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strEngineType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F174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DB42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двигателя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D59A" w14:textId="77777777" w:rsidR="00A82D8C" w:rsidRDefault="00A82D8C" w:rsidP="00A82D8C">
            <w:pPr>
              <w:pStyle w:val="ConsPlusNormal"/>
              <w:rPr>
                <w:color w:val="000000" w:themeColor="text1"/>
              </w:rPr>
            </w:pPr>
          </w:p>
        </w:tc>
      </w:tr>
      <w:tr w:rsidR="00A82D8C" w14:paraId="3AFEA207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F8E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5BA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iVehiclePropulsionStorageType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7EAF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CC7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энергоносителя ТС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9589D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(битовая маска);</w:t>
            </w:r>
          </w:p>
          <w:p w14:paraId="08495CC6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Возможные значения:</w:t>
            </w:r>
          </w:p>
          <w:p w14:paraId="0178D453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5: 1 = водород;</w:t>
            </w:r>
          </w:p>
          <w:p w14:paraId="13763711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4: 1 = электричество (более 42 В и 100 А/);</w:t>
            </w:r>
          </w:p>
          <w:p w14:paraId="392B4285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3: 1 = жидкий пропан (LPG);</w:t>
            </w:r>
          </w:p>
          <w:p w14:paraId="4BA3C843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2: 1 = сжиженный природный газ (CNG);</w:t>
            </w:r>
          </w:p>
          <w:p w14:paraId="65468FB3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1: 1 = дизель;</w:t>
            </w:r>
          </w:p>
          <w:p w14:paraId="5F03AC4E" w14:textId="77777777" w:rsidR="00A82D8C" w:rsidRDefault="00A82D8C" w:rsidP="00A82D8C">
            <w:pPr>
              <w:pStyle w:val="ConsPlusNormal"/>
            </w:pP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 xml:space="preserve"> 0: 1 = бензин.</w:t>
            </w:r>
          </w:p>
          <w:p w14:paraId="2AF603DB" w14:textId="77777777" w:rsidR="00A82D8C" w:rsidRDefault="00A82D8C" w:rsidP="00A82D8C">
            <w:pPr>
              <w:pStyle w:val="ConsPlusNormal"/>
            </w:pPr>
            <w:r>
              <w:rPr>
                <w:color w:val="000000" w:themeColor="text1"/>
              </w:rPr>
              <w:t>Целое число от 0 до 63.</w:t>
            </w:r>
          </w:p>
        </w:tc>
      </w:tr>
      <w:tr w:rsidR="00A82D8C" w14:paraId="00A3815B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CC9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CC3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strRegistryNumber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15FF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9E9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Государственный регистрационный номер ТС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ED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Длина строки не более 16 символов</w:t>
            </w:r>
          </w:p>
        </w:tc>
      </w:tr>
      <w:tr w:rsidR="00A82D8C" w14:paraId="6D92CD08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35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5DD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strVehicleBodyColor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679C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9C58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Цвет кузова ТС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421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Длина строки не более 32 символов</w:t>
            </w:r>
          </w:p>
        </w:tc>
      </w:tr>
      <w:tr w:rsidR="00A82D8C" w14:paraId="70C6A0E3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0AEF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B0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strVehicleModel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F29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4C9B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Марка и/или модель ТС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C5DC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Длина строки не более 32 символов</w:t>
            </w:r>
          </w:p>
        </w:tc>
      </w:tr>
      <w:tr w:rsidR="00A82D8C" w14:paraId="35A22182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1F8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02ED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 w:eastAsia="ja-JP"/>
              </w:rPr>
              <w:t>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irection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CB6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2C0B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Направление движения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89F3F" w14:textId="77777777" w:rsidR="00A82D8C" w:rsidRDefault="00A82D8C" w:rsidP="00A82D8C">
            <w:pPr>
              <w:pStyle w:val="ConsPlusNormal"/>
              <w:jc w:val="both"/>
            </w:pPr>
            <w:r>
              <w:rPr>
                <w:color w:val="000000" w:themeColor="text1"/>
              </w:rPr>
              <w:t>Направление движения ТС от направления на северный магнитный полюс по часовой стрелке, с шагом 2°</w:t>
            </w:r>
          </w:p>
        </w:tc>
      </w:tr>
      <w:tr w:rsidR="00A82D8C" w14:paraId="233BEB2B" w14:textId="77777777" w:rsidTr="003A60B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482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9B8E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eoLatitude1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EFA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C32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Координаты недавнего месторасположения N 1: широта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18DF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84394F3" w14:textId="77777777" w:rsidTr="003A60B6">
        <w:trPr>
          <w:trHeight w:val="22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9A76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17.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67D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eoLongitude1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8C0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E79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Координаты недавнего месторасположения N 1: долгота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74FC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3C51A584" w14:textId="77777777" w:rsidTr="003A60B6">
        <w:trPr>
          <w:trHeight w:val="1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315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F3D0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eoLatitude2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61E4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40C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Координаты недавнего месторасположения N 2: широта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84591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3DB7224" w14:textId="77777777" w:rsidTr="003A60B6">
        <w:trPr>
          <w:trHeight w:val="28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8AA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F58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eoLongitude2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0972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decimal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8B7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Координаты недавнего месторасположения N 2: долгота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2036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585A8C1B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7D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20.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3C7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bDataReliability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E862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C79FA" w14:textId="7F80FC61" w:rsidR="00A82D8C" w:rsidRDefault="00354421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Признак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, указывающий достоверность данных о местоположении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04B6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есть данные о местоположении достоверны, 0 - если данные о местоположении недостоверны</w:t>
            </w:r>
          </w:p>
        </w:tc>
      </w:tr>
      <w:tr w:rsidR="00A82D8C" w14:paraId="4AAC0E7F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DD2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21.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9BF8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dtGeo1Time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4F41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4AE4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Момент определения местоположения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1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F1A5" w14:textId="2CA3AE9B" w:rsidR="00A82D8C" w:rsidRDefault="009368D3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Автоматически, по данным ЭРА-ГЛОНАСС</w:t>
            </w:r>
          </w:p>
        </w:tc>
      </w:tr>
      <w:tr w:rsidR="00A82D8C" w14:paraId="69659616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509E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22.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9049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dtGeo2Time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AE0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E43F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Момент определения местоположения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 2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68FD" w14:textId="3C69E87F" w:rsidR="00A82D8C" w:rsidRDefault="009368D3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Автоматически, по данным ЭРА-ГЛОНАСС</w:t>
            </w:r>
          </w:p>
        </w:tc>
      </w:tr>
      <w:tr w:rsidR="00A82D8C" w14:paraId="349F864B" w14:textId="77777777" w:rsidTr="003A60B6">
        <w:trPr>
          <w:trHeight w:val="19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4A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23.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3FB6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Passengers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09C3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0F9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Число пассажиров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03E3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Количество пассажиров в ТС</w:t>
            </w:r>
          </w:p>
        </w:tc>
      </w:tr>
      <w:tr w:rsidR="00A82D8C" w14:paraId="5E4D4120" w14:textId="77777777" w:rsidTr="003A60B6">
        <w:trPr>
          <w:trHeight w:val="2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FBB9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24.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B9F1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strCallShortId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010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B7B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Краткий ссылочный идентификатор вызова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37E0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2283B110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849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25. П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BE55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strCallId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0C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BF0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ссылочный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  <w:t>идентификатор вызова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1E67A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00168E1B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650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26.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18C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rontCrash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E76D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B79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Удар спереди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49D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6C6328C2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662D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27.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EBC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eftCrash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4541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B0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Удар слева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461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2F1EC2D9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7CD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28.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A6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ightCrash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B4E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EA2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Удар справа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141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5FBD258A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5C86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29.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4C3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ideCrash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E5A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DAF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Удар сбоку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D80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23970A4F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60F8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733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earCrash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65E8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CD5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Удар сзади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51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148B0867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3423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B18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ollover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94D3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4A4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Переворот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1CF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4C9B64D0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E1FE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A0A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therCrashType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FD1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12D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Другой тип происшествия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E5F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да. 0 - нет</w:t>
            </w:r>
          </w:p>
        </w:tc>
      </w:tr>
      <w:tr w:rsidR="00A82D8C" w14:paraId="33962356" w14:textId="77777777" w:rsidTr="003A60B6">
        <w:trPr>
          <w:trHeight w:val="1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53D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33.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8DFA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phoneCallId</w:t>
            </w:r>
            <w:proofErr w:type="spellEnd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2DD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4F3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Ссылка на телефонный вызов в рамках ЭРА ГЛОНАСС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C0770" w14:textId="7A4536BF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соответствии со структурой таблицы 1.2, может быть указан только идентификатор телефонного вызова, если информация об этом вызове уже есть в передаваемой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Карточке</w:t>
            </w:r>
          </w:p>
        </w:tc>
      </w:tr>
    </w:tbl>
    <w:p w14:paraId="21D6774E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3BABB5BE" w14:textId="6686CD9F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1.9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sensorMessage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E67C68">
        <w:rPr>
          <w:rFonts w:ascii="Times New Roman" w:hAnsi="Times New Roman"/>
          <w:color w:val="000000" w:themeColor="text1"/>
          <w:szCs w:val="28"/>
        </w:rPr>
        <w:t xml:space="preserve">Сигнал </w:t>
      </w:r>
      <w:r>
        <w:rPr>
          <w:rFonts w:ascii="Times New Roman" w:hAnsi="Times New Roman"/>
          <w:color w:val="000000" w:themeColor="text1"/>
          <w:szCs w:val="28"/>
        </w:rPr>
        <w:t>от датчика)</w:t>
      </w:r>
    </w:p>
    <w:p w14:paraId="6F687B9F" w14:textId="28413533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1.9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описывает структуру 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>поступивших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от автоматических систем мониторинга и датчиков.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7"/>
        <w:gridCol w:w="1972"/>
        <w:gridCol w:w="1577"/>
        <w:gridCol w:w="3262"/>
        <w:gridCol w:w="2811"/>
      </w:tblGrid>
      <w:tr w:rsidR="00434A55" w14:paraId="517C39D2" w14:textId="77777777" w:rsidTr="009368D3">
        <w:trPr>
          <w:trHeight w:val="606"/>
          <w:tblHeader/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67FBA9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2E60B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1B3B6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98156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7AB4EF" w14:textId="5C8B3669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3A4332B9" w14:textId="77777777" w:rsidTr="009C4F0A">
        <w:trPr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3170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6B33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sensorMessageId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7339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3923C" w14:textId="627827E4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67C68">
              <w:rPr>
                <w:rFonts w:ascii="Times New Roman" w:hAnsi="Times New Roman" w:cs="Times New Roman"/>
                <w:color w:val="000000" w:themeColor="text1"/>
                <w:sz w:val="24"/>
              </w:rPr>
              <w:t>сигнала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 датчика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DC1DD" w14:textId="57668C1C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50FB1B31" w14:textId="77777777" w:rsidTr="009368D3">
        <w:trPr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FDAB5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A3E58E" w14:textId="63B33854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Operator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A391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Структура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5D5CF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Оператор, обрабатывающий поступившую информацию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EE69" w14:textId="6D84D4B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1.3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Operator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</w:tc>
      </w:tr>
      <w:tr w:rsidR="00A82D8C" w14:paraId="31745336" w14:textId="77777777" w:rsidTr="009368D3">
        <w:trPr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F19F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A3F98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dtSensorMessage</w:t>
            </w:r>
            <w:proofErr w:type="spellEnd"/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8F0A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2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64357" w14:textId="1BE16765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сообщения от </w:t>
            </w:r>
            <w:r w:rsidR="009368D3">
              <w:rPr>
                <w:rFonts w:ascii="Times New Roman" w:hAnsi="Times New Roman" w:cs="Times New Roman"/>
                <w:color w:val="000000" w:themeColor="text1"/>
                <w:sz w:val="24"/>
              </w:rPr>
              <w:t>датчика</w:t>
            </w:r>
          </w:p>
        </w:tc>
        <w:tc>
          <w:tcPr>
            <w:tcW w:w="2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22B4F" w14:textId="305307E6" w:rsidR="00A82D8C" w:rsidRDefault="009368D3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Автоматичес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ки при регистрации сообщения в С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истеме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</w:p>
        </w:tc>
      </w:tr>
      <w:tr w:rsidR="00A82D8C" w14:paraId="5A79B44A" w14:textId="77777777" w:rsidTr="009368D3">
        <w:trPr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A90C7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5026D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SensorMessage</w:t>
            </w:r>
            <w:proofErr w:type="spellEnd"/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FF3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2FD7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Сообщение от датчика</w:t>
            </w:r>
          </w:p>
        </w:tc>
        <w:tc>
          <w:tcPr>
            <w:tcW w:w="2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1BE2F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613E893" w14:textId="77777777" w:rsidTr="009368D3">
        <w:trPr>
          <w:jc w:val="center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0662F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F364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strSensorInfo</w:t>
            </w:r>
            <w:proofErr w:type="spellEnd"/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33E5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BF1B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Информация о датчике</w:t>
            </w:r>
          </w:p>
        </w:tc>
        <w:tc>
          <w:tcPr>
            <w:tcW w:w="2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5C0D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Наименование, место расположения, пр.</w:t>
            </w:r>
          </w:p>
        </w:tc>
      </w:tr>
    </w:tbl>
    <w:p w14:paraId="14CE1B88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202F8DD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1.10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sms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(Короткое текстовое сообщение)</w:t>
      </w:r>
    </w:p>
    <w:p w14:paraId="1556C1D6" w14:textId="47CA6CC4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 xml:space="preserve"> 1.10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содержит структуру 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>сведений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, поступивших через SMS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6"/>
        <w:gridCol w:w="2187"/>
        <w:gridCol w:w="1574"/>
        <w:gridCol w:w="3261"/>
        <w:gridCol w:w="2811"/>
      </w:tblGrid>
      <w:tr w:rsidR="005F7510" w14:paraId="125F1491" w14:textId="77777777" w:rsidTr="000E2CBC">
        <w:trPr>
          <w:trHeight w:val="606"/>
          <w:tblHeader/>
          <w:jc w:val="center"/>
        </w:trPr>
        <w:tc>
          <w:tcPr>
            <w:tcW w:w="486" w:type="dxa"/>
            <w:shd w:val="clear" w:color="auto" w:fill="D9D9D9" w:themeFill="background1" w:themeFillShade="D9"/>
            <w:vAlign w:val="center"/>
          </w:tcPr>
          <w:p w14:paraId="0712029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187" w:type="dxa"/>
            <w:shd w:val="clear" w:color="auto" w:fill="D9D9D9" w:themeFill="background1" w:themeFillShade="D9"/>
            <w:vAlign w:val="center"/>
          </w:tcPr>
          <w:p w14:paraId="58F924B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6901F7C9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0B8BD787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0ED8130A" w14:textId="31484B5C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08DFC98E" w14:textId="77777777" w:rsidTr="00AD1DCA">
        <w:trPr>
          <w:jc w:val="center"/>
        </w:trPr>
        <w:tc>
          <w:tcPr>
            <w:tcW w:w="486" w:type="dxa"/>
            <w:vAlign w:val="center"/>
          </w:tcPr>
          <w:p w14:paraId="64A4BF6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vAlign w:val="center"/>
          </w:tcPr>
          <w:p w14:paraId="1F501CF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smsId</w:t>
            </w:r>
            <w:proofErr w:type="spellEnd"/>
          </w:p>
        </w:tc>
        <w:tc>
          <w:tcPr>
            <w:tcW w:w="1574" w:type="dxa"/>
            <w:vAlign w:val="center"/>
          </w:tcPr>
          <w:p w14:paraId="5F736F2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261" w:type="dxa"/>
            <w:vAlign w:val="center"/>
          </w:tcPr>
          <w:p w14:paraId="6A7BA240" w14:textId="3D7FCEB5" w:rsidR="00A82D8C" w:rsidRPr="00D47D2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354421">
              <w:rPr>
                <w:rFonts w:ascii="Times New Roman" w:hAnsi="Times New Roman" w:cs="Times New Roman"/>
                <w:color w:val="000000" w:themeColor="text1"/>
                <w:sz w:val="24"/>
              </w:rPr>
              <w:t>короткого текстового сообщения</w:t>
            </w:r>
          </w:p>
        </w:tc>
        <w:tc>
          <w:tcPr>
            <w:tcW w:w="2811" w:type="dxa"/>
          </w:tcPr>
          <w:p w14:paraId="240C59DA" w14:textId="772106B2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17AE8126" w14:textId="77777777" w:rsidTr="00AD1DCA">
        <w:trPr>
          <w:jc w:val="center"/>
        </w:trPr>
        <w:tc>
          <w:tcPr>
            <w:tcW w:w="486" w:type="dxa"/>
            <w:vAlign w:val="center"/>
          </w:tcPr>
          <w:p w14:paraId="0C43F96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vAlign w:val="center"/>
          </w:tcPr>
          <w:p w14:paraId="26C362F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dtSms</w:t>
            </w:r>
            <w:proofErr w:type="spellEnd"/>
          </w:p>
        </w:tc>
        <w:tc>
          <w:tcPr>
            <w:tcW w:w="1574" w:type="dxa"/>
            <w:vAlign w:val="center"/>
          </w:tcPr>
          <w:p w14:paraId="30B999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261" w:type="dxa"/>
            <w:vAlign w:val="center"/>
          </w:tcPr>
          <w:p w14:paraId="5B35D9D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поступления короткого текстового сообщения </w:t>
            </w:r>
          </w:p>
        </w:tc>
        <w:tc>
          <w:tcPr>
            <w:tcW w:w="2811" w:type="dxa"/>
          </w:tcPr>
          <w:p w14:paraId="3BF3EBEC" w14:textId="543EA6E0" w:rsidR="00A82D8C" w:rsidRDefault="009368D3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Время поступления сообщения на устройство связи</w:t>
            </w:r>
          </w:p>
        </w:tc>
      </w:tr>
      <w:tr w:rsidR="00434A55" w14:paraId="3367976E" w14:textId="77777777" w:rsidTr="00AD1DCA">
        <w:trPr>
          <w:jc w:val="center"/>
        </w:trPr>
        <w:tc>
          <w:tcPr>
            <w:tcW w:w="486" w:type="dxa"/>
            <w:vAlign w:val="center"/>
          </w:tcPr>
          <w:p w14:paraId="1C9D3C1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vAlign w:val="center"/>
          </w:tcPr>
          <w:p w14:paraId="5716009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strSms</w:t>
            </w:r>
            <w:proofErr w:type="spellEnd"/>
          </w:p>
        </w:tc>
        <w:tc>
          <w:tcPr>
            <w:tcW w:w="1574" w:type="dxa"/>
            <w:vAlign w:val="center"/>
          </w:tcPr>
          <w:p w14:paraId="02206A7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261" w:type="dxa"/>
            <w:vAlign w:val="center"/>
          </w:tcPr>
          <w:p w14:paraId="30A1C62E" w14:textId="6B29B7C3" w:rsidR="00434A55" w:rsidRPr="00882201" w:rsidRDefault="0088220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 короткого тестового сообщения</w:t>
            </w:r>
          </w:p>
        </w:tc>
        <w:tc>
          <w:tcPr>
            <w:tcW w:w="2811" w:type="dxa"/>
            <w:vAlign w:val="center"/>
          </w:tcPr>
          <w:p w14:paraId="493C8FDB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434A55" w14:paraId="3E1E51A9" w14:textId="77777777" w:rsidTr="00AD1DCA">
        <w:trPr>
          <w:jc w:val="center"/>
        </w:trPr>
        <w:tc>
          <w:tcPr>
            <w:tcW w:w="486" w:type="dxa"/>
            <w:vAlign w:val="center"/>
          </w:tcPr>
          <w:p w14:paraId="28292CC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vAlign w:val="center"/>
          </w:tcPr>
          <w:p w14:paraId="4EA6C12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strPhoneNumber</w:t>
            </w:r>
            <w:proofErr w:type="spellEnd"/>
          </w:p>
        </w:tc>
        <w:tc>
          <w:tcPr>
            <w:tcW w:w="1574" w:type="dxa"/>
            <w:vAlign w:val="center"/>
          </w:tcPr>
          <w:p w14:paraId="6E4BE0B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261" w:type="dxa"/>
            <w:vAlign w:val="center"/>
          </w:tcPr>
          <w:p w14:paraId="6FF96CA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Номер телефона, с которого поступило короткое текстовое сообщение</w:t>
            </w:r>
          </w:p>
        </w:tc>
        <w:tc>
          <w:tcPr>
            <w:tcW w:w="2811" w:type="dxa"/>
            <w:vAlign w:val="center"/>
          </w:tcPr>
          <w:p w14:paraId="4ECA3349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6002BAD9" w14:textId="77777777" w:rsidTr="00AD1DCA">
        <w:trPr>
          <w:jc w:val="center"/>
        </w:trPr>
        <w:tc>
          <w:tcPr>
            <w:tcW w:w="486" w:type="dxa"/>
            <w:vAlign w:val="center"/>
          </w:tcPr>
          <w:p w14:paraId="2C2F879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</w:t>
            </w:r>
          </w:p>
        </w:tc>
        <w:tc>
          <w:tcPr>
            <w:tcW w:w="2187" w:type="dxa"/>
            <w:vAlign w:val="center"/>
          </w:tcPr>
          <w:p w14:paraId="367101A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smsLatitude</w:t>
            </w:r>
            <w:proofErr w:type="spellEnd"/>
          </w:p>
        </w:tc>
        <w:tc>
          <w:tcPr>
            <w:tcW w:w="1574" w:type="dxa"/>
            <w:vAlign w:val="center"/>
          </w:tcPr>
          <w:p w14:paraId="2859F33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decimal</w:t>
            </w:r>
          </w:p>
        </w:tc>
        <w:tc>
          <w:tcPr>
            <w:tcW w:w="3261" w:type="dxa"/>
            <w:vAlign w:val="center"/>
          </w:tcPr>
          <w:p w14:paraId="1DD41C4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 телефона в момент передачи короткого текстового сообщения: широта</w:t>
            </w:r>
          </w:p>
        </w:tc>
        <w:tc>
          <w:tcPr>
            <w:tcW w:w="2811" w:type="dxa"/>
            <w:vAlign w:val="center"/>
          </w:tcPr>
          <w:p w14:paraId="6D4DE2CD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0BC6C866" w14:textId="77777777" w:rsidTr="00AD1DCA">
        <w:trPr>
          <w:jc w:val="center"/>
        </w:trPr>
        <w:tc>
          <w:tcPr>
            <w:tcW w:w="486" w:type="dxa"/>
            <w:vAlign w:val="center"/>
          </w:tcPr>
          <w:p w14:paraId="63C6F1B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</w:t>
            </w:r>
          </w:p>
        </w:tc>
        <w:tc>
          <w:tcPr>
            <w:tcW w:w="2187" w:type="dxa"/>
            <w:vAlign w:val="center"/>
          </w:tcPr>
          <w:p w14:paraId="6234065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smsLongitude</w:t>
            </w:r>
            <w:proofErr w:type="spellEnd"/>
          </w:p>
        </w:tc>
        <w:tc>
          <w:tcPr>
            <w:tcW w:w="1574" w:type="dxa"/>
            <w:vAlign w:val="center"/>
          </w:tcPr>
          <w:p w14:paraId="00E44A6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decimal</w:t>
            </w:r>
          </w:p>
        </w:tc>
        <w:tc>
          <w:tcPr>
            <w:tcW w:w="3261" w:type="dxa"/>
            <w:vAlign w:val="center"/>
          </w:tcPr>
          <w:p w14:paraId="5106B1C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Координата телефона в момент передачи короткого текстового сообщения: долгота</w:t>
            </w:r>
          </w:p>
        </w:tc>
        <w:tc>
          <w:tcPr>
            <w:tcW w:w="2811" w:type="dxa"/>
            <w:vAlign w:val="center"/>
          </w:tcPr>
          <w:p w14:paraId="08DFC64A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432A6A49" w14:textId="77777777" w:rsidTr="00AD1DCA">
        <w:trPr>
          <w:jc w:val="center"/>
        </w:trPr>
        <w:tc>
          <w:tcPr>
            <w:tcW w:w="486" w:type="dxa"/>
            <w:vAlign w:val="center"/>
          </w:tcPr>
          <w:p w14:paraId="6402976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</w:t>
            </w:r>
          </w:p>
        </w:tc>
        <w:tc>
          <w:tcPr>
            <w:tcW w:w="2187" w:type="dxa"/>
            <w:vAlign w:val="center"/>
          </w:tcPr>
          <w:p w14:paraId="5277BDB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smsCoordAccuracy</w:t>
            </w:r>
            <w:proofErr w:type="spellEnd"/>
          </w:p>
        </w:tc>
        <w:tc>
          <w:tcPr>
            <w:tcW w:w="1574" w:type="dxa"/>
            <w:vAlign w:val="center"/>
          </w:tcPr>
          <w:p w14:paraId="56B5C0C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integer</w:t>
            </w:r>
          </w:p>
        </w:tc>
        <w:tc>
          <w:tcPr>
            <w:tcW w:w="3261" w:type="dxa"/>
            <w:vAlign w:val="center"/>
          </w:tcPr>
          <w:p w14:paraId="15B1DEC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Точность координат телефона в момент передачи короткого текстового сообщения</w:t>
            </w:r>
          </w:p>
        </w:tc>
        <w:tc>
          <w:tcPr>
            <w:tcW w:w="2811" w:type="dxa"/>
            <w:vAlign w:val="center"/>
          </w:tcPr>
          <w:p w14:paraId="63BC202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Точность координат устройства в метрах (размер зоны устройств)</w:t>
            </w:r>
          </w:p>
        </w:tc>
      </w:tr>
    </w:tbl>
    <w:p w14:paraId="4D3C3E7F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1B366F06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1.11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otherMessage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(Сообщение от другого источника информации)</w:t>
      </w:r>
    </w:p>
    <w:p w14:paraId="14D3DF36" w14:textId="28EEF427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 1.11 представляет универсальную структуру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представления </w:t>
      </w:r>
      <w:r w:rsidR="000E2CBC" w:rsidRPr="000E2CBC">
        <w:rPr>
          <w:rFonts w:ascii="Times New Roman" w:hAnsi="Times New Roman"/>
          <w:color w:val="000000" w:themeColor="text1"/>
          <w:sz w:val="28"/>
          <w:szCs w:val="28"/>
        </w:rPr>
        <w:t>сведений о происшествии</w:t>
      </w:r>
      <w:r w:rsidRPr="000E2CBC">
        <w:rPr>
          <w:rFonts w:ascii="Times New Roman" w:hAnsi="Times New Roman"/>
          <w:color w:val="000000" w:themeColor="text1"/>
          <w:sz w:val="28"/>
          <w:szCs w:val="28"/>
        </w:rPr>
        <w:t xml:space="preserve"> для источников информации, не подпадающих типы источников</w:t>
      </w:r>
      <w:r w:rsidR="000E2CBC" w:rsidRPr="000E2CBC">
        <w:rPr>
          <w:rFonts w:ascii="Times New Roman" w:hAnsi="Times New Roman"/>
          <w:color w:val="000000" w:themeColor="text1"/>
          <w:sz w:val="28"/>
          <w:szCs w:val="28"/>
        </w:rPr>
        <w:t>, описанных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 xml:space="preserve"> в таблицах </w:t>
      </w:r>
      <w:proofErr w:type="gramStart"/>
      <w:r w:rsidR="000E2CBC">
        <w:rPr>
          <w:rFonts w:ascii="Times New Roman" w:hAnsi="Times New Roman"/>
          <w:color w:val="000000" w:themeColor="text1"/>
          <w:sz w:val="28"/>
          <w:szCs w:val="28"/>
        </w:rPr>
        <w:t>1.8-1.10</w:t>
      </w:r>
      <w:proofErr w:type="gramEnd"/>
      <w:r w:rsidRPr="00CE778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86"/>
        <w:gridCol w:w="2187"/>
        <w:gridCol w:w="1574"/>
        <w:gridCol w:w="3261"/>
        <w:gridCol w:w="2811"/>
      </w:tblGrid>
      <w:tr w:rsidR="00434A55" w14:paraId="771EE9AD" w14:textId="77777777" w:rsidTr="00D47D2C">
        <w:trPr>
          <w:trHeight w:val="606"/>
          <w:tblHeader/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4DE757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lastRenderedPageBreak/>
              <w:t>№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B0A3E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8C068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E3DC7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8E60A8" w14:textId="3A7BB504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39DC53F9" w14:textId="77777777" w:rsidTr="009C4F0A">
        <w:trPr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F795D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D67F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otherMessageId</w:t>
            </w:r>
            <w:proofErr w:type="spellEnd"/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9AA5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7EBED" w14:textId="0F26CBC9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сообщения от другого источника информации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985E" w14:textId="41F0F795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4CE90A52" w14:textId="77777777" w:rsidTr="00D47D2C">
        <w:trPr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8E3AD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734914" w14:textId="36DC39FD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Operator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7665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Структура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E355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Оператор, обрабатывающий поступившую информацию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0BEEB" w14:textId="39A9691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1.3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Operator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</w:tc>
      </w:tr>
      <w:tr w:rsidR="00A82D8C" w14:paraId="768F11F3" w14:textId="77777777" w:rsidTr="00D47D2C">
        <w:trPr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DDA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F57F1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strMessageType</w:t>
            </w:r>
            <w:proofErr w:type="spellEnd"/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8FCC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6485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источника информации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12618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16278603" w14:textId="77777777" w:rsidTr="00D47D2C">
        <w:trPr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B0900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93882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dtOtherMessage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B584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644E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сообщения от другого источника информации</w:t>
            </w:r>
          </w:p>
        </w:tc>
        <w:tc>
          <w:tcPr>
            <w:tcW w:w="2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F2DAA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A82D8C" w14:paraId="7CF40D87" w14:textId="77777777" w:rsidTr="00D47D2C">
        <w:trPr>
          <w:jc w:val="center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4CDDD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E8004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MessageContent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0CA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883A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Содержание сообщения</w:t>
            </w:r>
          </w:p>
        </w:tc>
        <w:tc>
          <w:tcPr>
            <w:tcW w:w="2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F61B5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39B7FDC3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628EF648" w14:textId="4C523499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1.12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TransferItem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(Передача </w:t>
      </w:r>
      <w:r w:rsidR="00F85274">
        <w:rPr>
          <w:rFonts w:ascii="Times New Roman" w:hAnsi="Times New Roman"/>
          <w:color w:val="000000" w:themeColor="text1"/>
          <w:szCs w:val="28"/>
        </w:rPr>
        <w:t>Карточки</w:t>
      </w:r>
      <w:r w:rsidR="00F85274">
        <w:rPr>
          <w:rFonts w:ascii="Times New Roman" w:hAnsi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Cs w:val="28"/>
        </w:rPr>
        <w:t>в ЭОС)</w:t>
      </w:r>
    </w:p>
    <w:p w14:paraId="1E64A619" w14:textId="0E0DA0D3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1.12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фиксирует факты передачи карточки происшествия в диспетчерские службы экстренного реагирования.</w:t>
      </w:r>
    </w:p>
    <w:tbl>
      <w:tblPr>
        <w:tblW w:w="1032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86"/>
        <w:gridCol w:w="1962"/>
        <w:gridCol w:w="1863"/>
        <w:gridCol w:w="3208"/>
        <w:gridCol w:w="2510"/>
      </w:tblGrid>
      <w:tr w:rsidR="00434A55" w14:paraId="43D6F11E" w14:textId="77777777" w:rsidTr="009E679A">
        <w:trPr>
          <w:trHeight w:val="606"/>
          <w:tblHeader/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8B1D3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EBD65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8B8767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D6372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0FEBD3" w14:textId="33316A74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6D796B47" w14:textId="77777777" w:rsidTr="009C4F0A">
        <w:trPr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E24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21B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transferItemId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D704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4AA4C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</w:p>
          <w:p w14:paraId="5059F6F7" w14:textId="08B8AB20" w:rsidR="00D47D2C" w:rsidRDefault="00D47D2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факта передачи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3607" w14:textId="26621630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6DA3F970" w14:textId="77777777" w:rsidTr="009E679A">
        <w:trPr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5809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3468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4D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965F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A3E47" w14:textId="2F89A06D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 с типами службы, Таблица 1.4</w:t>
            </w:r>
          </w:p>
        </w:tc>
      </w:tr>
      <w:tr w:rsidR="00A82D8C" w14:paraId="49337CBE" w14:textId="77777777" w:rsidTr="009E679A">
        <w:trPr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411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C01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dtTransfer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901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BDD8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передачи карточки в ЭОС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F5F2F" w14:textId="609786F7" w:rsidR="00A82D8C" w:rsidRDefault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Техническая метка в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>рем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ени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когда после идентификация ситуации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-112,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передает карточку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диспетчеру </w:t>
            </w:r>
            <w:r w:rsidR="00D226E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ЭОС </w:t>
            </w:r>
            <w:r w:rsidR="00D226E6">
              <w:rPr>
                <w:rStyle w:val="FootnoteReference"/>
                <w:rFonts w:ascii="Times New Roman" w:hAnsi="Times New Roman" w:cs="Times New Roman"/>
                <w:color w:val="000000" w:themeColor="text1"/>
                <w:sz w:val="24"/>
              </w:rPr>
              <w:footnoteReference w:id="5"/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или на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>консультацию, или на психологическую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82D8C" w:rsidRPr="00402F88">
              <w:rPr>
                <w:rFonts w:ascii="Times New Roman" w:hAnsi="Times New Roman" w:cs="Times New Roman"/>
                <w:color w:val="000000" w:themeColor="text1"/>
                <w:sz w:val="24"/>
              </w:rPr>
              <w:t>поддержку</w:t>
            </w:r>
          </w:p>
        </w:tc>
      </w:tr>
      <w:tr w:rsidR="00A82D8C" w14:paraId="7BC73BF0" w14:textId="77777777" w:rsidTr="009E679A">
        <w:trPr>
          <w:jc w:val="center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569C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C31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bSuccess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956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7B86" w14:textId="4DDC391C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Передача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прошла успешно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800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– если передача прошла успешно, 0 – если нет</w:t>
            </w:r>
          </w:p>
        </w:tc>
      </w:tr>
    </w:tbl>
    <w:p w14:paraId="25537261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0D57C763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lastRenderedPageBreak/>
        <w:t xml:space="preserve">Таблица 1.13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ReceptionItem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(Подтверждение факта приема сообщения ЭОС)</w:t>
      </w:r>
    </w:p>
    <w:p w14:paraId="04B47E7A" w14:textId="5A888558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1.13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содержит данные о подтверждении получения и принятия к работе </w:t>
      </w:r>
      <w:r w:rsidR="00F85274">
        <w:rPr>
          <w:rFonts w:ascii="Times New Roman" w:hAnsi="Times New Roman"/>
          <w:color w:val="000000" w:themeColor="text1"/>
          <w:sz w:val="28"/>
          <w:szCs w:val="28"/>
        </w:rPr>
        <w:t>Карточки</w:t>
      </w:r>
      <w:r w:rsidR="00F85274"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диспетчерами экстренных служб</w:t>
      </w:r>
      <w:r w:rsidR="00AB1FE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DA28D7" w:rsidRPr="00DA28D7">
        <w:rPr>
          <w:rFonts w:ascii="Times New Roman" w:hAnsi="Times New Roman"/>
          <w:color w:val="000000" w:themeColor="text1"/>
          <w:sz w:val="28"/>
          <w:szCs w:val="28"/>
        </w:rPr>
        <w:t>используется дополнительно к таблицам спецчастей служб</w:t>
      </w:r>
      <w:r w:rsidR="00DA28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2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3432"/>
        <w:gridCol w:w="2082"/>
      </w:tblGrid>
      <w:tr w:rsidR="00434A55" w14:paraId="448D93BD" w14:textId="77777777">
        <w:trPr>
          <w:trHeight w:val="606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88D3C3" w14:textId="77777777" w:rsidR="00434A55" w:rsidRDefault="005B666C">
            <w:pPr>
              <w:pStyle w:val="affff"/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30E5E3" w14:textId="77777777" w:rsidR="00434A55" w:rsidRDefault="005B666C">
            <w:pPr>
              <w:pStyle w:val="affff"/>
              <w:spacing w:line="240" w:lineRule="auto"/>
            </w:pP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F00DA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48B7D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C20D86" w14:textId="71F54F5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0C774B9C" w14:textId="77777777" w:rsidTr="009C4F0A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98D2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812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receptionItemId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B3A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7BDD" w14:textId="2B46AD68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8C252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факта </w:t>
            </w:r>
            <w:r w:rsidR="008C2526">
              <w:rPr>
                <w:rFonts w:ascii="Times New Roman" w:hAnsi="Times New Roman" w:cs="Times New Roman"/>
                <w:color w:val="000000" w:themeColor="text1"/>
                <w:sz w:val="24"/>
              </w:rPr>
              <w:t>подтверждения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приема со стороны ЭОС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B7D5" w14:textId="60966DBC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590FE531" w14:textId="77777777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C625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303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4DB8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6248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42A0" w14:textId="5C04EC5D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 с типами службы, Таблица 1.4</w:t>
            </w:r>
          </w:p>
        </w:tc>
      </w:tr>
      <w:tr w:rsidR="00A82D8C" w14:paraId="72B75907" w14:textId="77777777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664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D8E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dtConfirmMessage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358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A2E4" w14:textId="63BDDD92" w:rsidR="00A82D8C" w:rsidRDefault="00A82D8C" w:rsidP="00A82D8C">
            <w:pPr>
              <w:pStyle w:val="afffe"/>
              <w:spacing w:line="240" w:lineRule="auto"/>
              <w:jc w:val="center"/>
            </w:pPr>
            <w:r w:rsidRPr="003D4F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Время подтверждения от диспетчера ЭОС получения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Карточки</w:t>
            </w:r>
            <w:r w:rsidR="00F85274" w:rsidRPr="003D4F1B" w:rsidDel="00A3153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4367F" w14:textId="77777777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Время внесения </w:t>
            </w:r>
            <w:r w:rsidRPr="003D4F1B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ом</w:t>
            </w:r>
            <w:r w:rsidRPr="003D4F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ЭОС</w:t>
            </w:r>
            <w:r w:rsidRPr="003D4F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отметк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</w:t>
            </w:r>
            <w:r w:rsidRPr="003D4F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 получении вызова</w:t>
            </w:r>
          </w:p>
          <w:p w14:paraId="4CFBCB69" w14:textId="3021917D" w:rsidR="00A82D8C" w:rsidRDefault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Может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пределяется</w:t>
            </w:r>
            <w:proofErr w:type="gramEnd"/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внутренними регламентами 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информационной системы, используемой в 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ЭОС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>М</w:t>
            </w:r>
            <w:r w:rsid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ожет фиксироваться автоматически при открытии диспетчером карточки в информационной системе ЭОС</w:t>
            </w:r>
          </w:p>
        </w:tc>
      </w:tr>
      <w:tr w:rsidR="00A82D8C" w14:paraId="455FED66" w14:textId="77777777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F52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2A8D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bSuccess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3AF8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2623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Подтверждение факта приема сообщения пришло успешно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392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– если подтверждение пришло успешно, 0 – если нет</w:t>
            </w:r>
          </w:p>
        </w:tc>
      </w:tr>
    </w:tbl>
    <w:p w14:paraId="0C233B4C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3EA692E6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1.14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EosItem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(Реагирование экстренной службы)</w:t>
      </w:r>
    </w:p>
    <w:p w14:paraId="05D0A8C7" w14:textId="4CE8C06C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1.14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описывает 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>этапы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реагирования экстренной службы от </w:t>
      </w:r>
      <w:r w:rsidR="000E2CBC" w:rsidRPr="000E2CBC">
        <w:rPr>
          <w:rFonts w:ascii="Times New Roman" w:hAnsi="Times New Roman"/>
          <w:color w:val="000000" w:themeColor="text1"/>
          <w:sz w:val="28"/>
          <w:szCs w:val="28"/>
        </w:rPr>
        <w:t xml:space="preserve">выдачи диспетчерской службой приказа на выезд сил и средств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 w:rsidR="000E2CBC" w:rsidRPr="000E2CBC">
        <w:rPr>
          <w:rFonts w:ascii="Times New Roman" w:hAnsi="Times New Roman"/>
          <w:color w:val="000000" w:themeColor="text1"/>
          <w:sz w:val="28"/>
          <w:szCs w:val="28"/>
        </w:rPr>
        <w:t>окончания мероприятий по экстренному реагированию</w:t>
      </w:r>
      <w:r w:rsidR="00DA28D7" w:rsidRPr="00DA28D7">
        <w:rPr>
          <w:rFonts w:ascii="Times New Roman" w:hAnsi="Times New Roman"/>
          <w:color w:val="000000" w:themeColor="text1"/>
          <w:sz w:val="28"/>
          <w:szCs w:val="28"/>
        </w:rPr>
        <w:t>, используется дополнительно к таблицам спецчастей служб</w:t>
      </w:r>
      <w:r w:rsidR="00DA28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0"/>
        <w:gridCol w:w="2268"/>
        <w:gridCol w:w="1705"/>
        <w:gridCol w:w="2552"/>
        <w:gridCol w:w="3094"/>
      </w:tblGrid>
      <w:tr w:rsidR="00E359D8" w14:paraId="7F525ACD" w14:textId="77777777" w:rsidTr="00D51602">
        <w:trPr>
          <w:trHeight w:val="606"/>
          <w:tblHeader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5E558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lastRenderedPageBreak/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04CD7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4A9CB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6A7CC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40F060" w14:textId="3F4AF2CA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E359D8" w14:paraId="0088C893" w14:textId="77777777" w:rsidTr="00D51602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2791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27C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assignId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529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09C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назначения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D7FD" w14:textId="6667B53D" w:rsidR="00434A55" w:rsidRDefault="00491F2C">
            <w:pPr>
              <w:pStyle w:val="afffe"/>
              <w:spacing w:line="240" w:lineRule="auto"/>
              <w:jc w:val="center"/>
            </w:pPr>
            <w:r w:rsidRPr="00491F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назначений </w:t>
            </w:r>
            <w:r w:rsidRPr="00491F2C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E359D8" w14:paraId="5B0D7D74" w14:textId="77777777" w:rsidTr="00D51602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63B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C1FD" w14:textId="3951082C" w:rsidR="00434A55" w:rsidRDefault="004D038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perator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2E4D6" w14:textId="5BC58EF3" w:rsidR="00434A55" w:rsidRDefault="00E359D8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A05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Оператор, выдавший назначение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0DEB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1.3</w:t>
            </w:r>
          </w:p>
        </w:tc>
      </w:tr>
      <w:tr w:rsidR="00E359D8" w14:paraId="76B4A76F" w14:textId="77777777" w:rsidTr="00D51602">
        <w:trPr>
          <w:trHeight w:val="918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2BCF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7D979" w14:textId="4509DDF0" w:rsidR="00434A55" w:rsidRDefault="0099572F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</w:t>
            </w:r>
            <w:proofErr w:type="spellStart"/>
            <w:r w:rsidR="005B666C">
              <w:rPr>
                <w:rFonts w:ascii="Times New Roman" w:hAnsi="Times New Roman" w:cs="Times New Roman"/>
                <w:color w:val="000000" w:themeColor="text1"/>
                <w:sz w:val="24"/>
              </w:rPr>
              <w:t>ispatchService</w:t>
            </w:r>
            <w:proofErr w:type="spellEnd"/>
            <w:r w:rsidR="005B666C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EC1F6" w14:textId="3DED601F" w:rsidR="00434A55" w:rsidRPr="003E344F" w:rsidRDefault="003E344F">
            <w:pPr>
              <w:pStyle w:val="afffe"/>
              <w:spacing w:line="240" w:lineRule="auto"/>
              <w:jc w:val="center"/>
            </w:pPr>
            <w:r w:rsidRPr="00AD1DCA">
              <w:rPr>
                <w:rFonts w:ascii="Times New Roman" w:hAnsi="Times New Roman"/>
                <w:color w:val="000000" w:themeColor="text1"/>
                <w:sz w:val="24"/>
              </w:rPr>
              <w:t>Структура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CD6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 служба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32B1" w14:textId="12D7477F" w:rsidR="00434A55" w:rsidRDefault="00D87DC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с диспетчерскими службами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DispatchService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Таблица 1.15</w:t>
            </w:r>
          </w:p>
        </w:tc>
      </w:tr>
      <w:tr w:rsidR="00E359D8" w14:paraId="6BB819AC" w14:textId="77777777" w:rsidTr="00D51602">
        <w:trPr>
          <w:trHeight w:val="600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8463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9527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eosResources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D6D75" w14:textId="56993857" w:rsidR="00434A55" w:rsidRPr="003E344F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Коллекция </w:t>
            </w:r>
            <w:r w:rsidR="003E344F"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="003E344F" w:rsidRPr="00AD1DCA">
              <w:rPr>
                <w:rFonts w:ascii="Times New Roman" w:hAnsi="Times New Roman"/>
                <w:color w:val="000000" w:themeColor="text1"/>
                <w:sz w:val="24"/>
              </w:rPr>
              <w:t>труктур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ED4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Силы и средства, выделенные на реагирование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6C8F3" w14:textId="22EDD3D0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таблицы с силами и средствами службы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eosResource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), Таблица 1.16. </w:t>
            </w:r>
            <w:r w:rsidR="00491F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 w:rsidR="00491F2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сил и средств </w:t>
            </w:r>
            <w:r w:rsidR="00491F2C"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E359D8" w14:paraId="5486EF5C" w14:textId="77777777" w:rsidTr="00D51602">
        <w:trPr>
          <w:trHeight w:val="274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DBE0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73E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dtDepart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E0D3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5FA3" w14:textId="38B3E887" w:rsidR="00434A55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</w:t>
            </w:r>
            <w:r w:rsidR="00D51602" w:rsidRPr="00D51602">
              <w:rPr>
                <w:rFonts w:ascii="Times New Roman" w:hAnsi="Times New Roman" w:cs="Times New Roman"/>
                <w:color w:val="000000" w:themeColor="text1"/>
                <w:sz w:val="24"/>
              </w:rPr>
              <w:t>ремя выдачи диспетчерской службой приказа на выезд сил и средств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A377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E359D8" w14:paraId="05581308" w14:textId="77777777" w:rsidTr="00D51602">
        <w:trPr>
          <w:trHeight w:val="274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22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C573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dtConfirmDepart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AA31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FB32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подтверждения получения приказа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89425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E359D8" w14:paraId="5A4EA267" w14:textId="77777777" w:rsidTr="00D51602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EC73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E44E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dtArrival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53DC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1DE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прибытия к месту происшествия сил и средств, подчиненных диспетчерских служб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6D7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Время прибытия наряда экстренного реагирования к месту происшествия (заполняется диспетчером диспетчерской службы)</w:t>
            </w:r>
          </w:p>
        </w:tc>
      </w:tr>
      <w:tr w:rsidR="00E359D8" w14:paraId="1B888664" w14:textId="77777777" w:rsidTr="00D51602">
        <w:trPr>
          <w:trHeight w:val="1487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92A2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 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E0BF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dtComplete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03A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4E9E" w14:textId="4E6C3F02" w:rsidR="00434A55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</w:t>
            </w:r>
            <w:r w:rsidR="00D51602" w:rsidRPr="00D51602">
              <w:rPr>
                <w:rFonts w:ascii="Times New Roman" w:hAnsi="Times New Roman" w:cs="Times New Roman"/>
                <w:color w:val="000000" w:themeColor="text1"/>
                <w:sz w:val="24"/>
              </w:rPr>
              <w:t>ремя окончания мероприятий по экстренному реагированию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9EB65" w14:textId="29B9FD0E" w:rsidR="00434A55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</w:rPr>
              <w:t>ремя окончания оказания экстренной помощи наряда экстренного реагирования (заполняется диспетчером диспетчерской службы)</w:t>
            </w:r>
          </w:p>
        </w:tc>
      </w:tr>
      <w:tr w:rsidR="00E359D8" w14:paraId="4D347DAC" w14:textId="77777777" w:rsidTr="00D51602">
        <w:trPr>
          <w:trHeight w:val="238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782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74BF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dtCancel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AE32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4813" w14:textId="7A3608FA" w:rsidR="00434A55" w:rsidRDefault="00C510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</w:t>
            </w:r>
            <w:r w:rsidR="00D51602">
              <w:rPr>
                <w:rFonts w:ascii="Times New Roman" w:hAnsi="Times New Roman" w:cs="Times New Roman"/>
                <w:color w:val="000000" w:themeColor="text1"/>
                <w:sz w:val="24"/>
              </w:rPr>
              <w:t>ремя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отмены реагирования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1C7A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Значение в данном поле должно присутствовать, только если назначение было отменено</w:t>
            </w:r>
          </w:p>
        </w:tc>
      </w:tr>
    </w:tbl>
    <w:p w14:paraId="71C617EF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57910D9B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1" w:name="_Toc159259621"/>
      <w:r>
        <w:rPr>
          <w:rFonts w:ascii="Times New Roman" w:hAnsi="Times New Roman"/>
          <w:color w:val="000000" w:themeColor="text1"/>
          <w:szCs w:val="28"/>
        </w:rPr>
        <w:t xml:space="preserve">Таблица 1.15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DispatchService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(Диспетчерские службы)</w:t>
      </w:r>
      <w:bookmarkEnd w:id="21"/>
    </w:p>
    <w:p w14:paraId="75B1F763" w14:textId="7FC71C02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>Таблица</w:t>
      </w:r>
      <w:r w:rsidR="000E2CBC">
        <w:rPr>
          <w:rFonts w:ascii="Times New Roman" w:hAnsi="Times New Roman"/>
          <w:color w:val="000000" w:themeColor="text1"/>
          <w:sz w:val="28"/>
          <w:szCs w:val="28"/>
        </w:rPr>
        <w:t xml:space="preserve"> 1.15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содержит </w:t>
      </w:r>
      <w:r>
        <w:rPr>
          <w:rFonts w:ascii="Times New Roman" w:hAnsi="Times New Roman"/>
          <w:color w:val="000000" w:themeColor="text1"/>
          <w:sz w:val="28"/>
          <w:szCs w:val="28"/>
        </w:rPr>
        <w:t>сведения о диспетчерской службе, которая осуществляет реагирование на месте происшествия</w:t>
      </w:r>
      <w:r w:rsidR="00DA28D7" w:rsidRPr="00DA28D7">
        <w:rPr>
          <w:rFonts w:ascii="Times New Roman" w:hAnsi="Times New Roman"/>
          <w:color w:val="000000" w:themeColor="text1"/>
          <w:sz w:val="28"/>
          <w:szCs w:val="28"/>
        </w:rPr>
        <w:t>, используется дополнительно к таблицам спецчастей служб.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88"/>
        <w:gridCol w:w="2465"/>
        <w:gridCol w:w="2282"/>
        <w:gridCol w:w="2704"/>
        <w:gridCol w:w="2180"/>
      </w:tblGrid>
      <w:tr w:rsidR="00434A55" w14:paraId="35E68921" w14:textId="77777777">
        <w:trPr>
          <w:trHeight w:val="371"/>
          <w:tblHeader/>
          <w:jc w:val="center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C3CEC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lastRenderedPageBreak/>
              <w:t>№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E139A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6CC74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26D1C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4B96D6" w14:textId="0603619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24A568D3" w14:textId="77777777" w:rsidTr="009C4F0A">
        <w:trPr>
          <w:jc w:val="center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7745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A797D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ispatchService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98E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DA2B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диспетчерской службы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278F" w14:textId="4AC2F687" w:rsidR="00A82D8C" w:rsidRDefault="00C5105E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в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5669896E" w14:textId="77777777">
        <w:trPr>
          <w:trHeight w:val="600"/>
          <w:jc w:val="center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78B3324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0D9BCC0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E9E9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6678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ECF74" w14:textId="05EA1C29" w:rsidR="00A82D8C" w:rsidRDefault="00A82D8C" w:rsidP="00A82D8C">
            <w:pPr>
              <w:pStyle w:val="afffe"/>
              <w:spacing w:line="240" w:lineRule="auto"/>
              <w:jc w:val="center"/>
            </w:pPr>
            <w:hyperlink w:anchor="gid=1545577159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Значение из </w:t>
              </w:r>
              <w:r w:rsidR="00E4746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классификатор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а с типами службы</w:t>
              </w:r>
            </w:hyperlink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, Таблица 1.4</w:t>
            </w:r>
          </w:p>
        </w:tc>
      </w:tr>
      <w:tr w:rsidR="00A82D8C" w14:paraId="2A4EC548" w14:textId="77777777">
        <w:trPr>
          <w:trHeight w:val="210"/>
          <w:jc w:val="center"/>
        </w:trPr>
        <w:tc>
          <w:tcPr>
            <w:tcW w:w="6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A173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E9025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strDispatchServiceName</w:t>
            </w:r>
            <w:proofErr w:type="spellEnd"/>
          </w:p>
        </w:tc>
        <w:tc>
          <w:tcPr>
            <w:tcW w:w="22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C161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ing</w:t>
            </w:r>
            <w:proofErr w:type="spellEnd"/>
          </w:p>
        </w:tc>
        <w:tc>
          <w:tcPr>
            <w:tcW w:w="27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7DFE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 службы</w:t>
            </w:r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44959" w14:textId="77777777" w:rsidR="00A82D8C" w:rsidRDefault="00A82D8C" w:rsidP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2AF32EDA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E5936EA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2" w:name="_Toc159259614"/>
      <w:r>
        <w:rPr>
          <w:rFonts w:ascii="Times New Roman" w:hAnsi="Times New Roman"/>
          <w:color w:val="000000" w:themeColor="text1"/>
          <w:szCs w:val="28"/>
        </w:rPr>
        <w:t xml:space="preserve">Таблица 1.16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eosResource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(Силы и средства)</w:t>
      </w:r>
      <w:bookmarkEnd w:id="22"/>
    </w:p>
    <w:p w14:paraId="3D1D5B66" w14:textId="0BB9B39B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1.16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детализирует информацию о конкретных единицах реагирования, направленных на ликвидацию происшествия</w:t>
      </w:r>
      <w:r w:rsidR="00DA28D7" w:rsidRPr="00DA28D7">
        <w:rPr>
          <w:rFonts w:ascii="Times New Roman" w:hAnsi="Times New Roman"/>
          <w:color w:val="000000" w:themeColor="text1"/>
          <w:sz w:val="28"/>
          <w:szCs w:val="28"/>
        </w:rPr>
        <w:t>, используется дополнительно к таблицам спецчастей служб.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72"/>
        <w:gridCol w:w="3035"/>
        <w:gridCol w:w="1489"/>
        <w:gridCol w:w="2851"/>
        <w:gridCol w:w="2472"/>
      </w:tblGrid>
      <w:tr w:rsidR="00434A55" w14:paraId="38B8D3A1" w14:textId="77777777">
        <w:trPr>
          <w:trHeight w:val="606"/>
          <w:tblHeader/>
          <w:jc w:val="center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F9C810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0FCBF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102F9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FFDAC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77D87B" w14:textId="347886BD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39941CB8" w14:textId="77777777" w:rsidTr="009C4F0A">
        <w:trPr>
          <w:jc w:val="center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BA56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241E3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eosResourceId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791E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5ED3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сил и средств службы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93E35" w14:textId="0ED5D781" w:rsidR="00A82D8C" w:rsidRDefault="00C5105E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в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3B72C40F" w14:textId="77777777">
        <w:trPr>
          <w:jc w:val="center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1E91C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CBCF2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</w:p>
        </w:tc>
        <w:tc>
          <w:tcPr>
            <w:tcW w:w="14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6935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F335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270EC" w14:textId="0146F683" w:rsidR="00A82D8C" w:rsidRDefault="00A82D8C" w:rsidP="00A82D8C">
            <w:pPr>
              <w:pStyle w:val="afffe"/>
              <w:spacing w:line="240" w:lineRule="auto"/>
              <w:jc w:val="center"/>
            </w:pPr>
            <w:hyperlink w:anchor="gid=1545577159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Значение из </w:t>
              </w:r>
              <w:r w:rsidR="00E4746F"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классификатор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а с типами службы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Таблица 1.4</w:t>
            </w:r>
          </w:p>
        </w:tc>
      </w:tr>
      <w:tr w:rsidR="00A82D8C" w14:paraId="65292C42" w14:textId="77777777">
        <w:trPr>
          <w:jc w:val="center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D8416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50D61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strResourceUnitName</w:t>
            </w:r>
            <w:proofErr w:type="spellEnd"/>
          </w:p>
        </w:tc>
        <w:tc>
          <w:tcPr>
            <w:tcW w:w="14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3195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0BDC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 единицы реагирования</w:t>
            </w: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E6A83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Напр.: бригада 1</w:t>
            </w:r>
          </w:p>
        </w:tc>
      </w:tr>
      <w:tr w:rsidR="00A82D8C" w14:paraId="1F6E32B1" w14:textId="77777777">
        <w:trPr>
          <w:jc w:val="center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93C5C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1843E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Membership</w:t>
            </w:r>
            <w:proofErr w:type="spellEnd"/>
          </w:p>
        </w:tc>
        <w:tc>
          <w:tcPr>
            <w:tcW w:w="14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1EDA0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8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604F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Состав бригады</w:t>
            </w: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86817" w14:textId="77777777" w:rsidR="00A82D8C" w:rsidRDefault="00A82D8C" w:rsidP="00A82D8C">
            <w:pPr>
              <w:pStyle w:val="afffe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</w:tbl>
    <w:p w14:paraId="619B7F59" w14:textId="77777777" w:rsidR="00434A55" w:rsidRDefault="00434A55">
      <w:pPr>
        <w:pStyle w:val="afffb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5716B60" w14:textId="3CB93758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3" w:name="_Toc159259587"/>
      <w:r>
        <w:rPr>
          <w:rFonts w:ascii="Times New Roman" w:hAnsi="Times New Roman"/>
          <w:color w:val="000000" w:themeColor="text1"/>
          <w:szCs w:val="28"/>
        </w:rPr>
        <w:t>Таблица 1.17 – Описание полей Card01 (</w:t>
      </w:r>
      <w:r w:rsidR="00617588" w:rsidRPr="00617588">
        <w:rPr>
          <w:rFonts w:ascii="Times New Roman" w:hAnsi="Times New Roman"/>
          <w:color w:val="000000" w:themeColor="text1"/>
          <w:szCs w:val="28"/>
        </w:rPr>
        <w:t>Служба пожарной охраны</w:t>
      </w:r>
      <w:r>
        <w:rPr>
          <w:rFonts w:ascii="Times New Roman" w:hAnsi="Times New Roman"/>
          <w:color w:val="000000" w:themeColor="text1"/>
          <w:szCs w:val="28"/>
        </w:rPr>
        <w:t>)</w:t>
      </w:r>
      <w:bookmarkEnd w:id="23"/>
    </w:p>
    <w:p w14:paraId="7B69266D" w14:textId="01962E2A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1.17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«Служба пожарной охраны»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448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50"/>
        <w:gridCol w:w="3609"/>
        <w:gridCol w:w="1411"/>
        <w:gridCol w:w="2555"/>
        <w:gridCol w:w="2223"/>
      </w:tblGrid>
      <w:tr w:rsidR="00434A55" w14:paraId="66C8C352" w14:textId="77777777" w:rsidTr="00617588">
        <w:trPr>
          <w:trHeight w:val="606"/>
          <w:tblHeader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3106E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E1F11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EB6CF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BFA5E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4B8F64" w14:textId="5E35E254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1FE61166" w14:textId="77777777" w:rsidTr="009C4F0A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126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FFB2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card01Id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351A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F3906" w14:textId="2821F37B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</w:t>
            </w:r>
            <w:r w:rsidR="009F670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>спецчасти службы «</w:t>
            </w:r>
            <w:r w:rsidR="00617588" w:rsidRPr="00617588">
              <w:rPr>
                <w:rFonts w:ascii="Times New Roman" w:hAnsi="Times New Roman"/>
                <w:color w:val="000000" w:themeColor="text1"/>
                <w:szCs w:val="28"/>
              </w:rPr>
              <w:t>Служба пожарной охраны</w:t>
            </w:r>
            <w:r w:rsidR="00D47D2C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  <w:r w:rsid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31D" w14:textId="5438A507" w:rsidR="00A82D8C" w:rsidRDefault="00C5105E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в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6FDAE131" w14:textId="77777777" w:rsidTr="009C4F0A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642EE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28C3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C99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47FFE" w14:textId="0A7F8F91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создания </w:t>
            </w:r>
            <w:r w:rsidR="001A137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спецчасти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службы</w:t>
            </w:r>
            <w:r w:rsidR="001A137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«</w:t>
            </w:r>
            <w:r w:rsidR="00617588" w:rsidRPr="00617588">
              <w:rPr>
                <w:rFonts w:ascii="Times New Roman" w:hAnsi="Times New Roman"/>
                <w:color w:val="000000" w:themeColor="text1"/>
                <w:szCs w:val="28"/>
              </w:rPr>
              <w:t>Служба пожарной охраны</w:t>
            </w:r>
            <w:r w:rsidR="001A137E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20D1" w14:textId="18160183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3AC9F4D6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E0AF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6A7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B3A2F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3DB5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27045" w14:textId="1A6BBA1D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Текстовое 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61758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ы-112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типов происшествия для службы </w:t>
            </w:r>
            <w:r w:rsidR="00617588" w:rsidRPr="00617588">
              <w:rPr>
                <w:rFonts w:ascii="Times New Roman" w:hAnsi="Times New Roman" w:cs="Times New Roman"/>
                <w:color w:val="000000" w:themeColor="text1"/>
                <w:sz w:val="24"/>
              </w:rPr>
              <w:t>пожарной охраны</w:t>
            </w:r>
          </w:p>
        </w:tc>
      </w:tr>
      <w:tr w:rsidR="00434A55" w14:paraId="7DF0E214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2938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371F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strObject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7362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4EC3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Обстоятельства и объект происшествия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65AA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что горит, какие материалы, какое здание</w:t>
            </w:r>
          </w:p>
        </w:tc>
      </w:tr>
      <w:tr w:rsidR="00434A55" w14:paraId="0C013567" w14:textId="77777777" w:rsidTr="00617588">
        <w:trPr>
          <w:trHeight w:val="27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E0DA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DB6C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strStoreys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A93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integer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64C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Этажность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DC592" w14:textId="63419FD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Количество этажей объекта (здания), где произошло происшествие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(пожар)</w:t>
            </w:r>
          </w:p>
        </w:tc>
      </w:tr>
      <w:tr w:rsidR="00434A55" w14:paraId="612E12E1" w14:textId="77777777" w:rsidTr="00617588">
        <w:trPr>
          <w:trHeight w:val="27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6F3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2655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bObjectGasified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822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E65B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Объект газифицирован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085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объект газифицирован (признак наличия на объекте баллонов со сжиженным газом или газопровода), 0 – в ином случае</w:t>
            </w:r>
          </w:p>
        </w:tc>
      </w:tr>
      <w:tr w:rsidR="00434A55" w14:paraId="20F1A95C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30E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099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Estimation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5AE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integer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AF4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Оценка времени развития пожара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A22B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сколько времени прошло от момента начала пожара до момента обнаружения и сообщения (в минутах)</w:t>
            </w:r>
          </w:p>
        </w:tc>
      </w:tr>
      <w:tr w:rsidR="00434A55" w14:paraId="0083A35F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E5B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9FA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strObservedConsequencesFire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7D0F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82F4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Наблюдаемые последствия пожара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972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разрушение перекрытий, обрушение кровли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др</w:t>
            </w:r>
            <w:proofErr w:type="spellEnd"/>
          </w:p>
        </w:tc>
      </w:tr>
      <w:tr w:rsidR="00434A55" w14:paraId="3BEADA46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16F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654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strCharacteristicsAccessRoads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9796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675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Характеристика подъездных путей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2E8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автомобильные пробки, скопление автомобилей во дворах, ремонтные работы, свободный маршрут</w:t>
            </w:r>
          </w:p>
        </w:tc>
      </w:tr>
      <w:tr w:rsidR="00434A55" w14:paraId="3E0CFB8B" w14:textId="77777777" w:rsidTr="00617588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7D5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9E24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strCharacteristicsWorkingConditions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B807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01D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Характеристика условий работы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1F1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нахождение объекта в огражденной, охраняемой зоне, наличие ворот, шлагбаумов, решеток и жалюзи на окнах</w:t>
            </w:r>
          </w:p>
        </w:tc>
      </w:tr>
      <w:tr w:rsidR="00434A55" w14:paraId="63950379" w14:textId="77777777" w:rsidTr="00617588">
        <w:trPr>
          <w:trHeight w:val="228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AC7D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11.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030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bNeedRescueWork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E1CC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2D41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Необходимость спасательных работ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290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спасательные работы необходимы, 0 – в ином случае</w:t>
            </w:r>
          </w:p>
        </w:tc>
      </w:tr>
      <w:tr w:rsidR="00434A55" w14:paraId="57079585" w14:textId="77777777" w:rsidTr="00617588">
        <w:trPr>
          <w:trHeight w:val="135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196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E26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strEvacuationPossibilitiesAssessment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516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8B8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Оценка возможности эвакуации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A39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наличие незадымленных лестничных клеток, лестниц между балконами, открытых галерей и др.</w:t>
            </w:r>
          </w:p>
        </w:tc>
      </w:tr>
      <w:tr w:rsidR="00434A55" w14:paraId="4EF3DF8E" w14:textId="77777777" w:rsidTr="00617588">
        <w:trPr>
          <w:trHeight w:val="285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FBF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13. П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1F4B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strObjectOwnerInfo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F7D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AC4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Информация о собственниках и арендаторах объекта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3E9F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адреса и телефоны</w:t>
            </w:r>
          </w:p>
        </w:tc>
      </w:tr>
    </w:tbl>
    <w:p w14:paraId="7CD42C37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72B12DD1" w14:textId="67DE99DE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4" w:name="_Toc159259588"/>
      <w:r>
        <w:rPr>
          <w:rFonts w:ascii="Times New Roman" w:hAnsi="Times New Roman"/>
          <w:color w:val="000000" w:themeColor="text1"/>
          <w:szCs w:val="28"/>
        </w:rPr>
        <w:t>Таблица 1.18 – Описание полей Card02 (</w:t>
      </w:r>
      <w:r w:rsidR="00576120" w:rsidRPr="00576120">
        <w:rPr>
          <w:rFonts w:ascii="Times New Roman" w:hAnsi="Times New Roman"/>
          <w:color w:val="000000" w:themeColor="text1"/>
          <w:szCs w:val="28"/>
        </w:rPr>
        <w:t xml:space="preserve">Диспетчерская служба </w:t>
      </w:r>
      <w:bookmarkEnd w:id="24"/>
      <w:r w:rsidR="003E344F" w:rsidRPr="00576120">
        <w:rPr>
          <w:rFonts w:ascii="Times New Roman" w:hAnsi="Times New Roman"/>
          <w:color w:val="000000" w:themeColor="text1"/>
          <w:szCs w:val="28"/>
        </w:rPr>
        <w:t>полиции</w:t>
      </w:r>
      <w:r w:rsidR="003E344F" w:rsidRPr="00576120" w:rsidDel="00576120">
        <w:rPr>
          <w:rFonts w:ascii="Times New Roman" w:hAnsi="Times New Roman"/>
          <w:color w:val="000000" w:themeColor="text1"/>
          <w:szCs w:val="28"/>
        </w:rPr>
        <w:t>)</w:t>
      </w:r>
    </w:p>
    <w:p w14:paraId="57BB0E17" w14:textId="269016C5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1.18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«Диспетчерская служба полиции»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6"/>
        <w:gridCol w:w="1905"/>
        <w:gridCol w:w="1627"/>
        <w:gridCol w:w="3063"/>
        <w:gridCol w:w="2878"/>
      </w:tblGrid>
      <w:tr w:rsidR="00434A55" w14:paraId="2C701E2F" w14:textId="77777777" w:rsidTr="009D349F">
        <w:trPr>
          <w:trHeight w:val="515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37A43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A46EA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Поле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3518B6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1F2A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Наименование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C5F5B7" w14:textId="0C8EEA6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Комментарий</w:t>
            </w:r>
          </w:p>
        </w:tc>
      </w:tr>
      <w:tr w:rsidR="00A82D8C" w14:paraId="1D1FD438" w14:textId="77777777" w:rsidTr="009C4F0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2CD7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0048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card0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Id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B0E1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A924" w14:textId="4A4C7B3C" w:rsidR="00A82D8C" w:rsidRDefault="0036500F">
            <w:pPr>
              <w:pStyle w:val="afffe"/>
              <w:spacing w:line="240" w:lineRule="auto"/>
              <w:jc w:val="center"/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спецчасти для службы «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Диспетчерская служба полиции</w:t>
            </w:r>
            <w:r w:rsidR="00CE7780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  <w:r w:rsidR="009D349F" w:rsidRPr="009D349F" w:rsidDel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F3EF" w14:textId="77777777" w:rsidR="00056377" w:rsidRDefault="008B7D9A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</w:t>
            </w:r>
            <w:r w:rsidR="000563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катор </w:t>
            </w:r>
          </w:p>
          <w:p w14:paraId="7E1F983A" w14:textId="1C2D7C03" w:rsidR="00A82D8C" w:rsidRDefault="0005637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="00A82D8C"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61DD4A7D" w14:textId="77777777" w:rsidTr="009C4F0A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D389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E74D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644C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2490" w14:textId="7D8C3551" w:rsidR="00A82D8C" w:rsidRDefault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создания </w:t>
            </w:r>
            <w:r w:rsidR="001A137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спецчасти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службы</w:t>
            </w:r>
            <w:r w:rsidR="001A137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A10A50">
              <w:rPr>
                <w:rFonts w:ascii="Times New Roman" w:hAnsi="Times New Roman" w:cs="Times New Roman"/>
                <w:color w:val="000000" w:themeColor="text1"/>
                <w:sz w:val="24"/>
              </w:rPr>
              <w:t>«</w:t>
            </w:r>
            <w:r w:rsid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испетчерск</w:t>
            </w:r>
            <w:r w:rsid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ая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служб</w:t>
            </w:r>
            <w:r w:rsidR="009D349F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полиции</w:t>
            </w:r>
            <w:r w:rsidR="00A10A50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90D7" w14:textId="787E3C44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779856D0" w14:textId="77777777" w:rsidTr="009D349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F9B1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CA61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strIncidentType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D25D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5C4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Тип правонарушения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AC871" w14:textId="7E08E20A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Текстовое 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а </w:t>
            </w:r>
            <w:r w:rsidR="005D24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Системы-112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типов происшествий для </w:t>
            </w:r>
            <w:r w:rsidR="005761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д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испетчерск</w:t>
            </w:r>
            <w:r w:rsidR="005761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ой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служб</w:t>
            </w:r>
            <w:r w:rsidR="005761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ы</w:t>
            </w:r>
            <w:r w:rsidR="009D349F" w:rsidRPr="009D34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полиции</w:t>
            </w:r>
          </w:p>
        </w:tc>
      </w:tr>
      <w:tr w:rsidR="00434A55" w14:paraId="48EFC77F" w14:textId="77777777" w:rsidTr="009D349F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7598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1921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iNumberOffenders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E493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eger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C443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Число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правонарушителей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1950C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34A55" w14:paraId="2AE8ECD8" w14:textId="77777777" w:rsidTr="009D349F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40A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5.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F427A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iNumberVehicle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6386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eger</w:t>
            </w:r>
            <w:proofErr w:type="spellEnd"/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D1D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Количество транспортных средств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3DED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число транспортных средств, участвовавших в происшествии</w:t>
            </w:r>
          </w:p>
        </w:tc>
      </w:tr>
      <w:tr w:rsidR="00434A55" w14:paraId="00A51899" w14:textId="77777777" w:rsidTr="009D349F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2F55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B8A8F" w14:textId="4F44EB18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Suspect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7C5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Коллекция структур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1C0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Сведения о подозреваемых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334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1.19, может быть несколько</w:t>
            </w:r>
          </w:p>
        </w:tc>
      </w:tr>
      <w:tr w:rsidR="00434A55" w14:paraId="33E983F5" w14:textId="77777777" w:rsidTr="009D349F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503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B3563" w14:textId="21FBDE13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WantedPerson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C90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Коллекция структур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B852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Сведения о разыскиваемых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110A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1.20, может быть несколько</w:t>
            </w:r>
          </w:p>
        </w:tc>
      </w:tr>
      <w:tr w:rsidR="00434A55" w14:paraId="5F3E18D1" w14:textId="77777777" w:rsidTr="009D349F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0FF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П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6465" w14:textId="56833706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05A5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Структура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D223" w14:textId="02E2BCE5" w:rsidR="00434A55" w:rsidRDefault="00576120">
            <w:pPr>
              <w:pStyle w:val="afffe"/>
              <w:spacing w:line="240" w:lineRule="auto"/>
              <w:jc w:val="center"/>
            </w:pPr>
            <w:r w:rsidRPr="0057612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Диспетчерская служба полиции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сведения о транспортных средствах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85F5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1.21, может быть несколько</w:t>
            </w:r>
          </w:p>
        </w:tc>
      </w:tr>
    </w:tbl>
    <w:p w14:paraId="6C4AFB11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138E9FA8" w14:textId="64876C11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5" w:name="_Toc159259589"/>
      <w:r>
        <w:rPr>
          <w:rFonts w:ascii="Times New Roman" w:hAnsi="Times New Roman"/>
          <w:color w:val="000000" w:themeColor="text1"/>
          <w:szCs w:val="28"/>
        </w:rPr>
        <w:t xml:space="preserve">Таблица 1.19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Suspect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576120" w:rsidRPr="00576120">
        <w:rPr>
          <w:rFonts w:ascii="Times New Roman" w:hAnsi="Times New Roman"/>
          <w:color w:val="000000" w:themeColor="text1"/>
          <w:szCs w:val="28"/>
        </w:rPr>
        <w:t>Диспетчерская служба полиции</w:t>
      </w:r>
      <w:r>
        <w:rPr>
          <w:rFonts w:ascii="Times New Roman" w:hAnsi="Times New Roman"/>
          <w:color w:val="000000" w:themeColor="text1"/>
          <w:szCs w:val="28"/>
        </w:rPr>
        <w:t>, сведения о подозреваемых)</w:t>
      </w:r>
      <w:bookmarkEnd w:id="25"/>
    </w:p>
    <w:p w14:paraId="3014CB6C" w14:textId="2BE50583" w:rsidR="00CE7780" w:rsidRPr="00CE7780" w:rsidRDefault="00CE7780" w:rsidP="00CE7780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1.19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«Диспетчерская служба полиции»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части уточнения сведений о подозреваемых. 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700"/>
        <w:gridCol w:w="1892"/>
        <w:gridCol w:w="1526"/>
        <w:gridCol w:w="3107"/>
        <w:gridCol w:w="3094"/>
      </w:tblGrid>
      <w:tr w:rsidR="00434A55" w14:paraId="16CFAE7A" w14:textId="77777777" w:rsidTr="00576120">
        <w:trPr>
          <w:trHeight w:val="606"/>
          <w:tblHeader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8FB9D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D91D5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482B5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B4599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CCDCB" w14:textId="04926ACE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5E7723C2" w14:textId="77777777" w:rsidTr="00576120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54DF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D002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suspectId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BC8EF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60D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021A3" w14:textId="7461AAD2" w:rsidR="0036500F" w:rsidRDefault="0036500F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  <w:p w14:paraId="5DB75CFC" w14:textId="47BF088A" w:rsidR="00434A55" w:rsidRDefault="00491F2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подозреваемых </w:t>
            </w:r>
            <w:r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1E0A9949" w14:textId="77777777" w:rsidTr="00576120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BF1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79C1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strGender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D09E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EF6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Пол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A58B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женский /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мужской</w:t>
            </w:r>
          </w:p>
        </w:tc>
      </w:tr>
      <w:tr w:rsidR="00434A55" w14:paraId="5276F9C3" w14:textId="77777777" w:rsidTr="00576120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447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A2C8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Age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D95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integer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17F9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Возраст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92757" w14:textId="61C1750B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возраст подозреваемого 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 вид</w:t>
            </w:r>
            <w:r w:rsidR="006E6AB7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 годах</w:t>
            </w:r>
          </w:p>
        </w:tc>
      </w:tr>
      <w:tr w:rsidR="00434A55" w14:paraId="1C0AE6E7" w14:textId="77777777" w:rsidTr="00576120">
        <w:trPr>
          <w:trHeight w:val="274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A0C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E49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strHeightType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91BD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EC5E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роста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BEA5D" w14:textId="35BC1785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79F42317" w14:textId="77777777" w:rsidTr="00576120">
        <w:trPr>
          <w:trHeight w:val="274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DBB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21DB4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strBodyType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3F8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426A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Типа телосложения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B1A13" w14:textId="3760C106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39FF4F2F" w14:textId="77777777" w:rsidTr="00576120">
        <w:trPr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3218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A927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strDressed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17ED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C3DD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Одет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D80B5" w14:textId="30962383" w:rsidR="00434A55" w:rsidRPr="00882201" w:rsidRDefault="00882201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одежды подозреваемого</w:t>
            </w:r>
          </w:p>
        </w:tc>
      </w:tr>
      <w:tr w:rsidR="00434A55" w14:paraId="14A890AB" w14:textId="77777777" w:rsidTr="00576120">
        <w:trPr>
          <w:trHeight w:val="162"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D971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A1F1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strSpecialSigns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08CE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690F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Особые приметы подозреваемого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339A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краткое описание примет подозреваемого</w:t>
            </w:r>
          </w:p>
        </w:tc>
      </w:tr>
    </w:tbl>
    <w:p w14:paraId="21C2BC66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6C26B72" w14:textId="0ADD1DC1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6" w:name="_Toc159259590"/>
      <w:r>
        <w:rPr>
          <w:rFonts w:ascii="Times New Roman" w:hAnsi="Times New Roman"/>
          <w:color w:val="000000" w:themeColor="text1"/>
          <w:szCs w:val="28"/>
        </w:rPr>
        <w:t xml:space="preserve">Таблица 1.20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WantedPerson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576120" w:rsidRPr="00576120">
        <w:rPr>
          <w:rFonts w:ascii="Times New Roman" w:hAnsi="Times New Roman"/>
          <w:color w:val="000000" w:themeColor="text1"/>
          <w:szCs w:val="28"/>
        </w:rPr>
        <w:t>Диспетчерская служба полиции</w:t>
      </w:r>
      <w:r>
        <w:rPr>
          <w:rFonts w:ascii="Times New Roman" w:hAnsi="Times New Roman"/>
          <w:color w:val="000000" w:themeColor="text1"/>
          <w:szCs w:val="28"/>
        </w:rPr>
        <w:t>, сведения о разыскиваемых)</w:t>
      </w:r>
      <w:bookmarkEnd w:id="26"/>
    </w:p>
    <w:p w14:paraId="509EE2A1" w14:textId="39FD89D9" w:rsidR="00CE7780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E34BCC">
        <w:rPr>
          <w:rFonts w:ascii="Times New Roman" w:hAnsi="Times New Roman"/>
          <w:color w:val="000000" w:themeColor="text1"/>
          <w:sz w:val="28"/>
          <w:szCs w:val="28"/>
        </w:rPr>
        <w:t>Таблица 1.20 содержит информацию о пропавших или разыскиваемых лицах.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6"/>
        <w:gridCol w:w="1750"/>
        <w:gridCol w:w="1652"/>
        <w:gridCol w:w="3112"/>
        <w:gridCol w:w="2959"/>
      </w:tblGrid>
      <w:tr w:rsidR="00434A55" w14:paraId="0A286582" w14:textId="77777777" w:rsidTr="009368D3">
        <w:trPr>
          <w:trHeight w:val="606"/>
          <w:tblHeader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A0DED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0A8B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A4E4B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E847A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12C550" w14:textId="6F283024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2A9BD903" w14:textId="77777777" w:rsidTr="009368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DEB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6FBE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wantedId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B4A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277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12A21" w14:textId="62428862" w:rsidR="0036500F" w:rsidRDefault="0036500F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  <w:p w14:paraId="2A4B6CDB" w14:textId="500FFE38" w:rsidR="00434A55" w:rsidRDefault="00491F2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разыскиваемых в </w:t>
            </w:r>
            <w:r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одной записи в соответствии с этой таблицей</w:t>
            </w:r>
          </w:p>
        </w:tc>
      </w:tr>
      <w:tr w:rsidR="00434A55" w14:paraId="3180436C" w14:textId="77777777" w:rsidTr="009368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1E8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1EF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strGender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649A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BC1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Пол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1E8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женский 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мужской</w:t>
            </w:r>
          </w:p>
        </w:tc>
      </w:tr>
      <w:tr w:rsidR="00434A55" w14:paraId="1A03A666" w14:textId="77777777" w:rsidTr="009368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75B6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B529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Age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C5D9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integer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E876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Возраст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D3A55" w14:textId="77777777" w:rsidR="00434A55" w:rsidRDefault="005B666C">
            <w:pPr>
              <w:pStyle w:val="afffe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возраст разыскиваемого (может вычисляться по дате рождения) в целых годах</w:t>
            </w:r>
          </w:p>
        </w:tc>
      </w:tr>
      <w:tr w:rsidR="00434A55" w14:paraId="0F58BD6E" w14:textId="77777777" w:rsidTr="009368D3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508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0AB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strHeightType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90E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9007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роста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2D40" w14:textId="50409762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60F75A34" w14:textId="77777777" w:rsidTr="009368D3">
        <w:trPr>
          <w:trHeight w:val="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7DBE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4C69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strBodyType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F33C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25F1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Типа телосложения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7C543" w14:textId="67720007" w:rsidR="00434A55" w:rsidRPr="00132F6C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26EAA223" w14:textId="77777777" w:rsidTr="009368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C65F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6.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F9B5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strDressed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7AC8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9E6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Одет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224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одежды разыскиваемого</w:t>
            </w:r>
          </w:p>
        </w:tc>
      </w:tr>
      <w:tr w:rsidR="00434A55" w14:paraId="1F3FC8C9" w14:textId="77777777" w:rsidTr="009368D3">
        <w:trPr>
          <w:trHeight w:val="16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ACFD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1F2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strSpecialSigns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850F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DA7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Особые приметы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5F2C9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00C60A30" w14:textId="77777777" w:rsidTr="009368D3">
        <w:trPr>
          <w:trHeight w:val="11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6909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25A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strLastName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F836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123C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60120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3AF514AC" w14:textId="77777777" w:rsidTr="009368D3">
        <w:trPr>
          <w:trHeight w:val="1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1739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F20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strName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1904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8A61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Имя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D5E1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3C6904CA" w14:textId="77777777" w:rsidTr="009368D3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CEB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10.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63B1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Middle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Name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F88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F4ED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Отчество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D131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373950F9" w14:textId="77777777" w:rsidTr="009368D3">
        <w:trPr>
          <w:trHeight w:val="1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997D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3FB5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dtDateBirth</w:t>
            </w:r>
            <w:proofErr w:type="spell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DEDA" w14:textId="3C8D9608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104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рождения разыскиваемого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981C" w14:textId="441D0FA1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2CE44264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BD3B950" w14:textId="1EC18B59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7" w:name="_Toc159259591"/>
      <w:r>
        <w:rPr>
          <w:rFonts w:ascii="Times New Roman" w:hAnsi="Times New Roman"/>
          <w:color w:val="000000" w:themeColor="text1"/>
          <w:szCs w:val="28"/>
        </w:rPr>
        <w:t>Таблица 1.21 – Описание полей Vehicle (</w:t>
      </w:r>
      <w:r w:rsidR="00576120" w:rsidRPr="00576120">
        <w:rPr>
          <w:rFonts w:ascii="Times New Roman" w:hAnsi="Times New Roman"/>
          <w:color w:val="000000" w:themeColor="text1"/>
          <w:szCs w:val="28"/>
        </w:rPr>
        <w:t>Диспетчерская служба полиции</w:t>
      </w:r>
      <w:r>
        <w:rPr>
          <w:rFonts w:ascii="Times New Roman" w:hAnsi="Times New Roman"/>
          <w:color w:val="000000" w:themeColor="text1"/>
          <w:szCs w:val="28"/>
        </w:rPr>
        <w:t>, сведения о транспортных средствах)</w:t>
      </w:r>
      <w:bookmarkEnd w:id="27"/>
    </w:p>
    <w:p w14:paraId="221942B0" w14:textId="61B0F1EF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E34BCC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1.21 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 xml:space="preserve">описывает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информацию о 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транспортн</w:t>
      </w:r>
      <w:r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 xml:space="preserve"> средств</w:t>
      </w:r>
      <w:r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которое задействовано в 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происшествии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84"/>
        <w:gridCol w:w="2285"/>
        <w:gridCol w:w="1571"/>
        <w:gridCol w:w="3040"/>
        <w:gridCol w:w="2739"/>
      </w:tblGrid>
      <w:tr w:rsidR="00434A55" w14:paraId="73491D26" w14:textId="77777777" w:rsidTr="00576120">
        <w:trPr>
          <w:trHeight w:val="606"/>
          <w:tblHeader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791AB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394F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77569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41F74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B78A80" w14:textId="3D592945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22924E2B" w14:textId="77777777" w:rsidTr="00576120">
        <w:trPr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340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9399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vehicleId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A35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A391" w14:textId="2D7F5F35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транспортного средства</w:t>
            </w:r>
            <w:r w:rsidR="0036500F">
              <w:rPr>
                <w:rFonts w:ascii="Times New Roman" w:hAnsi="Times New Roman" w:cs="Times New Roman"/>
                <w:color w:val="000000" w:themeColor="text1"/>
                <w:sz w:val="24"/>
              </w:rPr>
              <w:t>, участвующего в происшествии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969E" w14:textId="48865D4C" w:rsidR="0036500F" w:rsidRDefault="0036500F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  <w:p w14:paraId="719CAC7E" w14:textId="207ED5C6" w:rsidR="00434A55" w:rsidRDefault="00491F2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ТС </w:t>
            </w:r>
            <w:r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1140F526" w14:textId="77777777" w:rsidTr="00576120">
        <w:trPr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8CC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EA13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strVehicleType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46B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11AF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транспортного средства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6832" w14:textId="714252EA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2F579FFF" w14:textId="77777777" w:rsidTr="00576120">
        <w:trPr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9620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1D13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strColorVehicle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Type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36FA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E9F7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Цвет транспортного средства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7D372" w14:textId="66689A3F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51C418AC" w14:textId="77777777" w:rsidTr="00576120">
        <w:trPr>
          <w:trHeight w:val="274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BC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48B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strRegistrationNumber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9AD3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77EB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Государственный регистрационный номер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5C50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Без кода региона </w:t>
            </w:r>
          </w:p>
        </w:tc>
      </w:tr>
      <w:tr w:rsidR="00434A55" w14:paraId="33C3DDCA" w14:textId="77777777" w:rsidTr="00576120">
        <w:trPr>
          <w:trHeight w:val="274"/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5FB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CD06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strRegion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204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DB12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субъекта Российской Федерации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82E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Код региона в государственном номере</w:t>
            </w:r>
          </w:p>
        </w:tc>
      </w:tr>
      <w:tr w:rsidR="00434A55" w14:paraId="0EA14604" w14:textId="77777777" w:rsidTr="00576120">
        <w:trPr>
          <w:jc w:val="center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04A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5F7B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bHidden</w:t>
            </w:r>
            <w:proofErr w:type="spellEnd"/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D401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oolean</w:t>
            </w:r>
            <w:proofErr w:type="spellEnd"/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14C2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Скрылось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3A08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скрылось, 0 в ином случае</w:t>
            </w:r>
          </w:p>
        </w:tc>
      </w:tr>
    </w:tbl>
    <w:p w14:paraId="5C07B010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2DFA40E3" w14:textId="766FF491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8" w:name="_Toc159259592"/>
      <w:r>
        <w:rPr>
          <w:rFonts w:ascii="Times New Roman" w:hAnsi="Times New Roman"/>
          <w:color w:val="000000" w:themeColor="text1"/>
          <w:szCs w:val="28"/>
        </w:rPr>
        <w:t>Таблица 1.22 – Описание полей Card03 (</w:t>
      </w:r>
      <w:r w:rsidR="00617588">
        <w:rPr>
          <w:rFonts w:ascii="Times New Roman" w:hAnsi="Times New Roman"/>
          <w:color w:val="000000" w:themeColor="text1"/>
          <w:szCs w:val="28"/>
        </w:rPr>
        <w:t>С</w:t>
      </w:r>
      <w:r w:rsidR="00617588" w:rsidRPr="00617588">
        <w:rPr>
          <w:rFonts w:ascii="Times New Roman" w:hAnsi="Times New Roman"/>
          <w:color w:val="000000" w:themeColor="text1"/>
          <w:szCs w:val="28"/>
        </w:rPr>
        <w:t>лужб</w:t>
      </w:r>
      <w:r w:rsidR="00617588">
        <w:rPr>
          <w:rFonts w:ascii="Times New Roman" w:hAnsi="Times New Roman"/>
          <w:color w:val="000000" w:themeColor="text1"/>
          <w:szCs w:val="28"/>
        </w:rPr>
        <w:t>а</w:t>
      </w:r>
      <w:r w:rsidR="00617588" w:rsidRPr="00617588">
        <w:rPr>
          <w:rFonts w:ascii="Times New Roman" w:hAnsi="Times New Roman"/>
          <w:color w:val="000000" w:themeColor="text1"/>
          <w:szCs w:val="28"/>
        </w:rPr>
        <w:t xml:space="preserve"> скорой медицинской помощи</w:t>
      </w:r>
      <w:r>
        <w:rPr>
          <w:rFonts w:ascii="Times New Roman" w:hAnsi="Times New Roman"/>
          <w:color w:val="000000" w:themeColor="text1"/>
          <w:szCs w:val="28"/>
        </w:rPr>
        <w:t>)</w:t>
      </w:r>
      <w:bookmarkEnd w:id="28"/>
    </w:p>
    <w:p w14:paraId="4FE53CB4" w14:textId="6AAB3390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1.22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</w:t>
      </w:r>
      <w:r>
        <w:rPr>
          <w:rFonts w:ascii="Times New Roman" w:hAnsi="Times New Roman"/>
          <w:color w:val="000000" w:themeColor="text1"/>
          <w:sz w:val="28"/>
          <w:szCs w:val="28"/>
        </w:rPr>
        <w:t>Служба скорой медицинской помощи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6"/>
        <w:gridCol w:w="2045"/>
        <w:gridCol w:w="1636"/>
        <w:gridCol w:w="3047"/>
        <w:gridCol w:w="2895"/>
      </w:tblGrid>
      <w:tr w:rsidR="00434A55" w14:paraId="5DAD5348" w14:textId="77777777" w:rsidTr="001A137E">
        <w:trPr>
          <w:trHeight w:val="606"/>
          <w:tblHeader/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980D9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№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4E64D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Поле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7FB09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A5C5C7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A13CFB" w14:textId="738D7E6B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06E8555A" w14:textId="77777777" w:rsidTr="009C4F0A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D2C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5CD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card03Id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E36B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FFAB" w14:textId="1637CACE" w:rsidR="00A82D8C" w:rsidRDefault="0036500F">
            <w:pPr>
              <w:pStyle w:val="afffe"/>
              <w:spacing w:line="240" w:lineRule="auto"/>
              <w:jc w:val="center"/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спецчасти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Служба скорой медицинской помощи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»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2042" w14:textId="151F0490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1A2A3034" w14:textId="77777777" w:rsidTr="009C4F0A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F1B3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C55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5F1C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8ECA2" w14:textId="756C0518" w:rsidR="00A82D8C" w:rsidRDefault="001A137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</w:t>
            </w:r>
            <w:r w:rsidR="009368D3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создания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спецчасти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Служба скорой медицинской помощи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C311" w14:textId="0451A7BD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39771F60" w14:textId="77777777" w:rsidTr="001A137E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80A3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ADB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DFA0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DED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BC35" w14:textId="637F294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Текстовое 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</w:p>
        </w:tc>
      </w:tr>
      <w:tr w:rsidR="00434A55" w14:paraId="26F19935" w14:textId="77777777" w:rsidTr="001A137E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671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DABB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val="en-US" w:eastAsia="ru-RU"/>
              </w:rPr>
              <w:t>strW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lang w:eastAsia="ru-RU"/>
              </w:rPr>
              <w:t>hoCalled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0D88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9F7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Кто вызвал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56BB4" w14:textId="6D0F86FF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Информация о вызывающем. Текстовое</w:t>
            </w:r>
            <w:r w:rsidR="00132F6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(прохожий, родственник и подобное)</w:t>
            </w:r>
          </w:p>
        </w:tc>
      </w:tr>
      <w:tr w:rsidR="00434A55" w14:paraId="61D1AC6B" w14:textId="77777777" w:rsidTr="001A137E">
        <w:trPr>
          <w:trHeight w:val="274"/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F3E4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E4B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bConsultation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2B0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3909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Консультация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FEE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была проведена консультация, 0 – в ином случае</w:t>
            </w:r>
          </w:p>
        </w:tc>
      </w:tr>
      <w:tr w:rsidR="00434A55" w14:paraId="39ACFCBB" w14:textId="77777777" w:rsidTr="001A137E">
        <w:trPr>
          <w:trHeight w:val="274"/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64E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CD30E" w14:textId="10431759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Patient</w:t>
            </w:r>
            <w:proofErr w:type="spellEnd"/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99CB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Коллекция структур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D45F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 о больных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2AEE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 соответствии со структурой в таблице 1.23, может быть несколько</w:t>
            </w:r>
          </w:p>
        </w:tc>
      </w:tr>
    </w:tbl>
    <w:p w14:paraId="3C6874D7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0E572CF5" w14:textId="78E36E52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29" w:name="_Toc159259593"/>
      <w:r>
        <w:rPr>
          <w:rFonts w:ascii="Times New Roman" w:hAnsi="Times New Roman"/>
          <w:color w:val="000000" w:themeColor="text1"/>
          <w:szCs w:val="28"/>
        </w:rPr>
        <w:t xml:space="preserve">Таблица 1.23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Patient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7D0577" w:rsidRPr="007D0577">
        <w:rPr>
          <w:rFonts w:ascii="Times New Roman" w:hAnsi="Times New Roman"/>
          <w:color w:val="000000" w:themeColor="text1"/>
          <w:szCs w:val="28"/>
        </w:rPr>
        <w:t>Служба скорой медицинской помощи</w:t>
      </w:r>
      <w:r>
        <w:rPr>
          <w:rFonts w:ascii="Times New Roman" w:hAnsi="Times New Roman"/>
          <w:color w:val="000000" w:themeColor="text1"/>
          <w:szCs w:val="28"/>
        </w:rPr>
        <w:t>, сведения о больных)</w:t>
      </w:r>
      <w:bookmarkEnd w:id="29"/>
    </w:p>
    <w:p w14:paraId="56E45A62" w14:textId="60C414D8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E34BCC">
        <w:rPr>
          <w:rFonts w:ascii="Times New Roman" w:hAnsi="Times New Roman"/>
          <w:color w:val="000000" w:themeColor="text1"/>
          <w:sz w:val="28"/>
          <w:szCs w:val="28"/>
        </w:rPr>
        <w:t xml:space="preserve">Таблица 1.23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 о больном в вызове.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28"/>
        <w:gridCol w:w="2902"/>
        <w:gridCol w:w="1401"/>
        <w:gridCol w:w="2904"/>
        <w:gridCol w:w="2484"/>
      </w:tblGrid>
      <w:tr w:rsidR="00434A55" w14:paraId="1B2BF159" w14:textId="77777777" w:rsidTr="007D0577">
        <w:trPr>
          <w:trHeight w:val="606"/>
          <w:tblHeader/>
          <w:jc w:val="center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164661B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3ADEF0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B6C10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816C2F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434146" w14:textId="615F408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33DE4D5E" w14:textId="77777777" w:rsidTr="007D0577">
        <w:trPr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6B1C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F265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patientId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DB13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36E62" w14:textId="3AA09EBF" w:rsidR="00434A55" w:rsidRPr="00056377" w:rsidRDefault="005B666C">
            <w:pPr>
              <w:pStyle w:val="afffe"/>
              <w:spacing w:line="240" w:lineRule="auto"/>
              <w:jc w:val="center"/>
            </w:pPr>
            <w:r w:rsidRPr="00056377">
              <w:rPr>
                <w:rFonts w:ascii="Times New Roman" w:hAnsi="Times New Roman" w:cs="Times New Roman"/>
                <w:sz w:val="24"/>
              </w:rPr>
              <w:t>Уникальный идентификатор больного</w:t>
            </w:r>
            <w:r w:rsidR="0036500F" w:rsidRPr="00056377">
              <w:rPr>
                <w:rFonts w:ascii="Times New Roman" w:hAnsi="Times New Roman" w:cs="Times New Roman"/>
                <w:sz w:val="24"/>
              </w:rPr>
              <w:t xml:space="preserve"> в вызове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F6D5B6" w14:textId="577AA3E9" w:rsidR="0036500F" w:rsidRDefault="0036500F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  <w:p w14:paraId="2D4E6751" w14:textId="706CC4FB" w:rsidR="00434A55" w:rsidRDefault="00491F2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больных </w:t>
            </w:r>
            <w:r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39159FD8" w14:textId="77777777" w:rsidTr="007D0577">
        <w:trPr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AD8C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6C1F8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strLastName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1EC4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2847D" w14:textId="77777777" w:rsidR="00434A55" w:rsidRPr="00056377" w:rsidRDefault="005B666C">
            <w:pPr>
              <w:pStyle w:val="afffe"/>
              <w:spacing w:line="240" w:lineRule="auto"/>
              <w:jc w:val="center"/>
            </w:pPr>
            <w:r w:rsidRPr="00056377">
              <w:rPr>
                <w:rFonts w:ascii="Times New Roman" w:hAnsi="Times New Roman" w:cs="Times New Roman"/>
                <w:sz w:val="24"/>
              </w:rPr>
              <w:t>Фамилия больного</w:t>
            </w:r>
          </w:p>
        </w:tc>
        <w:tc>
          <w:tcPr>
            <w:tcW w:w="2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316C54" w14:textId="17FB4D8B" w:rsidR="00434A55" w:rsidRDefault="00434A55">
            <w:pPr>
              <w:pStyle w:val="afffe"/>
              <w:spacing w:line="240" w:lineRule="auto"/>
              <w:jc w:val="center"/>
            </w:pPr>
          </w:p>
        </w:tc>
      </w:tr>
      <w:tr w:rsidR="00434A55" w14:paraId="1FB87357" w14:textId="77777777" w:rsidTr="007D0577">
        <w:trPr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1E65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FB9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strName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795F8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2235E" w14:textId="77777777" w:rsidR="00434A55" w:rsidRPr="00056377" w:rsidRDefault="005B666C">
            <w:pPr>
              <w:pStyle w:val="afffe"/>
              <w:spacing w:line="240" w:lineRule="auto"/>
              <w:jc w:val="center"/>
            </w:pPr>
            <w:r w:rsidRPr="00056377">
              <w:rPr>
                <w:rFonts w:ascii="Times New Roman" w:hAnsi="Times New Roman" w:cs="Times New Roman"/>
                <w:sz w:val="24"/>
              </w:rPr>
              <w:t>Имя больного</w:t>
            </w:r>
          </w:p>
        </w:tc>
        <w:tc>
          <w:tcPr>
            <w:tcW w:w="2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723B3E1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40E0FE3D" w14:textId="77777777" w:rsidTr="007D0577">
        <w:trPr>
          <w:trHeight w:val="274"/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D97B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2096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strMiddleName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021B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A6424" w14:textId="77777777" w:rsidR="00434A55" w:rsidRPr="00056377" w:rsidRDefault="005B666C">
            <w:pPr>
              <w:pStyle w:val="afffe"/>
              <w:spacing w:line="240" w:lineRule="auto"/>
              <w:jc w:val="center"/>
            </w:pPr>
            <w:r w:rsidRPr="00056377">
              <w:rPr>
                <w:rFonts w:ascii="Times New Roman" w:hAnsi="Times New Roman" w:cs="Times New Roman"/>
                <w:sz w:val="24"/>
              </w:rPr>
              <w:t>Отчество больного</w:t>
            </w:r>
          </w:p>
        </w:tc>
        <w:tc>
          <w:tcPr>
            <w:tcW w:w="2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D079E5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1A6F235F" w14:textId="77777777" w:rsidTr="007D0577">
        <w:trPr>
          <w:trHeight w:val="274"/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63EE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80E77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dtDateBirth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FD04E" w14:textId="1E3AC1F3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741D0" w14:textId="77777777" w:rsidR="00434A55" w:rsidRPr="00056377" w:rsidRDefault="005B666C">
            <w:pPr>
              <w:pStyle w:val="afffe"/>
              <w:spacing w:line="240" w:lineRule="auto"/>
              <w:jc w:val="center"/>
            </w:pPr>
            <w:r w:rsidRPr="00056377">
              <w:rPr>
                <w:rFonts w:ascii="Times New Roman" w:hAnsi="Times New Roman" w:cs="Times New Roman"/>
                <w:sz w:val="24"/>
              </w:rPr>
              <w:t>Дата рождения больного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949D9C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4FB6540F" w14:textId="77777777" w:rsidTr="007D0577">
        <w:trPr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CA1B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5E9A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Age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0F67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 w:eastAsia="zh-CN"/>
              </w:rPr>
              <w:t>integer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C34C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Возраст больного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21B8AB" w14:textId="77777777" w:rsidR="00434A55" w:rsidRDefault="005B666C">
            <w:pPr>
              <w:pStyle w:val="afffe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возраст больного (может вычисляться по дате рождения) в целых годах</w:t>
            </w:r>
          </w:p>
        </w:tc>
      </w:tr>
      <w:tr w:rsidR="00434A55" w14:paraId="2A4BED98" w14:textId="77777777" w:rsidTr="007D0577">
        <w:trPr>
          <w:trHeight w:val="162"/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3986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B19F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strGender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FCB1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EC0D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Пол больного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3B9CF2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– женский 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- мужской</w:t>
            </w:r>
          </w:p>
        </w:tc>
      </w:tr>
      <w:tr w:rsidR="00434A55" w14:paraId="4BCA876C" w14:textId="77777777" w:rsidTr="007D0577">
        <w:trPr>
          <w:trHeight w:val="231"/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6BA6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B0279" w14:textId="4F2F5161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strOc</w:t>
            </w:r>
            <w:r w:rsidR="00052344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asion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AC71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526E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Повод вызова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272CA" w14:textId="27F27D64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4EC3D22F" w14:textId="77777777" w:rsidTr="007D0577">
        <w:trPr>
          <w:trHeight w:val="240"/>
          <w:jc w:val="center"/>
        </w:trPr>
        <w:tc>
          <w:tcPr>
            <w:tcW w:w="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BA247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716724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strAbilityMoveIndependently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329ECD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70146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Способность к самостоятельному передвижению</w:t>
            </w:r>
          </w:p>
        </w:tc>
        <w:tc>
          <w:tcPr>
            <w:tcW w:w="2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9506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49632818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7C060472" w14:textId="125A1664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30" w:name="_Toc159259594"/>
      <w:r>
        <w:rPr>
          <w:rFonts w:ascii="Times New Roman" w:hAnsi="Times New Roman"/>
          <w:color w:val="000000" w:themeColor="text1"/>
          <w:szCs w:val="28"/>
        </w:rPr>
        <w:lastRenderedPageBreak/>
        <w:t>Таблица 1.24 – Описание полей Card04 (</w:t>
      </w:r>
      <w:r w:rsidR="007D0577" w:rsidRPr="007D0577">
        <w:rPr>
          <w:rFonts w:ascii="Times New Roman" w:hAnsi="Times New Roman"/>
          <w:color w:val="000000" w:themeColor="text1"/>
          <w:szCs w:val="28"/>
        </w:rPr>
        <w:t>Аварийная служба газовой сети</w:t>
      </w:r>
      <w:r>
        <w:rPr>
          <w:rFonts w:ascii="Times New Roman" w:hAnsi="Times New Roman"/>
          <w:color w:val="000000" w:themeColor="text1"/>
          <w:szCs w:val="28"/>
        </w:rPr>
        <w:t>)</w:t>
      </w:r>
      <w:bookmarkEnd w:id="30"/>
    </w:p>
    <w:p w14:paraId="57B0DDB9" w14:textId="1260AD5B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1.24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Аварийная служба газовой сети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83"/>
        <w:gridCol w:w="1755"/>
        <w:gridCol w:w="1400"/>
        <w:gridCol w:w="3316"/>
        <w:gridCol w:w="3165"/>
      </w:tblGrid>
      <w:tr w:rsidR="00434A55" w14:paraId="483C7356" w14:textId="77777777" w:rsidTr="007D0577">
        <w:trPr>
          <w:trHeight w:val="606"/>
          <w:tblHeader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E5808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8173DF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946F2E6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E146F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6B0F73" w14:textId="558B28F7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3FCD93CF" w14:textId="77777777" w:rsidTr="009C4F0A">
        <w:trPr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218BCC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CFDFA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card04Id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85D19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87CE5" w14:textId="56AF6B7D" w:rsidR="00A82D8C" w:rsidRDefault="0036500F">
            <w:pPr>
              <w:pStyle w:val="afffe"/>
              <w:spacing w:line="240" w:lineRule="auto"/>
              <w:jc w:val="center"/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спецчасти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Аварийная служба газовой сети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» 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C3DD9" w14:textId="6832C13A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549EA110" w14:textId="77777777" w:rsidTr="009C4F0A">
        <w:trPr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AC4E34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1113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E02CF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E8FE7" w14:textId="22BB797F" w:rsidR="00A82D8C" w:rsidRDefault="00A10A5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>ата и время создания спецчасти службы «</w:t>
            </w:r>
            <w:r w:rsidR="007D0577" w:rsidRPr="007D0577">
              <w:rPr>
                <w:rFonts w:ascii="Times New Roman" w:hAnsi="Times New Roman"/>
                <w:color w:val="000000" w:themeColor="text1"/>
                <w:szCs w:val="28"/>
              </w:rPr>
              <w:t>Аварийная служба газовой сети</w:t>
            </w:r>
            <w:r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33616" w14:textId="6EFD22F9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950C8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5280D053" w14:textId="77777777" w:rsidTr="007D0577">
        <w:trPr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5D00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5BA2D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318A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6876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468AF" w14:textId="177D9394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Текстовое значение из </w:t>
            </w:r>
            <w:r w:rsid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типов происшествия </w:t>
            </w:r>
            <w:r w:rsidR="005D244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Системы-112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для 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а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варийн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ой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служба газовой сети</w:t>
            </w:r>
          </w:p>
        </w:tc>
      </w:tr>
      <w:tr w:rsidR="00434A55" w14:paraId="3AC17EBD" w14:textId="77777777" w:rsidTr="007D0577">
        <w:trPr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C4D65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EDD4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strInstructions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BF6AA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293A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Инструкции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63FFD" w14:textId="22D7077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Инструкция по действиям </w:t>
            </w:r>
            <w:r w:rsidR="00A96B94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диспетчера ЭОС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 (или) заявителя по данному виду происшествия</w:t>
            </w:r>
          </w:p>
        </w:tc>
      </w:tr>
      <w:tr w:rsidR="00434A55" w14:paraId="24AF7E84" w14:textId="77777777" w:rsidTr="007D0577">
        <w:trPr>
          <w:trHeight w:val="274"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7EA7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5B580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bConsultation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4C3112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33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3726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Консультация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8C4B8" w14:textId="55B408C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вызов является консультацией</w:t>
            </w:r>
            <w:r w:rsidR="00D9010E">
              <w:rPr>
                <w:rFonts w:ascii="Times New Roman" w:hAnsi="Times New Roman" w:cs="Times New Roman"/>
                <w:color w:val="000000" w:themeColor="text1"/>
                <w:sz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0 – в ином случае</w:t>
            </w:r>
          </w:p>
        </w:tc>
      </w:tr>
    </w:tbl>
    <w:p w14:paraId="7B956637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2D7F4B23" w14:textId="61537B1F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31" w:name="_Toc159259595"/>
      <w:r>
        <w:rPr>
          <w:rFonts w:ascii="Times New Roman" w:hAnsi="Times New Roman"/>
          <w:color w:val="000000" w:themeColor="text1"/>
          <w:szCs w:val="28"/>
        </w:rPr>
        <w:t xml:space="preserve">Таблица 1.25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CardCommServ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7D0577">
        <w:t xml:space="preserve">Диспетчерская служба </w:t>
      </w:r>
      <w:r>
        <w:rPr>
          <w:rFonts w:ascii="Times New Roman" w:hAnsi="Times New Roman"/>
          <w:color w:val="000000" w:themeColor="text1"/>
          <w:szCs w:val="28"/>
        </w:rPr>
        <w:t>ЖКХ)</w:t>
      </w:r>
      <w:bookmarkEnd w:id="31"/>
    </w:p>
    <w:p w14:paraId="1ABEBCE1" w14:textId="6838C47C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1.25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Диспетчерская служба ЖКХ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8"/>
        <w:gridCol w:w="2044"/>
        <w:gridCol w:w="2129"/>
        <w:gridCol w:w="2476"/>
        <w:gridCol w:w="2972"/>
      </w:tblGrid>
      <w:tr w:rsidR="00434A55" w14:paraId="20DC2953" w14:textId="77777777" w:rsidTr="00A10A50">
        <w:trPr>
          <w:trHeight w:val="606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723AA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0262D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057791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C8F31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232F58" w14:textId="1A7EB10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A82D8C" w14:paraId="6ECE6241" w14:textId="77777777" w:rsidTr="009C4F0A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2A0D46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4C1225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cardCommServId</w:t>
            </w:r>
            <w:proofErr w:type="spellEnd"/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0D582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B9B51" w14:textId="09598AF2" w:rsidR="00A82D8C" w:rsidRDefault="0036500F">
            <w:pPr>
              <w:pStyle w:val="afffe"/>
              <w:spacing w:line="240" w:lineRule="auto"/>
              <w:jc w:val="center"/>
            </w:pP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>Уникальный идентификатор спецчасти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Диспетчерская служба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ЖКХ</w:t>
            </w:r>
            <w:r w:rsidRPr="0036500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»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24A04" w14:textId="58077413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82D8C" w14:paraId="6E304EDC" w14:textId="77777777" w:rsidTr="009C4F0A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C398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5872EB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D9117" w14:textId="77777777" w:rsidR="00A82D8C" w:rsidRDefault="00A82D8C" w:rsidP="00A82D8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3F286" w14:textId="4B342AFF" w:rsidR="00A82D8C" w:rsidRDefault="00A10A5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>ата и время создания спецчасти службы «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Диспетчерская служба 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ЖКХ</w:t>
            </w:r>
            <w:r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BF058" w14:textId="6E45BCE6" w:rsid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9C4F0A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3A73A03C" w14:textId="77777777" w:rsidTr="00A10A50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4E478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1AFEC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BFD7E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89A4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33E8E" w14:textId="75532D1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Текстовое значение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 типов происшествия </w:t>
            </w:r>
            <w:r w:rsidR="005D244B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Системы-112 для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испетчерск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ой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служб</w:t>
            </w:r>
            <w:r w:rsidR="007D0577">
              <w:rPr>
                <w:rFonts w:ascii="Times New Roman" w:hAnsi="Times New Roman" w:cs="Times New Roman"/>
                <w:color w:val="000000" w:themeColor="text1"/>
                <w:sz w:val="24"/>
              </w:rPr>
              <w:t>ы</w:t>
            </w:r>
            <w:r w:rsidR="007D0577" w:rsidRPr="007D057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ЖКХ</w:t>
            </w:r>
          </w:p>
        </w:tc>
      </w:tr>
      <w:tr w:rsidR="00434A55" w14:paraId="71152C55" w14:textId="77777777" w:rsidTr="00A10A50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D6DEB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9C4F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strCommServ</w:t>
            </w:r>
            <w:proofErr w:type="spellEnd"/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5954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C21B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Коммунальная служба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6B61C" w14:textId="3AB59C6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10717AE9" w14:textId="77777777" w:rsidTr="00A10A50">
        <w:trPr>
          <w:trHeight w:val="274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2A2C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A92E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strInstructions</w:t>
            </w:r>
            <w:proofErr w:type="spellEnd"/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2FBD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34E7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Инструкции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6838D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1FDB5C15" w14:textId="77777777" w:rsidTr="00A10A50">
        <w:trPr>
          <w:trHeight w:val="274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5097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C83B39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bConsultation</w:t>
            </w:r>
            <w:proofErr w:type="spellEnd"/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4C74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boolean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D08BF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Консультация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52BB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Логическая величина. 1 - если вызов является консультацией, 0 – в ином случае</w:t>
            </w:r>
          </w:p>
        </w:tc>
      </w:tr>
      <w:tr w:rsidR="00434A55" w14:paraId="0AB6EE41" w14:textId="77777777" w:rsidTr="00A10A50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85F7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3C0F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strServiced</w:t>
            </w:r>
            <w:proofErr w:type="spellEnd"/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E579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 xml:space="preserve">Коллекция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2F48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Вид(ы) услуги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9C212" w14:textId="2CB867CB" w:rsidR="00434A55" w:rsidRDefault="005B666C" w:rsidP="00132F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  <w:r w:rsidR="00132F6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услуг </w:t>
            </w:r>
            <w:r w:rsidR="00387EA5"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392CC5FC" w14:textId="77777777" w:rsidTr="00A10A50">
        <w:trPr>
          <w:trHeight w:val="270"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EF28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BFB3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strAppeal</w:t>
            </w:r>
            <w:proofErr w:type="spellEnd"/>
          </w:p>
        </w:tc>
        <w:tc>
          <w:tcPr>
            <w:tcW w:w="21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423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2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2A61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Вид обращения</w:t>
            </w:r>
          </w:p>
        </w:tc>
        <w:tc>
          <w:tcPr>
            <w:tcW w:w="2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9F0EF" w14:textId="7E85EC54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</w:tbl>
    <w:p w14:paraId="05B42121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6A679486" w14:textId="3953A559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bookmarkStart w:id="32" w:name="_Toc159259596"/>
      <w:r>
        <w:rPr>
          <w:rFonts w:ascii="Times New Roman" w:hAnsi="Times New Roman"/>
          <w:color w:val="000000" w:themeColor="text1"/>
          <w:szCs w:val="28"/>
        </w:rPr>
        <w:t xml:space="preserve">Таблица 1.26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CardAT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</w:t>
      </w:r>
      <w:r w:rsidR="00AA1FD1" w:rsidRPr="00AA1FD1">
        <w:rPr>
          <w:rFonts w:ascii="Times New Roman" w:hAnsi="Times New Roman"/>
          <w:color w:val="000000" w:themeColor="text1"/>
          <w:szCs w:val="28"/>
        </w:rPr>
        <w:t xml:space="preserve">Диспетчерская служба </w:t>
      </w:r>
      <w:r w:rsidR="006E6AB7">
        <w:rPr>
          <w:rFonts w:ascii="Times New Roman" w:hAnsi="Times New Roman"/>
          <w:color w:val="000000" w:themeColor="text1"/>
          <w:szCs w:val="28"/>
        </w:rPr>
        <w:t>«</w:t>
      </w:r>
      <w:r w:rsidR="00AA1FD1" w:rsidRPr="00AA1FD1">
        <w:rPr>
          <w:rFonts w:ascii="Times New Roman" w:hAnsi="Times New Roman"/>
          <w:color w:val="000000" w:themeColor="text1"/>
          <w:szCs w:val="28"/>
        </w:rPr>
        <w:t>Антитеррор</w:t>
      </w:r>
      <w:r w:rsidR="006E6AB7">
        <w:rPr>
          <w:rFonts w:ascii="Times New Roman" w:hAnsi="Times New Roman"/>
          <w:color w:val="000000" w:themeColor="text1"/>
          <w:szCs w:val="28"/>
        </w:rPr>
        <w:t>»</w:t>
      </w:r>
      <w:r>
        <w:rPr>
          <w:rFonts w:ascii="Times New Roman" w:hAnsi="Times New Roman"/>
          <w:color w:val="000000" w:themeColor="text1"/>
          <w:szCs w:val="28"/>
        </w:rPr>
        <w:t>)</w:t>
      </w:r>
      <w:bookmarkEnd w:id="32"/>
    </w:p>
    <w:p w14:paraId="0640C8E4" w14:textId="5792F9FB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1.26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спецчасти службы «</w:t>
      </w:r>
      <w:r w:rsidRPr="00E34BCC">
        <w:rPr>
          <w:rFonts w:ascii="Times New Roman" w:hAnsi="Times New Roman"/>
          <w:color w:val="000000" w:themeColor="text1"/>
          <w:sz w:val="28"/>
          <w:szCs w:val="28"/>
        </w:rPr>
        <w:t>Диспетчерская служба "Антитеррор"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27"/>
        <w:gridCol w:w="2192"/>
        <w:gridCol w:w="1267"/>
        <w:gridCol w:w="3142"/>
        <w:gridCol w:w="2891"/>
      </w:tblGrid>
      <w:tr w:rsidR="005F7510" w14:paraId="12B4D903" w14:textId="77777777" w:rsidTr="00E34BCC">
        <w:trPr>
          <w:trHeight w:val="606"/>
          <w:tblHeader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2B9D8F6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C507A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C31A35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D1583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3224A7" w14:textId="65EA4663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213C5A05" w14:textId="77777777" w:rsidTr="00AD1DCA">
        <w:trPr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F6005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78B31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cardATId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A97B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text</w:t>
            </w:r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B7A7C" w14:textId="679B249F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Уникальный </w:t>
            </w:r>
            <w:r w:rsidR="00A10A5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идентификатор спецчасти </w:t>
            </w:r>
            <w:r w:rsidR="00A10A50"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службы </w:t>
            </w:r>
            <w:r w:rsidR="00A10A50" w:rsidRPr="00AA1FD1">
              <w:rPr>
                <w:rFonts w:ascii="Times New Roman" w:hAnsi="Times New Roman" w:cs="Times New Roman"/>
                <w:color w:val="000000" w:themeColor="text1"/>
                <w:sz w:val="24"/>
              </w:rPr>
              <w:t>«</w:t>
            </w:r>
            <w:r w:rsidR="00AA1FD1" w:rsidRPr="009C4F0A">
              <w:rPr>
                <w:rFonts w:ascii="Times New Roman" w:hAnsi="Times New Roman"/>
                <w:color w:val="000000" w:themeColor="text1"/>
                <w:sz w:val="24"/>
              </w:rPr>
              <w:t>Диспетчерская служба "Антитеррор"</w:t>
            </w:r>
            <w:r w:rsidR="00A10A50" w:rsidRPr="00AA1FD1">
              <w:rPr>
                <w:rFonts w:ascii="Times New Roman" w:hAnsi="Times New Roman" w:cs="Times New Roman"/>
                <w:color w:val="000000" w:themeColor="text1"/>
                <w:sz w:val="24"/>
              </w:rPr>
              <w:t>»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6BEA3" w14:textId="59E12F31" w:rsidR="00434A55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469DC969" w14:textId="77777777" w:rsidTr="00AD1DCA">
        <w:trPr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562D6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17F1F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9DFF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163F6" w14:textId="45D8CDBD" w:rsidR="00434A55" w:rsidRDefault="00A10A50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</w:t>
            </w:r>
            <w:r w:rsidRPr="00A10A50">
              <w:rPr>
                <w:rFonts w:ascii="Times New Roman" w:hAnsi="Times New Roman" w:cs="Times New Roman"/>
                <w:color w:val="000000" w:themeColor="text1"/>
                <w:sz w:val="24"/>
              </w:rPr>
              <w:t>ата и время создания спецчасти службы «</w:t>
            </w:r>
            <w:r w:rsidR="00AA1FD1" w:rsidRPr="00AA1FD1">
              <w:rPr>
                <w:rFonts w:ascii="Times New Roman" w:hAnsi="Times New Roman"/>
                <w:color w:val="000000" w:themeColor="text1"/>
                <w:szCs w:val="28"/>
              </w:rPr>
              <w:t>Диспетчерская служба "Антитеррор"»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64C9C8" w14:textId="56EE0EF6" w:rsidR="00434A55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1612269D" w14:textId="77777777" w:rsidTr="00AD1DCA">
        <w:trPr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48D2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E6BF2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strIncidentType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FC2F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72D0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происшествия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6972B" w14:textId="06BEB530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Текстовое значение</w:t>
            </w:r>
          </w:p>
        </w:tc>
      </w:tr>
      <w:tr w:rsidR="00434A55" w14:paraId="4D3BB01E" w14:textId="77777777" w:rsidTr="00AD1DCA">
        <w:trPr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60254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32999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iPerishedPeople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FC8BE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50C1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Количество погибших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DE44A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2F5223D6" w14:textId="77777777" w:rsidTr="00AD1DCA">
        <w:trPr>
          <w:trHeight w:val="274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E0427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61D73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iAffectedPeople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737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EFE4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Количество пострадавших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D1101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6275DF04" w14:textId="77777777" w:rsidTr="00AD1DCA">
        <w:trPr>
          <w:trHeight w:val="274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35A5BA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23BA5F" w14:textId="77777777" w:rsidR="00434A55" w:rsidRDefault="005B666C">
            <w:pPr>
              <w:pStyle w:val="afffe"/>
              <w:tabs>
                <w:tab w:val="left" w:pos="1335"/>
              </w:tabs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iSuspectPeople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944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eger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1F90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Количество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B52D8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5F16E936" w14:textId="77777777" w:rsidTr="00AD1DCA">
        <w:trPr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F97F4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94DD6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strSuspectDescription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6FA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DBB6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B0336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3E34554E" w14:textId="77777777" w:rsidTr="00AD1DCA">
        <w:trPr>
          <w:trHeight w:val="270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D981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1155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strArmament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C295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 xml:space="preserve">Коллекция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A786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Вооружения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A9934" w14:textId="5D39AA1C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Текстовое значение. Возможно несколько вооружений </w:t>
            </w:r>
            <w:r w:rsidR="00D61DE1"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0F656E51" w14:textId="77777777" w:rsidTr="00AD1DCA">
        <w:trPr>
          <w:trHeight w:val="255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B95D0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322775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strVehicle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0BEF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 xml:space="preserve">Коллекция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A251B" w14:textId="77777777" w:rsidR="00434A55" w:rsidRDefault="005B666C">
            <w:pPr>
              <w:pStyle w:val="afffe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Транспортные средства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E3289" w14:textId="1590B5A6" w:rsidR="00434A55" w:rsidRDefault="00491F2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Возможно несколько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ТС </w:t>
            </w:r>
            <w:r w:rsidRPr="00387EA5">
              <w:rPr>
                <w:rFonts w:ascii="Times New Roman" w:hAnsi="Times New Roman" w:cs="Times New Roman"/>
                <w:color w:val="000000" w:themeColor="text1"/>
                <w:sz w:val="24"/>
              </w:rPr>
              <w:t>в одной записи в соответствии с этой таблицей</w:t>
            </w:r>
          </w:p>
        </w:tc>
      </w:tr>
      <w:tr w:rsidR="00434A55" w14:paraId="0986EE17" w14:textId="77777777" w:rsidTr="00AD1DCA">
        <w:trPr>
          <w:trHeight w:val="190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45C3E9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799B1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strDirection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0565D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E1BC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Направление движения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C9403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434A55" w14:paraId="3E2C7FF6" w14:textId="77777777" w:rsidTr="00AD1DCA">
        <w:trPr>
          <w:trHeight w:val="240"/>
          <w:jc w:val="center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68A84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П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C369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strInjurySuspect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6D1F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eastAsia="zh-CN"/>
              </w:rPr>
              <w:t>string</w:t>
            </w:r>
            <w:proofErr w:type="spellEnd"/>
          </w:p>
        </w:tc>
        <w:tc>
          <w:tcPr>
            <w:tcW w:w="31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1B06D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Повреждения подозреваемых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9F8D9" w14:textId="77777777" w:rsidR="00434A55" w:rsidRDefault="00434A55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14:paraId="4C35E61F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4ACA005D" w14:textId="421A3FBC" w:rsidR="00434A55" w:rsidRPr="00AD1DCA" w:rsidRDefault="005B666C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lastRenderedPageBreak/>
        <w:t xml:space="preserve">Таблица 1.27 – Описание полей </w:t>
      </w:r>
      <w:r>
        <w:rPr>
          <w:rFonts w:ascii="Times New Roman" w:hAnsi="Times New Roman"/>
          <w:color w:val="000000" w:themeColor="text1"/>
          <w:szCs w:val="28"/>
          <w:lang w:val="en-US"/>
        </w:rPr>
        <w:t>Consult</w:t>
      </w:r>
      <w:r>
        <w:rPr>
          <w:rFonts w:ascii="Times New Roman" w:hAnsi="Times New Roman"/>
          <w:color w:val="000000" w:themeColor="text1"/>
          <w:szCs w:val="28"/>
        </w:rPr>
        <w:t xml:space="preserve"> (Информация о консультации</w:t>
      </w:r>
      <w:r w:rsidR="004B39C8">
        <w:rPr>
          <w:rFonts w:ascii="Times New Roman" w:hAnsi="Times New Roman"/>
          <w:color w:val="000000" w:themeColor="text1"/>
          <w:szCs w:val="28"/>
        </w:rPr>
        <w:t xml:space="preserve">, проводимой </w:t>
      </w:r>
      <w:r w:rsidR="00E34BCC">
        <w:rPr>
          <w:rFonts w:ascii="Times New Roman" w:hAnsi="Times New Roman"/>
          <w:color w:val="000000" w:themeColor="text1"/>
          <w:szCs w:val="28"/>
        </w:rPr>
        <w:t>оператором</w:t>
      </w:r>
      <w:r w:rsidR="004B39C8">
        <w:rPr>
          <w:rFonts w:ascii="Times New Roman" w:hAnsi="Times New Roman"/>
          <w:color w:val="000000" w:themeColor="text1"/>
          <w:szCs w:val="28"/>
        </w:rPr>
        <w:t>-112</w:t>
      </w:r>
      <w:r>
        <w:rPr>
          <w:rFonts w:ascii="Times New Roman" w:hAnsi="Times New Roman"/>
          <w:color w:val="000000" w:themeColor="text1"/>
          <w:szCs w:val="28"/>
        </w:rPr>
        <w:t>)</w:t>
      </w:r>
    </w:p>
    <w:p w14:paraId="0A804689" w14:textId="4F44E13D" w:rsidR="00E34BCC" w:rsidRPr="00E34BCC" w:rsidRDefault="00E34BCC" w:rsidP="00E34BC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1.27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о консультации, проводимой оператором-112.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6"/>
        <w:gridCol w:w="2298"/>
        <w:gridCol w:w="1524"/>
        <w:gridCol w:w="2872"/>
        <w:gridCol w:w="2929"/>
      </w:tblGrid>
      <w:tr w:rsidR="00434A55" w14:paraId="6EF0B565" w14:textId="77777777" w:rsidTr="00721D15">
        <w:trPr>
          <w:trHeight w:val="543"/>
          <w:tblHeader/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7CC61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C8B6E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1C8AA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FF723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CCC00D" w14:textId="2959ADAB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24B081A4" w14:textId="77777777" w:rsidTr="00721D15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DB81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A86B" w14:textId="6AE21474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consult</w:t>
            </w:r>
            <w:r w:rsidR="00052344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</w:t>
            </w:r>
            <w:proofErr w:type="spellEnd"/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A18CB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EA67" w14:textId="7E379D59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Уникальный идентификатор </w:t>
            </w:r>
            <w:r w:rsidR="008B0101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информации о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консультации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5645" w14:textId="4FC1251B" w:rsidR="00434A55" w:rsidRDefault="00A82D8C" w:rsidP="00AD1DCA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145C466D" w14:textId="77777777" w:rsidTr="00721D15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2BB3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П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3191" w14:textId="369C5F3C" w:rsidR="00434A55" w:rsidRDefault="008F680D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perator*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962B6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Структура</w:t>
            </w:r>
            <w:proofErr w:type="spellEnd"/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CD48F" w14:textId="59548926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</w:t>
            </w:r>
            <w:r w:rsidR="00E67C68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проводивший консультацию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2FC3" w14:textId="27FE5D09" w:rsidR="00434A55" w:rsidRDefault="00434A55" w:rsidP="00E76AE7">
            <w:pPr>
              <w:pStyle w:val="afffe"/>
              <w:spacing w:line="240" w:lineRule="auto"/>
              <w:jc w:val="center"/>
            </w:pPr>
            <w:hyperlink w:anchor="gid=468354787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В соответствии со структурой таблицы 1.3 (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Operator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 xml:space="preserve">) </w:t>
              </w:r>
            </w:hyperlink>
          </w:p>
        </w:tc>
      </w:tr>
      <w:tr w:rsidR="00434A55" w14:paraId="5D4219BC" w14:textId="77777777" w:rsidTr="00721D15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7D5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5AB7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dtConsultStart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D09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7B802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начала консультации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D535" w14:textId="713F21AB" w:rsidR="00434A55" w:rsidRDefault="00E76AE7" w:rsidP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Дата и время 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>поступлени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вызова на внешние порты коммутационного оборудования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С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>истемы-112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434A55" w14:paraId="416C81B8" w14:textId="77777777" w:rsidTr="00721D15">
        <w:trPr>
          <w:jc w:val="center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233B6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6B4F8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dtConsultEnd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95E7F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ADDC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окончания консультации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B7C4D" w14:textId="1DFB8739" w:rsidR="00434A55" w:rsidRPr="00656AF0" w:rsidRDefault="00E76AE7" w:rsidP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за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>вершени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я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обслуживания консультативного вызова (завершение работы с </w:t>
            </w:r>
            <w:r w:rsidR="00F85274">
              <w:rPr>
                <w:rFonts w:ascii="Times New Roman" w:hAnsi="Times New Roman" w:cs="Times New Roman"/>
                <w:color w:val="000000" w:themeColor="text1"/>
                <w:sz w:val="24"/>
              </w:rPr>
              <w:t>Карточкой</w:t>
            </w:r>
            <w:r w:rsidRPr="00E76AE7">
              <w:rPr>
                <w:rFonts w:ascii="Times New Roman" w:hAnsi="Times New Roman" w:cs="Times New Roman"/>
                <w:color w:val="000000" w:themeColor="text1"/>
                <w:sz w:val="24"/>
              </w:rPr>
              <w:t>) сотрудником операторского персонала способом, определенным в реализации системы-112, в том числе перевод вызова для продолжения консультации на диспетчера соответствующей ДС и перевод вызова для дальнейшего обслуживания в интерактивную информационно-справочную систему</w:t>
            </w:r>
          </w:p>
        </w:tc>
      </w:tr>
    </w:tbl>
    <w:p w14:paraId="7AB95152" w14:textId="77777777" w:rsidR="00434A55" w:rsidRPr="00AD1DCA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Таблица 1.28 – Описание полей </w:t>
      </w:r>
      <w:r>
        <w:rPr>
          <w:rFonts w:ascii="Times New Roman" w:hAnsi="Times New Roman"/>
          <w:color w:val="000000" w:themeColor="text1"/>
          <w:szCs w:val="28"/>
          <w:lang w:val="en-US"/>
        </w:rPr>
        <w:t>Psycho</w:t>
      </w:r>
      <w:r>
        <w:rPr>
          <w:rFonts w:ascii="Times New Roman" w:hAnsi="Times New Roman"/>
          <w:color w:val="000000" w:themeColor="text1"/>
          <w:szCs w:val="28"/>
        </w:rPr>
        <w:t xml:space="preserve"> (Информация о психологической поддержке)</w:t>
      </w:r>
    </w:p>
    <w:p w14:paraId="76AEEF72" w14:textId="57379D4F" w:rsidR="000E2CBC" w:rsidRPr="00E34BCC" w:rsidRDefault="000E2CBC" w:rsidP="000E2CBC">
      <w:pPr>
        <w:spacing w:before="24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1.28 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>содержит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информацию</w:t>
      </w:r>
      <w:r w:rsidRPr="00CE77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об оказанной психологической поддержке.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8"/>
        <w:gridCol w:w="2127"/>
        <w:gridCol w:w="1230"/>
        <w:gridCol w:w="3020"/>
        <w:gridCol w:w="3244"/>
      </w:tblGrid>
      <w:tr w:rsidR="00434A55" w14:paraId="79F8FA16" w14:textId="77777777" w:rsidTr="00721D15">
        <w:trPr>
          <w:trHeight w:val="543"/>
          <w:tblHeader/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71C30E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54CB20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0158B3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B4AF34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B25879" w14:textId="6443ECBF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60D226A9" w14:textId="77777777" w:rsidTr="00721D15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1FE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1. 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85302" w14:textId="1CDE4A5C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psycho</w:t>
            </w:r>
            <w:r w:rsidR="00052344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56F5C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string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DEB2B" w14:textId="16D75F46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Уникальный идентификатор </w:t>
            </w:r>
            <w:r w:rsidR="008B0101">
              <w:rPr>
                <w:rFonts w:ascii="Times New Roman" w:hAnsi="Times New Roman" w:cs="Times New Roman"/>
                <w:color w:val="000000" w:themeColor="text1"/>
                <w:sz w:val="24"/>
              </w:rPr>
              <w:t>информации о</w:t>
            </w:r>
            <w:r w:rsidR="00A10A5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психологической </w:t>
            </w:r>
            <w:r w:rsidR="008B0101">
              <w:rPr>
                <w:rFonts w:ascii="Times New Roman" w:hAnsi="Times New Roman" w:cs="Times New Roman"/>
                <w:color w:val="000000" w:themeColor="text1"/>
                <w:sz w:val="24"/>
              </w:rPr>
              <w:t>поддержке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CD26" w14:textId="47C7673D" w:rsidR="00434A55" w:rsidRDefault="00A82D8C" w:rsidP="00AD1DCA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 w:rsidRPr="00A82D8C"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14:paraId="73EDA2AF" w14:textId="77777777" w:rsidTr="00721D15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04E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lastRenderedPageBreak/>
              <w:t>2. 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2CDCA" w14:textId="5F6ECE94" w:rsidR="00434A55" w:rsidRDefault="00992B98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O</w:t>
            </w:r>
            <w:r w:rsidR="005B666C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perator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76F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Структура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94DCD" w14:textId="4FFF3721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Оператор</w:t>
            </w:r>
            <w:r w:rsidR="00E67C68">
              <w:rPr>
                <w:rFonts w:ascii="Times New Roman" w:hAnsi="Times New Roman" w:cs="Times New Roman"/>
                <w:color w:val="000000" w:themeColor="text1"/>
                <w:sz w:val="24"/>
              </w:rPr>
              <w:t>-112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проводивший психологическую поддержку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7F2D" w14:textId="38F7EEEA" w:rsidR="00434A55" w:rsidRDefault="00434A55" w:rsidP="00E76AE7">
            <w:pPr>
              <w:pStyle w:val="afffe"/>
              <w:spacing w:line="240" w:lineRule="auto"/>
              <w:jc w:val="center"/>
            </w:pPr>
            <w:hyperlink w:anchor="gid=468354787" w:tgtFrame="_blank">
              <w:r>
                <w:rPr>
                  <w:rFonts w:ascii="Times New Roman" w:hAnsi="Times New Roman" w:cs="Times New Roman"/>
                  <w:color w:val="000000" w:themeColor="text1"/>
                  <w:sz w:val="24"/>
                </w:rPr>
                <w:t>В соответствии со структурой таблицы 1.</w:t>
              </w:r>
            </w:hyperlink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3 (</w:t>
            </w:r>
            <w:proofErr w:type="spellStart"/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perator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), если есть эта информация</w:t>
            </w:r>
          </w:p>
        </w:tc>
      </w:tr>
      <w:tr w:rsidR="00434A55" w14:paraId="74FF78DB" w14:textId="77777777" w:rsidTr="00721D15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FC6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B36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bPsychoInHouse</w:t>
            </w:r>
            <w:proofErr w:type="spellEnd"/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7D12E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0A0FC" w14:textId="1A95571C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Психологическая поддержка оказывается оператором-112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CC422" w14:textId="77777777" w:rsidR="00434A55" w:rsidRDefault="005B666C" w:rsidP="00E76AE7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 – если да:</w:t>
            </w:r>
          </w:p>
          <w:p w14:paraId="787D04FF" w14:textId="00C21652" w:rsidR="00434A55" w:rsidRDefault="005B666C" w:rsidP="00E76AE7">
            <w:pPr>
              <w:pStyle w:val="afffe"/>
              <w:spacing w:line="240" w:lineRule="auto"/>
              <w:jc w:val="center"/>
            </w:pPr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в ряде случае</w:t>
            </w:r>
            <w:r w:rsidR="00D9010E"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в</w:t>
            </w:r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 xml:space="preserve"> </w:t>
            </w:r>
            <w:r w:rsidR="00024571"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Систем</w:t>
            </w:r>
            <w:r>
              <w:rPr>
                <w:rStyle w:val="-"/>
                <w:rFonts w:ascii="Times New Roman" w:hAnsi="Times New Roman" w:cs="Times New Roman"/>
                <w:color w:val="000000" w:themeColor="text1"/>
                <w:sz w:val="24"/>
                <w:u w:val="none"/>
              </w:rPr>
              <w:t>ы-112 могут переадресовать заявителя в стороннюю службу психологической поддержки.</w:t>
            </w:r>
          </w:p>
          <w:p w14:paraId="6F3590C3" w14:textId="77777777" w:rsidR="00434A55" w:rsidRDefault="005B666C" w:rsidP="00E76AE7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 – если нет.</w:t>
            </w:r>
          </w:p>
        </w:tc>
      </w:tr>
      <w:tr w:rsidR="003E545E" w14:paraId="245C533C" w14:textId="77777777" w:rsidTr="00721D15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58AE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2CD13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dtPsychoStart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1EC7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3A011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начала психологической поддержки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8D79" w14:textId="5977D94B" w:rsidR="00206919" w:rsidRPr="00206919" w:rsidRDefault="00206919" w:rsidP="00AA566B">
            <w:pPr>
              <w:jc w:val="center"/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</w:pPr>
            <w:r w:rsidRPr="00206919"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 xml:space="preserve">Дата и время перевода вызова на АРМ специалиста психологической поддержки (при наличии в центре обработки вызовов), </w:t>
            </w:r>
            <w:r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>или</w:t>
            </w:r>
            <w:r w:rsidRPr="00206919"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 xml:space="preserve"> подключения штатного или внешнего специалиста в аудиоконференцию, организованную сотрудником операторского персонала, </w:t>
            </w:r>
            <w:r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>или</w:t>
            </w:r>
            <w:r w:rsidRPr="00206919"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 xml:space="preserve"> (в случае изначального приема вызова специалистом психологической поддержки) </w:t>
            </w:r>
            <w:r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>-</w:t>
            </w:r>
            <w:r w:rsidRPr="00206919">
              <w:rPr>
                <w:rFonts w:ascii="Times New Roman" w:eastAsia="Droid Sans Fallback" w:hAnsi="Times New Roman"/>
                <w:color w:val="000000" w:themeColor="text1"/>
                <w:spacing w:val="-6"/>
                <w:sz w:val="24"/>
                <w:szCs w:val="24"/>
              </w:rPr>
              <w:t xml:space="preserve"> дата и время поступления голосового вызова, потребовавшего психологической поддержки, на внешние порты коммутационного оборудования системы-112.</w:t>
            </w:r>
          </w:p>
          <w:p w14:paraId="3AB09BF8" w14:textId="775D8219" w:rsidR="003E545E" w:rsidRDefault="003E545E" w:rsidP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3E545E" w14:paraId="32B75234" w14:textId="77777777" w:rsidTr="00721D15">
        <w:trPr>
          <w:jc w:val="center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1EBFC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C517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dtPsychoEnd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D314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dateTime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8A4B" w14:textId="77777777" w:rsidR="003E545E" w:rsidRDefault="003E545E" w:rsidP="003E545E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окончания психологической поддержки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74BE5" w14:textId="68C11880" w:rsidR="003E545E" w:rsidRPr="00E76AE7" w:rsidRDefault="00E76AE7" w:rsidP="00E76AE7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A566B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Дата и время завершения оказания психологической поддержки заявителя с регистрацией способом, определенным в реализации системы-112</w:t>
            </w:r>
          </w:p>
        </w:tc>
      </w:tr>
    </w:tbl>
    <w:p w14:paraId="3DD96FB5" w14:textId="77777777" w:rsidR="00434A55" w:rsidRDefault="00434A55">
      <w:pPr>
        <w:jc w:val="left"/>
        <w:rPr>
          <w:rFonts w:ascii="Times New Roman" w:hAnsi="Times New Roman"/>
          <w:color w:val="000000" w:themeColor="text1"/>
          <w:szCs w:val="28"/>
        </w:rPr>
      </w:pPr>
      <w:bookmarkStart w:id="33" w:name="_Toc159259622"/>
      <w:bookmarkEnd w:id="33"/>
    </w:p>
    <w:p w14:paraId="599F42ED" w14:textId="77777777" w:rsidR="00434A55" w:rsidRDefault="005B666C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Cs w:val="28"/>
        </w:rPr>
      </w:pPr>
      <w:r>
        <w:br w:type="page"/>
      </w:r>
    </w:p>
    <w:p w14:paraId="4DD76593" w14:textId="557F50F9" w:rsidR="00434A55" w:rsidRDefault="005B666C">
      <w:pPr>
        <w:pStyle w:val="Heading1"/>
        <w:numPr>
          <w:ilvl w:val="0"/>
          <w:numId w:val="0"/>
        </w:numPr>
        <w:ind w:left="431" w:hanging="431"/>
        <w:jc w:val="left"/>
      </w:pPr>
      <w:r>
        <w:rPr>
          <w:rFonts w:ascii="Times New Roman" w:hAnsi="Times New Roman"/>
          <w:color w:val="000000" w:themeColor="text1"/>
          <w:szCs w:val="28"/>
        </w:rPr>
        <w:lastRenderedPageBreak/>
        <w:t xml:space="preserve">5.2. </w:t>
      </w:r>
      <w:proofErr w:type="spellStart"/>
      <w:r w:rsidR="00E4746F">
        <w:rPr>
          <w:rFonts w:ascii="Times New Roman" w:hAnsi="Times New Roman"/>
          <w:color w:val="000000" w:themeColor="text1"/>
          <w:szCs w:val="28"/>
        </w:rPr>
        <w:t>Класификатор</w:t>
      </w:r>
      <w:proofErr w:type="spellEnd"/>
      <w:r w:rsidR="00E4746F">
        <w:rPr>
          <w:rFonts w:ascii="Times New Roman" w:hAnsi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Cs w:val="28"/>
        </w:rPr>
        <w:t>типов происшествий</w:t>
      </w:r>
    </w:p>
    <w:p w14:paraId="5B608C52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21F4106A" w14:textId="3CF5A475" w:rsidR="00434A55" w:rsidRDefault="005B666C">
      <w:pPr>
        <w:spacing w:line="360" w:lineRule="auto"/>
        <w:ind w:firstLine="709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Данные </w:t>
      </w:r>
      <w:r w:rsidR="00F90B01">
        <w:rPr>
          <w:rFonts w:ascii="Times New Roman" w:hAnsi="Times New Roman"/>
          <w:color w:val="000000" w:themeColor="text1"/>
          <w:sz w:val="28"/>
          <w:szCs w:val="28"/>
        </w:rPr>
        <w:t xml:space="preserve">о </w:t>
      </w:r>
      <w:r>
        <w:rPr>
          <w:rFonts w:ascii="Times New Roman" w:hAnsi="Times New Roman"/>
          <w:color w:val="000000" w:themeColor="text1"/>
          <w:sz w:val="28"/>
          <w:szCs w:val="28"/>
        </w:rPr>
        <w:t>типах происшествий передаются в виде следующего объекта данных:</w:t>
      </w:r>
    </w:p>
    <w:p w14:paraId="2B267831" w14:textId="7CC30677" w:rsidR="00434A55" w:rsidRDefault="005B666C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Типы происшествия </w:t>
      </w:r>
      <w:r w:rsidR="00024571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ы-112 (Таблица 2.1).</w:t>
      </w:r>
    </w:p>
    <w:p w14:paraId="7DDDC6CA" w14:textId="77777777" w:rsidR="00434A55" w:rsidRDefault="005B666C">
      <w:pPr>
        <w:pStyle w:val="Heading2"/>
        <w:numPr>
          <w:ilvl w:val="0"/>
          <w:numId w:val="0"/>
        </w:numPr>
      </w:pPr>
      <w:r>
        <w:rPr>
          <w:rFonts w:ascii="Times New Roman" w:hAnsi="Times New Roman"/>
          <w:color w:val="000000" w:themeColor="text1"/>
          <w:szCs w:val="28"/>
        </w:rPr>
        <w:t xml:space="preserve">Таблица 2.1 – Описание полей </w:t>
      </w:r>
      <w:proofErr w:type="spellStart"/>
      <w:r>
        <w:rPr>
          <w:rFonts w:ascii="Times New Roman" w:hAnsi="Times New Roman"/>
          <w:color w:val="000000" w:themeColor="text1"/>
          <w:szCs w:val="28"/>
          <w:lang w:val="en-US"/>
        </w:rPr>
        <w:t>IncidentType</w:t>
      </w:r>
      <w:proofErr w:type="spellEnd"/>
      <w:r>
        <w:rPr>
          <w:rFonts w:ascii="Times New Roman" w:hAnsi="Times New Roman"/>
          <w:color w:val="000000" w:themeColor="text1"/>
          <w:szCs w:val="28"/>
        </w:rPr>
        <w:t xml:space="preserve"> (Типы происшествия)</w:t>
      </w:r>
    </w:p>
    <w:tbl>
      <w:tblPr>
        <w:tblW w:w="10319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92"/>
        <w:gridCol w:w="1937"/>
        <w:gridCol w:w="1394"/>
        <w:gridCol w:w="2976"/>
        <w:gridCol w:w="3520"/>
      </w:tblGrid>
      <w:tr w:rsidR="00434A55" w14:paraId="57735343" w14:textId="77777777">
        <w:trPr>
          <w:trHeight w:val="606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202F2A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№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BE3ACC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Поле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E26418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Тип данных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26F192" w14:textId="77777777" w:rsidR="00434A55" w:rsidRDefault="005B666C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Наименование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0E2377" w14:textId="60DBED8D" w:rsidR="00434A55" w:rsidRDefault="002620CB">
            <w:pPr>
              <w:pStyle w:val="affff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Комментарий</w:t>
            </w:r>
          </w:p>
        </w:tc>
      </w:tr>
      <w:tr w:rsidR="00434A55" w14:paraId="31A69975" w14:textId="77777777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12A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2874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incidentId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A73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E7784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типа происшествия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E615" w14:textId="183B6837" w:rsidR="00434A55" w:rsidRPr="00A82D8C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A4220C" w14:paraId="645871D3" w14:textId="77777777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F192" w14:textId="77777777" w:rsidR="00A4220C" w:rsidRDefault="00A4220C" w:rsidP="00A4220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5669A" w14:textId="3A912D84" w:rsidR="00A4220C" w:rsidRDefault="00A4220C" w:rsidP="00A4220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dtSend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*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DF63" w14:textId="6E8C013C" w:rsidR="00A4220C" w:rsidRDefault="00A4220C" w:rsidP="00A4220C">
            <w:pPr>
              <w:pStyle w:val="afffe"/>
              <w:spacing w:line="240" w:lineRule="auto"/>
              <w:jc w:val="center"/>
            </w:pPr>
            <w:proofErr w:type="spellStart"/>
            <w:r w:rsidRPr="00A4220C">
              <w:rPr>
                <w:rFonts w:ascii="Times New Roman" w:hAnsi="Times New Roman" w:cs="Times New Roman"/>
                <w:color w:val="000000" w:themeColor="text1"/>
                <w:sz w:val="24"/>
              </w:rPr>
              <w:t>timestamp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FB0B4" w14:textId="1A00E7DC" w:rsidR="00A4220C" w:rsidRDefault="00BA1808" w:rsidP="00A4220C">
            <w:pPr>
              <w:pStyle w:val="afffe"/>
              <w:spacing w:line="240" w:lineRule="auto"/>
              <w:jc w:val="center"/>
            </w:pPr>
            <w:r w:rsidRPr="00C5105E">
              <w:rPr>
                <w:rFonts w:ascii="Times New Roman" w:hAnsi="Times New Roman" w:cs="Times New Roman"/>
                <w:color w:val="000000" w:themeColor="text1"/>
                <w:sz w:val="24"/>
              </w:rPr>
              <w:t>Дата и время актуальности сведений (регистрация изменений в Системе-112)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ADE22" w14:textId="336C152A" w:rsidR="00A4220C" w:rsidRDefault="00A4220C" w:rsidP="00A4220C">
            <w:pPr>
              <w:pStyle w:val="afffe"/>
              <w:spacing w:line="240" w:lineRule="auto"/>
              <w:jc w:val="center"/>
            </w:pPr>
            <w:r w:rsidRPr="00A4220C">
              <w:rPr>
                <w:rFonts w:ascii="Times New Roman" w:hAnsi="Times New Roman" w:cs="Times New Roman"/>
                <w:color w:val="000000" w:themeColor="text1"/>
                <w:sz w:val="24"/>
              </w:rPr>
              <w:t>Время постановки соответствующего пакета в очередь на отправку</w:t>
            </w:r>
          </w:p>
        </w:tc>
      </w:tr>
      <w:tr w:rsidR="00434A55" w14:paraId="681665F2" w14:textId="77777777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3A3B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B705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parentIncidentId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114BE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588C7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Идентификатор родительского типа происшествия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D064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Может быть пустое, если указан тип происшествия верхнего уровня</w:t>
            </w:r>
          </w:p>
        </w:tc>
      </w:tr>
      <w:tr w:rsidR="00434A55" w14:paraId="63455B6B" w14:textId="77777777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1EFCC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3AC0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incidentTitle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*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FC931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ing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36CB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Наименование типа происшествия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0C2FE" w14:textId="0B2B49CE" w:rsidR="00434A55" w:rsidRDefault="00A82D8C">
            <w:pPr>
              <w:pStyle w:val="afffe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 </w:t>
            </w:r>
            <w:r w:rsidR="00024571">
              <w:rPr>
                <w:rFonts w:ascii="Times New Roman" w:hAnsi="Times New Roman" w:cs="Times New Roman"/>
                <w:color w:val="000000" w:themeColor="text1"/>
                <w:sz w:val="24"/>
              </w:rPr>
              <w:t>Систем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е-112</w:t>
            </w:r>
          </w:p>
        </w:tc>
      </w:tr>
      <w:tr w:rsidR="00434A55" w:rsidRPr="005D244B" w14:paraId="1F8CD313" w14:textId="77777777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10D35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49553" w14:textId="77777777" w:rsidR="00434A55" w:rsidRDefault="005B666C">
            <w:pPr>
              <w:pStyle w:val="afffe"/>
              <w:spacing w:line="24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eosClassTypeId</w:t>
            </w:r>
            <w:proofErr w:type="spellEnd"/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180B8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FE70" w14:textId="77777777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Тип службы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50899" w14:textId="52D5CF8C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Пустое, если тип происшествия </w:t>
            </w:r>
            <w:r w:rsidR="003E344F">
              <w:rPr>
                <w:rFonts w:ascii="Times New Roman" w:hAnsi="Times New Roman" w:cs="Times New Roman"/>
                <w:color w:val="000000" w:themeColor="text1"/>
                <w:sz w:val="24"/>
              </w:rPr>
              <w:t>— это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значение из сводного классификатора видов происшествий и чрезвычайных ситуаций для всех диспетчерских служб. </w:t>
            </w:r>
          </w:p>
          <w:p w14:paraId="1BE79D5E" w14:textId="1052544D" w:rsidR="00434A55" w:rsidRDefault="005B666C">
            <w:pPr>
              <w:pStyle w:val="afffe"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Заполнено значением из </w:t>
            </w:r>
            <w:r w:rsidR="00E4746F">
              <w:rPr>
                <w:rFonts w:ascii="Times New Roman" w:hAnsi="Times New Roman" w:cs="Times New Roman"/>
                <w:color w:val="000000" w:themeColor="text1"/>
                <w:sz w:val="24"/>
              </w:rPr>
              <w:t>классификатор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 с типами службы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eosClassType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 из таблицы 1.4. в случае, если тип происшествия – это значение из классификатора типов происшествий для определенной диспетчерской службы (напр., если это значение классификатора видов правонарушения)</w:t>
            </w:r>
          </w:p>
        </w:tc>
      </w:tr>
    </w:tbl>
    <w:p w14:paraId="788A5505" w14:textId="77777777" w:rsidR="00434A55" w:rsidRDefault="00434A55">
      <w:pPr>
        <w:rPr>
          <w:rFonts w:ascii="Times New Roman" w:hAnsi="Times New Roman"/>
          <w:color w:val="000000" w:themeColor="text1"/>
        </w:rPr>
      </w:pPr>
    </w:p>
    <w:p w14:paraId="116351FA" w14:textId="77777777" w:rsidR="003E344F" w:rsidRDefault="003E344F">
      <w:pPr>
        <w:pStyle w:val="Heading1"/>
        <w:numPr>
          <w:ilvl w:val="0"/>
          <w:numId w:val="0"/>
        </w:numPr>
        <w:ind w:left="431" w:hanging="431"/>
        <w:jc w:val="center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br w:type="page"/>
      </w:r>
    </w:p>
    <w:p w14:paraId="26243A05" w14:textId="3D76CB55" w:rsidR="00434A55" w:rsidRDefault="005B666C">
      <w:pPr>
        <w:pStyle w:val="Heading1"/>
        <w:numPr>
          <w:ilvl w:val="0"/>
          <w:numId w:val="0"/>
        </w:numPr>
        <w:ind w:left="431" w:hanging="431"/>
        <w:jc w:val="center"/>
      </w:pPr>
      <w:r>
        <w:rPr>
          <w:rFonts w:ascii="Times New Roman" w:hAnsi="Times New Roman"/>
          <w:color w:val="000000" w:themeColor="text1"/>
          <w:szCs w:val="28"/>
        </w:rPr>
        <w:lastRenderedPageBreak/>
        <w:t>Лист регистрации изменений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5"/>
        <w:gridCol w:w="1353"/>
        <w:gridCol w:w="1141"/>
        <w:gridCol w:w="705"/>
        <w:gridCol w:w="1516"/>
        <w:gridCol w:w="956"/>
        <w:gridCol w:w="736"/>
        <w:gridCol w:w="1089"/>
        <w:gridCol w:w="587"/>
        <w:gridCol w:w="1113"/>
      </w:tblGrid>
      <w:tr w:rsidR="00434A55" w14:paraId="659DC0A2" w14:textId="77777777">
        <w:trPr>
          <w:trHeight w:hRule="exact" w:val="454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28F7B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Изм.</w:t>
            </w:r>
          </w:p>
        </w:tc>
        <w:tc>
          <w:tcPr>
            <w:tcW w:w="4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4E54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Номера листов (страниц)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4D4E3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Всего</w:t>
            </w:r>
          </w:p>
          <w:p w14:paraId="21C809A5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листов</w:t>
            </w:r>
          </w:p>
          <w:p w14:paraId="1226B81D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(страниц)</w:t>
            </w:r>
          </w:p>
          <w:p w14:paraId="7271FAB6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в докум.</w:t>
            </w:r>
          </w:p>
        </w:tc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C1194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Номер докум.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B1F2C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Входящий номер сопроводи</w:t>
            </w: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softHyphen/>
              <w:t>тельного докум. и дата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7D4F9" w14:textId="77777777" w:rsidR="00434A55" w:rsidRDefault="005B666C">
            <w:pPr>
              <w:pStyle w:val="affff2"/>
            </w:pPr>
            <w:proofErr w:type="gramStart"/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Под-</w:t>
            </w:r>
            <w:proofErr w:type="spellStart"/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пись</w:t>
            </w:r>
            <w:proofErr w:type="spellEnd"/>
            <w:proofErr w:type="gramEnd"/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FCD7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Дата</w:t>
            </w:r>
          </w:p>
        </w:tc>
      </w:tr>
      <w:tr w:rsidR="00434A55" w14:paraId="1616FF92" w14:textId="77777777">
        <w:trPr>
          <w:trHeight w:hRule="exact" w:val="1016"/>
        </w:trPr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02D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7CFF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измененных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E4323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замененных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8355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новых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4A1D" w14:textId="77777777" w:rsidR="00434A55" w:rsidRDefault="005B666C">
            <w:pPr>
              <w:pStyle w:val="affff2"/>
            </w:pPr>
            <w:r>
              <w:rPr>
                <w:rFonts w:ascii="Times New Roman" w:hAnsi="Times New Roman"/>
                <w:i w:val="0"/>
                <w:iCs/>
                <w:sz w:val="18"/>
                <w:szCs w:val="18"/>
              </w:rPr>
              <w:t>аннулированных</w:t>
            </w:r>
          </w:p>
        </w:tc>
        <w:tc>
          <w:tcPr>
            <w:tcW w:w="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2CA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CEA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70D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232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24A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4"/>
              </w:rPr>
            </w:pPr>
          </w:p>
        </w:tc>
      </w:tr>
      <w:tr w:rsidR="00434A55" w14:paraId="640B8E4C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37AB" w14:textId="77777777" w:rsidR="00434A55" w:rsidRDefault="005B666C">
            <w:pPr>
              <w:pStyle w:val="afff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545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6B4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1196" w14:textId="77777777" w:rsidR="00434A55" w:rsidRDefault="005B666C">
            <w:pPr>
              <w:pStyle w:val="afff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6C5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8FC3" w14:textId="77777777" w:rsidR="00434A55" w:rsidRDefault="005B666C">
            <w:pPr>
              <w:pStyle w:val="afff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0839" w14:textId="77777777" w:rsidR="00434A55" w:rsidRDefault="005B666C">
            <w:pPr>
              <w:pStyle w:val="afff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717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88C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EEE5" w14:textId="77777777" w:rsidR="00434A55" w:rsidRDefault="005B666C">
            <w:pPr>
              <w:pStyle w:val="afff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28.10.2024</w:t>
            </w:r>
          </w:p>
        </w:tc>
      </w:tr>
      <w:tr w:rsidR="00434A55" w14:paraId="0F3C4831" w14:textId="77777777" w:rsidTr="0049320D">
        <w:trPr>
          <w:trHeight w:hRule="exact" w:val="111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E1E9" w14:textId="1E7EF4DE" w:rsidR="00434A55" w:rsidRDefault="0009119B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7B7E" w14:textId="0F01D3A8" w:rsidR="00434A55" w:rsidRDefault="0009119B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1-46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4E1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ABFA" w14:textId="7C6095D8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92C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9B6A" w14:textId="282137D4" w:rsidR="00434A55" w:rsidRDefault="0009119B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FC4A" w14:textId="1D6780D5" w:rsidR="00434A55" w:rsidRDefault="0009119B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60F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06B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0394" w14:textId="56A810D0" w:rsidR="00434A55" w:rsidRPr="0049320D" w:rsidRDefault="0009119B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18.07.2025</w:t>
            </w:r>
          </w:p>
        </w:tc>
      </w:tr>
      <w:tr w:rsidR="00434A55" w14:paraId="140DCDDA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4A5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54A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A0F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327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DA5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0E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E9C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578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65D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88C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6FEA9476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E75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782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522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2C3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D42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DEE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8FB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625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E37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5FF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4A55" w14:paraId="7863ECC0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72F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6B7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85D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EA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072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44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4B1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E0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4C9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B40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58BAEE8C" w14:textId="77777777">
        <w:trPr>
          <w:trHeight w:hRule="exact" w:val="899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6B2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66B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DA8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919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230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B79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76E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DA2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00A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011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1DCF0A07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56F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F17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307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EA5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485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6D6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F40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6EE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8D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45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:rsidRPr="009B21E2" w14:paraId="454952CC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821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742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3D0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247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69B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3B9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03D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563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CF7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32D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1D0554F8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3D2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708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052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4D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E28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71F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CBC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6FF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6D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A20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303EAE91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60D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310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CF9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116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4B3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E42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8DD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E50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A77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839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2966C53D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B66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9E4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27F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199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1D8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B66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684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A50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1EA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676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6899B09B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763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4F7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EA1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537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968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5F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8C3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32B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53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8ED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699DE63D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0B7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AAC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65F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B43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6E0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10D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92B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7B4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677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8F0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270B327E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99E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559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688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3D5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157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ED5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24C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ED9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556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30C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5DCCCBA4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D59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656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398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544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E5E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E56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638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E8B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8B9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C6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2E63CD40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4A5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C2F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764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B29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4B4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EFB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CC5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5B8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250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3E9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175FAF39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DD4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BC2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C98A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336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D06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F4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3A1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F87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E57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B49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4D3FE96C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DC6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65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96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07E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306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557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3D0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9B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A0A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2FF1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28AD96A3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A8E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897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B65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DBF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04D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E7F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F74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503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E7C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9A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4A6E3EAF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BA4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8E6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0A9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E7A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B788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B48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438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A3E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AE0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818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6841A466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AF3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C38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A14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4CA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7CE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DE6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9EA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B9E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73B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E29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489FECDA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C11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4647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F11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4E1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5B2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2470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AFC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765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DB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11F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61FE1AC2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4E2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D14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A4CE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5C4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3FB2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62D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770B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CFE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311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782C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4A55" w14:paraId="7270B118" w14:textId="77777777">
        <w:trPr>
          <w:trHeight w:hRule="exact" w:val="45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63B5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11CA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2FB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A986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4C2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33A9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C804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1153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8F1F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564D" w14:textId="77777777" w:rsidR="00434A55" w:rsidRDefault="00434A55">
            <w:pPr>
              <w:pStyle w:val="afff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46EB50" w14:textId="77777777" w:rsidR="00434A55" w:rsidRDefault="00434A55"/>
    <w:sectPr w:rsidR="00434A55">
      <w:headerReference w:type="default" r:id="rId10"/>
      <w:footerReference w:type="default" r:id="rId11"/>
      <w:pgSz w:w="11906" w:h="16838"/>
      <w:pgMar w:top="1134" w:right="707" w:bottom="1134" w:left="1418" w:header="0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DCD33" w14:textId="77777777" w:rsidR="00AC44F1" w:rsidRDefault="00AC44F1">
      <w:r>
        <w:separator/>
      </w:r>
    </w:p>
  </w:endnote>
  <w:endnote w:type="continuationSeparator" w:id="0">
    <w:p w14:paraId="54674FD3" w14:textId="77777777" w:rsidR="00AC44F1" w:rsidRDefault="00AC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CC"/>
    <w:family w:val="auto"/>
    <w:notTrueType/>
    <w:pitch w:val="variable"/>
    <w:sig w:usb0="00000201" w:usb1="00000000" w:usb2="00000000" w:usb3="00000000" w:csb0="00000004" w:csb1="00000000"/>
  </w:font>
  <w:font w:name="Tinos">
    <w:altName w:val="Times New Roman"/>
    <w:panose1 w:val="020B0604020202020204"/>
    <w:charset w:val="01"/>
    <w:family w:val="roman"/>
    <w:pitch w:val="variable"/>
  </w:font>
  <w:font w:name="FreeSans">
    <w:altName w:val="Calibr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20B0604020202020204"/>
    <w:charset w:val="01"/>
    <w:family w:val="auto"/>
    <w:pitch w:val="variable"/>
  </w:font>
  <w:font w:name="Arimo">
    <w:altName w:val="Arial"/>
    <w:panose1 w:val="020B0604020202020204"/>
    <w:charset w:val="CC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1744330"/>
      <w:docPartObj>
        <w:docPartGallery w:val="Page Numbers (Bottom of Page)"/>
        <w:docPartUnique/>
      </w:docPartObj>
    </w:sdtPr>
    <w:sdtContent>
      <w:p w14:paraId="54951BC2" w14:textId="138B5218" w:rsidR="00882201" w:rsidRDefault="0088220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>PAGE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11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2835D" w14:textId="77777777" w:rsidR="00AC44F1" w:rsidRDefault="00AC44F1">
      <w:pPr>
        <w:rPr>
          <w:sz w:val="12"/>
        </w:rPr>
      </w:pPr>
      <w:r>
        <w:separator/>
      </w:r>
    </w:p>
  </w:footnote>
  <w:footnote w:type="continuationSeparator" w:id="0">
    <w:p w14:paraId="0E9C4518" w14:textId="77777777" w:rsidR="00AC44F1" w:rsidRDefault="00AC44F1">
      <w:pPr>
        <w:rPr>
          <w:sz w:val="12"/>
        </w:rPr>
      </w:pPr>
      <w:r>
        <w:continuationSeparator/>
      </w:r>
    </w:p>
  </w:footnote>
  <w:footnote w:id="1">
    <w:p w14:paraId="08D65D62" w14:textId="099F695D" w:rsidR="00882201" w:rsidRPr="004460ED" w:rsidRDefault="00882201" w:rsidP="00AE754B">
      <w:pPr>
        <w:pStyle w:val="FootnoteText"/>
        <w:spacing w:after="280"/>
        <w:rPr>
          <w:rFonts w:ascii="Times New Roman" w:hAnsi="Times New Roman"/>
        </w:rPr>
      </w:pPr>
      <w:r w:rsidRPr="00AD1DCA">
        <w:rPr>
          <w:rStyle w:val="af9"/>
          <w:rFonts w:ascii="Times New Roman" w:hAnsi="Times New Roman"/>
          <w:vertAlign w:val="superscript"/>
        </w:rPr>
        <w:footnoteRef/>
      </w:r>
      <w:r w:rsidRPr="00AD1DCA">
        <w:rPr>
          <w:rFonts w:ascii="Times New Roman" w:hAnsi="Times New Roman"/>
          <w:sz w:val="24"/>
          <w:vertAlign w:val="superscript"/>
        </w:rPr>
        <w:t xml:space="preserve"> </w:t>
      </w:r>
      <w:r w:rsidRPr="004460ED">
        <w:rPr>
          <w:rFonts w:ascii="Times New Roman" w:hAnsi="Times New Roman"/>
        </w:rPr>
        <w:t>Указывается символ П рядом с номером атрибута, если данный атрибут присутствует в ППРФ №1931</w:t>
      </w:r>
    </w:p>
  </w:footnote>
  <w:footnote w:id="2">
    <w:p w14:paraId="22C93BE4" w14:textId="77777777" w:rsidR="00882201" w:rsidRPr="004460ED" w:rsidRDefault="00882201" w:rsidP="00AE754B">
      <w:pPr>
        <w:pStyle w:val="FootnoteText"/>
        <w:spacing w:after="280"/>
        <w:rPr>
          <w:rFonts w:ascii="Times New Roman" w:hAnsi="Times New Roman"/>
        </w:rPr>
      </w:pPr>
      <w:r w:rsidRPr="00AD1DCA">
        <w:rPr>
          <w:rStyle w:val="af9"/>
          <w:rFonts w:ascii="Times New Roman" w:hAnsi="Times New Roman"/>
          <w:vertAlign w:val="superscript"/>
        </w:rPr>
        <w:footnoteRef/>
      </w:r>
      <w:r w:rsidRPr="004460ED">
        <w:rPr>
          <w:rFonts w:ascii="Times New Roman" w:hAnsi="Times New Roman"/>
        </w:rPr>
        <w:t xml:space="preserve"> </w:t>
      </w:r>
      <w:proofErr w:type="gramStart"/>
      <w:r w:rsidRPr="004460ED">
        <w:rPr>
          <w:rFonts w:ascii="Times New Roman" w:hAnsi="Times New Roman"/>
        </w:rPr>
        <w:t>Звездочкой</w:t>
      </w:r>
      <w:proofErr w:type="gramEnd"/>
      <w:r w:rsidRPr="004460ED">
        <w:rPr>
          <w:rFonts w:ascii="Times New Roman" w:hAnsi="Times New Roman"/>
        </w:rPr>
        <w:t xml:space="preserve"> обозначаются поля, обязательные для передачи в составе данных</w:t>
      </w:r>
    </w:p>
  </w:footnote>
  <w:footnote w:id="3">
    <w:p w14:paraId="0B05CC87" w14:textId="654A658C" w:rsidR="00882201" w:rsidRPr="00AD1DCA" w:rsidRDefault="00882201" w:rsidP="00AE754B">
      <w:pPr>
        <w:pStyle w:val="FootnoteText"/>
        <w:rPr>
          <w:rFonts w:ascii="Times New Roman" w:hAnsi="Times New Roman"/>
        </w:rPr>
      </w:pPr>
      <w:r w:rsidRPr="00AD1DCA">
        <w:rPr>
          <w:rStyle w:val="FootnoteReference"/>
          <w:rFonts w:ascii="Times New Roman" w:hAnsi="Times New Roman"/>
        </w:rPr>
        <w:footnoteRef/>
      </w:r>
      <w:r w:rsidRPr="00AD1DCA">
        <w:rPr>
          <w:rFonts w:ascii="Times New Roman" w:hAnsi="Times New Roman"/>
        </w:rPr>
        <w:t xml:space="preserve"> </w:t>
      </w:r>
      <w:r w:rsidRPr="00AD1DCA">
        <w:rPr>
          <w:rFonts w:ascii="Times New Roman" w:hAnsi="Times New Roman"/>
          <w:color w:val="000000" w:themeColor="text1"/>
          <w:lang w:val="en-US"/>
        </w:rPr>
        <w:t>t</w:t>
      </w:r>
      <w:proofErr w:type="spellStart"/>
      <w:r w:rsidRPr="00AD1DCA">
        <w:rPr>
          <w:rFonts w:ascii="Times New Roman" w:hAnsi="Times New Roman"/>
          <w:color w:val="000000" w:themeColor="text1"/>
        </w:rPr>
        <w:t>imestamp</w:t>
      </w:r>
      <w:proofErr w:type="spellEnd"/>
      <w:r w:rsidRPr="00AD1DCA">
        <w:rPr>
          <w:rFonts w:ascii="Times New Roman" w:hAnsi="Times New Roman"/>
          <w:color w:val="000000" w:themeColor="text1"/>
        </w:rPr>
        <w:t xml:space="preserve"> </w:t>
      </w:r>
      <w:r w:rsidRPr="00AD1DCA">
        <w:rPr>
          <w:rFonts w:ascii="Times New Roman" w:hAnsi="Times New Roman"/>
        </w:rPr>
        <w:t xml:space="preserve">–дата с указанием времени в формате ISO 8601 с точностью до </w:t>
      </w:r>
      <w:r w:rsidRPr="00AD1DCA">
        <w:rPr>
          <w:rFonts w:ascii="Times New Roman" w:hAnsi="Times New Roman"/>
          <w:color w:val="000000" w:themeColor="text1"/>
        </w:rPr>
        <w:t>миллисекунд</w:t>
      </w:r>
      <w:r w:rsidRPr="00AD1DCA">
        <w:rPr>
          <w:rFonts w:ascii="Times New Roman" w:hAnsi="Times New Roman"/>
        </w:rPr>
        <w:t xml:space="preserve"> (</w:t>
      </w:r>
      <w:proofErr w:type="spellStart"/>
      <w:r w:rsidRPr="00AD1DCA">
        <w:rPr>
          <w:rFonts w:ascii="Times New Roman" w:hAnsi="Times New Roman"/>
        </w:rPr>
        <w:t>YYYY-MM-DDThh:</w:t>
      </w:r>
      <w:proofErr w:type="gramStart"/>
      <w:r w:rsidRPr="00AD1DCA">
        <w:rPr>
          <w:rFonts w:ascii="Times New Roman" w:hAnsi="Times New Roman"/>
        </w:rPr>
        <w:t>mm:ss.sss</w:t>
      </w:r>
      <w:proofErr w:type="gramEnd"/>
      <w:r w:rsidRPr="00AD1DCA">
        <w:rPr>
          <w:rFonts w:ascii="Times New Roman" w:hAnsi="Times New Roman"/>
        </w:rPr>
        <w:t>±hh:mm</w:t>
      </w:r>
      <w:proofErr w:type="spellEnd"/>
      <w:r w:rsidRPr="00AD1DCA">
        <w:rPr>
          <w:rFonts w:ascii="Times New Roman" w:hAnsi="Times New Roman"/>
        </w:rPr>
        <w:t>)</w:t>
      </w:r>
    </w:p>
  </w:footnote>
  <w:footnote w:id="4">
    <w:p w14:paraId="63748E8D" w14:textId="49B82590" w:rsidR="00882201" w:rsidRPr="00AD1DCA" w:rsidRDefault="00882201" w:rsidP="00AE754B">
      <w:pPr>
        <w:pStyle w:val="FootnoteText"/>
        <w:rPr>
          <w:rFonts w:ascii="Times New Roman" w:hAnsi="Times New Roman"/>
        </w:rPr>
      </w:pPr>
      <w:r w:rsidRPr="00AD1DCA">
        <w:rPr>
          <w:rStyle w:val="FootnoteReference"/>
          <w:rFonts w:ascii="Times New Roman" w:hAnsi="Times New Roman"/>
        </w:rPr>
        <w:footnoteRef/>
      </w:r>
      <w:r w:rsidRPr="00AD1DCA">
        <w:rPr>
          <w:rFonts w:ascii="Times New Roman" w:hAnsi="Times New Roman"/>
        </w:rPr>
        <w:t xml:space="preserve"> </w:t>
      </w:r>
      <w:proofErr w:type="spellStart"/>
      <w:r w:rsidRPr="00AD1DCA">
        <w:rPr>
          <w:rFonts w:ascii="Times New Roman" w:hAnsi="Times New Roman"/>
        </w:rPr>
        <w:t>DateTime</w:t>
      </w:r>
      <w:proofErr w:type="spellEnd"/>
      <w:r w:rsidRPr="00AD1DCA">
        <w:rPr>
          <w:rFonts w:ascii="Times New Roman" w:hAnsi="Times New Roman"/>
        </w:rPr>
        <w:t xml:space="preserve"> –дата с указанием времени в формате ISO 8601 с точностью до секунды (</w:t>
      </w:r>
      <w:proofErr w:type="spellStart"/>
      <w:r w:rsidRPr="00AD1DCA">
        <w:rPr>
          <w:rFonts w:ascii="Times New Roman" w:hAnsi="Times New Roman"/>
        </w:rPr>
        <w:t>YYYY-MM-DDThh:</w:t>
      </w:r>
      <w:proofErr w:type="gramStart"/>
      <w:r w:rsidRPr="00AD1DCA">
        <w:rPr>
          <w:rFonts w:ascii="Times New Roman" w:hAnsi="Times New Roman"/>
        </w:rPr>
        <w:t>mm:ss</w:t>
      </w:r>
      <w:proofErr w:type="spellEnd"/>
      <w:proofErr w:type="gramEnd"/>
      <w:r w:rsidRPr="00AD1DCA">
        <w:rPr>
          <w:rFonts w:ascii="Times New Roman" w:hAnsi="Times New Roman"/>
        </w:rPr>
        <w:t xml:space="preserve"> ±</w:t>
      </w:r>
      <w:proofErr w:type="spellStart"/>
      <w:r w:rsidRPr="00AD1DCA">
        <w:rPr>
          <w:rFonts w:ascii="Times New Roman" w:hAnsi="Times New Roman"/>
        </w:rPr>
        <w:t>hh:mm</w:t>
      </w:r>
      <w:proofErr w:type="spellEnd"/>
      <w:r w:rsidR="004460ED">
        <w:rPr>
          <w:rFonts w:ascii="Times New Roman" w:hAnsi="Times New Roman"/>
        </w:rPr>
        <w:t>)</w:t>
      </w:r>
    </w:p>
  </w:footnote>
  <w:footnote w:id="5">
    <w:p w14:paraId="01C755E8" w14:textId="087DE63F" w:rsidR="00882201" w:rsidRPr="00AD1DCA" w:rsidRDefault="00882201">
      <w:pPr>
        <w:pStyle w:val="FootnoteText"/>
        <w:rPr>
          <w:rFonts w:ascii="Times New Roman" w:hAnsi="Times New Roman"/>
        </w:rPr>
      </w:pPr>
      <w:r w:rsidRPr="00AD1DCA">
        <w:rPr>
          <w:rStyle w:val="FootnoteReference"/>
          <w:rFonts w:ascii="Times New Roman" w:hAnsi="Times New Roman"/>
        </w:rPr>
        <w:footnoteRef/>
      </w:r>
      <w:r w:rsidRPr="00AD1DCA">
        <w:rPr>
          <w:rFonts w:ascii="Times New Roman" w:hAnsi="Times New Roman"/>
        </w:rPr>
        <w:t xml:space="preserve"> Факт передачи определяется переходом на соответствующий статус в системе-112 в соответствии с алгоритмами </w:t>
      </w:r>
      <w:r w:rsidR="00E76AE7" w:rsidRPr="00AA566B">
        <w:rPr>
          <w:rFonts w:ascii="Times New Roman" w:hAnsi="Times New Roman"/>
        </w:rPr>
        <w:t>С</w:t>
      </w:r>
      <w:r w:rsidRPr="00AA566B">
        <w:rPr>
          <w:rFonts w:ascii="Times New Roman" w:hAnsi="Times New Roman"/>
        </w:rPr>
        <w:t>истемы</w:t>
      </w:r>
      <w:r w:rsidRPr="00AD1DCA">
        <w:rPr>
          <w:rFonts w:ascii="Times New Roman" w:hAnsi="Times New Roman"/>
        </w:rPr>
        <w:t>-112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31699" w14:textId="77777777" w:rsidR="005F7510" w:rsidRDefault="005F7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07D"/>
    <w:multiLevelType w:val="multilevel"/>
    <w:tmpl w:val="ACB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4227C"/>
    <w:multiLevelType w:val="multilevel"/>
    <w:tmpl w:val="E724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82480"/>
    <w:multiLevelType w:val="multilevel"/>
    <w:tmpl w:val="17D0C62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2240D1"/>
    <w:multiLevelType w:val="multilevel"/>
    <w:tmpl w:val="BBC2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76E"/>
    <w:multiLevelType w:val="multilevel"/>
    <w:tmpl w:val="D2D4993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35937F17"/>
    <w:multiLevelType w:val="multilevel"/>
    <w:tmpl w:val="E0DE44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983234"/>
    <w:multiLevelType w:val="hybridMultilevel"/>
    <w:tmpl w:val="468028D0"/>
    <w:lvl w:ilvl="0" w:tplc="512EBE6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F10302"/>
    <w:multiLevelType w:val="hybridMultilevel"/>
    <w:tmpl w:val="F3141102"/>
    <w:lvl w:ilvl="0" w:tplc="40C09894">
      <w:start w:val="1"/>
      <w:numFmt w:val="decimal"/>
      <w:suff w:val="nothing"/>
      <w:lvlText w:val="%1."/>
      <w:lvlJc w:val="left"/>
      <w:pPr>
        <w:ind w:left="0" w:firstLine="57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76EDC"/>
    <w:multiLevelType w:val="multilevel"/>
    <w:tmpl w:val="58A4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F2257"/>
    <w:multiLevelType w:val="multilevel"/>
    <w:tmpl w:val="392CC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0F046F2"/>
    <w:multiLevelType w:val="hybridMultilevel"/>
    <w:tmpl w:val="F98045C4"/>
    <w:lvl w:ilvl="0" w:tplc="512EBE6E">
      <w:start w:val="1"/>
      <w:numFmt w:val="bullet"/>
      <w:lvlText w:val="-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5A6C32A3"/>
    <w:multiLevelType w:val="multilevel"/>
    <w:tmpl w:val="519A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82AD5"/>
    <w:multiLevelType w:val="multilevel"/>
    <w:tmpl w:val="C250EA6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603D5EC6"/>
    <w:multiLevelType w:val="multilevel"/>
    <w:tmpl w:val="5ECE860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4A681E"/>
    <w:multiLevelType w:val="multilevel"/>
    <w:tmpl w:val="3B8CC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69C40AD"/>
    <w:multiLevelType w:val="multilevel"/>
    <w:tmpl w:val="5200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77C52"/>
    <w:multiLevelType w:val="multilevel"/>
    <w:tmpl w:val="6AE8A3D8"/>
    <w:lvl w:ilvl="0">
      <w:start w:val="1"/>
      <w:numFmt w:val="bullet"/>
      <w:lvlText w:val=""/>
      <w:lvlJc w:val="left"/>
      <w:pPr>
        <w:tabs>
          <w:tab w:val="num" w:pos="0"/>
        </w:tabs>
        <w:ind w:left="14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2D473EB"/>
    <w:multiLevelType w:val="multilevel"/>
    <w:tmpl w:val="1414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C2B61"/>
    <w:multiLevelType w:val="multilevel"/>
    <w:tmpl w:val="0038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Arial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048C3"/>
    <w:multiLevelType w:val="hybridMultilevel"/>
    <w:tmpl w:val="4D8428B0"/>
    <w:lvl w:ilvl="0" w:tplc="512EBE6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A7308B"/>
    <w:multiLevelType w:val="multilevel"/>
    <w:tmpl w:val="E1FE57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5A05F6"/>
    <w:multiLevelType w:val="multilevel"/>
    <w:tmpl w:val="CB7C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09865">
    <w:abstractNumId w:val="9"/>
  </w:num>
  <w:num w:numId="2" w16cid:durableId="458884074">
    <w:abstractNumId w:val="14"/>
  </w:num>
  <w:num w:numId="3" w16cid:durableId="69349951">
    <w:abstractNumId w:val="12"/>
  </w:num>
  <w:num w:numId="4" w16cid:durableId="1905025064">
    <w:abstractNumId w:val="13"/>
  </w:num>
  <w:num w:numId="5" w16cid:durableId="855776072">
    <w:abstractNumId w:val="20"/>
  </w:num>
  <w:num w:numId="6" w16cid:durableId="1669602821">
    <w:abstractNumId w:val="16"/>
  </w:num>
  <w:num w:numId="7" w16cid:durableId="1942030444">
    <w:abstractNumId w:val="4"/>
  </w:num>
  <w:num w:numId="8" w16cid:durableId="565577555">
    <w:abstractNumId w:val="5"/>
  </w:num>
  <w:num w:numId="9" w16cid:durableId="643126661">
    <w:abstractNumId w:val="2"/>
  </w:num>
  <w:num w:numId="10" w16cid:durableId="1896164053">
    <w:abstractNumId w:val="13"/>
  </w:num>
  <w:num w:numId="11" w16cid:durableId="2104178891">
    <w:abstractNumId w:val="3"/>
  </w:num>
  <w:num w:numId="12" w16cid:durableId="1922182539">
    <w:abstractNumId w:val="9"/>
  </w:num>
  <w:num w:numId="13" w16cid:durableId="1975480281">
    <w:abstractNumId w:val="9"/>
  </w:num>
  <w:num w:numId="14" w16cid:durableId="704448926">
    <w:abstractNumId w:val="9"/>
  </w:num>
  <w:num w:numId="15" w16cid:durableId="629752015">
    <w:abstractNumId w:val="19"/>
  </w:num>
  <w:num w:numId="16" w16cid:durableId="1245066871">
    <w:abstractNumId w:val="6"/>
  </w:num>
  <w:num w:numId="17" w16cid:durableId="871651111">
    <w:abstractNumId w:val="10"/>
  </w:num>
  <w:num w:numId="18" w16cid:durableId="1345473559">
    <w:abstractNumId w:val="7"/>
  </w:num>
  <w:num w:numId="19" w16cid:durableId="1191600566">
    <w:abstractNumId w:val="21"/>
  </w:num>
  <w:num w:numId="20" w16cid:durableId="1243485566">
    <w:abstractNumId w:val="11"/>
  </w:num>
  <w:num w:numId="21" w16cid:durableId="387338051">
    <w:abstractNumId w:val="1"/>
  </w:num>
  <w:num w:numId="22" w16cid:durableId="1681852326">
    <w:abstractNumId w:val="15"/>
  </w:num>
  <w:num w:numId="23" w16cid:durableId="932856036">
    <w:abstractNumId w:val="8"/>
  </w:num>
  <w:num w:numId="24" w16cid:durableId="1415200304">
    <w:abstractNumId w:val="17"/>
  </w:num>
  <w:num w:numId="25" w16cid:durableId="320351793">
    <w:abstractNumId w:val="0"/>
  </w:num>
  <w:num w:numId="26" w16cid:durableId="19222542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5"/>
    <w:rsid w:val="00005C84"/>
    <w:rsid w:val="0001435A"/>
    <w:rsid w:val="00021FE7"/>
    <w:rsid w:val="00024571"/>
    <w:rsid w:val="00024873"/>
    <w:rsid w:val="0003028F"/>
    <w:rsid w:val="000409BA"/>
    <w:rsid w:val="00052344"/>
    <w:rsid w:val="00056377"/>
    <w:rsid w:val="00065A25"/>
    <w:rsid w:val="00072957"/>
    <w:rsid w:val="00080B17"/>
    <w:rsid w:val="0009119B"/>
    <w:rsid w:val="000D4380"/>
    <w:rsid w:val="000E2CBC"/>
    <w:rsid w:val="00112041"/>
    <w:rsid w:val="0011576A"/>
    <w:rsid w:val="00117B7D"/>
    <w:rsid w:val="00132F6C"/>
    <w:rsid w:val="00136F07"/>
    <w:rsid w:val="00184F58"/>
    <w:rsid w:val="00186E7A"/>
    <w:rsid w:val="00192CB6"/>
    <w:rsid w:val="001A0A08"/>
    <w:rsid w:val="001A137E"/>
    <w:rsid w:val="001D536A"/>
    <w:rsid w:val="001E7B06"/>
    <w:rsid w:val="00200CF7"/>
    <w:rsid w:val="00206919"/>
    <w:rsid w:val="002136D8"/>
    <w:rsid w:val="00221C74"/>
    <w:rsid w:val="00235379"/>
    <w:rsid w:val="002534BE"/>
    <w:rsid w:val="002620CB"/>
    <w:rsid w:val="00264E70"/>
    <w:rsid w:val="00273DE5"/>
    <w:rsid w:val="00274610"/>
    <w:rsid w:val="00287D58"/>
    <w:rsid w:val="002972F3"/>
    <w:rsid w:val="002B6FE9"/>
    <w:rsid w:val="002E4BB1"/>
    <w:rsid w:val="003139FD"/>
    <w:rsid w:val="00317003"/>
    <w:rsid w:val="00331586"/>
    <w:rsid w:val="00342EDA"/>
    <w:rsid w:val="00353E76"/>
    <w:rsid w:val="00354421"/>
    <w:rsid w:val="003609F9"/>
    <w:rsid w:val="0036500F"/>
    <w:rsid w:val="00387EA5"/>
    <w:rsid w:val="00392193"/>
    <w:rsid w:val="003A32C0"/>
    <w:rsid w:val="003A60B6"/>
    <w:rsid w:val="003B7A83"/>
    <w:rsid w:val="003D4F1B"/>
    <w:rsid w:val="003E344F"/>
    <w:rsid w:val="003E545E"/>
    <w:rsid w:val="003E643E"/>
    <w:rsid w:val="003F0E8F"/>
    <w:rsid w:val="00402F88"/>
    <w:rsid w:val="00407092"/>
    <w:rsid w:val="00425448"/>
    <w:rsid w:val="0042768C"/>
    <w:rsid w:val="00434A55"/>
    <w:rsid w:val="004460ED"/>
    <w:rsid w:val="00460767"/>
    <w:rsid w:val="00461E2B"/>
    <w:rsid w:val="00462063"/>
    <w:rsid w:val="00470037"/>
    <w:rsid w:val="00486542"/>
    <w:rsid w:val="004907E3"/>
    <w:rsid w:val="00491F2C"/>
    <w:rsid w:val="0049320D"/>
    <w:rsid w:val="004B294A"/>
    <w:rsid w:val="004B39C8"/>
    <w:rsid w:val="004B5415"/>
    <w:rsid w:val="004C78FE"/>
    <w:rsid w:val="004D038E"/>
    <w:rsid w:val="004D5D6E"/>
    <w:rsid w:val="004E2A3D"/>
    <w:rsid w:val="004F70E7"/>
    <w:rsid w:val="005113F3"/>
    <w:rsid w:val="00526407"/>
    <w:rsid w:val="00546473"/>
    <w:rsid w:val="005468A8"/>
    <w:rsid w:val="00566222"/>
    <w:rsid w:val="00575E0C"/>
    <w:rsid w:val="00576120"/>
    <w:rsid w:val="005765F5"/>
    <w:rsid w:val="0058214F"/>
    <w:rsid w:val="005953DC"/>
    <w:rsid w:val="005B053D"/>
    <w:rsid w:val="005B1C68"/>
    <w:rsid w:val="005B666C"/>
    <w:rsid w:val="005C283B"/>
    <w:rsid w:val="005D244B"/>
    <w:rsid w:val="005E0185"/>
    <w:rsid w:val="005F1C6C"/>
    <w:rsid w:val="005F7510"/>
    <w:rsid w:val="00611B5A"/>
    <w:rsid w:val="00614463"/>
    <w:rsid w:val="006152B9"/>
    <w:rsid w:val="00617588"/>
    <w:rsid w:val="00627CCE"/>
    <w:rsid w:val="0063228B"/>
    <w:rsid w:val="006368D1"/>
    <w:rsid w:val="00656AF0"/>
    <w:rsid w:val="00657DEA"/>
    <w:rsid w:val="00683DDA"/>
    <w:rsid w:val="006865DB"/>
    <w:rsid w:val="00691089"/>
    <w:rsid w:val="006B4734"/>
    <w:rsid w:val="006B7D57"/>
    <w:rsid w:val="006C0E8D"/>
    <w:rsid w:val="006E15D1"/>
    <w:rsid w:val="006E6AB7"/>
    <w:rsid w:val="006F4D3D"/>
    <w:rsid w:val="00714A87"/>
    <w:rsid w:val="00721D15"/>
    <w:rsid w:val="00737B15"/>
    <w:rsid w:val="00745393"/>
    <w:rsid w:val="007475F9"/>
    <w:rsid w:val="007525AB"/>
    <w:rsid w:val="007863B6"/>
    <w:rsid w:val="007B11BB"/>
    <w:rsid w:val="007C6CA7"/>
    <w:rsid w:val="007D0577"/>
    <w:rsid w:val="007D5367"/>
    <w:rsid w:val="007E2D3C"/>
    <w:rsid w:val="007E5F1E"/>
    <w:rsid w:val="0080281D"/>
    <w:rsid w:val="00815751"/>
    <w:rsid w:val="00852773"/>
    <w:rsid w:val="008564D2"/>
    <w:rsid w:val="00882201"/>
    <w:rsid w:val="008B0101"/>
    <w:rsid w:val="008B69C9"/>
    <w:rsid w:val="008B7D9A"/>
    <w:rsid w:val="008C2526"/>
    <w:rsid w:val="008C750C"/>
    <w:rsid w:val="008C7DBC"/>
    <w:rsid w:val="008D5BA9"/>
    <w:rsid w:val="008F680D"/>
    <w:rsid w:val="008F6FC7"/>
    <w:rsid w:val="009017A9"/>
    <w:rsid w:val="00901A2C"/>
    <w:rsid w:val="009056A8"/>
    <w:rsid w:val="00905B4F"/>
    <w:rsid w:val="009368D3"/>
    <w:rsid w:val="00943400"/>
    <w:rsid w:val="009612C9"/>
    <w:rsid w:val="00967416"/>
    <w:rsid w:val="009834DA"/>
    <w:rsid w:val="00992B98"/>
    <w:rsid w:val="0099572F"/>
    <w:rsid w:val="009A5666"/>
    <w:rsid w:val="009B02C2"/>
    <w:rsid w:val="009B21E2"/>
    <w:rsid w:val="009C4F0A"/>
    <w:rsid w:val="009D3089"/>
    <w:rsid w:val="009D349F"/>
    <w:rsid w:val="009D4653"/>
    <w:rsid w:val="009E679A"/>
    <w:rsid w:val="009F670E"/>
    <w:rsid w:val="00A029B5"/>
    <w:rsid w:val="00A03A4A"/>
    <w:rsid w:val="00A05A57"/>
    <w:rsid w:val="00A07ACF"/>
    <w:rsid w:val="00A10A50"/>
    <w:rsid w:val="00A1567F"/>
    <w:rsid w:val="00A3153B"/>
    <w:rsid w:val="00A4220C"/>
    <w:rsid w:val="00A609AB"/>
    <w:rsid w:val="00A624AB"/>
    <w:rsid w:val="00A82D8C"/>
    <w:rsid w:val="00A96B94"/>
    <w:rsid w:val="00AA1FD1"/>
    <w:rsid w:val="00AA566B"/>
    <w:rsid w:val="00AA61E1"/>
    <w:rsid w:val="00AA6512"/>
    <w:rsid w:val="00AA6579"/>
    <w:rsid w:val="00AB1FE0"/>
    <w:rsid w:val="00AB7666"/>
    <w:rsid w:val="00AC44F1"/>
    <w:rsid w:val="00AD1DCA"/>
    <w:rsid w:val="00AD6E7F"/>
    <w:rsid w:val="00AE754B"/>
    <w:rsid w:val="00B06709"/>
    <w:rsid w:val="00B072EB"/>
    <w:rsid w:val="00B17E23"/>
    <w:rsid w:val="00B2167C"/>
    <w:rsid w:val="00B274F8"/>
    <w:rsid w:val="00B333C5"/>
    <w:rsid w:val="00B33F54"/>
    <w:rsid w:val="00B35C5A"/>
    <w:rsid w:val="00B75B52"/>
    <w:rsid w:val="00B822ED"/>
    <w:rsid w:val="00B86221"/>
    <w:rsid w:val="00B9067D"/>
    <w:rsid w:val="00BA1808"/>
    <w:rsid w:val="00BA2F83"/>
    <w:rsid w:val="00BA51F3"/>
    <w:rsid w:val="00BB3E49"/>
    <w:rsid w:val="00BC633A"/>
    <w:rsid w:val="00BD165F"/>
    <w:rsid w:val="00BE072A"/>
    <w:rsid w:val="00BF0C91"/>
    <w:rsid w:val="00C20863"/>
    <w:rsid w:val="00C34DDB"/>
    <w:rsid w:val="00C37209"/>
    <w:rsid w:val="00C5105E"/>
    <w:rsid w:val="00C701B5"/>
    <w:rsid w:val="00C86BF4"/>
    <w:rsid w:val="00CC5834"/>
    <w:rsid w:val="00CC7805"/>
    <w:rsid w:val="00CC7E6A"/>
    <w:rsid w:val="00CE1AAF"/>
    <w:rsid w:val="00CE7780"/>
    <w:rsid w:val="00CF74C5"/>
    <w:rsid w:val="00D01842"/>
    <w:rsid w:val="00D03168"/>
    <w:rsid w:val="00D05D56"/>
    <w:rsid w:val="00D13A24"/>
    <w:rsid w:val="00D223B0"/>
    <w:rsid w:val="00D226E6"/>
    <w:rsid w:val="00D34DB7"/>
    <w:rsid w:val="00D41D64"/>
    <w:rsid w:val="00D47D2C"/>
    <w:rsid w:val="00D51602"/>
    <w:rsid w:val="00D54FF2"/>
    <w:rsid w:val="00D61DE1"/>
    <w:rsid w:val="00D71077"/>
    <w:rsid w:val="00D76848"/>
    <w:rsid w:val="00D87DC1"/>
    <w:rsid w:val="00D9010E"/>
    <w:rsid w:val="00D9286D"/>
    <w:rsid w:val="00D92FE1"/>
    <w:rsid w:val="00D93BFC"/>
    <w:rsid w:val="00DA28D7"/>
    <w:rsid w:val="00DA3690"/>
    <w:rsid w:val="00DE4C6E"/>
    <w:rsid w:val="00DE5DEF"/>
    <w:rsid w:val="00DF7670"/>
    <w:rsid w:val="00E0468E"/>
    <w:rsid w:val="00E10D0B"/>
    <w:rsid w:val="00E3002D"/>
    <w:rsid w:val="00E34BCC"/>
    <w:rsid w:val="00E359D8"/>
    <w:rsid w:val="00E41463"/>
    <w:rsid w:val="00E4746F"/>
    <w:rsid w:val="00E50829"/>
    <w:rsid w:val="00E5343C"/>
    <w:rsid w:val="00E64F87"/>
    <w:rsid w:val="00E66421"/>
    <w:rsid w:val="00E67C68"/>
    <w:rsid w:val="00E76AE7"/>
    <w:rsid w:val="00E917ED"/>
    <w:rsid w:val="00E92C3B"/>
    <w:rsid w:val="00EC316A"/>
    <w:rsid w:val="00EE028F"/>
    <w:rsid w:val="00EE19C5"/>
    <w:rsid w:val="00EE7E70"/>
    <w:rsid w:val="00EF0B37"/>
    <w:rsid w:val="00F04909"/>
    <w:rsid w:val="00F15E3B"/>
    <w:rsid w:val="00F33134"/>
    <w:rsid w:val="00F337A2"/>
    <w:rsid w:val="00F351A3"/>
    <w:rsid w:val="00F37962"/>
    <w:rsid w:val="00F56DF6"/>
    <w:rsid w:val="00F571E8"/>
    <w:rsid w:val="00F70137"/>
    <w:rsid w:val="00F71A0C"/>
    <w:rsid w:val="00F7374F"/>
    <w:rsid w:val="00F85274"/>
    <w:rsid w:val="00F90B01"/>
    <w:rsid w:val="00F92640"/>
    <w:rsid w:val="00F95718"/>
    <w:rsid w:val="00FA1C10"/>
    <w:rsid w:val="00FB6C19"/>
    <w:rsid w:val="00FC0340"/>
    <w:rsid w:val="00FC2F1B"/>
    <w:rsid w:val="00FE27A9"/>
    <w:rsid w:val="00FF4B33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CD2C7"/>
  <w15:docId w15:val="{D4AE0AB1-334D-42A2-BB5F-C6975E50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BC"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link w:val="Heading1Char1"/>
    <w:uiPriority w:val="9"/>
    <w:qFormat/>
    <w:pPr>
      <w:keepNext/>
      <w:keepLines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20" w:after="60"/>
      <w:outlineLvl w:val="1"/>
    </w:pPr>
    <w:rPr>
      <w:b/>
      <w:sz w:val="28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120" w:after="60"/>
      <w:outlineLvl w:val="2"/>
    </w:pPr>
    <w:rPr>
      <w:b/>
      <w:sz w:val="22"/>
    </w:rPr>
  </w:style>
  <w:style w:type="paragraph" w:styleId="Heading4">
    <w:name w:val="heading 4"/>
    <w:basedOn w:val="Normal"/>
    <w:link w:val="Heading4Char"/>
    <w:qFormat/>
    <w:pPr>
      <w:keepNext/>
      <w:keepLines/>
      <w:numPr>
        <w:ilvl w:val="3"/>
        <w:numId w:val="1"/>
      </w:numPr>
      <w:tabs>
        <w:tab w:val="left" w:pos="360"/>
      </w:tabs>
      <w:spacing w:before="60" w:after="60"/>
      <w:ind w:left="0" w:firstLine="0"/>
      <w:outlineLvl w:val="3"/>
    </w:pPr>
    <w:rPr>
      <w:sz w:val="22"/>
    </w:rPr>
  </w:style>
  <w:style w:type="paragraph" w:styleId="Heading5">
    <w:name w:val="heading 5"/>
    <w:basedOn w:val="Normal"/>
    <w:qFormat/>
    <w:pPr>
      <w:numPr>
        <w:ilvl w:val="4"/>
        <w:numId w:val="1"/>
      </w:numPr>
      <w:tabs>
        <w:tab w:val="left" w:pos="360"/>
      </w:tabs>
      <w:spacing w:before="240" w:after="60"/>
      <w:ind w:left="0" w:firstLine="0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tabs>
        <w:tab w:val="left" w:pos="360"/>
      </w:tabs>
      <w:spacing w:before="240" w:after="60"/>
      <w:ind w:left="0" w:firstLine="0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link w:val="Heading7Char"/>
    <w:qFormat/>
    <w:pPr>
      <w:numPr>
        <w:ilvl w:val="6"/>
        <w:numId w:val="1"/>
      </w:numPr>
      <w:tabs>
        <w:tab w:val="left" w:pos="360"/>
      </w:tabs>
      <w:spacing w:before="240" w:after="60"/>
      <w:ind w:left="0" w:firstLine="0"/>
      <w:outlineLvl w:val="6"/>
    </w:pPr>
    <w:rPr>
      <w:lang w:val="en-US"/>
    </w:rPr>
  </w:style>
  <w:style w:type="paragraph" w:styleId="Heading8">
    <w:name w:val="heading 8"/>
    <w:basedOn w:val="Normal"/>
    <w:link w:val="Heading8Char"/>
    <w:qFormat/>
    <w:pPr>
      <w:numPr>
        <w:ilvl w:val="7"/>
        <w:numId w:val="1"/>
      </w:numPr>
      <w:tabs>
        <w:tab w:val="left" w:pos="360"/>
      </w:tabs>
      <w:spacing w:before="240" w:after="60"/>
      <w:ind w:left="0" w:firstLine="0"/>
      <w:outlineLvl w:val="7"/>
    </w:pPr>
    <w:rPr>
      <w:i/>
      <w:lang w:val="en-US"/>
    </w:rPr>
  </w:style>
  <w:style w:type="paragraph" w:styleId="Heading9">
    <w:name w:val="heading 9"/>
    <w:basedOn w:val="Normal"/>
    <w:link w:val="Heading9Char"/>
    <w:qFormat/>
    <w:pPr>
      <w:numPr>
        <w:ilvl w:val="8"/>
        <w:numId w:val="1"/>
      </w:numPr>
      <w:tabs>
        <w:tab w:val="left" w:pos="360"/>
      </w:tabs>
      <w:spacing w:before="240" w:after="60"/>
      <w:ind w:left="0" w:firstLine="0"/>
      <w:outlineLvl w:val="8"/>
    </w:pPr>
    <w:rPr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hAnsi="Arial"/>
      <w:sz w:val="22"/>
      <w:lang w:eastAsia="en-US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hAnsi="Arial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hAnsi="Arial"/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hAnsi="Arial"/>
      <w:b/>
      <w:i/>
      <w:sz w:val="18"/>
      <w:lang w:val="en-US" w:eastAsia="en-US"/>
    </w:rPr>
  </w:style>
  <w:style w:type="character" w:customStyle="1" w:styleId="Heading1Char1">
    <w:name w:val="Heading 1 Char1"/>
    <w:basedOn w:val="DefaultParagraphFont"/>
    <w:link w:val="Heading1"/>
    <w:uiPriority w:val="9"/>
    <w:qFormat/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1"/>
    <w:qFormat/>
    <w:rPr>
      <w:sz w:val="24"/>
      <w:szCs w:val="24"/>
    </w:rPr>
  </w:style>
  <w:style w:type="character" w:customStyle="1" w:styleId="2">
    <w:name w:val="Цитата 2 Знак"/>
    <w:uiPriority w:val="29"/>
    <w:qFormat/>
    <w:rPr>
      <w:i/>
    </w:rPr>
  </w:style>
  <w:style w:type="character" w:customStyle="1" w:styleId="a">
    <w:name w:val="Выделенная цитата Знак"/>
    <w:uiPriority w:val="30"/>
    <w:qFormat/>
    <w:rPr>
      <w:i/>
    </w:rPr>
  </w:style>
  <w:style w:type="character" w:customStyle="1" w:styleId="SubtitleChar">
    <w:name w:val="Subtitle Char"/>
    <w:basedOn w:val="DefaultParagraphFont"/>
    <w:link w:val="Subtitle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HeaderChar">
    <w:name w:val="Header Char"/>
    <w:link w:val="Header"/>
    <w:uiPriority w:val="99"/>
    <w:qFormat/>
  </w:style>
  <w:style w:type="character" w:customStyle="1" w:styleId="-">
    <w:name w:val="Интернет-ссылка"/>
    <w:basedOn w:val="DefaultParagraphFont"/>
    <w:qFormat/>
    <w:rPr>
      <w:color w:val="0000FF"/>
      <w:u w:val="single"/>
    </w:rPr>
  </w:style>
  <w:style w:type="character" w:customStyle="1" w:styleId="FooterChar1">
    <w:name w:val="Footer Char1"/>
    <w:link w:val="Footer"/>
    <w:uiPriority w:val="99"/>
    <w:qFormat/>
    <w:rPr>
      <w:sz w:val="18"/>
    </w:rPr>
  </w:style>
  <w:style w:type="character" w:customStyle="1" w:styleId="a0">
    <w:name w:val="Привязка сноски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1">
    <w:name w:val="Текст концевой сноски Знак1"/>
    <w:uiPriority w:val="99"/>
    <w:qFormat/>
    <w:rPr>
      <w:sz w:val="20"/>
    </w:rPr>
  </w:style>
  <w:style w:type="character" w:customStyle="1" w:styleId="a1">
    <w:name w:val="Привязка концевой сноски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PageNumber">
    <w:name w:val="page number"/>
    <w:basedOn w:val="DefaultParagraphFont"/>
    <w:semiHidden/>
    <w:qFormat/>
  </w:style>
  <w:style w:type="character" w:customStyle="1" w:styleId="a2">
    <w:name w:val="Посещённая гиперссылка"/>
    <w:basedOn w:val="DefaultParagraphFont"/>
    <w:semiHidden/>
    <w:qFormat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customStyle="1" w:styleId="HTML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customStyle="1" w:styleId="meta">
    <w:name w:val="meta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TableTextChar">
    <w:name w:val="TableText Char"/>
    <w:link w:val="TableText"/>
    <w:qFormat/>
    <w:rPr>
      <w:rFonts w:ascii="Arial" w:hAnsi="Arial"/>
      <w:lang w:eastAsia="en-US"/>
    </w:rPr>
  </w:style>
  <w:style w:type="character" w:styleId="CommentReference">
    <w:name w:val="annotation reference"/>
    <w:basedOn w:val="DefaultParagraphFont"/>
    <w:uiPriority w:val="99"/>
    <w:qFormat/>
    <w:rPr>
      <w:sz w:val="16"/>
      <w:szCs w:val="16"/>
    </w:rPr>
  </w:style>
  <w:style w:type="character" w:customStyle="1" w:styleId="a4">
    <w:name w:val="Текст примечания Знак"/>
    <w:basedOn w:val="DefaultParagraphFont"/>
    <w:uiPriority w:val="99"/>
    <w:qFormat/>
    <w:rPr>
      <w:rFonts w:ascii="Arial" w:hAnsi="Arial"/>
      <w:lang w:eastAsia="en-US"/>
    </w:rPr>
  </w:style>
  <w:style w:type="character" w:customStyle="1" w:styleId="a5">
    <w:name w:val="Тема примечания Знак"/>
    <w:basedOn w:val="a4"/>
    <w:qFormat/>
    <w:rPr>
      <w:rFonts w:ascii="Arial" w:hAnsi="Arial"/>
      <w:b/>
      <w:bCs/>
      <w:lang w:eastAsia="en-US"/>
    </w:rPr>
  </w:style>
  <w:style w:type="character" w:customStyle="1" w:styleId="a6">
    <w:name w:val="Название объекта Знак"/>
    <w:uiPriority w:val="35"/>
    <w:qFormat/>
    <w:rPr>
      <w:rFonts w:ascii="Arial" w:hAnsi="Arial"/>
      <w:b/>
      <w:lang w:eastAsia="en-US"/>
    </w:rPr>
  </w:style>
  <w:style w:type="character" w:customStyle="1" w:styleId="CE">
    <w:name w:val="CE:Абзац Знак"/>
    <w:qFormat/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rFonts w:ascii="Arial" w:hAnsi="Arial"/>
      <w:b/>
      <w:sz w:val="28"/>
      <w:lang w:eastAsia="en-US"/>
    </w:rPr>
  </w:style>
  <w:style w:type="character" w:customStyle="1" w:styleId="20">
    <w:name w:val="Заголовок 2 Знак"/>
    <w:basedOn w:val="DefaultParagraphFont"/>
    <w:link w:val="21"/>
    <w:qFormat/>
    <w:rPr>
      <w:rFonts w:ascii="Arial" w:hAnsi="Arial"/>
      <w:b/>
      <w:sz w:val="24"/>
      <w:lang w:eastAsia="en-US"/>
    </w:rPr>
  </w:style>
  <w:style w:type="character" w:customStyle="1" w:styleId="3">
    <w:name w:val="Заголовок 3 Знак"/>
    <w:basedOn w:val="DefaultParagraphFont"/>
    <w:qFormat/>
    <w:rPr>
      <w:rFonts w:ascii="Arial" w:hAnsi="Arial"/>
      <w:b/>
      <w:sz w:val="22"/>
      <w:lang w:eastAsia="en-US"/>
    </w:rPr>
  </w:style>
  <w:style w:type="character" w:customStyle="1" w:styleId="4">
    <w:name w:val="Заголовок 4 Знак"/>
    <w:basedOn w:val="DefaultParagraphFont"/>
    <w:qFormat/>
    <w:rPr>
      <w:rFonts w:ascii="Arial" w:hAnsi="Arial"/>
      <w:sz w:val="22"/>
      <w:lang w:eastAsia="en-US"/>
    </w:rPr>
  </w:style>
  <w:style w:type="character" w:customStyle="1" w:styleId="TOC5Char">
    <w:name w:val="TOC 5 Char"/>
    <w:basedOn w:val="DefaultParagraphFont"/>
    <w:link w:val="TOC5"/>
    <w:qFormat/>
    <w:rPr>
      <w:rFonts w:ascii="Arial" w:hAnsi="Arial"/>
      <w:sz w:val="22"/>
      <w:lang w:eastAsia="en-US"/>
    </w:rPr>
  </w:style>
  <w:style w:type="character" w:customStyle="1" w:styleId="6">
    <w:name w:val="Заголовок 6 Знак"/>
    <w:basedOn w:val="DefaultParagraphFont"/>
    <w:qFormat/>
    <w:rPr>
      <w:i/>
      <w:sz w:val="22"/>
      <w:lang w:val="en-US" w:eastAsia="en-US"/>
    </w:rPr>
  </w:style>
  <w:style w:type="character" w:customStyle="1" w:styleId="7">
    <w:name w:val="Заголовок 7 Знак"/>
    <w:basedOn w:val="DefaultParagraphFont"/>
    <w:qFormat/>
    <w:rPr>
      <w:rFonts w:ascii="Arial" w:hAnsi="Arial"/>
      <w:lang w:val="en-US" w:eastAsia="en-US"/>
    </w:rPr>
  </w:style>
  <w:style w:type="character" w:customStyle="1" w:styleId="8">
    <w:name w:val="Заголовок 8 Знак"/>
    <w:basedOn w:val="DefaultParagraphFont"/>
    <w:qFormat/>
    <w:rPr>
      <w:rFonts w:ascii="Arial" w:hAnsi="Arial"/>
      <w:i/>
      <w:lang w:val="en-US" w:eastAsia="en-US"/>
    </w:rPr>
  </w:style>
  <w:style w:type="character" w:customStyle="1" w:styleId="9">
    <w:name w:val="Заголовок 9 Знак"/>
    <w:basedOn w:val="DefaultParagraphFont"/>
    <w:qFormat/>
    <w:rPr>
      <w:rFonts w:ascii="Arial" w:hAnsi="Arial"/>
      <w:b/>
      <w:i/>
      <w:sz w:val="18"/>
      <w:lang w:val="en-US" w:eastAsia="en-US"/>
    </w:rPr>
  </w:style>
  <w:style w:type="character" w:customStyle="1" w:styleId="a7">
    <w:name w:val="Обычный (веб) Знак"/>
    <w:qFormat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qFormat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unhideWhenUsed/>
    <w:qFormat/>
    <w:rPr>
      <w:rFonts w:ascii="Consolas" w:hAnsi="Consolas" w:cs="Consolas"/>
      <w:sz w:val="20"/>
      <w:szCs w:val="20"/>
    </w:rPr>
  </w:style>
  <w:style w:type="character" w:customStyle="1" w:styleId="a8">
    <w:name w:val="Основной Знак"/>
    <w:basedOn w:val="DefaultParagraphFont"/>
    <w:qFormat/>
    <w:rPr>
      <w:sz w:val="28"/>
      <w:szCs w:val="24"/>
    </w:rPr>
  </w:style>
  <w:style w:type="character" w:customStyle="1" w:styleId="a9">
    <w:name w:val="Основной абзац Знак"/>
    <w:qFormat/>
    <w:rPr>
      <w:sz w:val="28"/>
    </w:rPr>
  </w:style>
  <w:style w:type="character" w:customStyle="1" w:styleId="115pt">
    <w:name w:val="Основной текст + 11;5 pt"/>
    <w:qFormat/>
    <w:rPr>
      <w:color w:val="000000"/>
      <w:spacing w:val="0"/>
      <w:sz w:val="23"/>
      <w:szCs w:val="23"/>
      <w:shd w:val="clear" w:color="auto" w:fill="FFFFFF"/>
      <w:lang w:val="ru-RU"/>
    </w:rPr>
  </w:style>
  <w:style w:type="character" w:customStyle="1" w:styleId="aa">
    <w:name w:val="Обычный (тбл) Знак"/>
    <w:qFormat/>
    <w:rPr>
      <w:bCs/>
      <w:sz w:val="28"/>
      <w:szCs w:val="18"/>
    </w:rPr>
  </w:style>
  <w:style w:type="character" w:customStyle="1" w:styleId="ab">
    <w:name w:val="Верхний колонтитул Знак"/>
    <w:basedOn w:val="DefaultParagraphFont"/>
    <w:qFormat/>
    <w:rPr>
      <w:rFonts w:ascii="Arial" w:hAnsi="Arial"/>
      <w:sz w:val="16"/>
      <w:lang w:val="en-US" w:eastAsia="en-US"/>
    </w:rPr>
  </w:style>
  <w:style w:type="character" w:customStyle="1" w:styleId="ac">
    <w:name w:val="Нижний колонтитул Знак"/>
    <w:basedOn w:val="DefaultParagraphFont"/>
    <w:uiPriority w:val="99"/>
    <w:qFormat/>
    <w:rPr>
      <w:rFonts w:ascii="Arial" w:hAnsi="Arial"/>
      <w:sz w:val="16"/>
      <w:lang w:val="en-US" w:eastAsia="en-US"/>
    </w:rPr>
  </w:style>
  <w:style w:type="character" w:customStyle="1" w:styleId="ad">
    <w:name w:val="Текст сноски Знак"/>
    <w:basedOn w:val="DefaultParagraphFont"/>
    <w:uiPriority w:val="99"/>
    <w:qFormat/>
    <w:rPr>
      <w:rFonts w:ascii="Arial" w:hAnsi="Arial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ae">
    <w:name w:val="Схема документа Знак"/>
    <w:basedOn w:val="DefaultParagraphFont"/>
    <w:semiHidden/>
    <w:qFormat/>
    <w:rPr>
      <w:rFonts w:ascii="Tahoma" w:hAnsi="Tahoma" w:cs="Tahoma"/>
      <w:shd w:val="clear" w:color="auto" w:fill="00008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Заголовок Знак"/>
    <w:uiPriority w:val="10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af0">
    <w:name w:val="Название Знак"/>
    <w:basedOn w:val="DefaultParagraphFont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en-US"/>
    </w:rPr>
  </w:style>
  <w:style w:type="character" w:customStyle="1" w:styleId="af1">
    <w:name w:val="Подзаголовок Знак"/>
    <w:basedOn w:val="DefaultParagraphFont"/>
    <w:qFormat/>
    <w:rPr>
      <w:rFonts w:ascii="Cambria" w:hAnsi="Cambria"/>
      <w:i/>
      <w:iCs/>
      <w:color w:val="4F81BD"/>
      <w:spacing w:val="15"/>
      <w:sz w:val="36"/>
      <w:szCs w:val="36"/>
      <w:lang w:eastAsia="en-US"/>
    </w:rPr>
  </w:style>
  <w:style w:type="character" w:customStyle="1" w:styleId="af2">
    <w:name w:val="Текст концевой сноски Знак"/>
    <w:basedOn w:val="DefaultParagraphFont"/>
    <w:qFormat/>
    <w:rPr>
      <w:rFonts w:ascii="Cambria" w:hAnsi="Cambria"/>
      <w:lang w:eastAsia="en-US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c">
    <w:name w:val="Текcт_документа Знак"/>
    <w:uiPriority w:val="99"/>
    <w:qFormat/>
    <w:rPr>
      <w:sz w:val="24"/>
      <w:szCs w:val="2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f3">
    <w:name w:val="Абзац списка Знак"/>
    <w:basedOn w:val="DefaultParagraphFont"/>
    <w:uiPriority w:val="34"/>
    <w:qFormat/>
    <w:rPr>
      <w:rFonts w:ascii="Arial" w:hAnsi="Arial"/>
      <w:lang w:eastAsia="en-US"/>
    </w:rPr>
  </w:style>
  <w:style w:type="character" w:customStyle="1" w:styleId="RSNormalChar">
    <w:name w:val="RS_Normal Char"/>
    <w:link w:val="RSNormal"/>
    <w:qFormat/>
    <w:rPr>
      <w:rFonts w:ascii="Cambria" w:hAnsi="Cambria"/>
    </w:rPr>
  </w:style>
  <w:style w:type="character" w:customStyle="1" w:styleId="af4">
    <w:name w:val="Основной текст с отступом Знак"/>
    <w:basedOn w:val="DefaultParagraphFont"/>
    <w:qFormat/>
    <w:rPr>
      <w:rFonts w:ascii="Cambria" w:hAnsi="Cambria"/>
      <w:sz w:val="22"/>
      <w:lang w:val="de-CH" w:eastAsia="en-US"/>
    </w:rPr>
  </w:style>
  <w:style w:type="character" w:customStyle="1" w:styleId="codeChar">
    <w:name w:val="code Char"/>
    <w:qFormat/>
    <w:rPr>
      <w:rFonts w:ascii="Courier New" w:hAnsi="Courier New" w:cs="Courier New"/>
      <w:sz w:val="16"/>
      <w:shd w:val="clear" w:color="auto" w:fill="E6E6E6"/>
      <w:lang w:val="en-US" w:eastAsia="en-US"/>
    </w:rPr>
  </w:style>
  <w:style w:type="character" w:customStyle="1" w:styleId="af5">
    <w:name w:val="Основной текст Знак"/>
    <w:basedOn w:val="DefaultParagraphFont"/>
    <w:qFormat/>
    <w:rPr>
      <w:rFonts w:ascii="Arial" w:hAnsi="Arial"/>
      <w:lang w:eastAsia="en-US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b/>
      <w:bCs/>
      <w:iCs/>
      <w:sz w:val="28"/>
      <w:szCs w:val="28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WW8Num3z0">
    <w:name w:val="WW8Num3z0"/>
    <w:qFormat/>
    <w:rPr>
      <w:rFonts w:ascii="Times New Roman" w:hAnsi="Times New Roman" w:cs="Times New Roman"/>
      <w:color w:val="000000"/>
      <w:sz w:val="28"/>
      <w:szCs w:val="28"/>
      <w:lang w:eastAsia="ar-SA" w:bidi="ar-SA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Times New Roman" w:eastAsia="Times New Roman" w:hAnsi="Times New Roman" w:cs="Times New Roman"/>
      <w:color w:val="000000"/>
      <w:sz w:val="28"/>
      <w:szCs w:val="28"/>
      <w:lang w:eastAsia="ar-SA" w:bidi="ar-SA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eastAsia="Droid Sans Fallback"/>
      <w:color w:val="auto"/>
    </w:rPr>
  </w:style>
  <w:style w:type="character" w:customStyle="1" w:styleId="TOC2Char">
    <w:name w:val="TOC 2 Char"/>
    <w:link w:val="TOC2"/>
    <w:qFormat/>
  </w:style>
  <w:style w:type="character" w:customStyle="1" w:styleId="10">
    <w:name w:val="Основной шрифт абзаца1"/>
    <w:qFormat/>
  </w:style>
  <w:style w:type="character" w:customStyle="1" w:styleId="11">
    <w:name w:val="Знак примечания1"/>
    <w:qFormat/>
    <w:rPr>
      <w:rFonts w:cs="Times New Roman"/>
      <w:sz w:val="16"/>
      <w:szCs w:val="16"/>
    </w:rPr>
  </w:style>
  <w:style w:type="character" w:customStyle="1" w:styleId="110">
    <w:name w:val="Заголовок 1 Знак1"/>
    <w:uiPriority w:val="9"/>
    <w:qFormat/>
    <w:rPr>
      <w:rFonts w:ascii="Arial" w:hAnsi="Arial"/>
      <w:b/>
      <w:sz w:val="28"/>
      <w:lang w:eastAsia="en-US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customStyle="1" w:styleId="12">
    <w:name w:val="Текст выноски Знак1"/>
    <w:qFormat/>
    <w:rPr>
      <w:rFonts w:ascii="Tahoma" w:eastAsia="Droid Sans Fallback" w:hAnsi="Tahoma" w:cs="Mangal"/>
      <w:sz w:val="16"/>
      <w:szCs w:val="14"/>
      <w:lang w:bidi="hi-IN"/>
    </w:rPr>
  </w:style>
  <w:style w:type="character" w:customStyle="1" w:styleId="af6">
    <w:name w:val="Ссылка указателя"/>
    <w:qFormat/>
  </w:style>
  <w:style w:type="character" w:customStyle="1" w:styleId="af7">
    <w:name w:val="БГ_Текст Знак"/>
    <w:basedOn w:val="DefaultParagraphFont"/>
    <w:uiPriority w:val="2"/>
    <w:qFormat/>
    <w:rPr>
      <w:rFonts w:ascii="Arial" w:eastAsia="Droid Sans Fallback" w:hAnsi="Arial" w:cs="Arial"/>
      <w:sz w:val="28"/>
      <w:szCs w:val="28"/>
    </w:rPr>
  </w:style>
  <w:style w:type="character" w:customStyle="1" w:styleId="PlantUML">
    <w:name w:val="PlantUML Знак"/>
    <w:basedOn w:val="DefaultParagraphFont"/>
    <w:qFormat/>
    <w:rPr>
      <w:rFonts w:ascii="Courier New" w:eastAsiaTheme="minorHAnsi" w:hAnsi="Courier New" w:cs="Courier New"/>
      <w:vanish/>
      <w:color w:val="008000"/>
      <w:sz w:val="18"/>
      <w:szCs w:val="22"/>
      <w:shd w:val="clear" w:color="auto" w:fill="BAFDBA"/>
    </w:rPr>
  </w:style>
  <w:style w:type="character" w:customStyle="1" w:styleId="PlantUMLImg">
    <w:name w:val="PlantUMLImg Знак"/>
    <w:basedOn w:val="PlantUML"/>
    <w:qFormat/>
    <w:rPr>
      <w:rFonts w:ascii="Courier New" w:eastAsiaTheme="minorHAnsi" w:hAnsi="Courier New" w:cs="Courier New"/>
      <w:vanish w:val="0"/>
      <w:color w:val="008000"/>
      <w:sz w:val="18"/>
      <w:szCs w:val="22"/>
      <w:shd w:val="clear" w:color="auto" w:fill="BAFDBA"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1455">
    <w:name w:val="1455"/>
    <w:basedOn w:val="DefaultParagraphFont"/>
    <w:qFormat/>
    <w:rsid w:val="0008228A"/>
  </w:style>
  <w:style w:type="character" w:customStyle="1" w:styleId="0">
    <w:name w:val="ТДИ. Заголовок 0 Знак"/>
    <w:basedOn w:val="DefaultParagraphFont"/>
    <w:qFormat/>
    <w:rsid w:val="00F61AA8"/>
    <w:rPr>
      <w:rFonts w:eastAsiaTheme="minorHAnsi" w:cstheme="minorBidi"/>
      <w:b/>
      <w:sz w:val="32"/>
      <w:szCs w:val="22"/>
      <w:lang w:eastAsia="en-US"/>
    </w:rPr>
  </w:style>
  <w:style w:type="character" w:customStyle="1" w:styleId="af9">
    <w:name w:val="Символ сноски"/>
    <w:qFormat/>
  </w:style>
  <w:style w:type="character" w:customStyle="1" w:styleId="afa">
    <w:name w:val="Символ концевой сноски"/>
    <w:qFormat/>
  </w:style>
  <w:style w:type="character" w:customStyle="1" w:styleId="afb">
    <w:name w:val="Символ нумерации"/>
    <w:qFormat/>
  </w:style>
  <w:style w:type="character" w:customStyle="1" w:styleId="22">
    <w:name w:val="Текст сноски Знак2"/>
    <w:basedOn w:val="DefaultParagraphFont"/>
    <w:qFormat/>
    <w:rPr>
      <w:rFonts w:ascii="Arial" w:hAnsi="Arial"/>
      <w:b/>
      <w:sz w:val="28"/>
      <w:lang w:eastAsia="en-US"/>
    </w:rPr>
  </w:style>
  <w:style w:type="paragraph" w:customStyle="1" w:styleId="13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styleId="Caption">
    <w:name w:val="caption"/>
    <w:basedOn w:val="Normal"/>
    <w:qFormat/>
    <w:pPr>
      <w:spacing w:before="120"/>
    </w:pPr>
    <w:rPr>
      <w:b/>
    </w:rPr>
  </w:style>
  <w:style w:type="paragraph" w:customStyle="1" w:styleId="14">
    <w:name w:val="Указатель1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TOCHeading">
    <w:name w:val="TOC Heading"/>
    <w:uiPriority w:val="39"/>
    <w:unhideWhenUsed/>
    <w:qFormat/>
  </w:style>
  <w:style w:type="paragraph" w:customStyle="1" w:styleId="afc">
    <w:name w:val="Верхний и нижний колонтитулы"/>
    <w:basedOn w:val="Normal"/>
    <w:qFormat/>
  </w:style>
  <w:style w:type="paragraph" w:styleId="Footer">
    <w:name w:val="footer"/>
    <w:basedOn w:val="Normal"/>
    <w:link w:val="FooterChar1"/>
    <w:uiPriority w:val="99"/>
    <w:pPr>
      <w:keepLines/>
      <w:tabs>
        <w:tab w:val="center" w:pos="4820"/>
        <w:tab w:val="right" w:pos="9637"/>
      </w:tabs>
      <w:spacing w:before="20"/>
    </w:pPr>
    <w:rPr>
      <w:sz w:val="16"/>
      <w:lang w:val="en-US"/>
    </w:rPr>
  </w:style>
  <w:style w:type="paragraph" w:styleId="Header">
    <w:name w:val="header"/>
    <w:basedOn w:val="Normal"/>
    <w:link w:val="HeaderChar"/>
    <w:pPr>
      <w:keepLines/>
      <w:tabs>
        <w:tab w:val="right" w:pos="9637"/>
      </w:tabs>
      <w:jc w:val="left"/>
    </w:pPr>
    <w:rPr>
      <w:sz w:val="16"/>
      <w:lang w:val="en-US"/>
    </w:rPr>
  </w:style>
  <w:style w:type="paragraph" w:customStyle="1" w:styleId="Content">
    <w:name w:val="Content"/>
    <w:basedOn w:val="Normal"/>
    <w:semiHidden/>
    <w:qFormat/>
    <w:pPr>
      <w:spacing w:before="240" w:after="360"/>
      <w:jc w:val="center"/>
    </w:pPr>
    <w:rPr>
      <w:b/>
      <w:sz w:val="28"/>
    </w:rPr>
  </w:style>
  <w:style w:type="paragraph" w:styleId="TOC1">
    <w:name w:val="toc 1"/>
    <w:basedOn w:val="Normal"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OC5">
    <w:name w:val="toc 5"/>
    <w:basedOn w:val="Normal"/>
    <w:link w:val="TOC5Char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DocumentType">
    <w:name w:val="DocumentType"/>
    <w:semiHidden/>
    <w:qFormat/>
    <w:pPr>
      <w:spacing w:before="60" w:after="60"/>
      <w:jc w:val="center"/>
    </w:pPr>
    <w:rPr>
      <w:rFonts w:ascii="Arial" w:hAnsi="Arial"/>
      <w:sz w:val="28"/>
      <w:lang w:eastAsia="en-US"/>
    </w:rPr>
  </w:style>
  <w:style w:type="paragraph" w:customStyle="1" w:styleId="DocumentName">
    <w:name w:val="DocumentName"/>
    <w:next w:val="DocumentType"/>
    <w:semiHidden/>
    <w:qFormat/>
    <w:pPr>
      <w:spacing w:before="120" w:after="120"/>
      <w:jc w:val="center"/>
    </w:pPr>
    <w:rPr>
      <w:rFonts w:ascii="Arial" w:hAnsi="Arial"/>
      <w:b/>
      <w:sz w:val="40"/>
      <w:lang w:eastAsia="en-US"/>
    </w:rPr>
  </w:style>
  <w:style w:type="paragraph" w:customStyle="1" w:styleId="TableHeader">
    <w:name w:val="TableHeader"/>
    <w:basedOn w:val="Normal"/>
    <w:qFormat/>
    <w:pPr>
      <w:spacing w:before="40" w:after="40"/>
      <w:jc w:val="center"/>
    </w:pPr>
    <w:rPr>
      <w:b/>
    </w:rPr>
  </w:style>
  <w:style w:type="paragraph" w:styleId="TOC2">
    <w:name w:val="toc 2"/>
    <w:basedOn w:val="Normal"/>
    <w:link w:val="TOC2Char"/>
    <w:uiPriority w:val="39"/>
    <w:pPr>
      <w:ind w:left="200"/>
      <w:jc w:val="left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uiPriority w:val="39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leText">
    <w:name w:val="TableText"/>
    <w:basedOn w:val="Normal"/>
    <w:link w:val="TableTextChar"/>
    <w:qFormat/>
    <w:pPr>
      <w:spacing w:before="40" w:after="40"/>
      <w:jc w:val="left"/>
    </w:pPr>
  </w:style>
  <w:style w:type="paragraph" w:customStyle="1" w:styleId="15">
    <w:name w:val="Подзаголовок1"/>
    <w:basedOn w:val="Normal"/>
    <w:qFormat/>
    <w:rPr>
      <w:b/>
      <w:sz w:val="24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lang w:val="en-US"/>
    </w:rPr>
  </w:style>
  <w:style w:type="paragraph" w:customStyle="1" w:styleId="PreHeading1">
    <w:name w:val="PreHeading 1"/>
    <w:basedOn w:val="Heading1"/>
    <w:qFormat/>
    <w:pPr>
      <w:numPr>
        <w:numId w:val="0"/>
      </w:numPr>
    </w:pPr>
  </w:style>
  <w:style w:type="paragraph" w:styleId="TableofFigures">
    <w:name w:val="table of figures"/>
    <w:basedOn w:val="Normal"/>
    <w:semiHidden/>
    <w:qFormat/>
    <w:pPr>
      <w:ind w:left="400" w:hanging="400"/>
      <w:jc w:val="left"/>
    </w:pPr>
    <w:rPr>
      <w:rFonts w:ascii="Times New Roman" w:hAnsi="Times New Roman"/>
      <w:smallCaps/>
      <w:szCs w:val="24"/>
    </w:rPr>
  </w:style>
  <w:style w:type="paragraph" w:customStyle="1" w:styleId="code">
    <w:name w:val="code"/>
    <w:basedOn w:val="Normal"/>
    <w:qFormat/>
    <w:pPr>
      <w:widowControl w:val="0"/>
      <w:shd w:val="clear" w:color="auto" w:fill="E6E6E6"/>
    </w:pPr>
    <w:rPr>
      <w:rFonts w:ascii="Courier New" w:hAnsi="Courier New" w:cs="Courier New"/>
      <w:sz w:val="16"/>
      <w:lang w:val="en-US"/>
    </w:rPr>
  </w:style>
  <w:style w:type="paragraph" w:customStyle="1" w:styleId="Comment">
    <w:name w:val="Comment"/>
    <w:basedOn w:val="Normal"/>
    <w:qFormat/>
    <w:pPr>
      <w:shd w:val="clear" w:color="auto" w:fill="E6E6E6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ru-RU"/>
    </w:rPr>
  </w:style>
  <w:style w:type="paragraph" w:styleId="CommentText">
    <w:name w:val="annotation text"/>
    <w:basedOn w:val="Normal"/>
    <w:uiPriority w:val="99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</w:rPr>
  </w:style>
  <w:style w:type="paragraph" w:customStyle="1" w:styleId="210">
    <w:name w:val="Заголовок 2 Знак1"/>
    <w:basedOn w:val="Normal"/>
    <w:qFormat/>
    <w:pPr>
      <w:keepLines/>
      <w:spacing w:before="200" w:after="200" w:line="276" w:lineRule="auto"/>
      <w:ind w:right="284"/>
      <w:outlineLvl w:val="1"/>
    </w:pPr>
    <w:rPr>
      <w:b/>
      <w:sz w:val="24"/>
      <w:szCs w:val="24"/>
      <w:lang w:eastAsia="ru-RU"/>
    </w:rPr>
  </w:style>
  <w:style w:type="paragraph" w:customStyle="1" w:styleId="06">
    <w:name w:val="06__Текст"/>
    <w:basedOn w:val="Normal"/>
    <w:uiPriority w:val="99"/>
    <w:qFormat/>
    <w:pPr>
      <w:tabs>
        <w:tab w:val="left" w:pos="10206"/>
      </w:tabs>
      <w:spacing w:before="120" w:after="120" w:line="360" w:lineRule="auto"/>
      <w:ind w:left="284" w:right="57" w:firstLine="709"/>
    </w:pPr>
    <w:rPr>
      <w:rFonts w:ascii="Times New Roman" w:hAnsi="Times New Roman"/>
      <w:sz w:val="24"/>
      <w:szCs w:val="24"/>
    </w:rPr>
  </w:style>
  <w:style w:type="paragraph" w:customStyle="1" w:styleId="09">
    <w:name w:val="09__Картинка"/>
    <w:basedOn w:val="Normal"/>
    <w:qFormat/>
    <w:pPr>
      <w:keepNext/>
      <w:spacing w:before="120" w:after="120"/>
      <w:ind w:left="284" w:right="284"/>
      <w:jc w:val="center"/>
    </w:pPr>
    <w:rPr>
      <w:rFonts w:ascii="Times New Roman" w:hAnsi="Times New Roman"/>
      <w:bCs/>
      <w:sz w:val="24"/>
      <w:szCs w:val="22"/>
    </w:rPr>
  </w:style>
  <w:style w:type="paragraph" w:customStyle="1" w:styleId="CE0">
    <w:name w:val="CE:Абзац"/>
    <w:basedOn w:val="Normal"/>
    <w:qFormat/>
    <w:pPr>
      <w:spacing w:before="120" w:after="120" w:line="360" w:lineRule="auto"/>
      <w:ind w:firstLine="720"/>
    </w:pPr>
    <w:rPr>
      <w:rFonts w:ascii="Times New Roman" w:hAnsi="Times New Roman"/>
      <w:sz w:val="24"/>
      <w:szCs w:val="24"/>
    </w:rPr>
  </w:style>
  <w:style w:type="paragraph" w:customStyle="1" w:styleId="afd">
    <w:name w:val="ИВС_текст документа"/>
    <w:qFormat/>
    <w:pPr>
      <w:spacing w:before="60" w:after="60" w:line="312" w:lineRule="auto"/>
      <w:ind w:left="284" w:right="284" w:firstLine="709"/>
      <w:contextualSpacing/>
      <w:jc w:val="both"/>
    </w:pPr>
    <w:rPr>
      <w:rFonts w:ascii="Arial" w:hAnsi="Arial"/>
      <w:sz w:val="24"/>
      <w:szCs w:val="24"/>
    </w:rPr>
  </w:style>
  <w:style w:type="paragraph" w:customStyle="1" w:styleId="afe">
    <w:name w:val="ИВС_штамп_дец.номер"/>
    <w:basedOn w:val="Normal"/>
    <w:qFormat/>
    <w:pPr>
      <w:jc w:val="center"/>
    </w:pPr>
    <w:rPr>
      <w:bCs/>
      <w:sz w:val="36"/>
      <w:szCs w:val="24"/>
      <w:lang w:eastAsia="ru-RU"/>
    </w:rPr>
  </w:style>
  <w:style w:type="paragraph" w:customStyle="1" w:styleId="100">
    <w:name w:val="ИВС_штамп_10пт_по центру"/>
    <w:basedOn w:val="Normal"/>
    <w:qFormat/>
    <w:pPr>
      <w:jc w:val="center"/>
    </w:pPr>
    <w:rPr>
      <w:color w:val="000000" w:themeColor="text1"/>
      <w:szCs w:val="24"/>
      <w:lang w:eastAsia="ru-RU"/>
    </w:rPr>
  </w:style>
  <w:style w:type="paragraph" w:customStyle="1" w:styleId="80">
    <w:name w:val="ИВС_штамп_8пт_по центру"/>
    <w:basedOn w:val="Normal"/>
    <w:qFormat/>
    <w:pPr>
      <w:jc w:val="center"/>
    </w:pPr>
    <w:rPr>
      <w:sz w:val="16"/>
      <w:szCs w:val="24"/>
      <w:lang w:eastAsia="ru-RU"/>
    </w:rPr>
  </w:style>
  <w:style w:type="paragraph" w:customStyle="1" w:styleId="aff">
    <w:name w:val="ИВС_Текст таблицы"/>
    <w:qFormat/>
    <w:pPr>
      <w:spacing w:line="312" w:lineRule="auto"/>
    </w:pPr>
    <w:rPr>
      <w:rFonts w:ascii="Arial" w:eastAsia="Arial" w:hAnsi="Arial"/>
      <w:color w:val="00000A"/>
      <w:sz w:val="22"/>
      <w:szCs w:val="22"/>
    </w:rPr>
  </w:style>
  <w:style w:type="paragraph" w:customStyle="1" w:styleId="21">
    <w:name w:val="ИВС_Пункт 2"/>
    <w:basedOn w:val="Heading2"/>
    <w:link w:val="20"/>
    <w:qFormat/>
    <w:pPr>
      <w:numPr>
        <w:ilvl w:val="0"/>
        <w:numId w:val="0"/>
      </w:numPr>
      <w:tabs>
        <w:tab w:val="left" w:pos="1701"/>
      </w:tabs>
      <w:spacing w:before="60" w:line="312" w:lineRule="auto"/>
      <w:ind w:right="284"/>
      <w:contextualSpacing/>
    </w:pPr>
    <w:rPr>
      <w:b w:val="0"/>
      <w:szCs w:val="24"/>
      <w:lang w:eastAsia="ru-RU"/>
    </w:rPr>
  </w:style>
  <w:style w:type="paragraph" w:customStyle="1" w:styleId="31">
    <w:name w:val="Заголовок 3 Знак1"/>
    <w:basedOn w:val="Heading3"/>
    <w:qFormat/>
    <w:pPr>
      <w:numPr>
        <w:ilvl w:val="0"/>
        <w:numId w:val="0"/>
      </w:numPr>
      <w:tabs>
        <w:tab w:val="left" w:pos="1843"/>
      </w:tabs>
      <w:spacing w:before="60" w:line="312" w:lineRule="auto"/>
      <w:ind w:left="1712" w:right="284"/>
      <w:contextualSpacing/>
    </w:pPr>
    <w:rPr>
      <w:rFonts w:eastAsia="Arial"/>
      <w:b w:val="0"/>
      <w:sz w:val="24"/>
      <w:szCs w:val="24"/>
      <w:lang w:eastAsia="ru-RU"/>
    </w:rPr>
  </w:style>
  <w:style w:type="paragraph" w:customStyle="1" w:styleId="aff0">
    <w:name w:val="ИВС_таблица листа регистрации изменений"/>
    <w:basedOn w:val="Normal"/>
    <w:qFormat/>
    <w:pPr>
      <w:jc w:val="center"/>
    </w:pPr>
    <w:rPr>
      <w:szCs w:val="24"/>
      <w:lang w:eastAsia="ja-JP"/>
    </w:rPr>
  </w:style>
  <w:style w:type="paragraph" w:customStyle="1" w:styleId="40">
    <w:name w:val="ИВС_Пункт 4"/>
    <w:basedOn w:val="Heading4"/>
    <w:qFormat/>
    <w:pPr>
      <w:numPr>
        <w:ilvl w:val="0"/>
        <w:numId w:val="0"/>
      </w:numPr>
      <w:tabs>
        <w:tab w:val="left" w:pos="709"/>
      </w:tabs>
      <w:spacing w:line="312" w:lineRule="auto"/>
      <w:ind w:left="1854" w:right="284" w:hanging="862"/>
      <w:contextualSpacing/>
      <w:jc w:val="left"/>
    </w:pPr>
    <w:rPr>
      <w:rFonts w:eastAsia="Arial"/>
      <w:spacing w:val="4"/>
      <w:sz w:val="24"/>
      <w:szCs w:val="24"/>
      <w:lang w:eastAsia="ru-RU"/>
    </w:rPr>
  </w:style>
  <w:style w:type="paragraph" w:customStyle="1" w:styleId="61">
    <w:name w:val="Заголовок 6 Знак1"/>
    <w:basedOn w:val="Heading6"/>
    <w:qFormat/>
    <w:pPr>
      <w:keepLines/>
      <w:numPr>
        <w:ilvl w:val="0"/>
        <w:numId w:val="0"/>
      </w:numPr>
      <w:spacing w:before="60" w:line="312" w:lineRule="auto"/>
      <w:ind w:left="2143" w:right="284" w:hanging="1151"/>
      <w:contextualSpacing/>
    </w:pPr>
    <w:rPr>
      <w:rFonts w:ascii="Arial" w:eastAsia="Arial" w:hAnsi="Arial"/>
      <w:i w:val="0"/>
      <w:spacing w:val="4"/>
      <w:sz w:val="24"/>
      <w:szCs w:val="24"/>
      <w:lang w:val="ru-RU" w:eastAsia="ru-RU"/>
    </w:rPr>
  </w:style>
  <w:style w:type="paragraph" w:customStyle="1" w:styleId="5">
    <w:name w:val="ИВС_Пункт 5"/>
    <w:basedOn w:val="Heading5"/>
    <w:qFormat/>
    <w:pPr>
      <w:keepNext/>
      <w:keepLines/>
      <w:numPr>
        <w:ilvl w:val="0"/>
        <w:numId w:val="0"/>
      </w:numPr>
      <w:spacing w:before="60" w:line="312" w:lineRule="auto"/>
      <w:ind w:right="284"/>
      <w:contextualSpacing/>
      <w:jc w:val="left"/>
    </w:pPr>
    <w:rPr>
      <w:sz w:val="24"/>
      <w:szCs w:val="24"/>
      <w:lang w:eastAsia="ru-RU"/>
    </w:rPr>
  </w:style>
  <w:style w:type="paragraph" w:customStyle="1" w:styleId="16">
    <w:name w:val="ИВС_Заголовок 1 приложения"/>
    <w:basedOn w:val="Normal"/>
    <w:qFormat/>
    <w:pPr>
      <w:pageBreakBefore/>
      <w:spacing w:before="240" w:after="240" w:line="276" w:lineRule="auto"/>
      <w:ind w:right="284"/>
      <w:jc w:val="center"/>
    </w:pPr>
    <w:rPr>
      <w:b/>
      <w:caps/>
      <w:sz w:val="28"/>
      <w:szCs w:val="24"/>
      <w:lang w:eastAsia="ru-RU"/>
    </w:rPr>
  </w:style>
  <w:style w:type="paragraph" w:customStyle="1" w:styleId="30">
    <w:name w:val="ИВС_Заголовок 3 приложения"/>
    <w:basedOn w:val="Normal"/>
    <w:qFormat/>
    <w:pPr>
      <w:keepNext/>
      <w:keepLines/>
      <w:spacing w:before="200" w:after="200" w:line="276" w:lineRule="auto"/>
      <w:ind w:left="284" w:right="284" w:firstLine="709"/>
      <w:outlineLvl w:val="2"/>
    </w:pPr>
    <w:rPr>
      <w:b/>
      <w:sz w:val="24"/>
      <w:szCs w:val="24"/>
      <w:lang w:eastAsia="ru-RU"/>
    </w:rPr>
  </w:style>
  <w:style w:type="paragraph" w:customStyle="1" w:styleId="41">
    <w:name w:val="ИВС_Заголовок 4 приложения"/>
    <w:basedOn w:val="Normal"/>
    <w:qFormat/>
    <w:pPr>
      <w:keepNext/>
      <w:keepLines/>
      <w:spacing w:before="200" w:line="276" w:lineRule="auto"/>
      <w:ind w:left="284" w:right="284" w:firstLine="709"/>
      <w:outlineLvl w:val="3"/>
    </w:pPr>
    <w:rPr>
      <w:b/>
      <w:sz w:val="24"/>
      <w:szCs w:val="24"/>
      <w:lang w:eastAsia="ru-RU"/>
    </w:rPr>
  </w:style>
  <w:style w:type="paragraph" w:customStyle="1" w:styleId="23">
    <w:name w:val="ИВС_Пункт приложения 2"/>
    <w:basedOn w:val="210"/>
    <w:qFormat/>
    <w:pPr>
      <w:keepLines w:val="0"/>
      <w:tabs>
        <w:tab w:val="left" w:pos="576"/>
      </w:tabs>
      <w:spacing w:before="60" w:after="60" w:line="312" w:lineRule="auto"/>
      <w:ind w:left="576" w:hanging="576"/>
      <w:contextualSpacing/>
    </w:pPr>
    <w:rPr>
      <w:b w:val="0"/>
    </w:rPr>
  </w:style>
  <w:style w:type="paragraph" w:customStyle="1" w:styleId="32">
    <w:name w:val="ИВС_Пункт приложения 3"/>
    <w:basedOn w:val="30"/>
    <w:qFormat/>
    <w:pPr>
      <w:keepNext w:val="0"/>
      <w:keepLines w:val="0"/>
      <w:spacing w:before="60" w:after="60" w:line="312" w:lineRule="auto"/>
      <w:ind w:left="510" w:firstLine="0"/>
      <w:contextualSpacing/>
    </w:pPr>
  </w:style>
  <w:style w:type="paragraph" w:customStyle="1" w:styleId="42">
    <w:name w:val="ИВС_Пункт приложения 4"/>
    <w:basedOn w:val="41"/>
    <w:qFormat/>
    <w:pPr>
      <w:spacing w:before="60" w:after="60" w:line="312" w:lineRule="auto"/>
      <w:contextualSpacing/>
    </w:pPr>
    <w:rPr>
      <w:b w:val="0"/>
    </w:rPr>
  </w:style>
  <w:style w:type="paragraph" w:customStyle="1" w:styleId="51">
    <w:name w:val="Заголовок 5 Знак1"/>
    <w:basedOn w:val="Normal"/>
    <w:qFormat/>
    <w:pPr>
      <w:keepNext/>
      <w:keepLines/>
      <w:spacing w:before="200" w:after="200" w:line="276" w:lineRule="auto"/>
      <w:ind w:right="284" w:firstLine="709"/>
      <w:outlineLvl w:val="4"/>
    </w:pPr>
    <w:rPr>
      <w:b/>
      <w:sz w:val="24"/>
      <w:szCs w:val="24"/>
      <w:lang w:val="en-US" w:eastAsia="ru-RU"/>
    </w:rPr>
  </w:style>
  <w:style w:type="paragraph" w:customStyle="1" w:styleId="60">
    <w:name w:val="ИВС_Заголовок 6 приложения"/>
    <w:basedOn w:val="Normal"/>
    <w:qFormat/>
    <w:pPr>
      <w:keepNext/>
      <w:keepLines/>
      <w:spacing w:before="200" w:after="200" w:line="276" w:lineRule="auto"/>
      <w:ind w:right="284" w:firstLine="709"/>
      <w:outlineLvl w:val="5"/>
    </w:pPr>
    <w:rPr>
      <w:b/>
      <w:sz w:val="24"/>
      <w:szCs w:val="24"/>
      <w:lang w:val="en-US" w:eastAsia="ru-RU"/>
    </w:rPr>
  </w:style>
  <w:style w:type="paragraph" w:customStyle="1" w:styleId="50">
    <w:name w:val="ИВС_Пункт приложения 5"/>
    <w:basedOn w:val="51"/>
    <w:qFormat/>
    <w:pPr>
      <w:keepNext w:val="0"/>
      <w:keepLines w:val="0"/>
      <w:spacing w:before="60" w:after="60" w:line="312" w:lineRule="auto"/>
      <w:contextualSpacing/>
    </w:pPr>
    <w:rPr>
      <w:b w:val="0"/>
    </w:rPr>
  </w:style>
  <w:style w:type="paragraph" w:customStyle="1" w:styleId="62">
    <w:name w:val="ИВС_Пункт приложения 6"/>
    <w:basedOn w:val="60"/>
    <w:qFormat/>
    <w:pPr>
      <w:keepNext w:val="0"/>
      <w:keepLines w:val="0"/>
      <w:spacing w:before="60" w:after="60"/>
      <w:contextualSpacing/>
    </w:pPr>
    <w:rPr>
      <w:b w:val="0"/>
    </w:rPr>
  </w:style>
  <w:style w:type="paragraph" w:customStyle="1" w:styleId="aff1">
    <w:name w:val="ИВС_Текст таблицы_по центру"/>
    <w:basedOn w:val="Normal"/>
    <w:qFormat/>
    <w:pPr>
      <w:spacing w:beforeAutospacing="1" w:afterAutospacing="1"/>
      <w:jc w:val="center"/>
    </w:pPr>
    <w:rPr>
      <w:rFonts w:cs="Arial"/>
      <w:color w:val="000000"/>
      <w:sz w:val="22"/>
      <w:szCs w:val="32"/>
      <w:lang w:val="en-US" w:eastAsia="ru-RU"/>
    </w:rPr>
  </w:style>
  <w:style w:type="paragraph" w:customStyle="1" w:styleId="aff2">
    <w:name w:val="Фамилии в штампе"/>
    <w:basedOn w:val="80"/>
    <w:qFormat/>
    <w:pPr>
      <w:jc w:val="left"/>
    </w:pPr>
  </w:style>
  <w:style w:type="paragraph" w:customStyle="1" w:styleId="160">
    <w:name w:val="ИВС_титул_16 пт По центру"/>
    <w:basedOn w:val="Normal"/>
    <w:qFormat/>
    <w:pPr>
      <w:spacing w:before="120" w:after="120" w:line="276" w:lineRule="auto"/>
      <w:ind w:left="284" w:right="284"/>
      <w:contextualSpacing/>
      <w:jc w:val="center"/>
    </w:pPr>
    <w:rPr>
      <w:caps/>
      <w:sz w:val="32"/>
      <w:lang w:val="en-US" w:eastAsia="ru-RU"/>
    </w:rPr>
  </w:style>
  <w:style w:type="paragraph" w:customStyle="1" w:styleId="aff3">
    <w:name w:val="ИВС_Текст таблицы_подчеркнутый"/>
    <w:basedOn w:val="Normal"/>
    <w:qFormat/>
    <w:pPr>
      <w:spacing w:beforeAutospacing="1" w:afterAutospacing="1" w:line="360" w:lineRule="auto"/>
      <w:ind w:left="284" w:right="284" w:firstLine="567"/>
    </w:pPr>
    <w:rPr>
      <w:szCs w:val="24"/>
      <w:u w:val="single"/>
      <w:lang w:eastAsia="ru-RU"/>
    </w:rPr>
  </w:style>
  <w:style w:type="paragraph" w:customStyle="1" w:styleId="101">
    <w:name w:val="ИВС_титул_10 пт_по центру"/>
    <w:basedOn w:val="Normal"/>
    <w:qFormat/>
    <w:pPr>
      <w:spacing w:beforeAutospacing="1" w:afterAutospacing="1" w:line="360" w:lineRule="auto"/>
      <w:ind w:left="284" w:right="284"/>
      <w:jc w:val="center"/>
    </w:pPr>
    <w:rPr>
      <w:szCs w:val="24"/>
      <w:lang w:eastAsia="ru-RU"/>
    </w:rPr>
  </w:style>
  <w:style w:type="paragraph" w:customStyle="1" w:styleId="aff4">
    <w:name w:val="ИВС_титул_Стадия проекта"/>
    <w:basedOn w:val="160"/>
    <w:qFormat/>
    <w:rPr>
      <w:b/>
      <w:sz w:val="40"/>
    </w:rPr>
  </w:style>
  <w:style w:type="paragraph" w:customStyle="1" w:styleId="aff5">
    <w:name w:val="ИВС_титул_Название документа"/>
    <w:basedOn w:val="160"/>
    <w:qFormat/>
    <w:rPr>
      <w:caps w:val="0"/>
    </w:rPr>
  </w:style>
  <w:style w:type="paragraph" w:customStyle="1" w:styleId="aff6">
    <w:name w:val="ИВС_Лист регистрации изменений"/>
    <w:basedOn w:val="Normal"/>
    <w:qFormat/>
    <w:pPr>
      <w:pageBreakBefore/>
      <w:spacing w:before="120" w:after="120" w:line="276" w:lineRule="auto"/>
      <w:ind w:left="284" w:right="284"/>
      <w:jc w:val="center"/>
    </w:pPr>
    <w:rPr>
      <w:rFonts w:cs="Arial"/>
      <w:b/>
      <w:color w:val="000000"/>
      <w:sz w:val="24"/>
      <w:szCs w:val="24"/>
      <w:lang w:eastAsia="ja-JP"/>
    </w:rPr>
  </w:style>
  <w:style w:type="paragraph" w:customStyle="1" w:styleId="70">
    <w:name w:val="ИВС_Пункт 7"/>
    <w:basedOn w:val="Heading7"/>
    <w:qFormat/>
    <w:pPr>
      <w:numPr>
        <w:ilvl w:val="0"/>
        <w:numId w:val="0"/>
      </w:numPr>
      <w:spacing w:before="60" w:line="312" w:lineRule="auto"/>
      <w:ind w:right="284"/>
      <w:contextualSpacing/>
    </w:pPr>
    <w:rPr>
      <w:sz w:val="24"/>
      <w:szCs w:val="24"/>
      <w:lang w:val="ru-RU" w:eastAsia="ru-RU"/>
    </w:rPr>
  </w:style>
  <w:style w:type="paragraph" w:customStyle="1" w:styleId="81">
    <w:name w:val="ИВС_Пункт 8"/>
    <w:basedOn w:val="Heading8"/>
    <w:qFormat/>
    <w:pPr>
      <w:numPr>
        <w:ilvl w:val="0"/>
        <w:numId w:val="0"/>
      </w:numPr>
      <w:spacing w:before="60" w:line="312" w:lineRule="auto"/>
      <w:ind w:right="284"/>
      <w:contextualSpacing/>
    </w:pPr>
    <w:rPr>
      <w:i w:val="0"/>
      <w:iCs/>
      <w:sz w:val="24"/>
      <w:szCs w:val="24"/>
      <w:lang w:val="ru-RU" w:eastAsia="ru-RU"/>
    </w:rPr>
  </w:style>
  <w:style w:type="paragraph" w:customStyle="1" w:styleId="90">
    <w:name w:val="ИВС_Пункт 9"/>
    <w:basedOn w:val="Heading9"/>
    <w:qFormat/>
    <w:pPr>
      <w:numPr>
        <w:ilvl w:val="0"/>
        <w:numId w:val="0"/>
      </w:numPr>
      <w:spacing w:before="60" w:line="312" w:lineRule="auto"/>
      <w:ind w:right="284"/>
      <w:contextualSpacing/>
    </w:pPr>
    <w:rPr>
      <w:b w:val="0"/>
      <w:i w:val="0"/>
      <w:sz w:val="24"/>
      <w:szCs w:val="22"/>
      <w:lang w:val="ru-RU" w:eastAsia="ru-RU"/>
    </w:rPr>
  </w:style>
  <w:style w:type="paragraph" w:customStyle="1" w:styleId="aff7">
    <w:name w:val="ИВС_перечень с дефисом"/>
    <w:qFormat/>
    <w:pPr>
      <w:spacing w:before="60" w:after="60" w:line="312" w:lineRule="auto"/>
      <w:ind w:right="284"/>
      <w:contextualSpacing/>
      <w:jc w:val="both"/>
    </w:pPr>
    <w:rPr>
      <w:rFonts w:ascii="Arial" w:eastAsia="Arial" w:hAnsi="Arial"/>
      <w:spacing w:val="4"/>
      <w:sz w:val="24"/>
      <w:szCs w:val="24"/>
    </w:rPr>
  </w:style>
  <w:style w:type="paragraph" w:customStyle="1" w:styleId="aff8">
    <w:name w:val="ИВС_перечень с точкой"/>
    <w:basedOn w:val="Normal"/>
    <w:qFormat/>
    <w:pPr>
      <w:spacing w:line="312" w:lineRule="auto"/>
      <w:ind w:left="2297" w:right="284" w:hanging="312"/>
      <w:contextualSpacing/>
    </w:pPr>
    <w:rPr>
      <w:sz w:val="24"/>
      <w:szCs w:val="24"/>
      <w:lang w:eastAsia="ru-RU"/>
    </w:rPr>
  </w:style>
  <w:style w:type="paragraph" w:customStyle="1" w:styleId="aff9">
    <w:name w:val="ИВС_список с буквой"/>
    <w:basedOn w:val="Normal"/>
    <w:qFormat/>
    <w:pPr>
      <w:spacing w:before="60" w:after="60" w:line="312" w:lineRule="auto"/>
      <w:ind w:right="284"/>
      <w:contextualSpacing/>
    </w:pPr>
    <w:rPr>
      <w:sz w:val="24"/>
      <w:szCs w:val="24"/>
      <w:lang w:eastAsia="ru-RU"/>
    </w:rPr>
  </w:style>
  <w:style w:type="paragraph" w:customStyle="1" w:styleId="affa">
    <w:name w:val="ИВС_список с цифрой вместо буквы"/>
    <w:basedOn w:val="Normal"/>
    <w:qFormat/>
    <w:pPr>
      <w:spacing w:before="60" w:after="60" w:line="312" w:lineRule="auto"/>
      <w:ind w:left="1304" w:right="284" w:hanging="312"/>
      <w:contextualSpacing/>
    </w:pPr>
    <w:rPr>
      <w:sz w:val="24"/>
      <w:szCs w:val="24"/>
      <w:lang w:eastAsia="ru-RU"/>
    </w:rPr>
  </w:style>
  <w:style w:type="paragraph" w:customStyle="1" w:styleId="affb">
    <w:name w:val="ИВС_список с цифрой"/>
    <w:basedOn w:val="afd"/>
    <w:qFormat/>
  </w:style>
  <w:style w:type="paragraph" w:customStyle="1" w:styleId="17">
    <w:name w:val="ИВС_текст для списка/перечня 1го уровня"/>
    <w:basedOn w:val="Normal"/>
    <w:qFormat/>
    <w:pPr>
      <w:spacing w:before="60" w:after="60" w:line="312" w:lineRule="auto"/>
      <w:ind w:left="1293" w:right="284"/>
    </w:pPr>
    <w:rPr>
      <w:sz w:val="24"/>
      <w:szCs w:val="24"/>
      <w:lang w:eastAsia="ru-RU"/>
    </w:rPr>
  </w:style>
  <w:style w:type="paragraph" w:customStyle="1" w:styleId="24">
    <w:name w:val="ИВС_текст для списка/перечня 2го уровня"/>
    <w:basedOn w:val="Normal"/>
    <w:qFormat/>
    <w:pPr>
      <w:spacing w:before="60" w:after="60" w:line="312" w:lineRule="auto"/>
      <w:ind w:left="2155" w:right="284"/>
    </w:pPr>
    <w:rPr>
      <w:sz w:val="24"/>
      <w:szCs w:val="24"/>
      <w:lang w:eastAsia="ru-RU"/>
    </w:rPr>
  </w:style>
  <w:style w:type="paragraph" w:customStyle="1" w:styleId="affc">
    <w:name w:val="ИВС_примечание"/>
    <w:basedOn w:val="24"/>
    <w:qFormat/>
    <w:pPr>
      <w:ind w:left="1293"/>
      <w:contextualSpacing/>
    </w:pPr>
  </w:style>
  <w:style w:type="paragraph" w:customStyle="1" w:styleId="affd">
    <w:name w:val="ИВС_название столбца таблицы"/>
    <w:qFormat/>
    <w:pPr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affe">
    <w:name w:val="ИВС_список в таблице"/>
    <w:basedOn w:val="Normal"/>
    <w:qFormat/>
    <w:pPr>
      <w:spacing w:before="60" w:after="60"/>
      <w:ind w:left="714" w:hanging="357"/>
      <w:contextualSpacing/>
      <w:jc w:val="left"/>
    </w:pPr>
    <w:rPr>
      <w:sz w:val="22"/>
      <w:szCs w:val="24"/>
      <w:lang w:eastAsia="ru-RU"/>
    </w:rPr>
  </w:style>
  <w:style w:type="paragraph" w:customStyle="1" w:styleId="afff">
    <w:name w:val="ИВС_наименование таблицы"/>
    <w:basedOn w:val="Normal"/>
    <w:qFormat/>
    <w:pPr>
      <w:keepNext/>
      <w:spacing w:before="480" w:after="60" w:line="312" w:lineRule="auto"/>
      <w:ind w:left="284" w:right="284" w:firstLine="709"/>
    </w:pPr>
    <w:rPr>
      <w:sz w:val="24"/>
      <w:szCs w:val="24"/>
      <w:lang w:eastAsia="ru-RU"/>
    </w:rPr>
  </w:style>
  <w:style w:type="paragraph" w:customStyle="1" w:styleId="afff0">
    <w:name w:val="ИВС_рисунок"/>
    <w:basedOn w:val="Normal"/>
    <w:qFormat/>
    <w:pPr>
      <w:keepNext/>
      <w:spacing w:before="480" w:after="60" w:line="312" w:lineRule="auto"/>
      <w:jc w:val="center"/>
    </w:pPr>
    <w:rPr>
      <w:sz w:val="24"/>
      <w:szCs w:val="24"/>
      <w:lang w:eastAsia="ru-RU"/>
    </w:rPr>
  </w:style>
  <w:style w:type="paragraph" w:customStyle="1" w:styleId="afff1">
    <w:name w:val="ИВС_наименование рисунка"/>
    <w:basedOn w:val="Normal"/>
    <w:qFormat/>
    <w:pPr>
      <w:spacing w:before="60" w:after="480" w:line="312" w:lineRule="auto"/>
      <w:ind w:left="284" w:right="284"/>
      <w:jc w:val="center"/>
    </w:pPr>
    <w:rPr>
      <w:sz w:val="24"/>
      <w:szCs w:val="24"/>
      <w:lang w:eastAsia="ru-RU"/>
    </w:rPr>
  </w:style>
  <w:style w:type="paragraph" w:customStyle="1" w:styleId="afff2">
    <w:name w:val="ИВС_заголовок б/н не в содержании"/>
    <w:basedOn w:val="Normal"/>
    <w:qFormat/>
    <w:pPr>
      <w:pageBreakBefore/>
      <w:spacing w:before="240" w:after="240" w:line="276" w:lineRule="auto"/>
      <w:ind w:left="284" w:right="284"/>
      <w:jc w:val="center"/>
    </w:pPr>
    <w:rPr>
      <w:b/>
      <w:caps/>
      <w:sz w:val="28"/>
      <w:szCs w:val="24"/>
      <w:lang w:eastAsia="ru-RU"/>
    </w:rPr>
  </w:style>
  <w:style w:type="paragraph" w:customStyle="1" w:styleId="afff3">
    <w:name w:val="ИВС_заголовок б/н в содержании"/>
    <w:basedOn w:val="Normal"/>
    <w:qFormat/>
    <w:pPr>
      <w:pageBreakBefore/>
      <w:spacing w:before="240" w:after="240" w:line="276" w:lineRule="auto"/>
      <w:ind w:left="284" w:right="284"/>
      <w:jc w:val="center"/>
    </w:pPr>
    <w:rPr>
      <w:b/>
      <w:caps/>
      <w:sz w:val="28"/>
      <w:szCs w:val="24"/>
      <w:lang w:eastAsia="ru-RU"/>
    </w:rPr>
  </w:style>
  <w:style w:type="paragraph" w:styleId="Revision">
    <w:name w:val="Revision"/>
    <w:uiPriority w:val="99"/>
    <w:semiHidden/>
    <w:qFormat/>
    <w:rPr>
      <w:rFonts w:ascii="Arial" w:hAnsi="Arial"/>
      <w:szCs w:val="24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  <w:szCs w:val="24"/>
    </w:rPr>
  </w:style>
  <w:style w:type="paragraph" w:customStyle="1" w:styleId="afff4">
    <w:name w:val="Основной"/>
    <w:basedOn w:val="Normal"/>
    <w:qFormat/>
    <w:pPr>
      <w:widowControl w:val="0"/>
      <w:spacing w:line="360" w:lineRule="auto"/>
      <w:ind w:firstLine="720"/>
    </w:pPr>
    <w:rPr>
      <w:rFonts w:ascii="Times New Roman" w:hAnsi="Times New Roman"/>
      <w:sz w:val="28"/>
      <w:szCs w:val="24"/>
      <w:lang w:eastAsia="ru-RU"/>
    </w:rPr>
  </w:style>
  <w:style w:type="paragraph" w:customStyle="1" w:styleId="afff5">
    <w:name w:val="Основной абзац"/>
    <w:basedOn w:val="Normal"/>
    <w:qFormat/>
    <w:pPr>
      <w:keepNext/>
      <w:tabs>
        <w:tab w:val="left" w:pos="964"/>
      </w:tabs>
      <w:spacing w:line="360" w:lineRule="auto"/>
      <w:ind w:left="567" w:firstLine="709"/>
    </w:pPr>
    <w:rPr>
      <w:rFonts w:ascii="Times New Roman" w:hAnsi="Times New Roman"/>
      <w:sz w:val="28"/>
      <w:lang w:eastAsia="ru-RU"/>
    </w:rPr>
  </w:style>
  <w:style w:type="paragraph" w:customStyle="1" w:styleId="18">
    <w:name w:val="Обычный1"/>
    <w:qFormat/>
    <w:pPr>
      <w:widowControl w:val="0"/>
    </w:pPr>
    <w:rPr>
      <w:rFonts w:ascii="Liberation Serif" w:eastAsia="WenQuanYi Zen Hei Sharp" w:hAnsi="Liberation Serif" w:cs="Lohit Devanagari"/>
      <w:color w:val="000000"/>
      <w:sz w:val="24"/>
      <w:szCs w:val="24"/>
      <w:lang w:eastAsia="zh-CN" w:bidi="hi-IN"/>
    </w:rPr>
  </w:style>
  <w:style w:type="paragraph" w:customStyle="1" w:styleId="afff6">
    <w:name w:val="Обычный (тбл)"/>
    <w:basedOn w:val="Normal"/>
    <w:qFormat/>
    <w:pPr>
      <w:spacing w:before="40" w:after="80" w:line="360" w:lineRule="auto"/>
      <w:jc w:val="left"/>
    </w:pPr>
    <w:rPr>
      <w:rFonts w:ascii="Times New Roman" w:hAnsi="Times New Roman"/>
      <w:bCs/>
      <w:sz w:val="28"/>
      <w:szCs w:val="18"/>
      <w:lang w:eastAsia="ru-RU"/>
    </w:rPr>
  </w:style>
  <w:style w:type="paragraph" w:customStyle="1" w:styleId="afff7">
    <w:name w:val="ИВС_Листинг"/>
    <w:basedOn w:val="Normal"/>
    <w:qFormat/>
    <w:pPr>
      <w:spacing w:beforeAutospacing="1" w:afterAutospacing="1" w:line="260" w:lineRule="atLeast"/>
      <w:ind w:left="284" w:right="284" w:firstLine="567"/>
    </w:pPr>
    <w:rPr>
      <w:i/>
      <w:iCs/>
      <w:color w:val="333333"/>
      <w:lang w:eastAsia="ru-RU"/>
    </w:rPr>
  </w:style>
  <w:style w:type="paragraph" w:styleId="FootnoteText">
    <w:name w:val="footnote text"/>
    <w:basedOn w:val="Normal"/>
    <w:link w:val="FootnoteTextChar"/>
    <w:uiPriority w:val="9"/>
    <w:unhideWhenUsed/>
    <w:pPr>
      <w:spacing w:beforeAutospacing="1" w:afterAutospacing="1"/>
      <w:ind w:left="284" w:right="284" w:firstLine="567"/>
    </w:pPr>
    <w:rPr>
      <w:lang w:eastAsia="ru-RU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5B9BD5"/>
      </w:pBdr>
      <w:spacing w:beforeAutospacing="1" w:afterAutospacing="1"/>
      <w:ind w:left="284" w:right="284" w:firstLine="567"/>
      <w:contextualSpacing/>
    </w:pPr>
    <w:rPr>
      <w:rFonts w:ascii="Cambria" w:hAnsi="Cambria"/>
      <w:color w:val="17365D"/>
      <w:spacing w:val="5"/>
      <w:sz w:val="52"/>
      <w:szCs w:val="52"/>
      <w:lang w:eastAsia="ru-RU"/>
    </w:rPr>
  </w:style>
  <w:style w:type="paragraph" w:styleId="Subtitle">
    <w:name w:val="Subtitle"/>
    <w:basedOn w:val="Normal"/>
    <w:link w:val="SubtitleChar"/>
    <w:qFormat/>
    <w:pPr>
      <w:ind w:left="284" w:firstLine="567"/>
      <w:jc w:val="center"/>
    </w:pPr>
    <w:rPr>
      <w:rFonts w:ascii="Cambria" w:hAnsi="Cambria"/>
      <w:i/>
      <w:iCs/>
      <w:color w:val="4F81BD"/>
      <w:spacing w:val="15"/>
      <w:sz w:val="36"/>
      <w:szCs w:val="36"/>
    </w:rPr>
  </w:style>
  <w:style w:type="paragraph" w:styleId="EndnoteText">
    <w:name w:val="endnote text"/>
    <w:basedOn w:val="Normal"/>
    <w:link w:val="EndnoteTextChar"/>
    <w:rPr>
      <w:rFonts w:ascii="Cambria" w:hAnsi="Cambria"/>
    </w:rPr>
  </w:style>
  <w:style w:type="paragraph" w:customStyle="1" w:styleId="c0">
    <w:name w:val="Текcт_документа"/>
    <w:basedOn w:val="Normal"/>
    <w:uiPriority w:val="99"/>
    <w:qFormat/>
    <w:pPr>
      <w:spacing w:line="360" w:lineRule="auto"/>
      <w:ind w:firstLine="709"/>
    </w:pPr>
    <w:rPr>
      <w:rFonts w:ascii="Times New Roman" w:hAnsi="Times New Roman"/>
      <w:sz w:val="24"/>
      <w:szCs w:val="28"/>
      <w:lang w:eastAsia="ru-RU"/>
    </w:rPr>
  </w:style>
  <w:style w:type="paragraph" w:customStyle="1" w:styleId="00">
    <w:name w:val="Стиль По левому краю Первая строка:  0 см Перед:  Авто После:  А..."/>
    <w:basedOn w:val="Normal"/>
    <w:link w:val="01"/>
    <w:qFormat/>
    <w:pPr>
      <w:spacing w:beforeAutospacing="1" w:afterAutospacing="1" w:line="276" w:lineRule="auto"/>
      <w:ind w:left="284" w:right="284"/>
      <w:jc w:val="left"/>
    </w:pPr>
    <w:rPr>
      <w:sz w:val="24"/>
      <w:lang w:eastAsia="ru-RU"/>
    </w:rPr>
  </w:style>
  <w:style w:type="paragraph" w:customStyle="1" w:styleId="161">
    <w:name w:val="ИВС_Стиль 16 пт По центру"/>
    <w:basedOn w:val="Normal"/>
    <w:qFormat/>
    <w:pPr>
      <w:spacing w:line="360" w:lineRule="auto"/>
      <w:ind w:hanging="1"/>
      <w:jc w:val="center"/>
    </w:pPr>
    <w:rPr>
      <w:caps/>
      <w:sz w:val="32"/>
      <w:lang w:eastAsia="ru-RU"/>
    </w:rPr>
  </w:style>
  <w:style w:type="paragraph" w:customStyle="1" w:styleId="04">
    <w:name w:val="04__Подпункт (без нумерации)"/>
    <w:basedOn w:val="06"/>
    <w:qFormat/>
    <w:pPr>
      <w:keepNext/>
      <w:spacing w:before="320"/>
    </w:pPr>
    <w:rPr>
      <w:b/>
    </w:rPr>
  </w:style>
  <w:style w:type="paragraph" w:customStyle="1" w:styleId="TableParagraph">
    <w:name w:val="Table Paragraph"/>
    <w:basedOn w:val="Normal"/>
    <w:uiPriority w:val="1"/>
    <w:qFormat/>
    <w:pPr>
      <w:widowControl w:val="0"/>
      <w:ind w:left="1391"/>
      <w:jc w:val="left"/>
    </w:pPr>
    <w:rPr>
      <w:rFonts w:ascii="Times New Roman" w:hAnsi="Times New Roman"/>
      <w:sz w:val="22"/>
      <w:szCs w:val="22"/>
      <w:lang w:val="en-US"/>
    </w:rPr>
  </w:style>
  <w:style w:type="paragraph" w:customStyle="1" w:styleId="RSNormal">
    <w:name w:val="RS_Normal"/>
    <w:basedOn w:val="Normal"/>
    <w:link w:val="RSNormalChar"/>
    <w:qFormat/>
    <w:pPr>
      <w:spacing w:line="360" w:lineRule="auto"/>
      <w:ind w:right="170" w:firstLine="720"/>
    </w:pPr>
    <w:rPr>
      <w:rFonts w:ascii="Cambria" w:hAnsi="Cambria"/>
      <w:lang w:eastAsia="ru-RU"/>
    </w:rPr>
  </w:style>
  <w:style w:type="paragraph" w:styleId="BodyTextIndent">
    <w:name w:val="Body Text Indent"/>
    <w:basedOn w:val="Normal"/>
    <w:pPr>
      <w:widowControl w:val="0"/>
      <w:spacing w:after="120"/>
    </w:pPr>
    <w:rPr>
      <w:rFonts w:ascii="Cambria" w:hAnsi="Cambria"/>
      <w:sz w:val="22"/>
      <w:lang w:val="de-CH"/>
    </w:rPr>
  </w:style>
  <w:style w:type="paragraph" w:customStyle="1" w:styleId="picture">
    <w:name w:val="picture"/>
    <w:basedOn w:val="Normal"/>
    <w:qFormat/>
    <w:pPr>
      <w:keepNext/>
      <w:jc w:val="center"/>
    </w:pPr>
    <w:rPr>
      <w:rFonts w:ascii="Cambria" w:hAnsi="Cambria"/>
      <w:sz w:val="28"/>
    </w:rPr>
  </w:style>
  <w:style w:type="paragraph" w:customStyle="1" w:styleId="07">
    <w:name w:val="07__Список с дефисом"/>
    <w:basedOn w:val="Normal"/>
    <w:qFormat/>
    <w:pPr>
      <w:spacing w:line="360" w:lineRule="auto"/>
      <w:ind w:left="1560"/>
    </w:pPr>
    <w:rPr>
      <w:rFonts w:ascii="Times New Roman" w:hAnsi="Times New Roman"/>
      <w:sz w:val="24"/>
      <w:szCs w:val="24"/>
    </w:rPr>
  </w:style>
  <w:style w:type="paragraph" w:customStyle="1" w:styleId="19">
    <w:name w:val="Заголовок1"/>
    <w:basedOn w:val="Normal"/>
    <w:qFormat/>
    <w:rsid w:val="005F7510"/>
    <w:pPr>
      <w:keepNext/>
      <w:widowControl w:val="0"/>
      <w:spacing w:before="240" w:after="120"/>
      <w:jc w:val="left"/>
    </w:pPr>
    <w:rPr>
      <w:rFonts w:ascii="Arimo" w:eastAsia="Droid Sans Fallback" w:hAnsi="Arimo" w:cs="FreeSans"/>
      <w:sz w:val="28"/>
      <w:szCs w:val="28"/>
      <w:lang w:eastAsia="zh-CN" w:bidi="hi-IN"/>
    </w:rPr>
  </w:style>
  <w:style w:type="paragraph" w:customStyle="1" w:styleId="25">
    <w:name w:val="Указатель2"/>
    <w:basedOn w:val="Normal"/>
    <w:qFormat/>
    <w:pPr>
      <w:widowControl w:val="0"/>
      <w:suppressLineNumbers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a">
    <w:name w:val="Название1"/>
    <w:basedOn w:val="Normal"/>
    <w:qFormat/>
    <w:pPr>
      <w:widowControl w:val="0"/>
      <w:suppressLineNumbers/>
      <w:spacing w:before="120" w:after="120"/>
      <w:jc w:val="left"/>
    </w:pPr>
    <w:rPr>
      <w:rFonts w:ascii="Tinos" w:eastAsia="Droid Sans Fallback" w:hAnsi="Tinos" w:cs="FreeSans"/>
      <w:i/>
      <w:iCs/>
      <w:sz w:val="24"/>
      <w:szCs w:val="24"/>
      <w:lang w:eastAsia="zh-CN" w:bidi="hi-IN"/>
    </w:rPr>
  </w:style>
  <w:style w:type="paragraph" w:customStyle="1" w:styleId="1b">
    <w:name w:val="Указатель1"/>
    <w:basedOn w:val="Normal"/>
    <w:qFormat/>
    <w:rsid w:val="005F7510"/>
    <w:pPr>
      <w:widowControl w:val="0"/>
      <w:suppressLineNumbers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c">
    <w:name w:val="Без интервала1"/>
    <w:qFormat/>
    <w:rPr>
      <w:rFonts w:ascii="Calibri" w:eastAsia="Symbol" w:hAnsi="Calibri" w:cs="Cambria Math"/>
      <w:sz w:val="22"/>
      <w:szCs w:val="22"/>
      <w:lang w:eastAsia="zh-CN"/>
    </w:rPr>
  </w:style>
  <w:style w:type="paragraph" w:customStyle="1" w:styleId="Textbody">
    <w:name w:val="Text body"/>
    <w:qFormat/>
    <w:pPr>
      <w:spacing w:after="120"/>
      <w:jc w:val="both"/>
    </w:pPr>
    <w:rPr>
      <w:rFonts w:ascii="Tinos" w:eastAsia="Droid Sans Fallback" w:hAnsi="Tinos" w:cs="Tinos"/>
      <w:sz w:val="24"/>
      <w:szCs w:val="24"/>
      <w:lang w:eastAsia="zh-CN"/>
    </w:rPr>
  </w:style>
  <w:style w:type="paragraph" w:customStyle="1" w:styleId="1d">
    <w:name w:val="Текст примечания1"/>
    <w:qFormat/>
    <w:pPr>
      <w:spacing w:after="200"/>
    </w:pPr>
    <w:rPr>
      <w:rFonts w:ascii="Calibri" w:eastAsia="Droid Sans Fallback" w:hAnsi="Calibri" w:cs="FreeSans"/>
      <w:lang w:eastAsia="zh-CN"/>
    </w:rPr>
  </w:style>
  <w:style w:type="paragraph" w:customStyle="1" w:styleId="1e">
    <w:name w:val="Тема примечания1"/>
    <w:basedOn w:val="1d"/>
    <w:qFormat/>
    <w:rPr>
      <w:rFonts w:cs="Calibri"/>
      <w:b/>
      <w:bCs/>
    </w:rPr>
  </w:style>
  <w:style w:type="paragraph" w:customStyle="1" w:styleId="1f">
    <w:name w:val="Текст выноски1"/>
    <w:qFormat/>
    <w:rPr>
      <w:rFonts w:ascii="Tahoma" w:eastAsia="Calibri" w:hAnsi="Tahoma" w:cs="FreeSans"/>
      <w:sz w:val="16"/>
      <w:szCs w:val="16"/>
      <w:lang w:eastAsia="zh-CN"/>
    </w:rPr>
  </w:style>
  <w:style w:type="paragraph" w:customStyle="1" w:styleId="afff8">
    <w:name w:val="Содержимое таблицы"/>
    <w:basedOn w:val="Normal"/>
    <w:qFormat/>
    <w:pPr>
      <w:suppressLineNumbers/>
    </w:pPr>
  </w:style>
  <w:style w:type="paragraph" w:customStyle="1" w:styleId="afff9">
    <w:name w:val="Заголовок таблицы"/>
    <w:basedOn w:val="afff8"/>
    <w:qFormat/>
    <w:pPr>
      <w:jc w:val="center"/>
    </w:pPr>
    <w:rPr>
      <w:b/>
      <w:bCs/>
    </w:rPr>
  </w:style>
  <w:style w:type="paragraph" w:customStyle="1" w:styleId="1f0">
    <w:name w:val="Цитата1"/>
    <w:basedOn w:val="Normal"/>
    <w:qFormat/>
    <w:pPr>
      <w:widowControl w:val="0"/>
      <w:spacing w:after="283"/>
      <w:ind w:left="567" w:right="567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1f1">
    <w:name w:val="Текст1"/>
    <w:basedOn w:val="18"/>
    <w:qFormat/>
    <w:pPr>
      <w:widowControl/>
    </w:pPr>
    <w:rPr>
      <w:rFonts w:ascii="Consolas" w:eastAsia="Calibri" w:hAnsi="Consolas" w:cs="Times New Roman"/>
      <w:color w:val="auto"/>
      <w:sz w:val="21"/>
      <w:szCs w:val="21"/>
      <w:lang w:bidi="ar-SA"/>
    </w:rPr>
  </w:style>
  <w:style w:type="paragraph" w:styleId="NoSpacing">
    <w:name w:val="No Spacing"/>
    <w:qFormat/>
    <w:rPr>
      <w:rFonts w:ascii="Calibri" w:hAnsi="Calibri" w:cs="Calibri"/>
      <w:sz w:val="22"/>
      <w:szCs w:val="22"/>
      <w:lang w:eastAsia="zh-CN"/>
    </w:rPr>
  </w:style>
  <w:style w:type="paragraph" w:styleId="TOAHeading">
    <w:name w:val="toa heading"/>
    <w:basedOn w:val="Heading1"/>
    <w:qFormat/>
    <w:pPr>
      <w:numPr>
        <w:numId w:val="0"/>
      </w:numPr>
      <w:spacing w:before="480" w:after="0" w:line="276" w:lineRule="auto"/>
      <w:jc w:val="left"/>
    </w:pPr>
    <w:rPr>
      <w:rFonts w:ascii="Cambria" w:hAnsi="Cambria"/>
      <w:bCs/>
      <w:color w:val="365F91"/>
      <w:szCs w:val="28"/>
      <w:lang w:eastAsia="zh-CN"/>
    </w:rPr>
  </w:style>
  <w:style w:type="paragraph" w:customStyle="1" w:styleId="102">
    <w:name w:val="Оглавление 10"/>
    <w:basedOn w:val="25"/>
    <w:qFormat/>
    <w:pPr>
      <w:tabs>
        <w:tab w:val="right" w:leader="dot" w:pos="7091"/>
      </w:tabs>
      <w:ind w:left="2547"/>
    </w:pPr>
  </w:style>
  <w:style w:type="paragraph" w:customStyle="1" w:styleId="26">
    <w:name w:val="Цитата2"/>
    <w:basedOn w:val="Normal"/>
    <w:qFormat/>
    <w:pPr>
      <w:widowControl w:val="0"/>
      <w:spacing w:after="283"/>
      <w:ind w:left="567" w:right="567"/>
      <w:jc w:val="left"/>
    </w:pPr>
    <w:rPr>
      <w:rFonts w:ascii="Tinos" w:eastAsia="Droid Sans Fallback" w:hAnsi="Tinos" w:cs="FreeSans"/>
      <w:sz w:val="24"/>
      <w:szCs w:val="24"/>
      <w:lang w:eastAsia="zh-CN" w:bidi="hi-IN"/>
    </w:rPr>
  </w:style>
  <w:style w:type="paragraph" w:customStyle="1" w:styleId="afffa">
    <w:name w:val="БГ_Приложение.Заголовок"/>
    <w:basedOn w:val="afffb"/>
    <w:next w:val="afffb"/>
    <w:uiPriority w:val="1"/>
    <w:qFormat/>
    <w:pPr>
      <w:keepNext/>
      <w:keepLines/>
      <w:pageBreakBefore/>
      <w:tabs>
        <w:tab w:val="left" w:pos="1134"/>
      </w:tabs>
      <w:spacing w:before="480" w:after="240"/>
      <w:jc w:val="center"/>
      <w:outlineLvl w:val="0"/>
    </w:pPr>
    <w:rPr>
      <w:b/>
      <w:bCs/>
    </w:rPr>
  </w:style>
  <w:style w:type="paragraph" w:customStyle="1" w:styleId="1f2">
    <w:name w:val="БГ_Приложение.Подзаголовок 1"/>
    <w:basedOn w:val="afffb"/>
    <w:next w:val="afffb"/>
    <w:qFormat/>
    <w:pPr>
      <w:keepNext/>
      <w:keepLines/>
      <w:tabs>
        <w:tab w:val="left" w:pos="1418"/>
      </w:tabs>
      <w:spacing w:before="240" w:after="240"/>
      <w:ind w:firstLine="0"/>
      <w:outlineLvl w:val="1"/>
    </w:pPr>
  </w:style>
  <w:style w:type="paragraph" w:customStyle="1" w:styleId="27">
    <w:name w:val="БГ_Приложение.Подзаголовок 2"/>
    <w:basedOn w:val="afffb"/>
    <w:next w:val="afffb"/>
    <w:uiPriority w:val="1"/>
    <w:qFormat/>
    <w:pPr>
      <w:keepNext/>
      <w:keepLines/>
      <w:tabs>
        <w:tab w:val="left" w:pos="1559"/>
      </w:tabs>
      <w:spacing w:before="240" w:after="240"/>
      <w:outlineLvl w:val="2"/>
    </w:pPr>
    <w:rPr>
      <w:szCs w:val="24"/>
      <w:lang w:bidi="hi-IN"/>
    </w:rPr>
  </w:style>
  <w:style w:type="paragraph" w:customStyle="1" w:styleId="33">
    <w:name w:val="БГ_Приложение.Подзаголовок 3"/>
    <w:basedOn w:val="afffb"/>
    <w:next w:val="afffb"/>
    <w:uiPriority w:val="1"/>
    <w:qFormat/>
    <w:pPr>
      <w:keepNext/>
      <w:keepLines/>
      <w:tabs>
        <w:tab w:val="left" w:pos="1843"/>
      </w:tabs>
      <w:spacing w:before="240" w:after="240"/>
      <w:outlineLvl w:val="3"/>
    </w:pPr>
    <w:rPr>
      <w:szCs w:val="24"/>
      <w:lang w:bidi="hi-IN"/>
    </w:rPr>
  </w:style>
  <w:style w:type="paragraph" w:customStyle="1" w:styleId="afffb">
    <w:name w:val="БГ_Текст"/>
    <w:uiPriority w:val="2"/>
    <w:qFormat/>
    <w:pPr>
      <w:spacing w:line="360" w:lineRule="auto"/>
      <w:ind w:firstLine="709"/>
      <w:contextualSpacing/>
      <w:jc w:val="both"/>
    </w:pPr>
    <w:rPr>
      <w:rFonts w:ascii="Arial" w:eastAsia="Droid Sans Fallback" w:hAnsi="Arial" w:cs="Arial"/>
      <w:sz w:val="28"/>
      <w:szCs w:val="28"/>
    </w:rPr>
  </w:style>
  <w:style w:type="paragraph" w:customStyle="1" w:styleId="afffc">
    <w:name w:val="БГ_Рисунок"/>
    <w:basedOn w:val="afffb"/>
    <w:uiPriority w:val="14"/>
    <w:qFormat/>
    <w:pPr>
      <w:keepNext/>
      <w:spacing w:beforeAutospacing="1"/>
      <w:ind w:firstLine="0"/>
      <w:jc w:val="center"/>
    </w:pPr>
  </w:style>
  <w:style w:type="paragraph" w:customStyle="1" w:styleId="afffd">
    <w:name w:val="БГ_Рисунок.Подпись"/>
    <w:basedOn w:val="Caption"/>
    <w:uiPriority w:val="14"/>
    <w:qFormat/>
    <w:pPr>
      <w:keepNext/>
      <w:keepLines/>
      <w:spacing w:before="240" w:after="240" w:line="300" w:lineRule="auto"/>
      <w:jc w:val="center"/>
    </w:pPr>
    <w:rPr>
      <w:rFonts w:eastAsia="Droid Sans Fallback" w:cs="Arial"/>
      <w:b w:val="0"/>
      <w:iCs/>
      <w:sz w:val="28"/>
      <w:szCs w:val="28"/>
      <w:lang w:eastAsia="ru-RU"/>
    </w:rPr>
  </w:style>
  <w:style w:type="paragraph" w:customStyle="1" w:styleId="1f3">
    <w:name w:val="БГ_Список марка 1"/>
    <w:basedOn w:val="afffb"/>
    <w:uiPriority w:val="4"/>
    <w:qFormat/>
    <w:pPr>
      <w:ind w:firstLine="0"/>
    </w:pPr>
    <w:rPr>
      <w:rFonts w:cs="FreeSans"/>
    </w:rPr>
  </w:style>
  <w:style w:type="paragraph" w:customStyle="1" w:styleId="afffe">
    <w:name w:val="БГ_Таблица.Текст"/>
    <w:basedOn w:val="afffb"/>
    <w:uiPriority w:val="11"/>
    <w:qFormat/>
    <w:pPr>
      <w:keepLines/>
      <w:spacing w:line="300" w:lineRule="auto"/>
      <w:ind w:firstLine="0"/>
      <w:jc w:val="left"/>
    </w:pPr>
    <w:rPr>
      <w:spacing w:val="-6"/>
      <w:sz w:val="26"/>
      <w:szCs w:val="24"/>
      <w:lang w:eastAsia="en-US"/>
    </w:rPr>
  </w:style>
  <w:style w:type="paragraph" w:customStyle="1" w:styleId="affff">
    <w:name w:val="БГ_Таблица.Заголовок графы"/>
    <w:basedOn w:val="afffe"/>
    <w:qFormat/>
    <w:pPr>
      <w:keepNext/>
      <w:jc w:val="center"/>
    </w:pPr>
  </w:style>
  <w:style w:type="paragraph" w:customStyle="1" w:styleId="28">
    <w:name w:val="БГ_Список марка 2"/>
    <w:basedOn w:val="afffb"/>
    <w:uiPriority w:val="4"/>
    <w:qFormat/>
    <w:pPr>
      <w:tabs>
        <w:tab w:val="left" w:pos="1440"/>
      </w:tabs>
    </w:pPr>
    <w:rPr>
      <w:rFonts w:cs="FreeSans"/>
    </w:rPr>
  </w:style>
  <w:style w:type="paragraph" w:customStyle="1" w:styleId="34">
    <w:name w:val="БГ_Список марка 3"/>
    <w:basedOn w:val="afffb"/>
    <w:uiPriority w:val="4"/>
    <w:qFormat/>
    <w:pPr>
      <w:tabs>
        <w:tab w:val="left" w:pos="1985"/>
      </w:tabs>
    </w:pPr>
    <w:rPr>
      <w:rFonts w:cs="FreeSans"/>
    </w:rPr>
  </w:style>
  <w:style w:type="paragraph" w:customStyle="1" w:styleId="PlantUML0">
    <w:name w:val="PlantUML"/>
    <w:basedOn w:val="Normal"/>
    <w:qFormat/>
    <w:pPr>
      <w:pBdr>
        <w:top w:val="single" w:sz="4" w:space="1" w:color="5BAB3B"/>
        <w:left w:val="single" w:sz="4" w:space="4" w:color="5BAB3B"/>
        <w:bottom w:val="single" w:sz="4" w:space="1" w:color="5BAB3B"/>
        <w:right w:val="single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jc w:val="left"/>
    </w:pPr>
    <w:rPr>
      <w:rFonts w:ascii="Courier New" w:eastAsiaTheme="minorHAnsi" w:hAnsi="Courier New" w:cs="Courier New"/>
      <w:vanish/>
      <w:color w:val="008000"/>
      <w:sz w:val="18"/>
      <w:szCs w:val="22"/>
      <w:lang w:eastAsia="ru-RU"/>
    </w:rPr>
  </w:style>
  <w:style w:type="paragraph" w:customStyle="1" w:styleId="PlantUMLImg0">
    <w:name w:val="PlantUMLImg"/>
    <w:basedOn w:val="PlantUML0"/>
    <w:qFormat/>
  </w:style>
  <w:style w:type="paragraph" w:customStyle="1" w:styleId="affff0">
    <w:name w:val="Текст в заданном формате"/>
    <w:basedOn w:val="Normal"/>
    <w:qFormat/>
    <w:rPr>
      <w:rFonts w:ascii="Liberation Mono" w:eastAsia="Liberation Mono" w:hAnsi="Liberation Mono" w:cs="Liberation Mono"/>
    </w:rPr>
  </w:style>
  <w:style w:type="paragraph" w:customStyle="1" w:styleId="docdata">
    <w:name w:val="docdata"/>
    <w:basedOn w:val="Normal"/>
    <w:qFormat/>
    <w:rsid w:val="0008228A"/>
    <w:pPr>
      <w:spacing w:beforeAutospacing="1" w:afterAutospacing="1"/>
      <w:jc w:val="left"/>
    </w:pPr>
    <w:rPr>
      <w:rFonts w:ascii="Times New Roman" w:hAnsi="Times New Roman"/>
      <w:sz w:val="24"/>
      <w:szCs w:val="24"/>
      <w:lang w:eastAsia="ru-RU"/>
    </w:rPr>
  </w:style>
  <w:style w:type="paragraph" w:customStyle="1" w:styleId="01">
    <w:name w:val="ТДИ. Заголовок 0"/>
    <w:next w:val="Normal"/>
    <w:link w:val="00"/>
    <w:qFormat/>
    <w:rsid w:val="00F61AA8"/>
    <w:pPr>
      <w:keepNext/>
      <w:keepLines/>
      <w:spacing w:after="160" w:line="360" w:lineRule="auto"/>
      <w:jc w:val="center"/>
      <w:outlineLvl w:val="0"/>
    </w:pPr>
    <w:rPr>
      <w:rFonts w:eastAsiaTheme="minorHAnsi" w:cstheme="minorBidi"/>
      <w:b/>
      <w:sz w:val="32"/>
      <w:szCs w:val="22"/>
      <w:lang w:eastAsia="en-US"/>
    </w:rPr>
  </w:style>
  <w:style w:type="paragraph" w:customStyle="1" w:styleId="affff1">
    <w:name w:val="ТДИ. Таблица Текст"/>
    <w:basedOn w:val="Normal"/>
    <w:qFormat/>
    <w:rsid w:val="00F61AA8"/>
    <w:pPr>
      <w:spacing w:before="40" w:after="40"/>
    </w:pPr>
    <w:rPr>
      <w:rFonts w:ascii="Times New Roman" w:eastAsiaTheme="minorHAnsi" w:hAnsi="Times New Roman" w:cstheme="minorBidi"/>
      <w:sz w:val="24"/>
      <w:szCs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91350"/>
    <w:pPr>
      <w:ind w:left="240" w:hanging="240"/>
      <w:jc w:val="left"/>
    </w:pPr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IndexHeading">
    <w:name w:val="index heading"/>
    <w:basedOn w:val="Normal"/>
    <w:qFormat/>
    <w:rsid w:val="00291350"/>
    <w:pPr>
      <w:suppressLineNumbers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ConsPlusNormal">
    <w:name w:val="ConsPlusNormal"/>
    <w:qFormat/>
    <w:rsid w:val="00737F8A"/>
    <w:pPr>
      <w:widowControl w:val="0"/>
    </w:pPr>
    <w:rPr>
      <w:rFonts w:eastAsiaTheme="minorEastAsia"/>
      <w:sz w:val="24"/>
      <w:szCs w:val="24"/>
      <w:lang w:eastAsia="zh-CN"/>
      <w14:ligatures w14:val="standardContextual"/>
    </w:rPr>
  </w:style>
  <w:style w:type="paragraph" w:customStyle="1" w:styleId="affff2">
    <w:name w:val="БГ_Лист изменений.Заголовок графы"/>
    <w:uiPriority w:val="38"/>
    <w:unhideWhenUsed/>
    <w:qFormat/>
    <w:rsid w:val="00AD0D3D"/>
    <w:pPr>
      <w:jc w:val="center"/>
    </w:pPr>
    <w:rPr>
      <w:rFonts w:ascii="Arial" w:eastAsia="Droid Sans Fallback" w:hAnsi="Arial"/>
      <w:i/>
      <w:kern w:val="2"/>
      <w:szCs w:val="24"/>
      <w:lang w:eastAsia="en-US"/>
    </w:rPr>
  </w:style>
  <w:style w:type="numbering" w:customStyle="1" w:styleId="affff3">
    <w:name w:val="Нумерация приложений"/>
    <w:uiPriority w:val="99"/>
    <w:qFormat/>
  </w:style>
  <w:style w:type="numbering" w:customStyle="1" w:styleId="1f4">
    <w:name w:val="Текущий список1"/>
    <w:uiPriority w:val="99"/>
    <w:qFormat/>
    <w:rsid w:val="00B5146C"/>
  </w:style>
  <w:style w:type="numbering" w:customStyle="1" w:styleId="29">
    <w:name w:val="Текущий список2"/>
    <w:uiPriority w:val="99"/>
    <w:qFormat/>
    <w:rsid w:val="00B5146C"/>
  </w:style>
  <w:style w:type="numbering" w:customStyle="1" w:styleId="35">
    <w:name w:val="Текущий список3"/>
    <w:uiPriority w:val="99"/>
    <w:qFormat/>
    <w:rsid w:val="00B5146C"/>
  </w:style>
  <w:style w:type="numbering" w:customStyle="1" w:styleId="123">
    <w:name w:val="Нумерованный 123"/>
    <w:qFormat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neralTable">
    <w:name w:val="General Table"/>
    <w:basedOn w:val="TableNormal"/>
    <w:uiPriority w:val="9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spacing w:after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4223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150">
    <w:name w:val="Обычный 1.5 Знак"/>
    <w:basedOn w:val="DefaultParagraphFont"/>
    <w:link w:val="151"/>
    <w:qFormat/>
    <w:rsid w:val="00CE1AAF"/>
    <w:rPr>
      <w:color w:val="000000" w:themeColor="text1"/>
    </w:rPr>
  </w:style>
  <w:style w:type="paragraph" w:customStyle="1" w:styleId="151">
    <w:name w:val="Обычный 1.5"/>
    <w:basedOn w:val="Normal"/>
    <w:link w:val="150"/>
    <w:qFormat/>
    <w:rsid w:val="00CE1AAF"/>
    <w:pPr>
      <w:ind w:firstLine="709"/>
    </w:pPr>
    <w:rPr>
      <w:rFonts w:ascii="Times New Roman" w:hAnsi="Times New Roman"/>
      <w:color w:val="000000" w:themeColor="text1"/>
      <w:lang w:eastAsia="ru-RU"/>
    </w:rPr>
  </w:style>
  <w:style w:type="character" w:styleId="Hyperlink">
    <w:name w:val="Hyperlink"/>
    <w:basedOn w:val="DefaultParagraphFont"/>
    <w:uiPriority w:val="99"/>
    <w:unhideWhenUsed/>
    <w:rsid w:val="00D01842"/>
    <w:rPr>
      <w:color w:val="0563C1" w:themeColor="hyperlink"/>
      <w:u w:val="single"/>
    </w:rPr>
  </w:style>
  <w:style w:type="character" w:customStyle="1" w:styleId="1f5">
    <w:name w:val="Неразрешенное упоминание1"/>
    <w:basedOn w:val="DefaultParagraphFont"/>
    <w:uiPriority w:val="99"/>
    <w:semiHidden/>
    <w:unhideWhenUsed/>
    <w:rsid w:val="00D01842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402F88"/>
    <w:rPr>
      <w:vertAlign w:val="superscript"/>
    </w:rPr>
  </w:style>
  <w:style w:type="table" w:customStyle="1" w:styleId="TableGridLight2">
    <w:name w:val="Table Grid Light2"/>
    <w:basedOn w:val="TableNormal"/>
    <w:uiPriority w:val="59"/>
    <w:rsid w:val="005F7510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2">
    <w:name w:val="Grid Table 1 Light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2">
    <w:name w:val="Grid Table 1 Light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2">
    <w:name w:val="Grid Table 1 Light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2">
    <w:name w:val="Grid Table 1 Light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2">
    <w:name w:val="Grid Table 1 Light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2">
    <w:name w:val="Grid Table 1 Light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GridTable2-Accent12">
    <w:name w:val="Grid Table 2 - Accent 1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2">
    <w:name w:val="Grid Table 2 - Accent 2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2">
    <w:name w:val="Grid Table 2 - Accent 3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2">
    <w:name w:val="Grid Table 2 - Accent 4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2">
    <w:name w:val="Grid Table 2 - Accent 5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2">
    <w:name w:val="Grid Table 2 - Accent 6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-Accent12">
    <w:name w:val="Grid Table 3 - Accent 1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2">
    <w:name w:val="Grid Table 3 - Accent 2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2">
    <w:name w:val="Grid Table 3 - Accent 3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2">
    <w:name w:val="Grid Table 3 - Accent 4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2">
    <w:name w:val="Grid Table 3 - Accent 5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2">
    <w:name w:val="Grid Table 3 - Accent 6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-Accent12">
    <w:name w:val="Grid Table 4 - Accent 1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2">
    <w:name w:val="Grid Table 4 - Accent 2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2">
    <w:name w:val="Grid Table 4 - Accent 3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2">
    <w:name w:val="Grid Table 4 - Accent 4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2">
    <w:name w:val="Grid Table 4 - Accent 5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2">
    <w:name w:val="Grid Table 4 - Accent 62"/>
    <w:basedOn w:val="TableNormal"/>
    <w:uiPriority w:val="59"/>
    <w:rsid w:val="005F7510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-Accent22">
    <w:name w:val="Grid Table 5 Dark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2">
    <w:name w:val="Grid Table 5 Dark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52">
    <w:name w:val="Grid Table 5 Dark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2">
    <w:name w:val="Grid Table 5 Dark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-Accent12">
    <w:name w:val="Grid Table 6 Colorful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2">
    <w:name w:val="Grid Table 6 Colorful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2">
    <w:name w:val="Grid Table 6 Colorful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2">
    <w:name w:val="Grid Table 6 Colorful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2">
    <w:name w:val="Grid Table 6 Colorful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2">
    <w:name w:val="Grid Table 6 Colorful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12">
    <w:name w:val="Grid Table 7 Colorful - Accent 1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2">
    <w:name w:val="Grid Table 7 Colorful - Accent 2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2">
    <w:name w:val="Grid Table 7 Colorful - Accent 3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2">
    <w:name w:val="Grid Table 7 Colorful - Accent 4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2">
    <w:name w:val="Grid Table 7 Colorful - Accent 5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2">
    <w:name w:val="Grid Table 7 Colorful - Accent 62"/>
    <w:basedOn w:val="TableNormal"/>
    <w:uiPriority w:val="99"/>
    <w:rsid w:val="005F7510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ListTable1Light-Accent12">
    <w:name w:val="List Table 1 Light - Accent 1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2">
    <w:name w:val="List Table 1 Light - Accent 2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2">
    <w:name w:val="List Table 1 Light - Accent 3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2">
    <w:name w:val="List Table 1 Light - Accent 4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2">
    <w:name w:val="List Table 1 Light - Accent 5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2">
    <w:name w:val="List Table 1 Light - Accent 62"/>
    <w:basedOn w:val="TableNormal"/>
    <w:uiPriority w:val="99"/>
    <w:rsid w:val="005F7510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-Accent12">
    <w:name w:val="List Table 2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2">
    <w:name w:val="List Table 2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2">
    <w:name w:val="List Table 2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2">
    <w:name w:val="List Table 2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2">
    <w:name w:val="List Table 2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2">
    <w:name w:val="List Table 2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-Accent12">
    <w:name w:val="List Table 3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2">
    <w:name w:val="List Table 3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2">
    <w:name w:val="List Table 3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2">
    <w:name w:val="List Table 3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2">
    <w:name w:val="List Table 3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2">
    <w:name w:val="List Table 3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ListTable4-Accent12">
    <w:name w:val="List Table 4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2">
    <w:name w:val="List Table 4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2">
    <w:name w:val="List Table 4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2">
    <w:name w:val="List Table 4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2">
    <w:name w:val="List Table 4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2">
    <w:name w:val="List Table 4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-Accent12">
    <w:name w:val="List Table 5 Dark - Accent 1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2">
    <w:name w:val="List Table 5 Dark - Accent 2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2">
    <w:name w:val="List Table 5 Dark - Accent 3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2">
    <w:name w:val="List Table 5 Dark - Accent 4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2">
    <w:name w:val="List Table 5 Dark - Accent 5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2">
    <w:name w:val="List Table 5 Dark - Accent 62"/>
    <w:basedOn w:val="TableNormal"/>
    <w:uiPriority w:val="99"/>
    <w:rsid w:val="005F7510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ListTable6Colorful-Accent12">
    <w:name w:val="List Table 6 Colorful - Accent 1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2">
    <w:name w:val="List Table 6 Colorful - Accent 2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2">
    <w:name w:val="List Table 6 Colorful - Accent 3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2">
    <w:name w:val="List Table 6 Colorful - Accent 4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2">
    <w:name w:val="List Table 6 Colorful - Accent 5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2">
    <w:name w:val="List Table 6 Colorful - Accent 62"/>
    <w:basedOn w:val="TableNormal"/>
    <w:uiPriority w:val="99"/>
    <w:rsid w:val="005F7510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stTable7Colorful-Accent12">
    <w:name w:val="List Table 7 Colorful - Accent 1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2">
    <w:name w:val="List Table 7 Colorful - Accent 2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2">
    <w:name w:val="List Table 7 Colorful - Accent 3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2">
    <w:name w:val="List Table 7 Colorful - Accent 4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2">
    <w:name w:val="List Table 7 Colorful - Accent 5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2">
    <w:name w:val="List Table 7 Colorful - Accent 62"/>
    <w:basedOn w:val="TableNormal"/>
    <w:uiPriority w:val="99"/>
    <w:rsid w:val="005F7510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466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121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3D2F-B614-4D91-A77C-C8C2E868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8524</Words>
  <Characters>48592</Characters>
  <Application>Microsoft Office Word</Application>
  <DocSecurity>0</DocSecurity>
  <Lines>404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112 ПРОТЕЙ</vt:lpstr>
      <vt:lpstr>112 ПРОТЕЙ</vt:lpstr>
    </vt:vector>
  </TitlesOfParts>
  <Company/>
  <LinksUpToDate>false</LinksUpToDate>
  <CharactersWithSpaces>57002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 ПРОТЕЙ</dc:title>
  <dc:subject>Спецификация Требований</dc:subject>
  <dc:creator>&lt;Автор&gt;</dc:creator>
  <cp:keywords>Requirements Specification</cp:keywords>
  <dc:description/>
  <cp:lastModifiedBy>Годван Дмитрий</cp:lastModifiedBy>
  <cp:revision>2</cp:revision>
  <cp:lastPrinted>2025-07-21T15:34:00Z</cp:lastPrinted>
  <dcterms:created xsi:type="dcterms:W3CDTF">2025-07-30T08:32:00Z</dcterms:created>
  <dcterms:modified xsi:type="dcterms:W3CDTF">2025-07-30T08:32:00Z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0x01010078642CFC561C9649A93E12B01FCF2BFC</vt:lpwstr>
  </property>
  <property fmtid="{D5CDD505-2E9C-101B-9397-08002B2CF9AE}" pid="4" name="DocSecurity">
    <vt:i4>0</vt:i4>
  </property>
  <property fmtid="{D5CDD505-2E9C-101B-9397-08002B2CF9AE}" pid="5" name="DocValidDate">
    <vt:lpwstr>20.01.2020</vt:lpwstr>
  </property>
  <property fmtid="{D5CDD505-2E9C-101B-9397-08002B2CF9AE}" pid="6" name="DocVersion">
    <vt:lpwstr>0.5</vt:lpwstr>
  </property>
  <property fmtid="{D5CDD505-2E9C-101B-9397-08002B2CF9AE}" pid="7" name="HyperlinksChanged">
    <vt:bool>false</vt:bool>
  </property>
  <property fmtid="{D5CDD505-2E9C-101B-9397-08002B2CF9AE}" pid="8" name="Language">
    <vt:lpwstr>Русский</vt:lpwstr>
  </property>
  <property fmtid="{D5CDD505-2E9C-101B-9397-08002B2CF9AE}" pid="9" name="LinksUpToDate">
    <vt:bool>false</vt:bool>
  </property>
  <property fmtid="{D5CDD505-2E9C-101B-9397-08002B2CF9AE}" pid="10" name="Project">
    <vt:lpwstr>АПК БГ - требования по интеграции c С-112 Протей</vt:lpwstr>
  </property>
  <property fmtid="{D5CDD505-2E9C-101B-9397-08002B2CF9AE}" pid="11" name="ProjectAbbr">
    <vt:lpwstr>АПК БГ</vt:lpwstr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Status">
    <vt:lpwstr>На согласование</vt:lpwstr>
  </property>
  <property fmtid="{D5CDD505-2E9C-101B-9397-08002B2CF9AE}" pid="15" name="category">
    <vt:lpwstr>Specifications, Requirements</vt:lpwstr>
  </property>
</Properties>
</file>