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DATE: {{purchaseOrderDate}}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P.O. Number: {{PONbr}}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{{supplierName}}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{{supplierAddr}}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{{supplierTel}}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{{supplierEmail}}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for i in items %}</w:t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7"/>
        <w:gridCol w:w="990"/>
        <w:gridCol w:w="1991"/>
        <w:gridCol w:w="2000"/>
      </w:tblGrid>
      <w:tr>
        <w:trPr>
          <w:trHeight w:val="570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{{i.partNbr}}</w:t>
            </w:r>
          </w:p>
        </w:tc>
        <w:tc>
          <w:tcPr>
            <w:tcW w:w="2997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{{i.partDesc}}</w:t>
            </w:r>
          </w:p>
        </w:tc>
        <w:tc>
          <w:tcPr>
            <w:tcW w:w="99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{{i.orderQuantity}}</w:t>
            </w:r>
          </w:p>
        </w:tc>
        <w:tc>
          <w:tcPr>
            <w:tcW w:w="199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(i.orderPartPrice|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200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(i.orderCost|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sz w:val="24"/>
                <w:szCs w:val="24"/>
              </w:rPr>
              <w:t>}}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>{%  endfor %}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5"/>
        <w:gridCol w:w="1587"/>
        <w:gridCol w:w="1473"/>
      </w:tblGrid>
      <w:tr>
        <w:trPr/>
        <w:tc>
          <w:tcPr>
            <w:tcW w:w="6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(orderTotalCost|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</w:p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{{label1}}</w:t>
            </w:r>
          </w:p>
        </w:tc>
        <w:tc>
          <w:tcPr>
            <w:tcW w:w="14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amt1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(amt2|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'%0.2f'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 xml:space="preserve">| 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format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(amt3|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  <w:shd w:fill="auto" w:val="clear"/>
              </w:rPr>
              <w:t>float</w:t>
            </w:r>
            <w:r>
              <w:rPr>
                <w:rStyle w:val="SourceText"/>
                <w:rFonts w:ascii="inherit" w:hAnsi="inherit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shd w:fill="auto" w:val="clear"/>
              </w:rPr>
              <w:t>)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}}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2023-02-01T13:47:05Z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