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660C" w14:textId="471D0545" w:rsidR="00523F5A" w:rsidRDefault="00523F5A" w:rsidP="00523F5A">
      <w:pPr>
        <w:pStyle w:val="Naslov1"/>
      </w:pPr>
      <w:r>
        <w:t>Poročilo o Vaji #2 – EKG</w:t>
      </w:r>
    </w:p>
    <w:p w14:paraId="3F5FFA6A" w14:textId="31EF529E" w:rsidR="001C6CCA" w:rsidRPr="001C6CCA" w:rsidRDefault="001C6CCA" w:rsidP="001C6CCA">
      <w:r>
        <w:t xml:space="preserve">Dodeljen mi je bil signal ECG_e0114_0_8 (tu predvidevam, da gre za lapsus v razporedu saj je moja vpisna številka 64170292) in sicer odvod V4. V dodeljenih podatkih se ta odvod nahaja </w:t>
      </w:r>
      <w:r w:rsidR="00EB0F03">
        <w:t xml:space="preserve">v drugem </w:t>
      </w:r>
      <w:proofErr w:type="spellStart"/>
      <w:r w:rsidR="00EB0F03">
        <w:t>stoplcu</w:t>
      </w:r>
      <w:proofErr w:type="spellEnd"/>
      <w:r w:rsidR="00EB0F03">
        <w:t>.</w:t>
      </w:r>
    </w:p>
    <w:p w14:paraId="47E58338" w14:textId="5BE6815C" w:rsidR="00523F5A" w:rsidRDefault="00523F5A" w:rsidP="00523F5A">
      <w:pPr>
        <w:pStyle w:val="Naslov2"/>
      </w:pPr>
      <w:r>
        <w:t>Funkcija za iskanje T-vala</w:t>
      </w:r>
    </w:p>
    <w:p w14:paraId="1ABDDFF3" w14:textId="77777777" w:rsidR="00523F5A" w:rsidRDefault="00523F5A" w:rsidP="00523F5A">
      <w:r>
        <w:t>Pri EKG T val nastopi po S valu, zato ga iščemo med točko S in naslednjo točko Q. Funkcija je podobna funkciji za iskanje točke P z manjšimi spremembami.</w:t>
      </w:r>
    </w:p>
    <w:p w14:paraId="0FBD57C5" w14:textId="77777777" w:rsidR="00523F5A" w:rsidRDefault="00523F5A" w:rsidP="00523F5A">
      <w:r>
        <w:t>Programska koda:</w:t>
      </w:r>
    </w:p>
    <w:p w14:paraId="6A31CEF6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proofErr w:type="spellEnd"/>
    </w:p>
    <w:p w14:paraId="13DDB61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#detekcija T valov</w:t>
      </w:r>
    </w:p>
    <w:p w14:paraId="3BA07550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523F5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detectWavePeaksT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iData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iIdxQ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15C164C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iIdxQ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:]</w:t>
      </w:r>
    </w:p>
    <w:p w14:paraId="37447459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58304170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4E4B4DFD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od_kje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 </w:t>
      </w: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#začetek pri S</w:t>
      </w:r>
    </w:p>
    <w:p w14:paraId="39FBB6C1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do_kje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iIdxQ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 </w:t>
      </w: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# konec pri naslednjem Q</w:t>
      </w:r>
    </w:p>
    <w:p w14:paraId="089EEDC6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idx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od_kje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do_kje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5414685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iData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idx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]&gt;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iData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]]: </w:t>
      </w:r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 xml:space="preserve">#išči </w:t>
      </w:r>
      <w:proofErr w:type="spellStart"/>
      <w:r w:rsidRPr="00523F5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peak</w:t>
      </w:r>
      <w:proofErr w:type="spellEnd"/>
    </w:p>
    <w:p w14:paraId="2DF4DB21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]=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idx</w:t>
      </w:r>
      <w:proofErr w:type="spellEnd"/>
    </w:p>
    <w:p w14:paraId="258759E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5491CA3D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8086AA3" w14:textId="77777777" w:rsidR="00523F5A" w:rsidRPr="00523F5A" w:rsidRDefault="00523F5A" w:rsidP="00523F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75EFDF4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proofErr w:type="spellEnd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oIdxT</w:t>
      </w:r>
      <w:proofErr w:type="spellEnd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)</w:t>
      </w:r>
    </w:p>
    <w:p w14:paraId="41AAC5D4" w14:textId="77777777" w:rsidR="001C5924" w:rsidRDefault="001C5924" w:rsidP="00523F5A"/>
    <w:p w14:paraId="2B19D302" w14:textId="3D658453" w:rsidR="00523F5A" w:rsidRPr="00523F5A" w:rsidRDefault="001C5924" w:rsidP="00523F5A">
      <w:r>
        <w:rPr>
          <w:noProof/>
        </w:rPr>
        <w:drawing>
          <wp:inline distT="0" distB="0" distL="0" distR="0" wp14:anchorId="3C1AB109" wp14:editId="25DAE7B9">
            <wp:extent cx="5759999" cy="2857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99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F5A">
        <w:tab/>
      </w:r>
    </w:p>
    <w:p w14:paraId="678F5D47" w14:textId="53A00FA1" w:rsidR="00523F5A" w:rsidRDefault="00523F5A" w:rsidP="00523F5A">
      <w:pPr>
        <w:pStyle w:val="Naslov2"/>
      </w:pPr>
      <w:r>
        <w:lastRenderedPageBreak/>
        <w:t>Funkcija za določanje srčnega utripa:</w:t>
      </w:r>
    </w:p>
    <w:p w14:paraId="3E8469E2" w14:textId="169BCCB0" w:rsidR="00523F5A" w:rsidRDefault="00523F5A" w:rsidP="00523F5A">
      <w:r>
        <w:t xml:space="preserve">Z uporabo vektorja časa lahko izračunamo razliko med časi udarcev za poljubne valove. Za izračun povprečne vrednosti in standardne deviacije uporabljamo funkciji </w:t>
      </w:r>
      <w:proofErr w:type="spellStart"/>
      <w:r>
        <w:t>np.average</w:t>
      </w:r>
      <w:proofErr w:type="spellEnd"/>
      <w:r>
        <w:t xml:space="preserve"> in </w:t>
      </w:r>
      <w:proofErr w:type="spellStart"/>
      <w:r>
        <w:t>np.std</w:t>
      </w:r>
      <w:proofErr w:type="spellEnd"/>
      <w:r>
        <w:t xml:space="preserve">. Za izračun standardne deviacije frekvence je potrebno list z vrednostmi pretvoriti v </w:t>
      </w:r>
      <w:proofErr w:type="spellStart"/>
      <w:r>
        <w:t>array</w:t>
      </w:r>
      <w:proofErr w:type="spellEnd"/>
      <w:r>
        <w:t xml:space="preserve"> in ga predhodno deliti 1 z njim, saj drugače dobimo napačne vrednosti (ranga 50Hz).</w:t>
      </w:r>
    </w:p>
    <w:p w14:paraId="10D5A91C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proofErr w:type="spellEnd"/>
    </w:p>
    <w:p w14:paraId="6FC5440D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7DD09F5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523F5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computeHeartBeat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iIdx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477E50F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[]</w:t>
      </w:r>
    </w:p>
    <w:p w14:paraId="53F58ED0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0E74B568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2E600337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346823C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</w:p>
    <w:p w14:paraId="1A3272F9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1C718BD5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(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 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 -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)):</w:t>
      </w:r>
    </w:p>
    <w:p w14:paraId="4B0E27E5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] -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iTime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91D5AE6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append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76351A2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+=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</w:p>
    <w:p w14:paraId="6E39E41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DF166E2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average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7104BC0C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5DAF114B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/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average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20374AAE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oHFstdvred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/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array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Times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0438C64A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round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23F5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oHFstdvred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), </w:t>
      </w:r>
      <w:r w:rsidRPr="00523F5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111BA687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</w:p>
    <w:p w14:paraId="6CD051DF" w14:textId="77777777" w:rsidR="00523F5A" w:rsidRPr="00523F5A" w:rsidRDefault="00523F5A" w:rsidP="00523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523F5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oHBstd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oHFavg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523F5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oHFstd</w:t>
      </w:r>
      <w:proofErr w:type="spellEnd"/>
      <w:r w:rsidRPr="00523F5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  </w:t>
      </w:r>
    </w:p>
    <w:p w14:paraId="720835EE" w14:textId="7A923273" w:rsidR="00523F5A" w:rsidRDefault="00523F5A" w:rsidP="00523F5A"/>
    <w:p w14:paraId="55A65EDC" w14:textId="272660EB" w:rsidR="001C5924" w:rsidRDefault="001C5924" w:rsidP="00523F5A">
      <w:r>
        <w:rPr>
          <w:noProof/>
        </w:rPr>
        <w:drawing>
          <wp:inline distT="0" distB="0" distL="0" distR="0" wp14:anchorId="603903DB" wp14:editId="102CC098">
            <wp:extent cx="5760720" cy="396875"/>
            <wp:effectExtent l="0" t="0" r="0" b="317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4D1" w14:textId="6B1E9F20" w:rsidR="00293C61" w:rsidRDefault="00293C61" w:rsidP="00523F5A">
      <w:r>
        <w:rPr>
          <w:noProof/>
        </w:rPr>
        <w:drawing>
          <wp:inline distT="0" distB="0" distL="0" distR="0" wp14:anchorId="10CB91C1" wp14:editId="6CA347CB">
            <wp:extent cx="3276600" cy="9906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ADFD" w14:textId="77777777" w:rsidR="00396CC6" w:rsidRDefault="001C5924" w:rsidP="00523F5A">
      <w:r>
        <w:t>Rezultati izračuna srčnega utripa so si precej podobni, najmanjšo deviacijo ima rezultat pri točki P in najvišjo pri točk</w:t>
      </w:r>
      <w:r w:rsidR="00293C61">
        <w:t>i S. Menim, da do deviacije prihaja zaradi resolucije zajema signala, saj pri 250Sps nam to prinaša časovno resolucijo 4ms.</w:t>
      </w:r>
    </w:p>
    <w:p w14:paraId="7EA17A4F" w14:textId="77777777" w:rsidR="00396CC6" w:rsidRDefault="00396CC6" w:rsidP="00523F5A"/>
    <w:p w14:paraId="03A3537B" w14:textId="77777777" w:rsidR="00396CC6" w:rsidRDefault="00396CC6" w:rsidP="00396CC6">
      <w:pPr>
        <w:pStyle w:val="Naslov2"/>
      </w:pPr>
      <w:r>
        <w:t>Velikost .dat datoteke</w:t>
      </w:r>
    </w:p>
    <w:p w14:paraId="7BBF068A" w14:textId="067F027D" w:rsidR="001C5924" w:rsidRPr="00523F5A" w:rsidRDefault="00396CC6" w:rsidP="00396CC6">
      <w:r>
        <w:t>Predvidevam, da je velikost .dat datoteke točno 5.400.000 bajtov zaradi vsebovanja še kakšnih metapodatkov, kateri se nahajajo po podatkih. In z fiksno velikostjo datoteke lahko zagotovimo, da se te podatki nahajajo na pričakovanih naslovih.</w:t>
      </w:r>
      <w:r w:rsidR="001C5924">
        <w:t xml:space="preserve"> </w:t>
      </w:r>
    </w:p>
    <w:sectPr w:rsidR="001C5924" w:rsidRPr="00523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5A"/>
    <w:rsid w:val="001C5924"/>
    <w:rsid w:val="001C6CCA"/>
    <w:rsid w:val="00293C61"/>
    <w:rsid w:val="00396CC6"/>
    <w:rsid w:val="00523F5A"/>
    <w:rsid w:val="00EB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A72"/>
  <w15:chartTrackingRefBased/>
  <w15:docId w15:val="{9F32C686-9C96-49E4-B644-ADA12F8D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23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523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2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523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3</cp:revision>
  <dcterms:created xsi:type="dcterms:W3CDTF">2022-10-17T09:11:00Z</dcterms:created>
  <dcterms:modified xsi:type="dcterms:W3CDTF">2022-10-17T16:46:00Z</dcterms:modified>
</cp:coreProperties>
</file>