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C74A52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DocGOST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C74A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C74A52">
        <w:rPr>
          <w:rStyle w:val="Hyperlink"/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C74A52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C74A52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74A52" w:rsidRDefault="007901ED" w:rsidP="00CB74A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74A5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74A52">
        <w:rPr>
          <w:rFonts w:ascii="Times New Roman" w:hAnsi="Times New Roman" w:cs="Times New Roman"/>
          <w:sz w:val="24"/>
          <w:szCs w:val="24"/>
        </w:rPr>
        <w:t>,</w:t>
      </w:r>
      <w:r w:rsidR="001B2FAC" w:rsidRPr="00C74A5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74A52">
        <w:rPr>
          <w:rFonts w:ascii="Times New Roman" w:hAnsi="Times New Roman" w:cs="Times New Roman"/>
          <w:sz w:val="24"/>
          <w:szCs w:val="24"/>
        </w:rPr>
        <w:t>с</w:t>
      </w:r>
      <w:r w:rsidR="00A97689" w:rsidRPr="00C74A5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74A5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П</w:t>
      </w:r>
      <w:r w:rsidR="00DB21C5" w:rsidRPr="00C74A5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74A52">
        <w:rPr>
          <w:rFonts w:ascii="Times New Roman" w:hAnsi="Times New Roman" w:cs="Times New Roman"/>
          <w:sz w:val="24"/>
          <w:szCs w:val="24"/>
        </w:rPr>
        <w:t>и</w:t>
      </w:r>
      <w:r w:rsidR="00DB21C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74A5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74A52" w:rsidRDefault="001D691F" w:rsidP="00CB7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74A52" w:rsidRDefault="00087E6B" w:rsidP="00CB74A2">
      <w:pPr>
        <w:pStyle w:val="ListParagraph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Pr="00C74A5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C74A52" w:rsidRDefault="00087E6B" w:rsidP="00224A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C74A52" w:rsidRDefault="00087E6B" w:rsidP="00CB74A2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4BDC7B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74A52" w:rsidRDefault="00087E6B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C74A52">
        <w:rPr>
          <w:rFonts w:ascii="Times New Roman" w:hAnsi="Times New Roman" w:cs="Times New Roman"/>
          <w:sz w:val="24"/>
          <w:szCs w:val="24"/>
        </w:rPr>
        <w:t xml:space="preserve">3. </w:t>
      </w: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74A52" w:rsidRDefault="00746459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Pr="00C74A52" w:rsidRDefault="00CB74A2" w:rsidP="00CB74A2">
      <w:pPr>
        <w:pStyle w:val="ListParagraph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59E54EA2" w:rsidR="00CB74A2" w:rsidRPr="00C74A52" w:rsidRDefault="00087E6B" w:rsidP="00CB74A2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74A5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74A52">
        <w:rPr>
          <w:rFonts w:ascii="Times New Roman" w:hAnsi="Times New Roman" w:cs="Times New Roman"/>
          <w:sz w:val="24"/>
          <w:szCs w:val="24"/>
        </w:rPr>
        <w:t>)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C74A52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 w:rsidRPr="00C74A52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="00116437" w:rsidRPr="00C74A52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и </w:t>
      </w:r>
      <w:r w:rsidRPr="00C74A5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74A5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C74A52">
        <w:rPr>
          <w:rFonts w:ascii="Times New Roman" w:hAnsi="Times New Roman" w:cs="Times New Roman"/>
          <w:sz w:val="24"/>
          <w:szCs w:val="24"/>
        </w:rPr>
        <w:t>ое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 w:rsidRPr="00C74A52">
        <w:rPr>
          <w:rFonts w:ascii="Times New Roman" w:hAnsi="Times New Roman" w:cs="Times New Roman"/>
          <w:sz w:val="24"/>
          <w:szCs w:val="24"/>
        </w:rPr>
        <w:t>«</w:t>
      </w:r>
      <w:r w:rsidR="00987299" w:rsidRPr="00C74A52">
        <w:rPr>
          <w:rFonts w:ascii="Times New Roman" w:hAnsi="Times New Roman" w:cs="Times New Roman"/>
          <w:sz w:val="24"/>
          <w:szCs w:val="24"/>
        </w:rPr>
        <w:t>П</w:t>
      </w:r>
      <w:r w:rsidR="00570F6A" w:rsidRPr="00C74A52">
        <w:rPr>
          <w:rFonts w:ascii="Times New Roman" w:hAnsi="Times New Roman" w:cs="Times New Roman"/>
          <w:sz w:val="24"/>
          <w:szCs w:val="24"/>
        </w:rPr>
        <w:t>оз.</w:t>
      </w:r>
      <w:r w:rsidR="001A2BF7" w:rsidRPr="00C74A52">
        <w:rPr>
          <w:rFonts w:ascii="Times New Roman" w:hAnsi="Times New Roman" w:cs="Times New Roman"/>
          <w:sz w:val="24"/>
          <w:szCs w:val="24"/>
        </w:rPr>
        <w:t>»</w:t>
      </w:r>
      <w:r w:rsidR="00987299" w:rsidRPr="00C74A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в таблице по правилам, описанным в Приложении Б, п.2. </w:t>
      </w:r>
    </w:p>
    <w:p w14:paraId="6B6FF2D0" w14:textId="7EA294F7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74A5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74A52">
        <w:rPr>
          <w:rFonts w:ascii="Times New Roman" w:hAnsi="Times New Roman" w:cs="Times New Roman"/>
          <w:sz w:val="24"/>
          <w:szCs w:val="24"/>
        </w:rPr>
        <w:t>ая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74A5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74A5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74A5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74A5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74A52">
        <w:rPr>
          <w:rFonts w:ascii="Times New Roman" w:hAnsi="Times New Roman" w:cs="Times New Roman"/>
          <w:sz w:val="24"/>
          <w:szCs w:val="24"/>
        </w:rPr>
        <w:t>перенести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74A5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Pr="00C74A52" w:rsidRDefault="00B85BF7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74A52">
        <w:rPr>
          <w:rFonts w:ascii="Times New Roman" w:hAnsi="Times New Roman" w:cs="Times New Roman"/>
          <w:sz w:val="24"/>
          <w:szCs w:val="24"/>
        </w:rPr>
        <w:t>4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01CA79A" w:rsidR="00B85BF7" w:rsidRPr="00734066" w:rsidRDefault="00B85BF7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A5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</w:t>
      </w:r>
      <w:r w:rsidR="00734066">
        <w:rPr>
          <w:rFonts w:ascii="Times New Roman" w:hAnsi="Times New Roman" w:cs="Times New Roman"/>
          <w:sz w:val="24"/>
          <w:szCs w:val="24"/>
        </w:rPr>
        <w:t>. Все компоненты из остальных файлов переносятся в основной файл.</w:t>
      </w:r>
    </w:p>
    <w:p w14:paraId="75F545A7" w14:textId="3047E19D" w:rsidR="00A60861" w:rsidRPr="00C74A52" w:rsidRDefault="00A60861" w:rsidP="00CB74A2">
      <w:pPr>
        <w:pStyle w:val="ListParagraph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1EFD05B9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- сохранять изменения в </w:t>
      </w:r>
      <w:r w:rsidRPr="00C74A52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формате согласно приложению А по выбору пользователя  в новом файле;</w:t>
      </w:r>
    </w:p>
    <w:p w14:paraId="7E48C6A6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74A52" w:rsidRDefault="0090229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74A52" w:rsidRDefault="005466D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74A52" w:rsidRDefault="00DC224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74A5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74A52" w:rsidRDefault="0074645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74A52" w:rsidRDefault="00AB7531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74A52" w:rsidRDefault="00AB7531" w:rsidP="00CB74A2">
      <w:pPr>
        <w:pStyle w:val="ListParagraph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C74A5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74A52">
        <w:rPr>
          <w:rFonts w:ascii="Times New Roman" w:hAnsi="Times New Roman" w:cs="Times New Roman"/>
          <w:sz w:val="24"/>
          <w:szCs w:val="24"/>
        </w:rPr>
        <w:t>(</w:t>
      </w:r>
      <w:r w:rsidRPr="00C74A5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C74A52">
        <w:rPr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C74A52" w:rsidRDefault="00087E6B" w:rsidP="00087E6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762E5DC" w14:textId="77777777" w:rsidR="00087E6B" w:rsidRPr="00C74A52" w:rsidRDefault="00087E6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55072" w14:textId="77777777" w:rsidR="00B94FFE" w:rsidRPr="00C74A52" w:rsidRDefault="00B94FFE" w:rsidP="00B94F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C74A52" w:rsidRDefault="001E2B94" w:rsidP="001E2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C74A52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C74A52">
        <w:rPr>
          <w:rFonts w:ascii="Times New Roman" w:hAnsi="Times New Roman" w:cs="Times New Roman"/>
          <w:sz w:val="24"/>
          <w:szCs w:val="24"/>
        </w:rPr>
        <w:t>к</w:t>
      </w:r>
      <w:r w:rsidR="00D879FE" w:rsidRPr="00C74A52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59956B0" w:rsidR="001E2B94" w:rsidRPr="00C74A52" w:rsidRDefault="001E2B94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C74A52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C74A52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C74A52">
        <w:rPr>
          <w:rFonts w:ascii="Times New Roman" w:hAnsi="Times New Roman" w:cs="Times New Roman"/>
          <w:sz w:val="24"/>
          <w:szCs w:val="24"/>
        </w:rPr>
        <w:t>единственном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>м.</w:t>
      </w:r>
      <w:r w:rsidR="00371F11" w:rsidRPr="00C74A52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CD4B" w14:textId="6C71A19A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C74A52">
        <w:rPr>
          <w:rFonts w:ascii="Times New Roman" w:hAnsi="Times New Roman" w:cs="Times New Roman"/>
          <w:sz w:val="24"/>
          <w:szCs w:val="24"/>
        </w:rPr>
        <w:t>рифт</w:t>
      </w:r>
      <w:r w:rsidRPr="00C74A52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C74A52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C74A52">
        <w:rPr>
          <w:rFonts w:ascii="Times New Roman" w:hAnsi="Times New Roman" w:cs="Times New Roman"/>
          <w:sz w:val="24"/>
          <w:szCs w:val="24"/>
        </w:rPr>
        <w:t>.</w:t>
      </w:r>
      <w:r w:rsidRPr="00C74A52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C74A52" w:rsidRDefault="00D879FE" w:rsidP="00270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Pr="00C74A52">
        <w:rPr>
          <w:rFonts w:ascii="Times New Roman" w:hAnsi="Times New Roman" w:cs="Times New Roman"/>
          <w:sz w:val="24"/>
          <w:szCs w:val="24"/>
        </w:rPr>
        <w:t>все что после «.» «-» « » можно переносить на следующую строчку</w:t>
      </w:r>
      <w:r w:rsidR="002700C6" w:rsidRPr="00C74A52">
        <w:rPr>
          <w:rFonts w:ascii="Times New Roman" w:hAnsi="Times New Roman" w:cs="Times New Roman"/>
          <w:sz w:val="24"/>
          <w:szCs w:val="24"/>
        </w:rPr>
        <w:t>. При этом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C74A52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C74A52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48F732A2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документов ПЭ3, ВП и спецификация, е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C74A52">
        <w:rPr>
          <w:rFonts w:ascii="Times New Roman" w:hAnsi="Times New Roman" w:cs="Times New Roman"/>
          <w:sz w:val="24"/>
          <w:szCs w:val="24"/>
        </w:rPr>
        <w:t>3</w:t>
      </w:r>
      <w:r w:rsidRPr="00C74A52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C74A52">
        <w:rPr>
          <w:rFonts w:ascii="Times New Roman" w:hAnsi="Times New Roman" w:cs="Times New Roman"/>
          <w:sz w:val="24"/>
          <w:szCs w:val="24"/>
        </w:rPr>
        <w:t>,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C74A52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C74A52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C74A52" w:rsidRDefault="007F3CA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C74A52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C74A52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C74A52" w:rsidRDefault="00BF6C05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C74A5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C74A52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по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C74A52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B1448E0" w:rsidR="00825E51" w:rsidRPr="00C74A52" w:rsidRDefault="00DA3EEB" w:rsidP="00604D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>Имя созданного файла должно</w:t>
      </w:r>
      <w:r w:rsidR="00825E51"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соответствовать полю 2 основной надписи.</w:t>
      </w:r>
    </w:p>
    <w:p w14:paraId="6DFAC206" w14:textId="666BF78F" w:rsidR="004B2FDC" w:rsidRPr="00C74A52" w:rsidRDefault="00A960B0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C74A52" w:rsidRDefault="0058750F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C74A52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C74A52">
        <w:rPr>
          <w:rFonts w:ascii="Times New Roman" w:hAnsi="Times New Roman" w:cs="Times New Roman"/>
          <w:sz w:val="24"/>
          <w:szCs w:val="24"/>
        </w:rPr>
        <w:t>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C74A52">
        <w:rPr>
          <w:rFonts w:ascii="Times New Roman" w:hAnsi="Times New Roman" w:cs="Times New Roman"/>
          <w:sz w:val="24"/>
          <w:szCs w:val="24"/>
        </w:rPr>
        <w:t>ы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Default="0058750F" w:rsidP="0058750F">
      <w:pPr>
        <w:pStyle w:val="ListParagraph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ListParagraph"/>
      </w:pPr>
    </w:p>
    <w:p w14:paraId="3A14DA65" w14:textId="5B24B718" w:rsidR="00A97689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17B3B911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содержит имя продукта в текстовом формате, преобразовывать не требуется</w:t>
      </w:r>
    </w:p>
    <w:p w14:paraId="64CF9279" w14:textId="55DB9634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дату создания документа. Имеет формат "ДД.ММ.ГГГГ", где</w:t>
      </w:r>
    </w:p>
    <w:p w14:paraId="0A3308D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ДД – день 01..31, ММ – месяц 01… 12, ГГГГ – год </w:t>
      </w:r>
      <w:r w:rsidRPr="00C74A52">
        <w:rPr>
          <w:rFonts w:ascii="Times New Roman" w:hAnsi="Times New Roman" w:cs="Times New Roman"/>
          <w:sz w:val="24"/>
          <w:szCs w:val="24"/>
        </w:rPr>
        <w:tab/>
      </w:r>
    </w:p>
    <w:p w14:paraId="62E80F7A" w14:textId="1BEC73B5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время создания документа. Имеет формат "ЧЧ:ММ:СС", где</w:t>
      </w:r>
    </w:p>
    <w:p w14:paraId="7BA6AB8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ЧЧ – часы 00…23, ММ - минуты 00…59, СС – секунды  00…59</w:t>
      </w:r>
    </w:p>
    <w:p w14:paraId="441090E6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&lt;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>="Имя продукта"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>="Дата создания"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>="Время создания"&gt;</w:t>
      </w:r>
    </w:p>
    <w:p w14:paraId="4A939C73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имя проекта. Отображается в заголовке окна ПО  после открытия файла (если один файл) или выбора основного файла (если загружено множество файлов данных)</w:t>
      </w:r>
    </w:p>
    <w:p w14:paraId="1BE5B9E7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4A52">
        <w:rPr>
          <w:rFonts w:ascii="Times New Roman" w:hAnsi="Times New Roman" w:cs="Times New Roman"/>
          <w:sz w:val="24"/>
          <w:szCs w:val="24"/>
          <w:lang w:val="en-US"/>
        </w:rPr>
        <w:t>&lt;document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ab/>
        <w:t>Project_Name="</w:t>
      </w:r>
      <w:r w:rsidRPr="00C74A52">
        <w:rPr>
          <w:rFonts w:ascii="Times New Roman" w:hAnsi="Times New Roman" w:cs="Times New Roman"/>
          <w:sz w:val="24"/>
          <w:szCs w:val="24"/>
        </w:rPr>
        <w:t>Имя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проекта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"&gt; </w:t>
      </w:r>
    </w:p>
    <w:p w14:paraId="57198964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тег configuration представляет уникальное исполнение изделия (уникальный набор компонентов). Может встречаться до 3 исполнений в одном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файле. При загрузке нескольких файлов необходимо группировать повторяющиеся элементы из одинаковых исполнений (сравнение по атрибуту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). Атрибут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содержит индекс конфигурации в формате «-ХХ»(строго от -00 до -99, обязательно 2 цифры)</w:t>
      </w:r>
    </w:p>
    <w:p w14:paraId="09B89D32" w14:textId="63C5E6F0" w:rsidR="00C74A52" w:rsidRPr="009A5490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5490">
        <w:rPr>
          <w:rFonts w:ascii="Times New Roman" w:hAnsi="Times New Roman" w:cs="Times New Roman"/>
          <w:sz w:val="24"/>
          <w:szCs w:val="24"/>
          <w:lang w:val="en-US"/>
        </w:rPr>
        <w:t>&lt;configuration name="-00"&gt;</w:t>
      </w:r>
    </w:p>
    <w:p w14:paraId="06031314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>&lt;?xml version="1.0" encoding="windows-1251"?&gt;</w:t>
      </w:r>
    </w:p>
    <w:p w14:paraId="3EFF8C1B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>&lt;!--</w:t>
      </w:r>
      <w:r w:rsidRPr="00C74A52">
        <w:rPr>
          <w:rFonts w:ascii="Arial" w:hAnsi="Arial" w:cs="Arial"/>
          <w:sz w:val="16"/>
          <w:szCs w:val="16"/>
        </w:rPr>
        <w:t>Версия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XML 1.0--&gt;</w:t>
      </w:r>
      <w:r w:rsidRPr="009A5490">
        <w:rPr>
          <w:rFonts w:ascii="Arial" w:hAnsi="Arial" w:cs="Arial"/>
          <w:sz w:val="16"/>
          <w:szCs w:val="16"/>
          <w:lang w:val="en-US"/>
        </w:rPr>
        <w:cr/>
        <w:t>&lt;!--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документации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// </w:t>
      </w:r>
      <w:r w:rsidRPr="00C74A52">
        <w:rPr>
          <w:rFonts w:ascii="Arial" w:hAnsi="Arial" w:cs="Arial"/>
          <w:sz w:val="16"/>
          <w:szCs w:val="16"/>
        </w:rPr>
        <w:t>Вид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Код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9A5490">
        <w:rPr>
          <w:rFonts w:ascii="Arial" w:hAnsi="Arial" w:cs="Arial"/>
          <w:sz w:val="16"/>
          <w:szCs w:val="16"/>
          <w:lang w:val="en-US"/>
        </w:rPr>
        <w:t>--&gt;</w:t>
      </w:r>
      <w:r w:rsidRPr="009A5490">
        <w:rPr>
          <w:rFonts w:ascii="Arial" w:hAnsi="Arial" w:cs="Arial"/>
          <w:sz w:val="16"/>
          <w:szCs w:val="16"/>
          <w:lang w:val="en-US"/>
        </w:rPr>
        <w:cr/>
        <w:t>&lt;!--BOARD_OUTLINE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  <w:t>&lt;!--BOARD_CUTOUT 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  <w:t>&lt;!--DRILLED_HOLES       // HOLE_NUMBER;HOLE_D;HOLE_X;HOLE_Y;HOLE_STYLE#--&gt;</w:t>
      </w:r>
    </w:p>
    <w:p w14:paraId="3806EA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&lt;!--STYLE_HOLE          // PTH=1, NPTH=0--&gt;</w:t>
      </w:r>
    </w:p>
    <w:p w14:paraId="7C56A4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&lt;!--LAYER_COMPONENT     // TOP=1, BOTTOM=0--&gt;</w:t>
      </w:r>
    </w:p>
    <w:p w14:paraId="6CAEB73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&lt;xml&gt;</w:t>
      </w:r>
    </w:p>
    <w:p w14:paraId="05B840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&lt;transaction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Type="AltiumDesigner"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version="1.0"</w:t>
      </w:r>
      <w:r w:rsidRPr="00C74A52">
        <w:rPr>
          <w:rFonts w:ascii="Arial" w:hAnsi="Arial" w:cs="Arial"/>
          <w:sz w:val="16"/>
          <w:szCs w:val="16"/>
          <w:lang w:val="en-US"/>
        </w:rPr>
        <w:tab/>
        <w:t>Date="28.07.2020"</w:t>
      </w:r>
      <w:r w:rsidRPr="00C74A52">
        <w:rPr>
          <w:rFonts w:ascii="Arial" w:hAnsi="Arial" w:cs="Arial"/>
          <w:sz w:val="16"/>
          <w:szCs w:val="16"/>
          <w:lang w:val="en-US"/>
        </w:rPr>
        <w:tab/>
        <w:t>Time="16:13:50"&gt;</w:t>
      </w:r>
    </w:p>
    <w:p w14:paraId="08A0A7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&lt;project</w:t>
      </w:r>
      <w:r w:rsidRPr="00C74A52">
        <w:rPr>
          <w:rFonts w:ascii="Arial" w:hAnsi="Arial" w:cs="Arial"/>
          <w:sz w:val="16"/>
          <w:szCs w:val="16"/>
          <w:lang w:val="en-US"/>
        </w:rPr>
        <w:tab/>
        <w:t>Project_Path="D:\Altium\Project 2\PCB_Project\PCB_Project.PrjPcb"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Project_Name="PCB_Project.PrjPcb"&gt;</w:t>
      </w:r>
    </w:p>
    <w:p w14:paraId="1646078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&lt;configurations&gt;</w:t>
      </w:r>
    </w:p>
    <w:p w14:paraId="179BAA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 xml:space="preserve">&lt;!-- -00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9F51FE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name="-00"&gt;</w:t>
      </w:r>
    </w:p>
    <w:p w14:paraId="5BD553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&lt;graphs&gt;</w:t>
      </w:r>
    </w:p>
    <w:p w14:paraId="21EBA89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Шифр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value="ERKK"/&gt;</w:t>
      </w:r>
    </w:p>
    <w:p w14:paraId="68B09814" w14:textId="4F61AF3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name="Характер работы"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value=""/&gt;</w:t>
      </w:r>
    </w:p>
    <w:p w14:paraId="59C71992" w14:textId="00E43F6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462CDBDE" w14:textId="709E385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Утвердил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Гульцов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41FBA7B8" w14:textId="31BE67B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name="Указания изменение"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value=""/&gt;</w:t>
      </w:r>
    </w:p>
    <w:p w14:paraId="6E5E1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name="Разработал схемотехник"</w:t>
      </w:r>
      <w:r w:rsidRPr="00C74A52">
        <w:rPr>
          <w:rFonts w:ascii="Arial" w:hAnsi="Arial" w:cs="Arial"/>
          <w:sz w:val="16"/>
          <w:szCs w:val="16"/>
        </w:rPr>
        <w:tab/>
        <w:t>value="Струнков"/&gt;</w:t>
      </w:r>
    </w:p>
    <w:p w14:paraId="299A33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name="Разработал конструктор"</w:t>
      </w:r>
      <w:r w:rsidRPr="00C74A52">
        <w:rPr>
          <w:rFonts w:ascii="Arial" w:hAnsi="Arial" w:cs="Arial"/>
          <w:sz w:val="16"/>
          <w:szCs w:val="16"/>
        </w:rPr>
        <w:tab/>
        <w:t>value="Ражева"/&gt;</w:t>
      </w:r>
    </w:p>
    <w:p w14:paraId="1BB4276E" w14:textId="4F5CAF5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name="Раздел"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value="Документация"/&gt;</w:t>
      </w:r>
    </w:p>
    <w:p w14:paraId="69597555" w14:textId="1F9F691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Проект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САВиП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7F73DE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name="Проверил схемотехник"</w:t>
      </w:r>
      <w:r w:rsidRPr="00C74A52">
        <w:rPr>
          <w:rFonts w:ascii="Arial" w:hAnsi="Arial" w:cs="Arial"/>
          <w:sz w:val="16"/>
          <w:szCs w:val="16"/>
        </w:rPr>
        <w:tab/>
        <w:t>value="Васильев"/&gt;</w:t>
      </w:r>
    </w:p>
    <w:p w14:paraId="530FBD8F" w14:textId="3B8FF81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name="Проверил конструктор"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value="Десинов"/&gt;</w:t>
      </w:r>
    </w:p>
    <w:p w14:paraId="1DE7F895" w14:textId="4BC9353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name="Примечание"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value=""/&gt;</w:t>
      </w:r>
    </w:p>
    <w:p w14:paraId="6738399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name="Порядковый номер изменения"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7306C21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name="Первичная применяемость"</w:t>
      </w:r>
      <w:r w:rsidRPr="00C74A52">
        <w:rPr>
          <w:rFonts w:ascii="Arial" w:hAnsi="Arial" w:cs="Arial"/>
          <w:sz w:val="16"/>
          <w:szCs w:val="16"/>
        </w:rPr>
        <w:tab/>
        <w:t>value="ПАКБ.436734.802"/&gt;</w:t>
      </w:r>
    </w:p>
    <w:p w14:paraId="655154A2" w14:textId="718C4F9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name="Обозначение PCB"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value="ПАКБ.636734.802"/&gt;</w:t>
      </w:r>
    </w:p>
    <w:p w14:paraId="7C28A7FC" w14:textId="2ED61B0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name="Обозначение"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value="ПАКБ.436734.802"/&gt;</w:t>
      </w:r>
    </w:p>
    <w:p w14:paraId="3EC16648" w14:textId="66D817B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name="Нормоконтроль"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value="Корнева"/&gt;</w:t>
      </w:r>
    </w:p>
    <w:p w14:paraId="1C7DBC3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name="Номер документа изменение"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1EA943B9" w14:textId="0B11989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name="Наименование PCB"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value="Плата печатная"/&gt;</w:t>
      </w:r>
    </w:p>
    <w:p w14:paraId="5E97D238" w14:textId="3D18015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name="Наименование"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value="Модуль питания (МП)"/&gt;</w:t>
      </w:r>
    </w:p>
    <w:p w14:paraId="01688929" w14:textId="65F995D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3"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2262A311" w14:textId="188629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2"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3D168D5B" w14:textId="65EA3DCE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2539BAA8" w14:textId="6652055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Т</w:t>
      </w:r>
      <w:r w:rsidRPr="00C74A52">
        <w:rPr>
          <w:rFonts w:ascii="Arial" w:hAnsi="Arial" w:cs="Arial"/>
          <w:sz w:val="16"/>
          <w:szCs w:val="16"/>
          <w:lang w:val="en-US"/>
        </w:rPr>
        <w:t>6</w:t>
      </w:r>
      <w:r w:rsidRPr="00C74A52">
        <w:rPr>
          <w:rFonts w:ascii="Arial" w:hAnsi="Arial" w:cs="Arial"/>
          <w:sz w:val="16"/>
          <w:szCs w:val="16"/>
        </w:rPr>
        <w:t>М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32BA920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&lt;graph name="Дополнительная графа"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3A81E074" w14:textId="73A3BDF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name="Дата изменения"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value=""/&gt;</w:t>
      </w:r>
    </w:p>
    <w:p w14:paraId="238C92EA" w14:textId="6BBB5AA9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&lt;graph name="Вид документа"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>value="Файл проекта печатной платы"/&gt;</w:t>
      </w:r>
    </w:p>
    <w:p w14:paraId="62ECED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&lt;/graphs&gt;</w:t>
      </w:r>
    </w:p>
    <w:p w14:paraId="3660472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&lt;documents&gt;</w:t>
      </w:r>
    </w:p>
    <w:p w14:paraId="269776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&lt;document&gt;</w:t>
      </w:r>
    </w:p>
    <w:p w14:paraId="1BBBD7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&lt;properties&gt;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name="Раздел СП"</w:t>
      </w:r>
      <w:r w:rsidRPr="00C74A52">
        <w:rPr>
          <w:rFonts w:ascii="Arial" w:hAnsi="Arial" w:cs="Arial"/>
          <w:sz w:val="16"/>
          <w:szCs w:val="16"/>
        </w:rPr>
        <w:tab/>
        <w:t>value="Документация"/&gt;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name="Наличие комонента"</w:t>
      </w:r>
      <w:r w:rsidRPr="00C74A52">
        <w:rPr>
          <w:rFonts w:ascii="Arial" w:hAnsi="Arial" w:cs="Arial"/>
          <w:sz w:val="16"/>
          <w:szCs w:val="16"/>
        </w:rPr>
        <w:tab/>
        <w:t>value="1"/&gt;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value="Инструкция по настройке"/&gt;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name="Обозначение"</w:t>
      </w:r>
      <w:r w:rsidRPr="00C74A52">
        <w:rPr>
          <w:rFonts w:ascii="Arial" w:hAnsi="Arial" w:cs="Arial"/>
          <w:sz w:val="16"/>
          <w:szCs w:val="16"/>
        </w:rPr>
        <w:tab/>
        <w:t>value="ПАКБ.436734.802И2"/&gt;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name="Код документа"</w:t>
      </w:r>
      <w:r w:rsidRPr="00C74A52">
        <w:rPr>
          <w:rFonts w:ascii="Arial" w:hAnsi="Arial" w:cs="Arial"/>
          <w:sz w:val="16"/>
          <w:szCs w:val="16"/>
        </w:rPr>
        <w:tab/>
        <w:t>value="И2"/&gt;</w:t>
      </w:r>
    </w:p>
    <w:p w14:paraId="22E5FC6A" w14:textId="22ED56D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C1137D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0591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43E261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&lt;/document&gt;</w:t>
      </w:r>
    </w:p>
    <w:p w14:paraId="5EB2B24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&lt;document&gt;</w:t>
      </w:r>
    </w:p>
    <w:p w14:paraId="086F07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Документация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Технические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условия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Лист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утверждения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98EC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4B40FF4" w14:textId="19EC8D1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AD5008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name="Примечание"</w:t>
      </w:r>
      <w:r w:rsidRPr="00C74A52">
        <w:rPr>
          <w:rFonts w:ascii="Arial" w:hAnsi="Arial" w:cs="Arial"/>
          <w:sz w:val="16"/>
          <w:szCs w:val="16"/>
        </w:rPr>
        <w:tab/>
        <w:t>value="Размножать по указанию"/&gt;</w:t>
      </w:r>
    </w:p>
    <w:p w14:paraId="2688E0B6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>&lt;/properties&gt;</w:t>
      </w:r>
    </w:p>
    <w:p w14:paraId="10EABAA0" w14:textId="0AC51FA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ab/>
        <w:t>&lt;/document&gt;</w:t>
      </w:r>
      <w:r w:rsidRPr="009A5490">
        <w:rPr>
          <w:rFonts w:ascii="Arial" w:hAnsi="Arial" w:cs="Arial"/>
          <w:sz w:val="16"/>
          <w:szCs w:val="16"/>
          <w:lang w:val="en-US"/>
        </w:rPr>
        <w:tab/>
      </w:r>
    </w:p>
    <w:p w14:paraId="18064FC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&lt;/documents&gt;</w:t>
      </w:r>
    </w:p>
    <w:p w14:paraId="452FACA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&lt;componentsPCB&gt;</w:t>
      </w:r>
    </w:p>
    <w:p w14:paraId="5100872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&lt;component_pcb&gt;</w:t>
      </w:r>
    </w:p>
    <w:p w14:paraId="1C4E756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Детали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Плата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печатная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Первичная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применяемость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value="A4"/&gt;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name="Board_filename"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value="PCB1.PcbDoc"/&gt;</w:t>
      </w:r>
    </w:p>
    <w:p w14:paraId="0882C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name="Board_Code"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CF8D6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слоев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value="2"/&gt;</w:t>
      </w:r>
    </w:p>
    <w:p w14:paraId="114705A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Толщина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, </w:t>
      </w:r>
      <w:r w:rsidRPr="00C74A52">
        <w:rPr>
          <w:rFonts w:ascii="Arial" w:hAnsi="Arial" w:cs="Arial"/>
          <w:sz w:val="16"/>
          <w:szCs w:val="16"/>
        </w:rPr>
        <w:t>мм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9815990" w14:textId="24A0A56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r w:rsidR="00E0659D" w:rsidRPr="00C74A52">
        <w:rPr>
          <w:rFonts w:ascii="Arial" w:hAnsi="Arial" w:cs="Arial"/>
          <w:sz w:val="16"/>
          <w:szCs w:val="16"/>
          <w:lang w:val="en-US"/>
        </w:rPr>
        <w:t xml:space="preserve">property </w:t>
      </w:r>
      <w:r w:rsidRPr="00C74A52">
        <w:rPr>
          <w:rFonts w:ascii="Arial" w:hAnsi="Arial" w:cs="Arial"/>
          <w:sz w:val="16"/>
          <w:szCs w:val="16"/>
          <w:lang w:val="en-US"/>
        </w:rPr>
        <w:t>name="BOARD_OUTLINE"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value="25,4;25,4;177,8;25, /&gt;</w:t>
      </w:r>
    </w:p>
    <w:p w14:paraId="7B276F23" w14:textId="1D01522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r w:rsidR="00E0659D" w:rsidRPr="00C74A52">
        <w:rPr>
          <w:rFonts w:ascii="Arial" w:hAnsi="Arial" w:cs="Arial"/>
          <w:sz w:val="16"/>
          <w:szCs w:val="16"/>
          <w:lang w:val="en-US"/>
        </w:rPr>
        <w:t>property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name="BOARD_CUTOUT"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2BD5AD9" w14:textId="4786D029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r w:rsidR="00E0659D" w:rsidRPr="00C74A52">
        <w:rPr>
          <w:rFonts w:ascii="Arial" w:hAnsi="Arial" w:cs="Arial"/>
          <w:sz w:val="16"/>
          <w:szCs w:val="16"/>
          <w:lang w:val="en-US"/>
        </w:rPr>
        <w:t>property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name="DRILLED_HOLES"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553044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0CD91D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&lt;/component_pcb&gt;</w:t>
      </w:r>
    </w:p>
    <w:p w14:paraId="004D6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&lt;/componentsPCB&gt;</w:t>
      </w:r>
    </w:p>
    <w:p w14:paraId="336A1D6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08F5B9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55CBF3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0C404E1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1A00D91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D962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4FE01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F9F1B3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E3811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3DB479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2E561A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38395A5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B4BC7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value="C1"/&gt;</w:t>
      </w:r>
    </w:p>
    <w:p w14:paraId="751FF27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65A5E10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27B59D2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7D59FCE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0487581" w14:textId="110F4A2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76D076E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366E8018" w14:textId="129BE72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4834EA77" w14:textId="01FF6CC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value="235,2"/&gt;</w:t>
      </w:r>
    </w:p>
    <w:p w14:paraId="3113B797" w14:textId="3EFBFAA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5C76E5F5" w14:textId="63CCEBD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5860DA7E" w14:textId="4781310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16AB0298" w14:textId="4243F9F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398F4D7F" w14:textId="5E540E18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499CD78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2105407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18606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6DA8692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70D6F7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01EE40D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C39E3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3D9813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A3EF2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BD892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E8281C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5FBA7C3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103B8B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76327E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value="C2"/&gt;</w:t>
      </w:r>
    </w:p>
    <w:p w14:paraId="11FDC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5063127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03C8B5F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45FA01A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31D2DBF" w14:textId="477FE8B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3170AAF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4A5B9082" w14:textId="0D91EC9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35C3AFB5" w14:textId="322D7B8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value="224,54"/&gt;</w:t>
      </w:r>
    </w:p>
    <w:p w14:paraId="2F387C7C" w14:textId="1837A5C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250C70B3" w14:textId="15E89F6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694C39B9" w14:textId="29DEC29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2C4F5EFA" w14:textId="61DB0C44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7BFB5E74" w14:textId="2B72738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75638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078100D" w14:textId="147B1F6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290C99B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6371D6E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214E12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 xml:space="preserve">&lt;!-- -01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B18E2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name="-01"&gt;</w:t>
      </w:r>
    </w:p>
    <w:p w14:paraId="14BE183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5BB4B7D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3EFECC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4FF5CA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3589EA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9CBEC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F4CFBA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5F921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74FE7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B53AB5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13E22A9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6687A1F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7C5E524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value="C1"/&gt;</w:t>
      </w:r>
    </w:p>
    <w:p w14:paraId="49877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6D3FEE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489BCEC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1C5947F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829CE9B" w14:textId="0A99C0A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6E7D2E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66936D91" w14:textId="60C5FDC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40DF389B" w14:textId="26A63E19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value="235,2"/&gt;</w:t>
      </w:r>
    </w:p>
    <w:p w14:paraId="4E8B5F7C" w14:textId="52A9076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53DAF555" w14:textId="398D7E04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12029D31" w14:textId="04282E8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09551614" w14:textId="148CD68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203CB65D" w14:textId="7A0F578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542CD0F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65A9DD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D669E8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14DC24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5C70B7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2AB62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099CC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342F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04E7B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F3A25E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</w:t>
      </w:r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4CDFC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name="Количество в комп."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0D50D0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name="Количество на рег."</w:t>
      </w:r>
      <w:r w:rsidRPr="00C74A52">
        <w:rPr>
          <w:rFonts w:ascii="Arial" w:hAnsi="Arial" w:cs="Arial"/>
          <w:sz w:val="16"/>
          <w:szCs w:val="16"/>
        </w:rPr>
        <w:tab/>
        <w:t>value=""/&gt;</w:t>
      </w:r>
    </w:p>
    <w:p w14:paraId="7067ED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комонента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E016AA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&lt;property name="Позиционное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  <w:t>value="C2"/&gt;</w:t>
      </w:r>
    </w:p>
    <w:p w14:paraId="776543C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name="Наименование"</w:t>
      </w:r>
      <w:r w:rsidRPr="00C74A52">
        <w:rPr>
          <w:rFonts w:ascii="Arial" w:hAnsi="Arial" w:cs="Arial"/>
          <w:sz w:val="16"/>
          <w:szCs w:val="16"/>
        </w:rPr>
        <w:tab/>
        <w:t>value="К10-79-10 В-1 мкФ +80/-20 % Н90"/&gt;</w:t>
      </w:r>
    </w:p>
    <w:p w14:paraId="02E65B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&lt;property name="Документ на поставку"</w:t>
      </w:r>
      <w:r w:rsidRPr="00C74A52">
        <w:rPr>
          <w:rFonts w:ascii="Arial" w:hAnsi="Arial" w:cs="Arial"/>
          <w:sz w:val="16"/>
          <w:szCs w:val="16"/>
        </w:rPr>
        <w:tab/>
        <w:t>value="АЖЯР.673511.004ТУ"/&gt;</w:t>
      </w:r>
    </w:p>
    <w:p w14:paraId="5A6147C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610B45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863328D" w14:textId="0E987A5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096F00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1982840D" w14:textId="399CD4DE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3F109BD9" w14:textId="509F1CC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value="224,54"/&gt;</w:t>
      </w:r>
    </w:p>
    <w:p w14:paraId="7B37A55A" w14:textId="032070E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20CF5F83" w14:textId="59AD8E4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4E8FFB22" w14:textId="72371DC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04A21954" w14:textId="477EC7D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59B2540D" w14:textId="65C56DE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name="StandOff"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294F5AD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645C44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09B010E8" w14:textId="527131B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42854B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0EAE0CB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4629FF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&lt;/configurations&gt;</w:t>
      </w:r>
    </w:p>
    <w:p w14:paraId="543BAE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&lt;/project&gt;</w:t>
      </w:r>
    </w:p>
    <w:p w14:paraId="10A1B4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&lt;/transaction&gt;</w:t>
      </w:r>
    </w:p>
    <w:p w14:paraId="7704A272" w14:textId="5B8C7418" w:rsid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Default="00126EBB"/>
    <w:p w14:paraId="7A34B995" w14:textId="77777777" w:rsidR="00126EBB" w:rsidRPr="00385BE3" w:rsidRDefault="00126EBB" w:rsidP="00126E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>Таблица именования параметров граф в 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7"/>
        <w:gridCol w:w="2325"/>
        <w:gridCol w:w="2689"/>
        <w:gridCol w:w="2766"/>
      </w:tblGrid>
      <w:tr w:rsidR="00126EBB" w:rsidRPr="00EB471C" w14:paraId="39F894C3" w14:textId="77777777" w:rsidTr="00C74A52">
        <w:tc>
          <w:tcPr>
            <w:tcW w:w="2557" w:type="dxa"/>
            <w:shd w:val="clear" w:color="auto" w:fill="BFBFBF" w:themeFill="background1" w:themeFillShade="BF"/>
          </w:tcPr>
          <w:p w14:paraId="53C074E0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2325" w:type="dxa"/>
            <w:shd w:val="clear" w:color="auto" w:fill="BFBFBF" w:themeFill="background1" w:themeFillShade="BF"/>
          </w:tcPr>
          <w:p w14:paraId="19509702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689" w:type="dxa"/>
            <w:shd w:val="clear" w:color="auto" w:fill="BFBFBF" w:themeFill="background1" w:themeFillShade="BF"/>
          </w:tcPr>
          <w:p w14:paraId="43BDF534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2B6798FD" w14:textId="77777777" w:rsidTr="00C74A52">
        <w:tc>
          <w:tcPr>
            <w:tcW w:w="2557" w:type="dxa"/>
          </w:tcPr>
          <w:p w14:paraId="106FD9F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E0A1D3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2689" w:type="dxa"/>
          </w:tcPr>
          <w:p w14:paraId="550EC4A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1BAA6DA" w14:textId="77777777" w:rsidTr="00C74A52">
        <w:tc>
          <w:tcPr>
            <w:tcW w:w="2557" w:type="dxa"/>
          </w:tcPr>
          <w:p w14:paraId="596CCE79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25" w:type="dxa"/>
          </w:tcPr>
          <w:p w14:paraId="3E39DE7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2689" w:type="dxa"/>
          </w:tcPr>
          <w:p w14:paraId="4D181AE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12AB898F" w14:textId="77777777" w:rsidTr="00C74A52">
        <w:tc>
          <w:tcPr>
            <w:tcW w:w="2557" w:type="dxa"/>
          </w:tcPr>
          <w:p w14:paraId="509FD79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25" w:type="dxa"/>
          </w:tcPr>
          <w:p w14:paraId="1F1F2A0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689" w:type="dxa"/>
          </w:tcPr>
          <w:p w14:paraId="099D1F4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5F87112" w14:textId="77777777" w:rsidTr="00C74A52">
        <w:tc>
          <w:tcPr>
            <w:tcW w:w="2557" w:type="dxa"/>
          </w:tcPr>
          <w:p w14:paraId="59C8E1A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2325" w:type="dxa"/>
          </w:tcPr>
          <w:p w14:paraId="0A84BD8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689" w:type="dxa"/>
          </w:tcPr>
          <w:p w14:paraId="2168787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4837179" w14:textId="77777777" w:rsidTr="00C74A52">
        <w:tc>
          <w:tcPr>
            <w:tcW w:w="2557" w:type="dxa"/>
          </w:tcPr>
          <w:p w14:paraId="371699E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2325" w:type="dxa"/>
          </w:tcPr>
          <w:p w14:paraId="791B0F00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689" w:type="dxa"/>
          </w:tcPr>
          <w:p w14:paraId="1E1B7C4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326685E" w14:textId="77777777" w:rsidTr="00C74A52">
        <w:tc>
          <w:tcPr>
            <w:tcW w:w="2557" w:type="dxa"/>
          </w:tcPr>
          <w:p w14:paraId="51A5042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25" w:type="dxa"/>
          </w:tcPr>
          <w:p w14:paraId="429D13C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2689" w:type="dxa"/>
          </w:tcPr>
          <w:p w14:paraId="1F0D6BD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F753ACF" w14:textId="77777777" w:rsidTr="00C74A52">
        <w:tc>
          <w:tcPr>
            <w:tcW w:w="2557" w:type="dxa"/>
          </w:tcPr>
          <w:p w14:paraId="637EB5A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5" w:type="dxa"/>
          </w:tcPr>
          <w:p w14:paraId="0F0C1A98" w14:textId="5EC1487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689" w:type="dxa"/>
          </w:tcPr>
          <w:p w14:paraId="5E64F8E8" w14:textId="62070D8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33DA079" w14:textId="77777777" w:rsidTr="00C74A52">
        <w:tc>
          <w:tcPr>
            <w:tcW w:w="2557" w:type="dxa"/>
          </w:tcPr>
          <w:p w14:paraId="0F5DFC2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25" w:type="dxa"/>
            <w:vMerge w:val="restart"/>
          </w:tcPr>
          <w:p w14:paraId="239E4B2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2689" w:type="dxa"/>
          </w:tcPr>
          <w:p w14:paraId="0AB6678C" w14:textId="5AB8B917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0E1B2CEC" w14:textId="77777777" w:rsidTr="00C74A52">
        <w:tc>
          <w:tcPr>
            <w:tcW w:w="2557" w:type="dxa"/>
          </w:tcPr>
          <w:p w14:paraId="4E42216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2325" w:type="dxa"/>
            <w:vMerge/>
          </w:tcPr>
          <w:p w14:paraId="5A08C9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E1701D9" w14:textId="7392BC99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EB471C" w14:paraId="2A519DAE" w14:textId="77777777" w:rsidTr="00C74A52">
        <w:tc>
          <w:tcPr>
            <w:tcW w:w="2557" w:type="dxa"/>
          </w:tcPr>
          <w:p w14:paraId="43971AF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2325" w:type="dxa"/>
            <w:vMerge/>
          </w:tcPr>
          <w:p w14:paraId="16F38A7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814E628" w14:textId="206B24E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2B25A6E4" w14:textId="77777777" w:rsidTr="00C74A52">
        <w:tc>
          <w:tcPr>
            <w:tcW w:w="2557" w:type="dxa"/>
          </w:tcPr>
          <w:p w14:paraId="181AEED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2325" w:type="dxa"/>
            <w:vMerge/>
          </w:tcPr>
          <w:p w14:paraId="5C4A2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24F2A094" w14:textId="47D0D14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14:paraId="04428363" w14:textId="77777777" w:rsidTr="00C74A52">
        <w:tc>
          <w:tcPr>
            <w:tcW w:w="2557" w:type="dxa"/>
          </w:tcPr>
          <w:p w14:paraId="5E80340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2325" w:type="dxa"/>
            <w:vMerge/>
          </w:tcPr>
          <w:p w14:paraId="775890A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1BB386DB" w14:textId="2239AD7A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Нормоконтроль</w:t>
            </w:r>
          </w:p>
        </w:tc>
        <w:tc>
          <w:tcPr>
            <w:tcW w:w="2766" w:type="dxa"/>
          </w:tcPr>
          <w:p w14:paraId="51494E0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5A4B8BBB" w14:textId="77777777" w:rsidTr="00C74A52">
        <w:tc>
          <w:tcPr>
            <w:tcW w:w="2557" w:type="dxa"/>
          </w:tcPr>
          <w:p w14:paraId="06B72C9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2325" w:type="dxa"/>
            <w:vMerge/>
          </w:tcPr>
          <w:p w14:paraId="3C360BC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006E74E3" w14:textId="288A598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C49A3E7" w14:textId="77777777" w:rsidTr="00C74A52">
        <w:tc>
          <w:tcPr>
            <w:tcW w:w="2557" w:type="dxa"/>
          </w:tcPr>
          <w:p w14:paraId="1F3C5BF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25" w:type="dxa"/>
          </w:tcPr>
          <w:p w14:paraId="69A0D86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689" w:type="dxa"/>
          </w:tcPr>
          <w:p w14:paraId="5A9B318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766" w:type="dxa"/>
          </w:tcPr>
          <w:p w14:paraId="0EC6D0E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42B4C01" w14:textId="77777777" w:rsidTr="00C74A52">
        <w:tc>
          <w:tcPr>
            <w:tcW w:w="2557" w:type="dxa"/>
          </w:tcPr>
          <w:p w14:paraId="473A5AD1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325" w:type="dxa"/>
          </w:tcPr>
          <w:p w14:paraId="24BAE7F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689" w:type="dxa"/>
          </w:tcPr>
          <w:p w14:paraId="3161684A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766" w:type="dxa"/>
          </w:tcPr>
          <w:p w14:paraId="00EAA0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1C7A037" w14:textId="77777777" w:rsidTr="00C74A52">
        <w:tc>
          <w:tcPr>
            <w:tcW w:w="2557" w:type="dxa"/>
          </w:tcPr>
          <w:p w14:paraId="4C0FA1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325" w:type="dxa"/>
          </w:tcPr>
          <w:p w14:paraId="0EC2CA3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689" w:type="dxa"/>
          </w:tcPr>
          <w:p w14:paraId="61D3D19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3FCAD578" w14:textId="77777777" w:rsidTr="00C74A52">
        <w:tc>
          <w:tcPr>
            <w:tcW w:w="2557" w:type="dxa"/>
          </w:tcPr>
          <w:p w14:paraId="125A557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325" w:type="dxa"/>
          </w:tcPr>
          <w:p w14:paraId="2E8E91D3" w14:textId="70791A74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689" w:type="dxa"/>
          </w:tcPr>
          <w:p w14:paraId="2E7D1755" w14:textId="285D22D1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B337846" w14:textId="77777777" w:rsidTr="00C74A52">
        <w:tc>
          <w:tcPr>
            <w:tcW w:w="2557" w:type="dxa"/>
          </w:tcPr>
          <w:p w14:paraId="636C30B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5" w:type="dxa"/>
          </w:tcPr>
          <w:p w14:paraId="48969BD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54E4CD5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68A6345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14094CC5" w14:textId="43D2E05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BF5E525" w14:textId="736466FF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DD04B6E" w14:textId="6AEAB278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8CD9B02" w14:textId="12C0677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7A4EA5A8" w14:textId="3636254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640E963" w14:textId="3235FF69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C942281" w14:textId="39FC940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C73F89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77777777" w:rsidR="00126EBB" w:rsidRPr="00022124" w:rsidRDefault="00126EBB" w:rsidP="00126EBB">
      <w:pPr>
        <w:pStyle w:val="ListParagraph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022124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EB471C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349D6C54" w14:textId="77777777" w:rsidTr="00C74A52">
        <w:tc>
          <w:tcPr>
            <w:tcW w:w="3823" w:type="dxa"/>
          </w:tcPr>
          <w:p w14:paraId="4EE69C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СП</w:t>
            </w:r>
          </w:p>
        </w:tc>
      </w:tr>
      <w:tr w:rsidR="00126EBB" w:rsidRPr="00EB471C" w14:paraId="6F0DADB2" w14:textId="77777777" w:rsidTr="00C74A52">
        <w:tc>
          <w:tcPr>
            <w:tcW w:w="3823" w:type="dxa"/>
          </w:tcPr>
          <w:p w14:paraId="1651902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СП</w:t>
            </w:r>
          </w:p>
        </w:tc>
      </w:tr>
      <w:tr w:rsidR="00126EBB" w:rsidRPr="00EB471C" w14:paraId="41C3AFD2" w14:textId="77777777" w:rsidTr="00C74A52">
        <w:tc>
          <w:tcPr>
            <w:tcW w:w="3823" w:type="dxa"/>
          </w:tcPr>
          <w:p w14:paraId="7ACD78F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ВП</w:t>
            </w:r>
          </w:p>
        </w:tc>
      </w:tr>
      <w:tr w:rsidR="00126EBB" w:rsidRPr="00EB471C" w14:paraId="2B0E7EE8" w14:textId="77777777" w:rsidTr="00C74A52">
        <w:tc>
          <w:tcPr>
            <w:tcW w:w="3823" w:type="dxa"/>
          </w:tcPr>
          <w:p w14:paraId="0B3CF1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ВП</w:t>
            </w:r>
          </w:p>
        </w:tc>
      </w:tr>
      <w:tr w:rsidR="00126EBB" w:rsidRPr="00EB471C" w14:paraId="164E495A" w14:textId="77777777" w:rsidTr="00C74A52">
        <w:tc>
          <w:tcPr>
            <w:tcW w:w="3823" w:type="dxa"/>
          </w:tcPr>
          <w:p w14:paraId="66274CE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4958ECA" w14:textId="77777777" w:rsidTr="00C74A52">
        <w:tc>
          <w:tcPr>
            <w:tcW w:w="3823" w:type="dxa"/>
          </w:tcPr>
          <w:p w14:paraId="5460B89E" w14:textId="134FF926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C98B07A" w14:textId="77777777" w:rsidTr="00C74A52">
        <w:tc>
          <w:tcPr>
            <w:tcW w:w="3823" w:type="dxa"/>
          </w:tcPr>
          <w:p w14:paraId="78939E97" w14:textId="51297855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регулир.</w:t>
            </w:r>
          </w:p>
        </w:tc>
        <w:tc>
          <w:tcPr>
            <w:tcW w:w="2766" w:type="dxa"/>
          </w:tcPr>
          <w:p w14:paraId="4A0F00A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3FCA34F" w14:textId="77777777" w:rsidTr="00C74A52">
        <w:tc>
          <w:tcPr>
            <w:tcW w:w="3823" w:type="dxa"/>
          </w:tcPr>
          <w:p w14:paraId="48B71FC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23441C6" w14:textId="77777777" w:rsidTr="00C74A52">
        <w:tc>
          <w:tcPr>
            <w:tcW w:w="3823" w:type="dxa"/>
          </w:tcPr>
          <w:p w14:paraId="0E11BE5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232E3E05" w14:textId="77777777" w:rsidTr="00C74A52">
        <w:tc>
          <w:tcPr>
            <w:tcW w:w="3823" w:type="dxa"/>
          </w:tcPr>
          <w:p w14:paraId="39CC276A" w14:textId="5E2E4E30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14:paraId="3A4E5448" w14:textId="77777777" w:rsidTr="00C74A52">
        <w:tc>
          <w:tcPr>
            <w:tcW w:w="3823" w:type="dxa"/>
          </w:tcPr>
          <w:p w14:paraId="400E1D8F" w14:textId="6143869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03C78BB7" w14:textId="77777777" w:rsidTr="00C74A52">
        <w:tc>
          <w:tcPr>
            <w:tcW w:w="3823" w:type="dxa"/>
          </w:tcPr>
          <w:p w14:paraId="6A041064" w14:textId="5F24C8FD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ED55F8C" w14:textId="77777777" w:rsidTr="00C74A52">
        <w:tc>
          <w:tcPr>
            <w:tcW w:w="3823" w:type="dxa"/>
          </w:tcPr>
          <w:p w14:paraId="19478DA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6911EC8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 xml:space="preserve">Обозначение </w:t>
            </w:r>
            <w:r>
              <w:rPr>
                <w:rFonts w:ascii="Times New Roman" w:hAnsi="Times New Roman" w:cs="Times New Roman"/>
                <w:lang w:val="en-US"/>
              </w:rPr>
              <w:t xml:space="preserve">/ </w:t>
            </w:r>
            <w:r w:rsidRPr="008B431D">
              <w:rPr>
                <w:rFonts w:ascii="Times New Roman" w:hAnsi="Times New Roman" w:cs="Times New Roman"/>
              </w:rPr>
              <w:t>Куда входит (обозначение)</w:t>
            </w:r>
          </w:p>
        </w:tc>
        <w:tc>
          <w:tcPr>
            <w:tcW w:w="2766" w:type="dxa"/>
          </w:tcPr>
          <w:p w14:paraId="6FACAF7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 обозначение</w:t>
            </w:r>
          </w:p>
        </w:tc>
      </w:tr>
      <w:tr w:rsidR="00126EBB" w14:paraId="06851979" w14:textId="77777777" w:rsidTr="00C74A52">
        <w:tc>
          <w:tcPr>
            <w:tcW w:w="3823" w:type="dxa"/>
          </w:tcPr>
          <w:p w14:paraId="6ABF518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212D3866" w14:textId="77777777" w:rsidTr="00C74A52">
        <w:tc>
          <w:tcPr>
            <w:tcW w:w="3823" w:type="dxa"/>
          </w:tcPr>
          <w:p w14:paraId="3B2EF09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14:paraId="38A70D35" w14:textId="77777777" w:rsidTr="00C74A52">
        <w:tc>
          <w:tcPr>
            <w:tcW w:w="3823" w:type="dxa"/>
          </w:tcPr>
          <w:p w14:paraId="5ED95893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5327F01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14:paraId="14288E6A" w14:textId="77777777" w:rsidTr="00C74A52">
        <w:tc>
          <w:tcPr>
            <w:tcW w:w="3823" w:type="dxa"/>
          </w:tcPr>
          <w:p w14:paraId="7BB277A7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08A533DD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14:paraId="4E2E4A24" w14:textId="77777777" w:rsidTr="00C74A52">
        <w:tc>
          <w:tcPr>
            <w:tcW w:w="3823" w:type="dxa"/>
          </w:tcPr>
          <w:p w14:paraId="72EC270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8A27CC1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8B431D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Кол-во в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  <w:tr w:rsidR="00126EBB" w14:paraId="28D7F828" w14:textId="77777777" w:rsidTr="00C74A52">
        <w:tc>
          <w:tcPr>
            <w:tcW w:w="3823" w:type="dxa"/>
          </w:tcPr>
          <w:p w14:paraId="60DF1514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9387D7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373289A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6C39BA37" w14:textId="77777777" w:rsidTr="00C74A52">
        <w:tc>
          <w:tcPr>
            <w:tcW w:w="3823" w:type="dxa"/>
          </w:tcPr>
          <w:p w14:paraId="0057CF42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43B6B75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53A496C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03359800" w14:textId="7E1BC496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СП)</w:t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58053680" r:id="rId11"/>
        </w:object>
      </w:r>
    </w:p>
    <w:p w14:paraId="60EB9396" w14:textId="77777777" w:rsidR="00FC6530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Шрифт, используемый в основной надписи и дополнительных графах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ListParagraph"/>
        <w:ind w:left="405"/>
      </w:pPr>
    </w:p>
    <w:p w14:paraId="04DFBC5E" w14:textId="77777777" w:rsidR="007C19E0" w:rsidRDefault="007C19E0" w:rsidP="008274FA">
      <w:pPr>
        <w:pStyle w:val="ListParagraph"/>
        <w:ind w:left="405"/>
      </w:pPr>
    </w:p>
    <w:p w14:paraId="30666CBE" w14:textId="77777777" w:rsidR="007C19E0" w:rsidRDefault="007C19E0" w:rsidP="008274FA">
      <w:pPr>
        <w:pStyle w:val="ListParagraph"/>
        <w:ind w:left="405"/>
      </w:pPr>
    </w:p>
    <w:p w14:paraId="4AC345A4" w14:textId="77777777" w:rsidR="007C19E0" w:rsidRDefault="007C19E0" w:rsidP="008274FA">
      <w:pPr>
        <w:pStyle w:val="ListParagraph"/>
        <w:ind w:left="405"/>
      </w:pPr>
    </w:p>
    <w:p w14:paraId="5FE8EC3D" w14:textId="77777777" w:rsidR="007C19E0" w:rsidRDefault="007C19E0" w:rsidP="008274FA">
      <w:pPr>
        <w:pStyle w:val="ListParagraph"/>
        <w:ind w:left="405"/>
      </w:pPr>
    </w:p>
    <w:p w14:paraId="0E907B87" w14:textId="77777777" w:rsidR="007C19E0" w:rsidRDefault="007C19E0" w:rsidP="008274FA">
      <w:pPr>
        <w:pStyle w:val="ListParagraph"/>
        <w:ind w:left="405"/>
      </w:pPr>
    </w:p>
    <w:p w14:paraId="39EF9A60" w14:textId="77777777" w:rsidR="007C19E0" w:rsidRDefault="007C19E0" w:rsidP="008274FA">
      <w:pPr>
        <w:pStyle w:val="ListParagraph"/>
        <w:ind w:left="405"/>
      </w:pPr>
    </w:p>
    <w:p w14:paraId="45E99E1C" w14:textId="77777777" w:rsidR="007C19E0" w:rsidRDefault="007C19E0" w:rsidP="008274FA">
      <w:pPr>
        <w:pStyle w:val="ListParagraph"/>
        <w:ind w:left="405"/>
      </w:pPr>
    </w:p>
    <w:p w14:paraId="3997FD90" w14:textId="77777777" w:rsidR="007C19E0" w:rsidRDefault="007C19E0" w:rsidP="008274FA">
      <w:pPr>
        <w:pStyle w:val="ListParagraph"/>
        <w:ind w:left="405"/>
      </w:pPr>
    </w:p>
    <w:p w14:paraId="0295D564" w14:textId="35517857" w:rsidR="00A25961" w:rsidRDefault="007C19E0" w:rsidP="008274FA">
      <w:pPr>
        <w:pStyle w:val="ListParagraph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ListParagraph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ListParagraph"/>
        <w:ind w:left="405"/>
      </w:pPr>
    </w:p>
    <w:p w14:paraId="3C9B95FA" w14:textId="668D6298" w:rsidR="005A45BF" w:rsidRDefault="005A45BF" w:rsidP="008274FA">
      <w:pPr>
        <w:pStyle w:val="ListParagraph"/>
        <w:ind w:left="405"/>
      </w:pPr>
    </w:p>
    <w:p w14:paraId="590C3D4E" w14:textId="4598BC3E" w:rsidR="005A45BF" w:rsidRDefault="005A45BF" w:rsidP="008274FA">
      <w:pPr>
        <w:pStyle w:val="ListParagraph"/>
        <w:ind w:left="405"/>
      </w:pPr>
    </w:p>
    <w:p w14:paraId="0F7A6760" w14:textId="65DC80F9" w:rsidR="005A45BF" w:rsidRDefault="005A45BF" w:rsidP="008274FA">
      <w:pPr>
        <w:pStyle w:val="ListParagraph"/>
        <w:ind w:left="405"/>
      </w:pPr>
    </w:p>
    <w:p w14:paraId="574CCC03" w14:textId="77777777" w:rsidR="005A45BF" w:rsidRDefault="005A45BF" w:rsidP="008274FA">
      <w:pPr>
        <w:pStyle w:val="ListParagraph"/>
        <w:ind w:left="405"/>
      </w:pPr>
    </w:p>
    <w:p w14:paraId="0FD2B076" w14:textId="77777777" w:rsidR="005A45BF" w:rsidRDefault="005A45BF" w:rsidP="008274FA">
      <w:pPr>
        <w:pStyle w:val="ListParagraph"/>
        <w:ind w:left="405"/>
      </w:pPr>
    </w:p>
    <w:p w14:paraId="0EC4F86A" w14:textId="357AB28E" w:rsidR="007C19E0" w:rsidRDefault="007C19E0" w:rsidP="008274FA">
      <w:pPr>
        <w:pStyle w:val="ListParagraph"/>
        <w:ind w:left="405"/>
      </w:pPr>
    </w:p>
    <w:p w14:paraId="17500EF2" w14:textId="33CC4975" w:rsidR="007C19E0" w:rsidRDefault="007C19E0" w:rsidP="007C19E0">
      <w:pPr>
        <w:pStyle w:val="ListParagraph"/>
        <w:ind w:left="405"/>
      </w:pPr>
      <w:r>
        <w:t>Общие элементы на последующих листах должны быть нарисованы в соответствие форматом на  Рисунке Б.3.</w:t>
      </w:r>
    </w:p>
    <w:p w14:paraId="3F20C655" w14:textId="1DA4E52A" w:rsidR="007C19E0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4278EF6C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1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2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0724D4C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B405D" id="Прямоугольник 2" o:spid="_x0000_s1026" style="position:absolute;margin-left:8.05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39429B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39429B">
        <w:rPr>
          <w:rFonts w:ascii="Times New Roman" w:hAnsi="Times New Roman" w:cs="Times New Roman"/>
          <w:sz w:val="48"/>
          <w:szCs w:val="48"/>
        </w:rPr>
        <w:t xml:space="preserve"> </w:t>
      </w:r>
      <w:r w:rsidR="0001372D" w:rsidRPr="0039429B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39429B" w:rsidRDefault="0039429B" w:rsidP="0039429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1C6C5C98" w:rsidR="005A45BF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1"/>
      <w:r>
        <w:rPr>
          <w:rStyle w:val="CommentReference"/>
        </w:rPr>
        <w:commentReference w:id="1"/>
      </w:r>
      <w:r w:rsidR="0039429B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3368176E" w:rsidR="00604D2D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заполняется только для </w:t>
      </w:r>
      <w:r w:rsidRPr="005A45BF"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sz w:val="24"/>
          <w:szCs w:val="24"/>
        </w:rPr>
        <w:t>Перечень элементов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7A3FD" w14:textId="1B310274" w:rsidR="00AA260B" w:rsidRPr="00592CA2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формировании спецификации только 1 строка наименование изделия.</w:t>
      </w:r>
    </w:p>
    <w:bookmarkEnd w:id="2"/>
    <w:p w14:paraId="39B13D97" w14:textId="1EFFEFF4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 xml:space="preserve">. </w:t>
      </w:r>
      <w:r w:rsidR="00E44B92">
        <w:rPr>
          <w:rFonts w:ascii="Times New Roman" w:hAnsi="Times New Roman" w:cs="Times New Roman"/>
          <w:sz w:val="24"/>
          <w:szCs w:val="24"/>
        </w:rPr>
        <w:t>Поле,</w:t>
      </w:r>
      <w:r w:rsidR="00592CA2">
        <w:rPr>
          <w:rFonts w:ascii="Times New Roman" w:hAnsi="Times New Roman" w:cs="Times New Roman"/>
          <w:sz w:val="24"/>
          <w:szCs w:val="24"/>
        </w:rPr>
        <w:t xml:space="preserve">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734066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3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3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33087C08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4" w:name="_Hlk46153961"/>
      <w:r w:rsidR="00E44B92"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E44B92"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E44B92">
        <w:rPr>
          <w:rFonts w:ascii="Times New Roman" w:hAnsi="Times New Roman" w:cs="Times New Roman"/>
          <w:sz w:val="24"/>
          <w:szCs w:val="24"/>
        </w:rPr>
        <w:t>-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4"/>
    <w:p w14:paraId="4DE18FC9" w14:textId="5FBDBD4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5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Разраб.,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r w:rsidR="0065525E" w:rsidRPr="0065525E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246FFC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r w:rsidR="00064D19" w:rsidRPr="00064D19">
        <w:rPr>
          <w:rFonts w:ascii="Times New Roman" w:hAnsi="Times New Roman" w:cs="Times New Roman"/>
          <w:sz w:val="24"/>
          <w:szCs w:val="24"/>
        </w:rPr>
        <w:t>Разработал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>
        <w:rPr>
          <w:rFonts w:ascii="Times New Roman" w:hAnsi="Times New Roman" w:cs="Times New Roman"/>
          <w:sz w:val="24"/>
          <w:szCs w:val="24"/>
        </w:rPr>
        <w:t>Разработал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Нормоконтроль</w:t>
      </w:r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Утвердил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6" w:name="_Hlk45102724"/>
      <w:r w:rsidR="00592CA2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6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7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8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8"/>
    </w:p>
    <w:bookmarkEnd w:id="7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5C40C15D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«Порядковый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647EC24D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изменение»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0829216E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«Дата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9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9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(Взам.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(Инв. № дубл.)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0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1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(Перв. примен.)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1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r w:rsidR="00C81916" w:rsidRPr="00D6041D">
        <w:rPr>
          <w:rFonts w:ascii="Times New Roman" w:hAnsi="Times New Roman" w:cs="Times New Roman"/>
          <w:sz w:val="24"/>
          <w:szCs w:val="24"/>
        </w:rPr>
        <w:t>Перв.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ListParagraph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br w:type="page"/>
      </w:r>
    </w:p>
    <w:p w14:paraId="1610C850" w14:textId="77777777" w:rsidR="007C19E0" w:rsidRDefault="007C19E0" w:rsidP="008274FA">
      <w:pPr>
        <w:pStyle w:val="ListParagraph"/>
        <w:ind w:left="405"/>
      </w:pPr>
    </w:p>
    <w:p w14:paraId="6037E22B" w14:textId="7F44034C" w:rsidR="00322A3C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(Перв. примен.)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парсинге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, которые содержат регистронезависимые названия групп, перечисленных выше.</w:t>
      </w:r>
    </w:p>
    <w:p w14:paraId="706B2CE0" w14:textId="5C9EA485" w:rsidR="00E44513" w:rsidRPr="00CB74A2" w:rsidRDefault="005A15D8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6A21128E" w:rsidR="00E44513" w:rsidRPr="00CC01A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180E17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180E17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Обозначение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2A52C73F" w14:textId="0CF66209" w:rsidR="00AA260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180E17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180E17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Наименование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</w:t>
      </w:r>
      <w:r w:rsidR="00180E17"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433B52BC" w:rsidR="00AA260B" w:rsidRPr="009B4A47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r w:rsidR="00180E17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=” Наименование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”) </w:t>
      </w:r>
    </w:p>
    <w:p w14:paraId="19E1795D" w14:textId="29829893" w:rsidR="00AA260B" w:rsidRPr="001B4765" w:rsidRDefault="00AA260B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(нГн, мкГн, Гн)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230D73" w:rsidRDefault="00230D73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57A9EAD1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>
        <w:rPr>
          <w:rFonts w:ascii="Times New Roman" w:hAnsi="Times New Roman" w:cs="Times New Roman"/>
          <w:sz w:val="24"/>
          <w:szCs w:val="24"/>
        </w:rPr>
        <w:t xml:space="preserve"> 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инкрементно, начиная с 1, для каждой строки </w:t>
      </w:r>
      <w:commentRangeStart w:id="12"/>
      <w:r w:rsidR="00D734E8" w:rsidRPr="00CB74A2">
        <w:rPr>
          <w:rFonts w:ascii="Times New Roman" w:hAnsi="Times New Roman" w:cs="Times New Roman"/>
          <w:sz w:val="24"/>
          <w:szCs w:val="24"/>
        </w:rPr>
        <w:t>документа</w:t>
      </w:r>
      <w:commentRangeEnd w:id="12"/>
      <w:r w:rsidR="00DD4F06">
        <w:rPr>
          <w:rStyle w:val="CommentReference"/>
        </w:rPr>
        <w:commentReference w:id="12"/>
      </w:r>
      <w:r w:rsidR="00D734E8" w:rsidRPr="00CB74A2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4E2DB790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6691B4B8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 w:rsidR="00180E17" w:rsidRPr="00D734E8">
        <w:rPr>
          <w:rFonts w:ascii="Times New Roman" w:hAnsi="Times New Roman" w:cs="Times New Roman"/>
          <w:sz w:val="24"/>
          <w:szCs w:val="24"/>
        </w:rPr>
        <w:t>Наименование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3"/>
    </w:p>
    <w:p w14:paraId="322F788D" w14:textId="3FBDE3DD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столбец «Кол.»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(регистрозависимо)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6A0C1B4" w:rsidR="00BA1ADD" w:rsidRDefault="00BA1ADD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 w:rsidR="00180E17" w:rsidRPr="00D734E8">
        <w:rPr>
          <w:rFonts w:ascii="Times New Roman" w:hAnsi="Times New Roman" w:cs="Times New Roman"/>
          <w:sz w:val="24"/>
          <w:szCs w:val="24"/>
        </w:rPr>
        <w:t>Примечание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ListParagraph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ListParagraph"/>
        <w:ind w:left="405"/>
      </w:pPr>
    </w:p>
    <w:p w14:paraId="5C4D361A" w14:textId="24883A4C" w:rsidR="00A960B0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ListParagraph"/>
        <w:ind w:left="0"/>
      </w:pPr>
    </w:p>
    <w:p w14:paraId="4B8F6B09" w14:textId="287117CB" w:rsidR="005939CC" w:rsidRDefault="005939CC" w:rsidP="005939CC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(Перв. примен.)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ListParagraph"/>
        <w:ind w:left="0"/>
      </w:pPr>
    </w:p>
    <w:p w14:paraId="6943E969" w14:textId="6D5E4C24" w:rsidR="00AD532E" w:rsidRDefault="00AD532E" w:rsidP="00322A3C">
      <w:pPr>
        <w:pStyle w:val="ListParagraph"/>
        <w:ind w:left="0"/>
      </w:pPr>
    </w:p>
    <w:p w14:paraId="2AE2C0E6" w14:textId="77777777" w:rsidR="001A0940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221A8928" w:rsidR="00D436EF" w:rsidRPr="003C5684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=«Прочие изделия»)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</w:t>
      </w:r>
      <w:r w:rsidR="00410CDF">
        <w:rPr>
          <w:rFonts w:ascii="Times New Roman" w:hAnsi="Times New Roman" w:cs="Times New Roman"/>
          <w:sz w:val="24"/>
          <w:szCs w:val="24"/>
          <w:highlight w:val="green"/>
        </w:rPr>
        <w:t>Позиционное обозначение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 не пустой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B841E0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65A9ED88" w:rsidR="00D436EF" w:rsidRPr="00CB74A2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CB74A2">
        <w:rPr>
          <w:rFonts w:ascii="Times New Roman" w:hAnsi="Times New Roman" w:cs="Times New Roman"/>
          <w:sz w:val="24"/>
          <w:szCs w:val="24"/>
        </w:rPr>
        <w:t>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>реализовывать 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подгруппировки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«имя группы»</w:t>
      </w:r>
      <w:r w:rsidRPr="002A22F3">
        <w:rPr>
          <w:rFonts w:ascii="Times New Roman" w:hAnsi="Times New Roman" w:cs="Times New Roman"/>
          <w:sz w:val="24"/>
          <w:szCs w:val="24"/>
        </w:rPr>
        <w:t>_пробел_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>
        <w:rPr>
          <w:rFonts w:ascii="Times New Roman" w:hAnsi="Times New Roman" w:cs="Times New Roman"/>
          <w:sz w:val="24"/>
          <w:szCs w:val="24"/>
        </w:rPr>
        <w:t xml:space="preserve"> (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2A22F3">
        <w:rPr>
          <w:rFonts w:ascii="Times New Roman" w:hAnsi="Times New Roman" w:cs="Times New Roman"/>
          <w:sz w:val="24"/>
          <w:szCs w:val="24"/>
        </w:rPr>
        <w:t>=</w:t>
      </w:r>
      <w:r w:rsidR="003D4CAA" w:rsidRPr="00CB74A2">
        <w:rPr>
          <w:rFonts w:ascii="Times New Roman" w:hAnsi="Times New Roman" w:cs="Times New Roman"/>
          <w:sz w:val="24"/>
          <w:szCs w:val="24"/>
        </w:rPr>
        <w:t>“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CB74A2">
        <w:rPr>
          <w:rFonts w:ascii="Times New Roman" w:hAnsi="Times New Roman" w:cs="Times New Roman"/>
          <w:sz w:val="24"/>
          <w:szCs w:val="24"/>
        </w:rPr>
        <w:t>”</w:t>
      </w:r>
      <w:r w:rsidR="003D4CA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подгруппировки,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3682175A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r w:rsidR="00180E17" w:rsidRPr="00CB74A2">
        <w:rPr>
          <w:rFonts w:ascii="Times New Roman" w:hAnsi="Times New Roman" w:cs="Times New Roman"/>
          <w:sz w:val="24"/>
          <w:szCs w:val="24"/>
        </w:rPr>
        <w:t>Поз.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6BFB5FB4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24EEF2AD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ListParagraph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ListParagraph"/>
        <w:ind w:left="405"/>
      </w:pPr>
    </w:p>
    <w:p w14:paraId="22EE58D8" w14:textId="1F8A8F25" w:rsidR="0035451F" w:rsidRDefault="0035451F" w:rsidP="0035451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4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(Перв. примен.)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ListParagraph"/>
        <w:ind w:left="405"/>
      </w:pPr>
    </w:p>
    <w:p w14:paraId="7108CDC8" w14:textId="36CA6C31" w:rsidR="00A5049C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ListParagraph"/>
        <w:ind w:left="405"/>
      </w:pPr>
    </w:p>
    <w:p w14:paraId="7A3C103F" w14:textId="26C8EBF3" w:rsidR="00A5049C" w:rsidRDefault="00A5049C" w:rsidP="00A4795C">
      <w:pPr>
        <w:pStyle w:val="ListParagraph"/>
        <w:ind w:left="405"/>
      </w:pPr>
    </w:p>
    <w:p w14:paraId="05108526" w14:textId="65D0BB4C" w:rsidR="0035451F" w:rsidRDefault="0035451F" w:rsidP="00A4795C">
      <w:pPr>
        <w:pStyle w:val="ListParagraph"/>
        <w:ind w:left="405"/>
      </w:pPr>
    </w:p>
    <w:p w14:paraId="13AE512B" w14:textId="216C8A15" w:rsidR="0035451F" w:rsidRDefault="0035451F" w:rsidP="00A4795C">
      <w:pPr>
        <w:pStyle w:val="ListParagraph"/>
        <w:ind w:left="405"/>
      </w:pPr>
    </w:p>
    <w:p w14:paraId="5BFA0897" w14:textId="22287534" w:rsidR="0035451F" w:rsidRDefault="0035451F" w:rsidP="00A4795C">
      <w:pPr>
        <w:pStyle w:val="ListParagraph"/>
        <w:ind w:left="405"/>
      </w:pPr>
    </w:p>
    <w:p w14:paraId="05251865" w14:textId="7B259F9F" w:rsidR="0035451F" w:rsidRDefault="0035451F" w:rsidP="00A4795C">
      <w:pPr>
        <w:pStyle w:val="ListParagraph"/>
        <w:ind w:left="405"/>
      </w:pPr>
    </w:p>
    <w:p w14:paraId="6D699B28" w14:textId="07724C3D" w:rsidR="0035451F" w:rsidRDefault="0035451F" w:rsidP="00A4795C">
      <w:pPr>
        <w:pStyle w:val="ListParagraph"/>
        <w:ind w:left="405"/>
      </w:pPr>
    </w:p>
    <w:p w14:paraId="46E379A1" w14:textId="1FBDFB8B" w:rsidR="0035451F" w:rsidRDefault="0035451F" w:rsidP="00A4795C">
      <w:pPr>
        <w:pStyle w:val="ListParagraph"/>
        <w:ind w:left="405"/>
      </w:pPr>
    </w:p>
    <w:p w14:paraId="5667C61B" w14:textId="6627E601" w:rsidR="0035451F" w:rsidRDefault="0035451F" w:rsidP="00A4795C">
      <w:pPr>
        <w:pStyle w:val="ListParagraph"/>
        <w:ind w:left="405"/>
      </w:pPr>
    </w:p>
    <w:p w14:paraId="23AF994B" w14:textId="22989F6D" w:rsidR="0035451F" w:rsidRDefault="0035451F" w:rsidP="00A4795C">
      <w:pPr>
        <w:pStyle w:val="ListParagraph"/>
        <w:ind w:left="405"/>
      </w:pPr>
    </w:p>
    <w:p w14:paraId="09C7794D" w14:textId="77777777" w:rsidR="0035451F" w:rsidRDefault="0035451F" w:rsidP="0035451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ListParagraph"/>
        <w:ind w:left="405"/>
      </w:pPr>
    </w:p>
    <w:p w14:paraId="357EB994" w14:textId="2D5A9EF8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«Количество»/«На изделие» - равно количеству встречающихся компонентов, совпадающих по значению атрибута «Наименование»;</w:t>
      </w:r>
    </w:p>
    <w:p w14:paraId="4678EB08" w14:textId="09B75878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«Количество»/«в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>
        <w:rPr>
          <w:rFonts w:ascii="Times New Roman" w:hAnsi="Times New Roman" w:cs="Times New Roman"/>
          <w:sz w:val="24"/>
          <w:szCs w:val="24"/>
        </w:rPr>
        <w:t xml:space="preserve"> считать значение из атрибута </w:t>
      </w:r>
      <w:r w:rsidR="007C1983" w:rsidRPr="00CB74A2">
        <w:rPr>
          <w:rFonts w:ascii="Times New Roman" w:hAnsi="Times New Roman" w:cs="Times New Roman"/>
          <w:sz w:val="24"/>
          <w:szCs w:val="24"/>
        </w:rPr>
        <w:t>«</w:t>
      </w:r>
      <w:r w:rsidR="007C1983" w:rsidRPr="007C1983">
        <w:rPr>
          <w:rFonts w:ascii="Times New Roman" w:hAnsi="Times New Roman" w:cs="Times New Roman"/>
          <w:sz w:val="24"/>
          <w:szCs w:val="24"/>
        </w:rPr>
        <w:t>Количество в комп.</w:t>
      </w:r>
      <w:r w:rsidR="007C1983" w:rsidRPr="00CB74A2">
        <w:rPr>
          <w:rFonts w:ascii="Times New Roman" w:hAnsi="Times New Roman" w:cs="Times New Roman"/>
          <w:sz w:val="24"/>
          <w:szCs w:val="24"/>
        </w:rPr>
        <w:t>»</w:t>
      </w:r>
      <w:r w:rsidR="007C1983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4ABE6904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«Количество»/«на регулир.» - </w:t>
      </w:r>
      <w:r w:rsidR="001675EF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атрибута </w:t>
      </w:r>
      <w:r w:rsidR="001675EF" w:rsidRPr="00CB74A2">
        <w:rPr>
          <w:rFonts w:ascii="Times New Roman" w:hAnsi="Times New Roman" w:cs="Times New Roman"/>
          <w:sz w:val="24"/>
          <w:szCs w:val="24"/>
        </w:rPr>
        <w:t>«</w:t>
      </w:r>
      <w:r w:rsidR="001675EF" w:rsidRPr="001675EF">
        <w:rPr>
          <w:rFonts w:ascii="Times New Roman" w:hAnsi="Times New Roman" w:cs="Times New Roman"/>
          <w:sz w:val="24"/>
          <w:szCs w:val="24"/>
        </w:rPr>
        <w:t>Количество на рег.</w:t>
      </w:r>
      <w:r w:rsidR="001675EF" w:rsidRPr="00CB74A2">
        <w:rPr>
          <w:rFonts w:ascii="Times New Roman" w:hAnsi="Times New Roman" w:cs="Times New Roman"/>
          <w:sz w:val="24"/>
          <w:szCs w:val="24"/>
        </w:rPr>
        <w:t>»</w:t>
      </w:r>
      <w:r w:rsidR="001675EF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>если пусто то</w:t>
      </w:r>
      <w:r w:rsidR="00924292">
        <w:rPr>
          <w:rFonts w:ascii="Times New Roman" w:hAnsi="Times New Roman" w:cs="Times New Roman"/>
          <w:sz w:val="24"/>
          <w:szCs w:val="24"/>
        </w:rPr>
        <w:t xml:space="preserve">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«Количество»/«Всего»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48693B8D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«Утвержден»</w:t>
      </w:r>
      <w:r w:rsidRPr="000F7EF8">
        <w:rPr>
          <w:rFonts w:ascii="Times New Roman" w:hAnsi="Times New Roman" w:cs="Times New Roman"/>
          <w:sz w:val="24"/>
          <w:szCs w:val="24"/>
        </w:rPr>
        <w:t>_пробел_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Default="007342BD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7342BD" w:rsidRDefault="007342BD" w:rsidP="007342BD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12BA99E" w:rsidR="00E50BBC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столбец Куда входит(Обозначение) записывается в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Куда входит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7342BD">
        <w:rPr>
          <w:rFonts w:ascii="Times New Roman" w:hAnsi="Times New Roman" w:cs="Times New Roman"/>
          <w:sz w:val="24"/>
          <w:szCs w:val="24"/>
        </w:rPr>
        <w:t>component</w:t>
      </w:r>
    </w:p>
    <w:p w14:paraId="4E02B5E4" w14:textId="33054479" w:rsidR="00E50BBC" w:rsidRPr="007342BD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Группы записываются в </w:t>
      </w:r>
      <w:r w:rsidR="00AC1B41"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Раздел ВП</w:t>
      </w:r>
      <w:r w:rsidR="00AC1B41" w:rsidRPr="00CB74A2">
        <w:rPr>
          <w:rFonts w:ascii="Times New Roman" w:hAnsi="Times New Roman" w:cs="Times New Roman"/>
          <w:sz w:val="24"/>
          <w:szCs w:val="24"/>
        </w:rPr>
        <w:t>»</w:t>
      </w:r>
      <w:r w:rsidR="00CE647B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AC1B41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Подраздел ВП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7342BD">
        <w:rPr>
          <w:rFonts w:ascii="Times New Roman" w:hAnsi="Times New Roman" w:cs="Times New Roman"/>
          <w:sz w:val="24"/>
          <w:szCs w:val="24"/>
        </w:rPr>
        <w:t>component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Default="00E50BBC" w:rsidP="00A4795C">
      <w:pPr>
        <w:pStyle w:val="ListParagraph"/>
        <w:ind w:left="405"/>
      </w:pPr>
    </w:p>
    <w:p w14:paraId="792F68B6" w14:textId="77777777" w:rsidR="00E50BBC" w:rsidRDefault="00E50BBC" w:rsidP="00A4795C">
      <w:pPr>
        <w:pStyle w:val="ListParagraph"/>
        <w:ind w:left="405"/>
      </w:pPr>
    </w:p>
    <w:p w14:paraId="30B7B631" w14:textId="77777777" w:rsidR="00E50BBC" w:rsidRDefault="00E50BBC" w:rsidP="00A4795C">
      <w:pPr>
        <w:pStyle w:val="ListParagraph"/>
        <w:ind w:left="405"/>
      </w:pPr>
    </w:p>
    <w:p w14:paraId="1C93B5CC" w14:textId="77777777" w:rsidR="00E50BBC" w:rsidRDefault="00E50BBC" w:rsidP="00A4795C">
      <w:pPr>
        <w:pStyle w:val="ListParagraph"/>
        <w:ind w:left="405"/>
      </w:pPr>
    </w:p>
    <w:p w14:paraId="6D65DDA7" w14:textId="77777777" w:rsidR="00E50BBC" w:rsidRDefault="00E50BBC" w:rsidP="00A4795C">
      <w:pPr>
        <w:pStyle w:val="ListParagraph"/>
        <w:ind w:left="405"/>
      </w:pPr>
    </w:p>
    <w:p w14:paraId="18621735" w14:textId="77777777" w:rsidR="00E50BBC" w:rsidRDefault="00E50BBC" w:rsidP="00A4795C">
      <w:pPr>
        <w:pStyle w:val="ListParagraph"/>
        <w:ind w:left="405"/>
      </w:pPr>
    </w:p>
    <w:p w14:paraId="3DBCDB0D" w14:textId="77777777" w:rsidR="00E50BBC" w:rsidRDefault="00E50BBC" w:rsidP="00A4795C">
      <w:pPr>
        <w:pStyle w:val="ListParagraph"/>
        <w:ind w:left="405"/>
      </w:pPr>
    </w:p>
    <w:p w14:paraId="6C79C3BA" w14:textId="77777777" w:rsidR="00E50BBC" w:rsidRDefault="00E50BBC" w:rsidP="00A4795C">
      <w:pPr>
        <w:pStyle w:val="ListParagraph"/>
        <w:ind w:left="405"/>
      </w:pPr>
    </w:p>
    <w:p w14:paraId="1347CE60" w14:textId="77777777" w:rsidR="00E50BBC" w:rsidRDefault="00E50BBC" w:rsidP="00A4795C">
      <w:pPr>
        <w:pStyle w:val="ListParagraph"/>
        <w:ind w:left="405"/>
      </w:pPr>
    </w:p>
    <w:p w14:paraId="534717DF" w14:textId="77777777" w:rsidR="00E50BBC" w:rsidRDefault="00E50BBC" w:rsidP="00A4795C">
      <w:pPr>
        <w:pStyle w:val="ListParagraph"/>
        <w:ind w:left="405"/>
      </w:pPr>
    </w:p>
    <w:p w14:paraId="647AF65A" w14:textId="77777777" w:rsidR="00E50BBC" w:rsidRDefault="00E50BBC" w:rsidP="00A4795C">
      <w:pPr>
        <w:pStyle w:val="ListParagraph"/>
        <w:ind w:left="405"/>
      </w:pPr>
    </w:p>
    <w:p w14:paraId="15883BF3" w14:textId="77777777" w:rsidR="00E50BBC" w:rsidRDefault="00E50BBC" w:rsidP="00A4795C">
      <w:pPr>
        <w:pStyle w:val="ListParagraph"/>
        <w:ind w:left="405"/>
      </w:pPr>
    </w:p>
    <w:p w14:paraId="47C8EECB" w14:textId="77777777" w:rsidR="00E50BBC" w:rsidRDefault="00E50BBC" w:rsidP="00A4795C">
      <w:pPr>
        <w:pStyle w:val="ListParagraph"/>
        <w:ind w:left="405"/>
      </w:pPr>
    </w:p>
    <w:p w14:paraId="2BC0649B" w14:textId="77777777" w:rsidR="00E50BBC" w:rsidRDefault="00E50BBC" w:rsidP="00A4795C">
      <w:pPr>
        <w:pStyle w:val="ListParagraph"/>
        <w:ind w:left="405"/>
      </w:pPr>
    </w:p>
    <w:p w14:paraId="510E4DBB" w14:textId="35DDE331" w:rsidR="00E50BBC" w:rsidRDefault="00E50BBC" w:rsidP="00A4795C">
      <w:pPr>
        <w:pStyle w:val="ListParagraph"/>
        <w:ind w:left="405"/>
      </w:pPr>
    </w:p>
    <w:p w14:paraId="1C61A426" w14:textId="68E2F502" w:rsidR="000F7EF8" w:rsidRDefault="000F7EF8" w:rsidP="00A4795C">
      <w:pPr>
        <w:pStyle w:val="ListParagraph"/>
        <w:ind w:left="405"/>
      </w:pPr>
    </w:p>
    <w:p w14:paraId="65DE3833" w14:textId="191EDAA4" w:rsidR="000F7EF8" w:rsidRDefault="000F7EF8" w:rsidP="00A4795C">
      <w:pPr>
        <w:pStyle w:val="ListParagraph"/>
        <w:ind w:left="405"/>
      </w:pPr>
    </w:p>
    <w:p w14:paraId="4FB67E73" w14:textId="271DD673" w:rsidR="000F7EF8" w:rsidRDefault="000F7EF8" w:rsidP="00A4795C">
      <w:pPr>
        <w:pStyle w:val="ListParagraph"/>
        <w:ind w:left="405"/>
      </w:pPr>
    </w:p>
    <w:p w14:paraId="3EB8B6FF" w14:textId="4F511779" w:rsidR="000F7EF8" w:rsidRDefault="000F7EF8" w:rsidP="00A4795C">
      <w:pPr>
        <w:pStyle w:val="ListParagraph"/>
        <w:ind w:left="405"/>
      </w:pPr>
    </w:p>
    <w:p w14:paraId="74FE57B1" w14:textId="5C77203A" w:rsidR="000F7EF8" w:rsidRDefault="000F7EF8" w:rsidP="00A4795C">
      <w:pPr>
        <w:pStyle w:val="ListParagraph"/>
        <w:ind w:left="405"/>
      </w:pPr>
    </w:p>
    <w:p w14:paraId="611C45E2" w14:textId="14B1CFC3" w:rsidR="000F7EF8" w:rsidRDefault="000F7EF8" w:rsidP="00A4795C">
      <w:pPr>
        <w:pStyle w:val="ListParagraph"/>
        <w:ind w:left="405"/>
      </w:pPr>
    </w:p>
    <w:p w14:paraId="047C2B75" w14:textId="2A9BE326" w:rsidR="000F7EF8" w:rsidRDefault="000F7EF8" w:rsidP="00A4795C">
      <w:pPr>
        <w:pStyle w:val="ListParagraph"/>
        <w:ind w:left="405"/>
      </w:pPr>
    </w:p>
    <w:p w14:paraId="3965F2C2" w14:textId="171EE108" w:rsidR="000F7EF8" w:rsidRDefault="000F7EF8" w:rsidP="00A4795C">
      <w:pPr>
        <w:pStyle w:val="ListParagraph"/>
        <w:ind w:left="405"/>
      </w:pPr>
    </w:p>
    <w:p w14:paraId="16ABC09B" w14:textId="5608C5D6" w:rsidR="000F7EF8" w:rsidRDefault="000F7EF8" w:rsidP="00A4795C">
      <w:pPr>
        <w:pStyle w:val="ListParagraph"/>
        <w:ind w:left="405"/>
      </w:pPr>
    </w:p>
    <w:p w14:paraId="299A802E" w14:textId="27342B98" w:rsidR="000F7EF8" w:rsidRDefault="000F7EF8" w:rsidP="00A4795C">
      <w:pPr>
        <w:pStyle w:val="ListParagraph"/>
        <w:ind w:left="405"/>
      </w:pPr>
    </w:p>
    <w:p w14:paraId="1779399E" w14:textId="20A41C3F" w:rsidR="000F7EF8" w:rsidRDefault="000F7EF8" w:rsidP="00A4795C">
      <w:pPr>
        <w:pStyle w:val="ListParagraph"/>
        <w:ind w:left="405"/>
      </w:pPr>
    </w:p>
    <w:p w14:paraId="378DD19B" w14:textId="77777777" w:rsidR="00E50BBC" w:rsidRDefault="00E50BBC" w:rsidP="00A4795C">
      <w:pPr>
        <w:pStyle w:val="ListParagraph"/>
        <w:ind w:left="405"/>
      </w:pPr>
    </w:p>
    <w:p w14:paraId="1310DD60" w14:textId="77777777" w:rsidR="00E50BBC" w:rsidRDefault="00E50BBC" w:rsidP="00A4795C">
      <w:pPr>
        <w:pStyle w:val="ListParagraph"/>
        <w:ind w:left="405"/>
      </w:pPr>
    </w:p>
    <w:p w14:paraId="49F77635" w14:textId="77777777" w:rsidR="00E50BBC" w:rsidRDefault="00E50BBC" w:rsidP="00A4795C">
      <w:pPr>
        <w:pStyle w:val="ListParagraph"/>
        <w:ind w:left="405"/>
      </w:pPr>
    </w:p>
    <w:p w14:paraId="1E0EA4F0" w14:textId="4EB52972" w:rsidR="00A4795C" w:rsidRDefault="00A4795C" w:rsidP="00A4795C">
      <w:pPr>
        <w:pStyle w:val="ListParagraph"/>
        <w:ind w:left="405"/>
      </w:pPr>
      <w:commentRangeStart w:id="15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5"/>
      <w:r w:rsidR="00924292">
        <w:rPr>
          <w:rStyle w:val="CommentReference"/>
        </w:rPr>
        <w:commentReference w:id="15"/>
      </w:r>
    </w:p>
    <w:p w14:paraId="381B8639" w14:textId="441D4946" w:rsidR="00322A3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ListParagraph"/>
        <w:ind w:left="405"/>
      </w:pPr>
    </w:p>
    <w:p w14:paraId="3ADA37DF" w14:textId="77777777" w:rsidR="00572C2D" w:rsidRPr="00CB74A2" w:rsidRDefault="00572C2D" w:rsidP="00572C2D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ListParagraph"/>
        <w:ind w:left="405"/>
      </w:pPr>
    </w:p>
    <w:p w14:paraId="4E952BCE" w14:textId="4A01F0E1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0D5EAD5F" w:rsidR="005B3B2A" w:rsidRPr="00CB74A2" w:rsidRDefault="005B3B2A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80E17" w:rsidRPr="00CB74A2">
        <w:rPr>
          <w:rFonts w:ascii="Times New Roman" w:hAnsi="Times New Roman" w:cs="Times New Roman"/>
          <w:sz w:val="24"/>
          <w:szCs w:val="24"/>
        </w:rPr>
        <w:t>=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CB74A2">
        <w:rPr>
          <w:rFonts w:ascii="Times New Roman" w:hAnsi="Times New Roman" w:cs="Times New Roman"/>
          <w:sz w:val="24"/>
          <w:szCs w:val="24"/>
        </w:rPr>
        <w:t>на «</w:t>
      </w:r>
      <w:r w:rsidRPr="00CB74A2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005FC463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ListParagraph"/>
        <w:ind w:left="405"/>
      </w:pPr>
    </w:p>
    <w:p w14:paraId="3909EBFC" w14:textId="7E79F3A3" w:rsidR="000F7EF8" w:rsidRDefault="000F7EF8" w:rsidP="00A4795C">
      <w:pPr>
        <w:pStyle w:val="ListParagraph"/>
        <w:ind w:left="405"/>
      </w:pPr>
    </w:p>
    <w:p w14:paraId="2784AA3B" w14:textId="77777777" w:rsidR="00D012D0" w:rsidRDefault="00D012D0" w:rsidP="00A4795C">
      <w:pPr>
        <w:pStyle w:val="ListParagraph"/>
        <w:ind w:left="405"/>
      </w:pPr>
    </w:p>
    <w:p w14:paraId="713A6671" w14:textId="77777777" w:rsidR="000F7EF8" w:rsidRDefault="000F7EF8" w:rsidP="00A4795C">
      <w:pPr>
        <w:pStyle w:val="ListParagraph"/>
        <w:ind w:left="405"/>
      </w:pPr>
    </w:p>
    <w:p w14:paraId="04C6764B" w14:textId="77777777" w:rsidR="000F7EF8" w:rsidRDefault="000F7EF8" w:rsidP="00A4795C">
      <w:pPr>
        <w:pStyle w:val="ListParagraph"/>
        <w:ind w:left="405"/>
      </w:pPr>
    </w:p>
    <w:p w14:paraId="52036301" w14:textId="77777777" w:rsidR="000F7EF8" w:rsidRDefault="000F7EF8" w:rsidP="00A4795C">
      <w:pPr>
        <w:pStyle w:val="ListParagraph"/>
        <w:ind w:left="405"/>
      </w:pPr>
    </w:p>
    <w:p w14:paraId="1F8D2C0E" w14:textId="77777777" w:rsidR="000F7EF8" w:rsidRDefault="000F7EF8" w:rsidP="00A4795C">
      <w:pPr>
        <w:pStyle w:val="ListParagraph"/>
        <w:ind w:left="405"/>
      </w:pPr>
    </w:p>
    <w:p w14:paraId="779391A9" w14:textId="77777777" w:rsidR="000F7EF8" w:rsidRDefault="000F7EF8" w:rsidP="00A4795C">
      <w:pPr>
        <w:pStyle w:val="ListParagraph"/>
        <w:ind w:left="405"/>
      </w:pPr>
    </w:p>
    <w:p w14:paraId="293542D2" w14:textId="77777777" w:rsidR="000F7EF8" w:rsidRDefault="000F7EF8" w:rsidP="00A4795C">
      <w:pPr>
        <w:pStyle w:val="ListParagraph"/>
        <w:ind w:left="405"/>
      </w:pPr>
    </w:p>
    <w:p w14:paraId="458A2FCF" w14:textId="485845E4" w:rsidR="00A4795C" w:rsidRDefault="00A4795C" w:rsidP="00A4795C">
      <w:pPr>
        <w:pStyle w:val="ListParagraph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ListParagraph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Default="00A92D47" w:rsidP="00A97689">
      <w:pPr>
        <w:pStyle w:val="ListParagraph"/>
        <w:ind w:left="405"/>
      </w:pPr>
    </w:p>
    <w:p w14:paraId="2CB7D249" w14:textId="46AD9B3C" w:rsidR="00A92D47" w:rsidRDefault="00734066" w:rsidP="00A97689">
      <w:pPr>
        <w:pStyle w:val="ListParagraph"/>
        <w:ind w:left="405"/>
      </w:pPr>
      <w:r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Default="00A92D47" w:rsidP="00A97689">
      <w:pPr>
        <w:pStyle w:val="ListParagraph"/>
        <w:ind w:left="405"/>
      </w:pPr>
    </w:p>
    <w:p w14:paraId="15B3AED2" w14:textId="29466BBB" w:rsidR="00A92D47" w:rsidRDefault="00A92D47" w:rsidP="00A97689">
      <w:pPr>
        <w:pStyle w:val="ListParagraph"/>
        <w:ind w:left="405"/>
      </w:pPr>
    </w:p>
    <w:p w14:paraId="0D9FBCAE" w14:textId="44160739" w:rsidR="00A92D47" w:rsidRDefault="00A92D47" w:rsidP="00A97689">
      <w:pPr>
        <w:pStyle w:val="ListParagraph"/>
        <w:ind w:left="405"/>
      </w:pPr>
    </w:p>
    <w:p w14:paraId="1C1FEF66" w14:textId="5B7B34D2" w:rsidR="00A92D47" w:rsidRDefault="00734066" w:rsidP="00A97689">
      <w:pPr>
        <w:pStyle w:val="ListParagraph"/>
        <w:ind w:left="405"/>
      </w:pPr>
      <w:r>
        <w:t>Интерфейс пользователя состоит из следующих компонентов:</w:t>
      </w:r>
    </w:p>
    <w:p w14:paraId="20A6535A" w14:textId="7FAB6A17" w:rsidR="00734066" w:rsidRDefault="00734066" w:rsidP="00734066">
      <w:pPr>
        <w:pStyle w:val="ListParagraph"/>
        <w:numPr>
          <w:ilvl w:val="0"/>
          <w:numId w:val="10"/>
        </w:numPr>
      </w:pPr>
      <w:r>
        <w:t xml:space="preserve">Меню программы, с помощью которого можно открыть, сохранить и экспортировать документы и </w:t>
      </w:r>
      <w:r>
        <w:rPr>
          <w:lang w:val="en-US"/>
        </w:rPr>
        <w:t>xml</w:t>
      </w:r>
      <w:r w:rsidRPr="00734066">
        <w:t xml:space="preserve"> </w:t>
      </w:r>
      <w:r>
        <w:t>файлы.</w:t>
      </w:r>
    </w:p>
    <w:p w14:paraId="6E11DE9A" w14:textId="0875D5C0" w:rsidR="00734066" w:rsidRDefault="00734066" w:rsidP="00734066">
      <w:pPr>
        <w:pStyle w:val="ListParagraph"/>
        <w:numPr>
          <w:ilvl w:val="0"/>
          <w:numId w:val="10"/>
        </w:numPr>
      </w:pPr>
      <w:r>
        <w:t xml:space="preserve">Дерево с документами, конфигурациями, группами и подгруппами компонентов. Предоставляет возможность добавления и удаления группы </w:t>
      </w:r>
      <w:r w:rsidRPr="00734066">
        <w:t xml:space="preserve">/ </w:t>
      </w:r>
      <w:r>
        <w:t>подгруппы для выбранной конфигурации (в выбранном документе).</w:t>
      </w:r>
    </w:p>
    <w:p w14:paraId="126694D8" w14:textId="3258DC05" w:rsidR="00734066" w:rsidRDefault="00734066" w:rsidP="00734066">
      <w:pPr>
        <w:pStyle w:val="ListParagraph"/>
        <w:numPr>
          <w:ilvl w:val="0"/>
          <w:numId w:val="10"/>
        </w:numPr>
      </w:pPr>
      <w:r>
        <w:t xml:space="preserve">Таблицы данных для редактирования граф и компонентов для выбранного документа (в группе </w:t>
      </w:r>
      <w:r w:rsidRPr="00734066">
        <w:t xml:space="preserve">/ </w:t>
      </w:r>
      <w:r>
        <w:t xml:space="preserve">подгруппе). Позволяет добавлять, удалять и переносить компоненты между группами </w:t>
      </w:r>
      <w:r w:rsidRPr="00734066">
        <w:t xml:space="preserve">/ </w:t>
      </w:r>
      <w:r>
        <w:t>подгруппами, менять порядок компонентов и редактировать графы.</w:t>
      </w:r>
    </w:p>
    <w:p w14:paraId="33D2ABD4" w14:textId="07836512" w:rsidR="00734066" w:rsidRPr="00734066" w:rsidRDefault="00734066" w:rsidP="00734066">
      <w:pPr>
        <w:pStyle w:val="ListParagraph"/>
        <w:numPr>
          <w:ilvl w:val="0"/>
          <w:numId w:val="10"/>
        </w:numPr>
      </w:pPr>
      <w:r>
        <w:t xml:space="preserve">Панель превью итогового </w:t>
      </w:r>
      <w:r>
        <w:rPr>
          <w:lang w:val="en-US"/>
        </w:rPr>
        <w:t>PDF</w:t>
      </w:r>
      <w:r w:rsidRPr="00734066">
        <w:t xml:space="preserve"> </w:t>
      </w:r>
      <w:r>
        <w:t>документа</w:t>
      </w:r>
    </w:p>
    <w:p w14:paraId="17A92A04" w14:textId="4FBDA8EE" w:rsidR="00A92D47" w:rsidRDefault="00A92D47" w:rsidP="00A97689">
      <w:pPr>
        <w:pStyle w:val="ListParagraph"/>
        <w:ind w:left="405"/>
      </w:pPr>
    </w:p>
    <w:p w14:paraId="3A068542" w14:textId="273303CE" w:rsidR="00A92D47" w:rsidRDefault="00A92D47" w:rsidP="00A97689">
      <w:pPr>
        <w:pStyle w:val="ListParagraph"/>
        <w:ind w:left="405"/>
      </w:pPr>
    </w:p>
    <w:p w14:paraId="6B25AC9B" w14:textId="1F5BAE0C" w:rsidR="00A92D47" w:rsidRDefault="00A92D47" w:rsidP="00A97689">
      <w:pPr>
        <w:pStyle w:val="ListParagraph"/>
        <w:ind w:left="405"/>
      </w:pPr>
    </w:p>
    <w:p w14:paraId="1B30C007" w14:textId="77777777" w:rsidR="00A92D47" w:rsidRDefault="00A92D47" w:rsidP="00A97689">
      <w:pPr>
        <w:pStyle w:val="ListParagraph"/>
        <w:ind w:left="405"/>
      </w:pPr>
    </w:p>
    <w:p w14:paraId="294FB136" w14:textId="714E2B6C" w:rsidR="00A4795C" w:rsidRDefault="00A4795C" w:rsidP="00A97689">
      <w:pPr>
        <w:pStyle w:val="ListParagraph"/>
        <w:ind w:left="405"/>
      </w:pPr>
    </w:p>
    <w:p w14:paraId="5EE4C106" w14:textId="11073102" w:rsidR="00A4795C" w:rsidRDefault="00A4795C" w:rsidP="00A97689">
      <w:pPr>
        <w:pStyle w:val="ListParagraph"/>
        <w:ind w:left="405"/>
      </w:pPr>
    </w:p>
    <w:p w14:paraId="5E374862" w14:textId="09E0AF7F" w:rsidR="00A4795C" w:rsidRDefault="00A4795C" w:rsidP="00A97689">
      <w:pPr>
        <w:pStyle w:val="ListParagraph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TableGri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4564E935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="00410CDF" w:rsidRPr="00410CDF">
              <w:t>Позиционное обозначение</w:t>
            </w:r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4E63E1E6" w:rsidR="00597CA1" w:rsidRDefault="00180E17" w:rsidP="006F4B22">
            <w:r>
              <w:t>Группа (</w:t>
            </w:r>
            <w:r w:rsidR="006D12B2"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r>
              <w:t>Громкоговорител(ь/и)</w:t>
            </w:r>
          </w:p>
          <w:p w14:paraId="2C263305" w14:textId="4D4FCB38" w:rsidR="00597CA1" w:rsidRDefault="00597CA1" w:rsidP="006F4B22">
            <w:r>
              <w:t>Магнитострикционны(й/е)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Теплов(ой/ые)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r>
              <w:t>Пьезоэлемент(ы)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r>
              <w:t>Звукоснимател(ь/и)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аналогов(ая/ые)</w:t>
            </w:r>
          </w:p>
          <w:p w14:paraId="75318CB1" w14:textId="070A92D2" w:rsidR="00597CA1" w:rsidRDefault="00597CA1" w:rsidP="006F4B22">
            <w:r>
              <w:t>Микросхем(а/ы) цифров(ая/ые)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r>
              <w:t>Нагревательны(й/е) элемент(ы)</w:t>
            </w:r>
          </w:p>
          <w:p w14:paraId="6CB0C681" w14:textId="7EEE5C4C" w:rsidR="00597CA1" w:rsidRDefault="00597CA1" w:rsidP="006F4B22">
            <w:r>
              <w:t>Ламп(а/ы) осветительн(ая/ые)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>Устройств(о/а) защитн(ое/ые)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r>
              <w:t>Предохранител(ь/и)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r>
              <w:t>Батаре(я/и)</w:t>
            </w:r>
          </w:p>
          <w:p w14:paraId="0770CA36" w14:textId="112225BE" w:rsidR="00597CA1" w:rsidRDefault="00597CA1" w:rsidP="006F4B22">
            <w:r>
              <w:t>Устройств(о/а) индикационн(ое/ые) и сигнальн(ое/ые)</w:t>
            </w:r>
          </w:p>
          <w:p w14:paraId="0D0A3198" w14:textId="231CCC6D" w:rsidR="00597CA1" w:rsidRDefault="00597CA1" w:rsidP="006F4B22">
            <w:r>
              <w:t>Прибор(ы) звуков(ой/ые) сигнализации</w:t>
            </w:r>
          </w:p>
          <w:p w14:paraId="5B1D3BA1" w14:textId="528A68DD" w:rsidR="00597CA1" w:rsidRDefault="00597CA1" w:rsidP="006F4B22">
            <w:r>
              <w:t>Индикатор(ы) символьны(й/е)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токов(ое/ые)</w:t>
            </w:r>
          </w:p>
          <w:p w14:paraId="1F2D029D" w14:textId="68FB943F" w:rsidR="00597CA1" w:rsidRDefault="00597CA1" w:rsidP="006F4B22">
            <w:r>
              <w:t>Реле указательн(ое/ые)</w:t>
            </w:r>
          </w:p>
          <w:p w14:paraId="1CC9F8DC" w14:textId="6767512A" w:rsidR="00597CA1" w:rsidRDefault="00597CA1" w:rsidP="006F4B22">
            <w:r>
              <w:t>Реле электротеплов(ое/ые)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r>
              <w:t>Катушк(а/и) индуктивности</w:t>
            </w:r>
          </w:p>
          <w:p w14:paraId="2F18C5DC" w14:textId="7D5923B4" w:rsidR="00597CA1" w:rsidRDefault="00597CA1" w:rsidP="006F4B22">
            <w:r>
              <w:t>Дроссел(ь/и) люминесцентного освещения</w:t>
            </w:r>
          </w:p>
          <w:p w14:paraId="646B5A5E" w14:textId="445BAE49" w:rsidR="00597CA1" w:rsidRDefault="00597CA1" w:rsidP="006F4B22">
            <w:r>
              <w:t>Двигател(ь/и)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r>
              <w:t>Регистрирующи(й/е)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r>
              <w:t>Выключател(ь/и)</w:t>
            </w:r>
          </w:p>
          <w:p w14:paraId="7F54F33D" w14:textId="1E4D9F8B" w:rsidR="00597CA1" w:rsidRDefault="00597CA1" w:rsidP="006F4B22">
            <w:r>
              <w:t>Выключател(ь/и) автоматически(й/е)</w:t>
            </w:r>
          </w:p>
          <w:p w14:paraId="7904758D" w14:textId="36545AE8" w:rsidR="00597CA1" w:rsidRDefault="00597CA1" w:rsidP="006F4B22">
            <w:r>
              <w:t>Короткозамыкател(ь/и)</w:t>
            </w:r>
          </w:p>
          <w:p w14:paraId="3B1E8EF2" w14:textId="07EB3E88" w:rsidR="00597CA1" w:rsidRDefault="00597CA1" w:rsidP="006F4B22">
            <w:r>
              <w:t>Разъединител(ь/и)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>Шунт(ы) измерительны(й/е)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r>
              <w:t>Выключател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кнопочны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r>
              <w:t>Переключател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r>
              <w:t>Выключател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r>
              <w:t>Преобразовател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электровакуумны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полупроводниковы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электровакуумны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r>
              <w:t>Линиии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r>
              <w:t>Ответвител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r>
              <w:t>Короткозамыкател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r>
              <w:t>Вентил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>Соединения контактн</w:t>
            </w:r>
            <w:r w:rsidR="003B4F29">
              <w:t>(</w:t>
            </w:r>
            <w:r>
              <w:t>ое</w:t>
            </w:r>
            <w:r w:rsidR="003B4F29">
              <w:t>/ые)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r>
              <w:t>Вилк</w:t>
            </w:r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r>
              <w:t>Розетк</w:t>
            </w:r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r>
              <w:t>Соединени</w:t>
            </w:r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разборн</w:t>
            </w:r>
            <w:r w:rsidR="003B4F29">
              <w:t>(</w:t>
            </w:r>
            <w:r>
              <w:t>ое</w:t>
            </w:r>
            <w:r w:rsidR="003B4F29">
              <w:t>/ые)</w:t>
            </w:r>
          </w:p>
          <w:p w14:paraId="2A8EA9E1" w14:textId="7AABC61D" w:rsidR="00597CA1" w:rsidRDefault="00597CA1" w:rsidP="006F4B22">
            <w:r>
              <w:t>Соединител</w:t>
            </w:r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оконечн</w:t>
            </w:r>
            <w:r w:rsidR="003B4F29">
              <w:t>(</w:t>
            </w:r>
            <w:r>
              <w:t>ое</w:t>
            </w:r>
            <w:r w:rsidR="003B4F29">
              <w:t>/ые)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r>
              <w:t>Ограничител</w:t>
            </w:r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кварцевы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ser" w:date="2020-07-21T08:17:00Z" w:initials="U">
    <w:p w14:paraId="0552562D" w14:textId="20F98580" w:rsidR="00C74A52" w:rsidRDefault="00C74A52">
      <w:pPr>
        <w:pStyle w:val="CommentText"/>
      </w:pPr>
      <w:r>
        <w:rPr>
          <w:rStyle w:val="CommentReference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30:00Z" w:initials="АРФ">
    <w:p w14:paraId="6743FA79" w14:textId="15FD81C9" w:rsidR="00C74A52" w:rsidRPr="00592CA2" w:rsidRDefault="00C74A52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2" w:author="User" w:date="2020-07-21T08:15:00Z" w:initials="U">
    <w:p w14:paraId="146C5D42" w14:textId="78062346" w:rsidR="00C74A52" w:rsidRDefault="00C74A52">
      <w:pPr>
        <w:pStyle w:val="CommentText"/>
      </w:pPr>
      <w:r>
        <w:rPr>
          <w:rStyle w:val="CommentReference"/>
        </w:rPr>
        <w:annotationRef/>
      </w:r>
      <w:r>
        <w:t>Если наименование занимает две и более строки, то это одна позиция</w:t>
      </w:r>
    </w:p>
  </w:comment>
  <w:comment w:id="15" w:author="Антипов РФ" w:date="2020-07-20T17:40:00Z" w:initials="АРФ">
    <w:p w14:paraId="09CF63A2" w14:textId="226F9243" w:rsidR="00C74A52" w:rsidRPr="00924292" w:rsidRDefault="00C74A52">
      <w:pPr>
        <w:pStyle w:val="CommentText"/>
      </w:pPr>
      <w:r>
        <w:rPr>
          <w:rStyle w:val="CommentReference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2562D" w15:done="1"/>
  <w15:commentEx w15:paraId="6743FA79" w15:done="1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2562D" w16cid:durableId="22C1232C"/>
  <w16cid:commentId w16cid:paraId="6743FA79" w16cid:durableId="22C05343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6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7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9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5CC1"/>
    <w:rsid w:val="00034F81"/>
    <w:rsid w:val="00043BC2"/>
    <w:rsid w:val="00044DF1"/>
    <w:rsid w:val="00047CE1"/>
    <w:rsid w:val="00062CFC"/>
    <w:rsid w:val="00064D19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674D3"/>
    <w:rsid w:val="001675EF"/>
    <w:rsid w:val="00180E17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8258E"/>
    <w:rsid w:val="0039429B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10CDF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34066"/>
    <w:rsid w:val="007342BD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B7BD1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5490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C1B4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0659D"/>
    <w:rsid w:val="00E3631D"/>
    <w:rsid w:val="00E41568"/>
    <w:rsid w:val="00E44513"/>
    <w:rsid w:val="00E44B92"/>
    <w:rsid w:val="00E47057"/>
    <w:rsid w:val="00E50BBC"/>
    <w:rsid w:val="00E74014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B99"/>
  </w:style>
  <w:style w:type="paragraph" w:styleId="Heading2">
    <w:name w:val="heading 2"/>
    <w:basedOn w:val="Normal"/>
    <w:link w:val="Heading2Char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5D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2F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F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F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F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DefaultParagraphFont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8F29-13B8-4EBB-8FC3-4DFCAC0F0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9439</TotalTime>
  <Pages>31</Pages>
  <Words>6390</Words>
  <Characters>36426</Characters>
  <Application>Microsoft Office Word</Application>
  <DocSecurity>0</DocSecurity>
  <Lines>303</Lines>
  <Paragraphs>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Витковский</cp:lastModifiedBy>
  <cp:revision>25</cp:revision>
  <dcterms:created xsi:type="dcterms:W3CDTF">2020-07-23T07:38:00Z</dcterms:created>
  <dcterms:modified xsi:type="dcterms:W3CDTF">2020-08-04T10:42:00Z</dcterms:modified>
</cp:coreProperties>
</file>