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2746D" w14:textId="77777777" w:rsidR="008F2D19" w:rsidRPr="00360C30" w:rsidRDefault="008F2D19" w:rsidP="008F2D19">
      <w:pPr>
        <w:rPr>
          <w:rFonts w:ascii="Arial" w:hAnsi="Arial" w:cs="Arial"/>
          <w:lang w:val="en-US"/>
        </w:rPr>
      </w:pPr>
    </w:p>
    <w:p w14:paraId="53F93B75" w14:textId="77777777" w:rsidR="008F2D19" w:rsidRPr="00360C30" w:rsidRDefault="008F2D19" w:rsidP="008F2D19">
      <w:pPr>
        <w:jc w:val="center"/>
        <w:rPr>
          <w:rFonts w:ascii="Arial" w:hAnsi="Arial" w:cs="Arial"/>
          <w:sz w:val="52"/>
          <w:lang w:val="en-US"/>
        </w:rPr>
      </w:pPr>
    </w:p>
    <w:p w14:paraId="1B6AEABF" w14:textId="77777777" w:rsidR="008F2D19" w:rsidRPr="00360C30" w:rsidRDefault="008F2D19" w:rsidP="008F2D19">
      <w:pPr>
        <w:jc w:val="center"/>
        <w:rPr>
          <w:rFonts w:ascii="Arial" w:hAnsi="Arial" w:cs="Arial"/>
          <w:sz w:val="52"/>
          <w:lang w:val="en-US"/>
        </w:rPr>
      </w:pPr>
    </w:p>
    <w:p w14:paraId="6FBC62CC" w14:textId="77777777" w:rsidR="008F2D19" w:rsidRPr="00360C30" w:rsidRDefault="008F2D19" w:rsidP="008F2D19">
      <w:pPr>
        <w:jc w:val="center"/>
        <w:rPr>
          <w:rFonts w:ascii="Arial" w:hAnsi="Arial" w:cs="Arial"/>
          <w:sz w:val="52"/>
          <w:lang w:val="en-US"/>
        </w:rPr>
      </w:pPr>
    </w:p>
    <w:p w14:paraId="29271BE7" w14:textId="0DD6D559" w:rsidR="008F2D19" w:rsidRDefault="008F2D19" w:rsidP="008F2D19">
      <w:pPr>
        <w:jc w:val="center"/>
        <w:rPr>
          <w:rFonts w:ascii="Arial" w:hAnsi="Arial" w:cs="Arial"/>
          <w:b/>
          <w:sz w:val="52"/>
          <w:lang w:val="en-US"/>
        </w:rPr>
      </w:pPr>
      <w:proofErr w:type="spellStart"/>
      <w:r w:rsidRPr="006501EC">
        <w:rPr>
          <w:rFonts w:ascii="Arial" w:hAnsi="Arial" w:cs="Arial"/>
          <w:b/>
          <w:sz w:val="52"/>
          <w:lang w:val="en-US"/>
        </w:rPr>
        <w:t>Proiect</w:t>
      </w:r>
      <w:proofErr w:type="spellEnd"/>
      <w:r w:rsidRPr="006501EC">
        <w:rPr>
          <w:rFonts w:ascii="Arial" w:hAnsi="Arial" w:cs="Arial"/>
          <w:b/>
          <w:sz w:val="52"/>
          <w:lang w:val="en-US"/>
        </w:rPr>
        <w:t xml:space="preserve"> </w:t>
      </w:r>
      <w:proofErr w:type="spellStart"/>
      <w:r w:rsidRPr="006501EC">
        <w:rPr>
          <w:rFonts w:ascii="Arial" w:hAnsi="Arial" w:cs="Arial"/>
          <w:b/>
          <w:sz w:val="52"/>
          <w:lang w:val="en-US"/>
        </w:rPr>
        <w:t>Arhitectura</w:t>
      </w:r>
      <w:proofErr w:type="spellEnd"/>
      <w:r w:rsidRPr="006501EC">
        <w:rPr>
          <w:rFonts w:ascii="Arial" w:hAnsi="Arial" w:cs="Arial"/>
          <w:b/>
          <w:sz w:val="52"/>
          <w:lang w:val="en-US"/>
        </w:rPr>
        <w:t xml:space="preserve"> </w:t>
      </w:r>
      <w:proofErr w:type="spellStart"/>
      <w:r w:rsidRPr="006501EC">
        <w:rPr>
          <w:rFonts w:ascii="Arial" w:hAnsi="Arial" w:cs="Arial"/>
          <w:b/>
          <w:sz w:val="52"/>
          <w:lang w:val="en-US"/>
        </w:rPr>
        <w:t>Calculatoarelor</w:t>
      </w:r>
      <w:proofErr w:type="spellEnd"/>
    </w:p>
    <w:p w14:paraId="05C367D1" w14:textId="5A48253A" w:rsidR="008B5311" w:rsidRPr="006501EC" w:rsidRDefault="008B5311" w:rsidP="008F2D19">
      <w:pPr>
        <w:jc w:val="center"/>
        <w:rPr>
          <w:rFonts w:ascii="Arial" w:hAnsi="Arial" w:cs="Arial"/>
          <w:b/>
          <w:sz w:val="52"/>
          <w:lang w:val="en-US"/>
        </w:rPr>
      </w:pPr>
      <w:r>
        <w:rPr>
          <w:rFonts w:ascii="Arial" w:hAnsi="Arial" w:cs="Arial"/>
          <w:b/>
          <w:sz w:val="52"/>
          <w:lang w:val="en-US"/>
        </w:rPr>
        <w:t>SW Design document</w:t>
      </w:r>
    </w:p>
    <w:p w14:paraId="5C66470E" w14:textId="77777777" w:rsidR="008F2D19" w:rsidRPr="00360C30" w:rsidRDefault="008F2D19" w:rsidP="008F2D19">
      <w:pPr>
        <w:rPr>
          <w:rFonts w:ascii="Arial" w:hAnsi="Arial" w:cs="Arial"/>
          <w:lang w:val="en-US"/>
        </w:rPr>
      </w:pPr>
    </w:p>
    <w:p w14:paraId="5AC0D1A1" w14:textId="77777777" w:rsidR="008F2D19" w:rsidRPr="00360C30" w:rsidRDefault="008F2D19" w:rsidP="008F2D19">
      <w:pPr>
        <w:rPr>
          <w:rFonts w:ascii="Arial" w:hAnsi="Arial" w:cs="Arial"/>
          <w:lang w:val="en-US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164"/>
        <w:gridCol w:w="2311"/>
        <w:gridCol w:w="1172"/>
        <w:gridCol w:w="1526"/>
        <w:gridCol w:w="4347"/>
      </w:tblGrid>
      <w:tr w:rsidR="008F2D19" w:rsidRPr="004A308F" w14:paraId="20DB0550" w14:textId="77777777" w:rsidTr="00046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3236FCC2" w14:textId="77777777" w:rsidR="008F2D19" w:rsidRPr="004A308F" w:rsidRDefault="008F2D19" w:rsidP="000B6904">
            <w:pPr>
              <w:rPr>
                <w:rFonts w:ascii="Arial" w:hAnsi="Arial" w:cs="Arial"/>
                <w:lang w:val="en-US"/>
              </w:rPr>
            </w:pPr>
            <w:r w:rsidRPr="004A308F">
              <w:rPr>
                <w:rFonts w:ascii="Arial" w:hAnsi="Arial" w:cs="Arial"/>
                <w:lang w:val="en-US"/>
              </w:rPr>
              <w:t>Revision</w:t>
            </w:r>
          </w:p>
        </w:tc>
        <w:tc>
          <w:tcPr>
            <w:tcW w:w="2311" w:type="dxa"/>
          </w:tcPr>
          <w:p w14:paraId="028B6E34" w14:textId="69BDD9BE" w:rsidR="008F2D19" w:rsidRPr="004A308F" w:rsidRDefault="00515EB4" w:rsidP="000B6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1172" w:type="dxa"/>
          </w:tcPr>
          <w:p w14:paraId="3A0F7E8F" w14:textId="7849CD35" w:rsidR="008F2D19" w:rsidRPr="004A308F" w:rsidRDefault="00515EB4" w:rsidP="000B6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Group</w:t>
            </w:r>
          </w:p>
        </w:tc>
        <w:tc>
          <w:tcPr>
            <w:tcW w:w="1526" w:type="dxa"/>
          </w:tcPr>
          <w:p w14:paraId="7F76FA3B" w14:textId="0EF91233" w:rsidR="008F2D19" w:rsidRPr="004A308F" w:rsidRDefault="00515EB4" w:rsidP="000B6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4347" w:type="dxa"/>
          </w:tcPr>
          <w:p w14:paraId="126AA8D1" w14:textId="77777777" w:rsidR="008F2D19" w:rsidRPr="004A308F" w:rsidRDefault="008F2D19" w:rsidP="000B6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A308F">
              <w:rPr>
                <w:rFonts w:ascii="Arial" w:hAnsi="Arial" w:cs="Arial"/>
                <w:lang w:val="en-US"/>
              </w:rPr>
              <w:t>Changes</w:t>
            </w:r>
          </w:p>
        </w:tc>
      </w:tr>
      <w:tr w:rsidR="008F2D19" w:rsidRPr="00360C30" w14:paraId="79DCF69F" w14:textId="77777777" w:rsidTr="00046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0D67880F" w14:textId="57D00961" w:rsidR="008F2D19" w:rsidRPr="00046242" w:rsidRDefault="00046242" w:rsidP="000B6904">
            <w:pPr>
              <w:rPr>
                <w:rFonts w:ascii="Arial" w:hAnsi="Arial" w:cs="Arial"/>
                <w:b w:val="0"/>
                <w:lang w:val="en-US"/>
              </w:rPr>
            </w:pPr>
            <w:r w:rsidRPr="00046242">
              <w:rPr>
                <w:rFonts w:ascii="Arial" w:hAnsi="Arial" w:cs="Arial"/>
                <w:b w:val="0"/>
                <w:lang w:val="en-US"/>
              </w:rPr>
              <w:t>0.1</w:t>
            </w:r>
          </w:p>
        </w:tc>
        <w:tc>
          <w:tcPr>
            <w:tcW w:w="2311" w:type="dxa"/>
          </w:tcPr>
          <w:p w14:paraId="57DB718D" w14:textId="22E2C227" w:rsidR="008F2D19" w:rsidRPr="00360C30" w:rsidRDefault="00046242" w:rsidP="000B6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Circa, Dragos</w:t>
            </w:r>
          </w:p>
        </w:tc>
        <w:tc>
          <w:tcPr>
            <w:tcW w:w="1172" w:type="dxa"/>
          </w:tcPr>
          <w:p w14:paraId="18A020B7" w14:textId="118E4217" w:rsidR="008F2D19" w:rsidRPr="00360C30" w:rsidRDefault="00046242" w:rsidP="00046242">
            <w:pPr>
              <w:pStyle w:val="ListParagraph"/>
              <w:ind w:left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231/3</w:t>
            </w:r>
          </w:p>
        </w:tc>
        <w:tc>
          <w:tcPr>
            <w:tcW w:w="1526" w:type="dxa"/>
          </w:tcPr>
          <w:p w14:paraId="5213D4EF" w14:textId="77777777" w:rsidR="008F2D19" w:rsidRPr="00360C30" w:rsidRDefault="008F2D19" w:rsidP="000B6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60C30">
              <w:rPr>
                <w:rFonts w:ascii="Arial" w:hAnsi="Arial" w:cs="Arial"/>
                <w:lang w:val="en-US"/>
              </w:rPr>
              <w:t>11.12.2018</w:t>
            </w:r>
          </w:p>
        </w:tc>
        <w:tc>
          <w:tcPr>
            <w:tcW w:w="4347" w:type="dxa"/>
          </w:tcPr>
          <w:p w14:paraId="5DDCC777" w14:textId="1340A1DA" w:rsidR="008F2D19" w:rsidRPr="00360C30" w:rsidRDefault="008F2D19" w:rsidP="000B6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Initial </w:t>
            </w:r>
            <w:r w:rsidR="00046242">
              <w:rPr>
                <w:rFonts w:ascii="Arial" w:hAnsi="Arial" w:cs="Arial"/>
                <w:lang w:val="en-US"/>
              </w:rPr>
              <w:t>version (basic UI)</w:t>
            </w:r>
          </w:p>
        </w:tc>
      </w:tr>
      <w:tr w:rsidR="00046242" w:rsidRPr="00360C30" w14:paraId="2E71D8E6" w14:textId="77777777" w:rsidTr="00046242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2928F79A" w14:textId="38E1EBDF" w:rsidR="00046242" w:rsidRPr="00046242" w:rsidRDefault="00046242" w:rsidP="000B6904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 w:rsidRPr="00046242">
              <w:rPr>
                <w:rFonts w:ascii="Arial" w:hAnsi="Arial" w:cs="Arial"/>
                <w:b w:val="0"/>
                <w:bCs w:val="0"/>
                <w:lang w:val="en-US"/>
              </w:rPr>
              <w:t>0.2</w:t>
            </w:r>
          </w:p>
        </w:tc>
        <w:tc>
          <w:tcPr>
            <w:tcW w:w="2311" w:type="dxa"/>
          </w:tcPr>
          <w:p w14:paraId="23AFA14B" w14:textId="66BE515B" w:rsidR="00046242" w:rsidRDefault="00046242" w:rsidP="000B6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46242">
              <w:rPr>
                <w:rFonts w:ascii="Arial" w:hAnsi="Arial" w:cs="Arial"/>
                <w:lang w:val="en-US"/>
              </w:rPr>
              <w:t>Circa, Dragos</w:t>
            </w:r>
          </w:p>
        </w:tc>
        <w:tc>
          <w:tcPr>
            <w:tcW w:w="1172" w:type="dxa"/>
          </w:tcPr>
          <w:p w14:paraId="23CB85A0" w14:textId="744B2166" w:rsidR="00046242" w:rsidRDefault="00046242" w:rsidP="00046242">
            <w:pPr>
              <w:pStyle w:val="ListParagraph"/>
              <w:ind w:left="4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46242">
              <w:rPr>
                <w:rFonts w:ascii="Arial" w:hAnsi="Arial" w:cs="Arial"/>
                <w:lang w:val="en-US"/>
              </w:rPr>
              <w:t>231/3</w:t>
            </w:r>
          </w:p>
        </w:tc>
        <w:tc>
          <w:tcPr>
            <w:tcW w:w="1526" w:type="dxa"/>
          </w:tcPr>
          <w:p w14:paraId="51D21AA0" w14:textId="5F1F9405" w:rsidR="00046242" w:rsidRPr="00360C30" w:rsidRDefault="00046242" w:rsidP="000B6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347" w:type="dxa"/>
          </w:tcPr>
          <w:p w14:paraId="04543B41" w14:textId="5EFB5AA2" w:rsidR="00046242" w:rsidRDefault="00046242" w:rsidP="000B6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Done parser with data and segmentation and directives support</w:t>
            </w:r>
          </w:p>
        </w:tc>
      </w:tr>
      <w:tr w:rsidR="00046242" w:rsidRPr="00360C30" w14:paraId="3918D496" w14:textId="77777777" w:rsidTr="00046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532F8BAA" w14:textId="37BC3546" w:rsidR="00046242" w:rsidRPr="00046242" w:rsidRDefault="00046242" w:rsidP="000B6904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lang w:val="en-US"/>
              </w:rPr>
              <w:t>0.22</w:t>
            </w:r>
          </w:p>
        </w:tc>
        <w:tc>
          <w:tcPr>
            <w:tcW w:w="2311" w:type="dxa"/>
          </w:tcPr>
          <w:p w14:paraId="620DCFBF" w14:textId="0A35BCED" w:rsidR="00046242" w:rsidRDefault="00046242" w:rsidP="000B6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46242">
              <w:rPr>
                <w:rFonts w:ascii="Arial" w:hAnsi="Arial" w:cs="Arial"/>
                <w:lang w:val="en-US"/>
              </w:rPr>
              <w:t>Circa, Dragos</w:t>
            </w:r>
          </w:p>
        </w:tc>
        <w:tc>
          <w:tcPr>
            <w:tcW w:w="1172" w:type="dxa"/>
          </w:tcPr>
          <w:p w14:paraId="46E7CE2B" w14:textId="77D49E20" w:rsidR="00046242" w:rsidRDefault="00046242" w:rsidP="00046242">
            <w:pPr>
              <w:pStyle w:val="ListParagraph"/>
              <w:ind w:left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46242">
              <w:rPr>
                <w:rFonts w:ascii="Arial" w:hAnsi="Arial" w:cs="Arial"/>
                <w:lang w:val="en-US"/>
              </w:rPr>
              <w:t>231/3</w:t>
            </w:r>
          </w:p>
        </w:tc>
        <w:tc>
          <w:tcPr>
            <w:tcW w:w="1526" w:type="dxa"/>
          </w:tcPr>
          <w:p w14:paraId="45DD2428" w14:textId="77777777" w:rsidR="00046242" w:rsidRPr="00360C30" w:rsidRDefault="00046242" w:rsidP="000B6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347" w:type="dxa"/>
          </w:tcPr>
          <w:p w14:paraId="4FC0F8E2" w14:textId="3DF18C96" w:rsidR="00046242" w:rsidRDefault="00046242" w:rsidP="000B6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Remade MPM and rest of the spreadsheet</w:t>
            </w:r>
          </w:p>
        </w:tc>
      </w:tr>
      <w:tr w:rsidR="00046242" w:rsidRPr="00360C30" w14:paraId="4E0E4776" w14:textId="77777777" w:rsidTr="00046242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4730DB5A" w14:textId="36E87C9E" w:rsidR="00046242" w:rsidRPr="00046242" w:rsidRDefault="00046242" w:rsidP="008D2C64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lang w:val="en-US"/>
              </w:rPr>
              <w:t>0.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3</w:t>
            </w:r>
          </w:p>
        </w:tc>
        <w:tc>
          <w:tcPr>
            <w:tcW w:w="2311" w:type="dxa"/>
          </w:tcPr>
          <w:p w14:paraId="385BD3DA" w14:textId="77777777" w:rsidR="00046242" w:rsidRDefault="00046242" w:rsidP="008D2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46242">
              <w:rPr>
                <w:rFonts w:ascii="Arial" w:hAnsi="Arial" w:cs="Arial"/>
                <w:lang w:val="en-US"/>
              </w:rPr>
              <w:t>Circa, Dragos</w:t>
            </w:r>
          </w:p>
        </w:tc>
        <w:tc>
          <w:tcPr>
            <w:tcW w:w="1172" w:type="dxa"/>
          </w:tcPr>
          <w:p w14:paraId="35DB28F7" w14:textId="77777777" w:rsidR="00046242" w:rsidRDefault="00046242" w:rsidP="008D2C64">
            <w:pPr>
              <w:pStyle w:val="ListParagraph"/>
              <w:ind w:left="4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46242">
              <w:rPr>
                <w:rFonts w:ascii="Arial" w:hAnsi="Arial" w:cs="Arial"/>
                <w:lang w:val="en-US"/>
              </w:rPr>
              <w:t>231/3</w:t>
            </w:r>
          </w:p>
        </w:tc>
        <w:tc>
          <w:tcPr>
            <w:tcW w:w="1526" w:type="dxa"/>
          </w:tcPr>
          <w:p w14:paraId="33BF4C3F" w14:textId="77777777" w:rsidR="00046242" w:rsidRPr="00360C30" w:rsidRDefault="00046242" w:rsidP="008D2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347" w:type="dxa"/>
          </w:tcPr>
          <w:p w14:paraId="4CDCCF6C" w14:textId="77777777" w:rsidR="00046242" w:rsidRDefault="00046242" w:rsidP="008D2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Remade parser from scratch. Too complex for requirements</w:t>
            </w:r>
          </w:p>
        </w:tc>
      </w:tr>
      <w:tr w:rsidR="00046242" w:rsidRPr="00360C30" w14:paraId="78E4A8A8" w14:textId="77777777" w:rsidTr="00046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4B6EB05B" w14:textId="56C44794" w:rsidR="00046242" w:rsidRPr="00046242" w:rsidRDefault="00046242" w:rsidP="000B6904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lang w:val="en-US"/>
              </w:rPr>
              <w:t>0.4</w:t>
            </w:r>
          </w:p>
        </w:tc>
        <w:tc>
          <w:tcPr>
            <w:tcW w:w="2311" w:type="dxa"/>
          </w:tcPr>
          <w:p w14:paraId="70707C68" w14:textId="6E7909E7" w:rsidR="00046242" w:rsidRDefault="00046242" w:rsidP="000B6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46242">
              <w:rPr>
                <w:rFonts w:ascii="Arial" w:hAnsi="Arial" w:cs="Arial"/>
                <w:lang w:val="en-US"/>
              </w:rPr>
              <w:t>Circa, Dragos</w:t>
            </w:r>
          </w:p>
        </w:tc>
        <w:tc>
          <w:tcPr>
            <w:tcW w:w="1172" w:type="dxa"/>
          </w:tcPr>
          <w:p w14:paraId="266195EC" w14:textId="4C1BFF16" w:rsidR="00046242" w:rsidRDefault="00046242" w:rsidP="00046242">
            <w:pPr>
              <w:pStyle w:val="ListParagraph"/>
              <w:ind w:left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46242">
              <w:rPr>
                <w:rFonts w:ascii="Arial" w:hAnsi="Arial" w:cs="Arial"/>
                <w:lang w:val="en-US"/>
              </w:rPr>
              <w:t>231/3</w:t>
            </w:r>
          </w:p>
        </w:tc>
        <w:tc>
          <w:tcPr>
            <w:tcW w:w="1526" w:type="dxa"/>
          </w:tcPr>
          <w:p w14:paraId="08C14732" w14:textId="77777777" w:rsidR="00046242" w:rsidRPr="00360C30" w:rsidRDefault="00046242" w:rsidP="000B6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347" w:type="dxa"/>
          </w:tcPr>
          <w:p w14:paraId="79D4EF13" w14:textId="35A38ED7" w:rsidR="00046242" w:rsidRDefault="00046242" w:rsidP="000B6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Drawing elements (registers, flags and memory)</w:t>
            </w:r>
          </w:p>
        </w:tc>
      </w:tr>
      <w:tr w:rsidR="00046242" w:rsidRPr="00360C30" w14:paraId="3B722130" w14:textId="77777777" w:rsidTr="00046242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689DAA41" w14:textId="677267B0" w:rsidR="00046242" w:rsidRPr="00046242" w:rsidRDefault="00046242" w:rsidP="000B6904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lang w:val="en-US"/>
              </w:rPr>
              <w:t>0.5</w:t>
            </w:r>
          </w:p>
        </w:tc>
        <w:tc>
          <w:tcPr>
            <w:tcW w:w="2311" w:type="dxa"/>
          </w:tcPr>
          <w:p w14:paraId="03996898" w14:textId="60217D5D" w:rsidR="00046242" w:rsidRDefault="00046242" w:rsidP="000B6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46242">
              <w:rPr>
                <w:rFonts w:ascii="Arial" w:hAnsi="Arial" w:cs="Arial"/>
                <w:lang w:val="en-US"/>
              </w:rPr>
              <w:t>Circa, Dragos</w:t>
            </w:r>
          </w:p>
        </w:tc>
        <w:tc>
          <w:tcPr>
            <w:tcW w:w="1172" w:type="dxa"/>
          </w:tcPr>
          <w:p w14:paraId="2F4E45B1" w14:textId="1D7F991F" w:rsidR="00046242" w:rsidRDefault="00046242" w:rsidP="00046242">
            <w:pPr>
              <w:pStyle w:val="ListParagraph"/>
              <w:ind w:left="4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46242">
              <w:rPr>
                <w:rFonts w:ascii="Arial" w:hAnsi="Arial" w:cs="Arial"/>
                <w:lang w:val="en-US"/>
              </w:rPr>
              <w:t>231/3</w:t>
            </w:r>
          </w:p>
        </w:tc>
        <w:tc>
          <w:tcPr>
            <w:tcW w:w="1526" w:type="dxa"/>
          </w:tcPr>
          <w:p w14:paraId="68D47329" w14:textId="77777777" w:rsidR="00046242" w:rsidRPr="00360C30" w:rsidRDefault="00046242" w:rsidP="000B6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347" w:type="dxa"/>
          </w:tcPr>
          <w:p w14:paraId="3952E042" w14:textId="4E687900" w:rsidR="00046242" w:rsidRDefault="00046242" w:rsidP="000B6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Rest of drawn elements (commands, buses, arrows)</w:t>
            </w:r>
          </w:p>
        </w:tc>
      </w:tr>
      <w:tr w:rsidR="00046242" w:rsidRPr="00360C30" w14:paraId="55258AD0" w14:textId="77777777" w:rsidTr="008D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2EFDCCA8" w14:textId="77777777" w:rsidR="00046242" w:rsidRPr="00046242" w:rsidRDefault="00046242" w:rsidP="008D2C64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lang w:val="en-US"/>
              </w:rPr>
              <w:t>0.6</w:t>
            </w:r>
          </w:p>
        </w:tc>
        <w:tc>
          <w:tcPr>
            <w:tcW w:w="2311" w:type="dxa"/>
          </w:tcPr>
          <w:p w14:paraId="59A10BB7" w14:textId="77777777" w:rsidR="00046242" w:rsidRPr="00360C30" w:rsidRDefault="00046242" w:rsidP="008D2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46242">
              <w:rPr>
                <w:rFonts w:ascii="Arial" w:hAnsi="Arial" w:cs="Arial"/>
                <w:lang w:val="en-US"/>
              </w:rPr>
              <w:t>Circa, Dragos</w:t>
            </w:r>
          </w:p>
        </w:tc>
        <w:tc>
          <w:tcPr>
            <w:tcW w:w="1172" w:type="dxa"/>
          </w:tcPr>
          <w:p w14:paraId="124B5EA6" w14:textId="77777777" w:rsidR="00046242" w:rsidRPr="00360C30" w:rsidRDefault="00046242" w:rsidP="008D2C64">
            <w:pPr>
              <w:pStyle w:val="ListParagraph"/>
              <w:ind w:left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46242">
              <w:rPr>
                <w:rFonts w:ascii="Arial" w:hAnsi="Arial" w:cs="Arial"/>
                <w:lang w:val="en-US"/>
              </w:rPr>
              <w:t>231/3</w:t>
            </w:r>
          </w:p>
        </w:tc>
        <w:tc>
          <w:tcPr>
            <w:tcW w:w="1526" w:type="dxa"/>
          </w:tcPr>
          <w:p w14:paraId="707AC0BF" w14:textId="77777777" w:rsidR="00046242" w:rsidRPr="00360C30" w:rsidRDefault="00046242" w:rsidP="008D2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347" w:type="dxa"/>
          </w:tcPr>
          <w:p w14:paraId="3041534D" w14:textId="56CFAAD2" w:rsidR="00046242" w:rsidRPr="00360C30" w:rsidRDefault="00046242" w:rsidP="008D2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Added sequencer and execution flow design</w:t>
            </w:r>
          </w:p>
        </w:tc>
      </w:tr>
      <w:tr w:rsidR="00046242" w:rsidRPr="00360C30" w14:paraId="1F1D8D87" w14:textId="77777777" w:rsidTr="008D2C64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7DCB71A9" w14:textId="23768678" w:rsidR="00046242" w:rsidRPr="00046242" w:rsidRDefault="00046242" w:rsidP="008D2C64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lang w:val="en-US"/>
              </w:rPr>
              <w:t>0.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7</w:t>
            </w:r>
          </w:p>
        </w:tc>
        <w:tc>
          <w:tcPr>
            <w:tcW w:w="2311" w:type="dxa"/>
          </w:tcPr>
          <w:p w14:paraId="00D45284" w14:textId="77777777" w:rsidR="00046242" w:rsidRPr="00360C30" w:rsidRDefault="00046242" w:rsidP="008D2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46242">
              <w:rPr>
                <w:rFonts w:ascii="Arial" w:hAnsi="Arial" w:cs="Arial"/>
                <w:lang w:val="en-US"/>
              </w:rPr>
              <w:t>Circa, Dragos</w:t>
            </w:r>
          </w:p>
        </w:tc>
        <w:tc>
          <w:tcPr>
            <w:tcW w:w="1172" w:type="dxa"/>
          </w:tcPr>
          <w:p w14:paraId="6C6E37A4" w14:textId="77777777" w:rsidR="00046242" w:rsidRPr="00360C30" w:rsidRDefault="00046242" w:rsidP="008D2C64">
            <w:pPr>
              <w:pStyle w:val="ListParagraph"/>
              <w:ind w:left="4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46242">
              <w:rPr>
                <w:rFonts w:ascii="Arial" w:hAnsi="Arial" w:cs="Arial"/>
                <w:lang w:val="en-US"/>
              </w:rPr>
              <w:t>231/3</w:t>
            </w:r>
          </w:p>
        </w:tc>
        <w:tc>
          <w:tcPr>
            <w:tcW w:w="1526" w:type="dxa"/>
          </w:tcPr>
          <w:p w14:paraId="5B59766E" w14:textId="77777777" w:rsidR="00046242" w:rsidRPr="00360C30" w:rsidRDefault="00046242" w:rsidP="008D2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347" w:type="dxa"/>
          </w:tcPr>
          <w:p w14:paraId="122135E7" w14:textId="1B80B7A2" w:rsidR="00046242" w:rsidRPr="00360C30" w:rsidRDefault="00046242" w:rsidP="008D2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Initial sequencer implementation</w:t>
            </w:r>
          </w:p>
        </w:tc>
      </w:tr>
      <w:tr w:rsidR="00046242" w:rsidRPr="00360C30" w14:paraId="63AFB515" w14:textId="77777777" w:rsidTr="008D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1AFEA265" w14:textId="5A737BF0" w:rsidR="00046242" w:rsidRPr="00046242" w:rsidRDefault="00046242" w:rsidP="008D2C64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lang w:val="en-US"/>
              </w:rPr>
              <w:t>0.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8</w:t>
            </w:r>
          </w:p>
        </w:tc>
        <w:tc>
          <w:tcPr>
            <w:tcW w:w="2311" w:type="dxa"/>
          </w:tcPr>
          <w:p w14:paraId="35A8C72C" w14:textId="77777777" w:rsidR="00046242" w:rsidRPr="00360C30" w:rsidRDefault="00046242" w:rsidP="008D2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46242">
              <w:rPr>
                <w:rFonts w:ascii="Arial" w:hAnsi="Arial" w:cs="Arial"/>
                <w:lang w:val="en-US"/>
              </w:rPr>
              <w:t>Circa, Dragos</w:t>
            </w:r>
          </w:p>
        </w:tc>
        <w:tc>
          <w:tcPr>
            <w:tcW w:w="1172" w:type="dxa"/>
          </w:tcPr>
          <w:p w14:paraId="26EDAB97" w14:textId="77777777" w:rsidR="00046242" w:rsidRPr="00360C30" w:rsidRDefault="00046242" w:rsidP="008D2C64">
            <w:pPr>
              <w:pStyle w:val="ListParagraph"/>
              <w:ind w:left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46242">
              <w:rPr>
                <w:rFonts w:ascii="Arial" w:hAnsi="Arial" w:cs="Arial"/>
                <w:lang w:val="en-US"/>
              </w:rPr>
              <w:t>231/3</w:t>
            </w:r>
          </w:p>
        </w:tc>
        <w:tc>
          <w:tcPr>
            <w:tcW w:w="1526" w:type="dxa"/>
          </w:tcPr>
          <w:p w14:paraId="06DC9A13" w14:textId="77777777" w:rsidR="00046242" w:rsidRPr="00360C30" w:rsidRDefault="00046242" w:rsidP="008D2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347" w:type="dxa"/>
          </w:tcPr>
          <w:p w14:paraId="580F72B0" w14:textId="08687C29" w:rsidR="00046242" w:rsidRPr="00360C30" w:rsidRDefault="00046242" w:rsidP="008D2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Testing</w:t>
            </w:r>
          </w:p>
        </w:tc>
      </w:tr>
      <w:tr w:rsidR="00046242" w:rsidRPr="00360C30" w14:paraId="1ECB06DD" w14:textId="77777777" w:rsidTr="008D2C64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6D14F466" w14:textId="1169B997" w:rsidR="00046242" w:rsidRPr="00046242" w:rsidRDefault="00046242" w:rsidP="008D2C64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lang w:val="en-US"/>
              </w:rPr>
              <w:t>1.0</w:t>
            </w:r>
          </w:p>
        </w:tc>
        <w:tc>
          <w:tcPr>
            <w:tcW w:w="2311" w:type="dxa"/>
          </w:tcPr>
          <w:p w14:paraId="57F0E3E4" w14:textId="77777777" w:rsidR="00046242" w:rsidRPr="00360C30" w:rsidRDefault="00046242" w:rsidP="008D2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46242">
              <w:rPr>
                <w:rFonts w:ascii="Arial" w:hAnsi="Arial" w:cs="Arial"/>
                <w:lang w:val="en-US"/>
              </w:rPr>
              <w:t>Circa, Dragos</w:t>
            </w:r>
          </w:p>
        </w:tc>
        <w:tc>
          <w:tcPr>
            <w:tcW w:w="1172" w:type="dxa"/>
          </w:tcPr>
          <w:p w14:paraId="4F637EF7" w14:textId="77777777" w:rsidR="00046242" w:rsidRPr="00360C30" w:rsidRDefault="00046242" w:rsidP="008D2C64">
            <w:pPr>
              <w:pStyle w:val="ListParagraph"/>
              <w:ind w:left="4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46242">
              <w:rPr>
                <w:rFonts w:ascii="Arial" w:hAnsi="Arial" w:cs="Arial"/>
                <w:lang w:val="en-US"/>
              </w:rPr>
              <w:t>231/3</w:t>
            </w:r>
          </w:p>
        </w:tc>
        <w:tc>
          <w:tcPr>
            <w:tcW w:w="1526" w:type="dxa"/>
          </w:tcPr>
          <w:p w14:paraId="370A9B1A" w14:textId="77777777" w:rsidR="00046242" w:rsidRPr="00360C30" w:rsidRDefault="00046242" w:rsidP="008D2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347" w:type="dxa"/>
          </w:tcPr>
          <w:p w14:paraId="2CED1854" w14:textId="6F4C5256" w:rsidR="00046242" w:rsidRPr="00360C30" w:rsidRDefault="00046242" w:rsidP="008D2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Various fixes (seq and visual)</w:t>
            </w:r>
          </w:p>
        </w:tc>
      </w:tr>
      <w:tr w:rsidR="00046242" w:rsidRPr="00360C30" w14:paraId="56B307E0" w14:textId="77777777" w:rsidTr="008D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4B704553" w14:textId="130DB5DA" w:rsidR="00046242" w:rsidRPr="00046242" w:rsidRDefault="00046242" w:rsidP="008D2C64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lang w:val="en-US"/>
              </w:rPr>
              <w:t>1.1</w:t>
            </w:r>
          </w:p>
        </w:tc>
        <w:tc>
          <w:tcPr>
            <w:tcW w:w="2311" w:type="dxa"/>
          </w:tcPr>
          <w:p w14:paraId="2D206B67" w14:textId="77777777" w:rsidR="00046242" w:rsidRPr="00360C30" w:rsidRDefault="00046242" w:rsidP="008D2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46242">
              <w:rPr>
                <w:rFonts w:ascii="Arial" w:hAnsi="Arial" w:cs="Arial"/>
                <w:lang w:val="en-US"/>
              </w:rPr>
              <w:t>Circa, Dragos</w:t>
            </w:r>
          </w:p>
        </w:tc>
        <w:tc>
          <w:tcPr>
            <w:tcW w:w="1172" w:type="dxa"/>
          </w:tcPr>
          <w:p w14:paraId="4FC5179F" w14:textId="77777777" w:rsidR="00046242" w:rsidRPr="00360C30" w:rsidRDefault="00046242" w:rsidP="008D2C64">
            <w:pPr>
              <w:pStyle w:val="ListParagraph"/>
              <w:ind w:left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46242">
              <w:rPr>
                <w:rFonts w:ascii="Arial" w:hAnsi="Arial" w:cs="Arial"/>
                <w:lang w:val="en-US"/>
              </w:rPr>
              <w:t>231/3</w:t>
            </w:r>
          </w:p>
        </w:tc>
        <w:tc>
          <w:tcPr>
            <w:tcW w:w="1526" w:type="dxa"/>
          </w:tcPr>
          <w:p w14:paraId="57281A5C" w14:textId="77777777" w:rsidR="00046242" w:rsidRPr="00360C30" w:rsidRDefault="00046242" w:rsidP="008D2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347" w:type="dxa"/>
          </w:tcPr>
          <w:p w14:paraId="38880EF8" w14:textId="5B8D4540" w:rsidR="00046242" w:rsidRPr="00360C30" w:rsidRDefault="00046242" w:rsidP="008D2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Corrections in MPM and additional simulation controls</w:t>
            </w:r>
          </w:p>
        </w:tc>
      </w:tr>
      <w:tr w:rsidR="00046242" w:rsidRPr="00360C30" w14:paraId="43358CE6" w14:textId="77777777" w:rsidTr="00046242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2CEE1C29" w14:textId="410C27FA" w:rsidR="008F2D19" w:rsidRPr="00046242" w:rsidRDefault="00046242" w:rsidP="000B6904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lang w:val="en-US"/>
              </w:rPr>
              <w:t>1.1</w:t>
            </w:r>
          </w:p>
        </w:tc>
        <w:tc>
          <w:tcPr>
            <w:tcW w:w="2311" w:type="dxa"/>
          </w:tcPr>
          <w:p w14:paraId="45BB2809" w14:textId="6C7D05FA" w:rsidR="008F2D19" w:rsidRPr="00360C30" w:rsidRDefault="00046242" w:rsidP="000B6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46242">
              <w:rPr>
                <w:rFonts w:ascii="Arial" w:hAnsi="Arial" w:cs="Arial"/>
                <w:lang w:val="en-US"/>
              </w:rPr>
              <w:t>Circa, Dragos</w:t>
            </w:r>
          </w:p>
        </w:tc>
        <w:tc>
          <w:tcPr>
            <w:tcW w:w="1172" w:type="dxa"/>
          </w:tcPr>
          <w:p w14:paraId="37FBC4A0" w14:textId="32271CD2" w:rsidR="008F2D19" w:rsidRPr="00360C30" w:rsidRDefault="00046242" w:rsidP="000B6904">
            <w:pPr>
              <w:pStyle w:val="ListParagraph"/>
              <w:ind w:left="4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46242">
              <w:rPr>
                <w:rFonts w:ascii="Arial" w:hAnsi="Arial" w:cs="Arial"/>
                <w:lang w:val="en-US"/>
              </w:rPr>
              <w:t>231/3</w:t>
            </w:r>
          </w:p>
        </w:tc>
        <w:tc>
          <w:tcPr>
            <w:tcW w:w="1526" w:type="dxa"/>
          </w:tcPr>
          <w:p w14:paraId="50B3026B" w14:textId="77777777" w:rsidR="008F2D19" w:rsidRPr="00360C30" w:rsidRDefault="008F2D19" w:rsidP="000B6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347" w:type="dxa"/>
          </w:tcPr>
          <w:p w14:paraId="7E70A9F8" w14:textId="4E6C5BED" w:rsidR="008F2D19" w:rsidRPr="00360C30" w:rsidRDefault="00046242" w:rsidP="000B6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More testing and documentation</w:t>
            </w:r>
          </w:p>
        </w:tc>
      </w:tr>
    </w:tbl>
    <w:p w14:paraId="786B2C7E" w14:textId="77777777" w:rsidR="008F2D19" w:rsidRPr="00360C30" w:rsidRDefault="008F2D19" w:rsidP="008F2D19">
      <w:pPr>
        <w:rPr>
          <w:rFonts w:ascii="Arial" w:hAnsi="Arial" w:cs="Arial"/>
          <w:lang w:val="en-US"/>
        </w:rPr>
      </w:pPr>
    </w:p>
    <w:p w14:paraId="4296CEEA" w14:textId="77777777" w:rsidR="008F2D19" w:rsidRPr="00360C30" w:rsidRDefault="008F2D19" w:rsidP="008F2D19">
      <w:pPr>
        <w:rPr>
          <w:rFonts w:ascii="Arial" w:hAnsi="Arial" w:cs="Arial"/>
          <w:lang w:val="en-US"/>
        </w:rPr>
      </w:pPr>
    </w:p>
    <w:p w14:paraId="2E8CCBA3" w14:textId="77777777" w:rsidR="008F2D19" w:rsidRPr="00360C30" w:rsidRDefault="008F2D19" w:rsidP="008F2D19">
      <w:pPr>
        <w:rPr>
          <w:rFonts w:ascii="Arial" w:hAnsi="Arial" w:cs="Arial"/>
          <w:lang w:val="en-US"/>
        </w:rPr>
      </w:pPr>
    </w:p>
    <w:p w14:paraId="6A6D03E1" w14:textId="77777777" w:rsidR="008F2D19" w:rsidRPr="00360C30" w:rsidRDefault="008F2D19" w:rsidP="008F2D19">
      <w:pPr>
        <w:rPr>
          <w:rFonts w:ascii="Arial" w:hAnsi="Arial" w:cs="Arial"/>
          <w:lang w:val="en-US"/>
        </w:rPr>
      </w:pPr>
    </w:p>
    <w:p w14:paraId="01503B23" w14:textId="099A94C0" w:rsidR="008F2D19" w:rsidRPr="00360C30" w:rsidRDefault="008F2D19" w:rsidP="008F2D19">
      <w:pPr>
        <w:rPr>
          <w:rFonts w:ascii="Arial" w:hAnsi="Arial" w:cs="Arial"/>
          <w:lang w:val="en-US"/>
        </w:rPr>
      </w:pPr>
    </w:p>
    <w:bookmarkStart w:id="0" w:name="_Toc11256546" w:displacedByCustomXml="next"/>
    <w:sdt>
      <w:sdtPr>
        <w:rPr>
          <w:rFonts w:ascii="Arial" w:eastAsiaTheme="minorHAnsi" w:hAnsi="Arial" w:cs="Arial"/>
          <w:color w:val="auto"/>
          <w:sz w:val="22"/>
          <w:szCs w:val="22"/>
          <w:lang w:val="ro-RO"/>
        </w:rPr>
        <w:id w:val="19865944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F967C8" w14:textId="77777777" w:rsidR="008F2D19" w:rsidRPr="00360C30" w:rsidRDefault="008F2D19" w:rsidP="008F2D19">
          <w:pPr>
            <w:pStyle w:val="TOCHeading"/>
            <w:outlineLvl w:val="0"/>
            <w:rPr>
              <w:rFonts w:ascii="Arial" w:hAnsi="Arial" w:cs="Arial"/>
            </w:rPr>
          </w:pPr>
          <w:r w:rsidRPr="00360C30">
            <w:rPr>
              <w:rFonts w:ascii="Arial" w:hAnsi="Arial" w:cs="Arial"/>
            </w:rPr>
            <w:t>Contents</w:t>
          </w:r>
          <w:bookmarkEnd w:id="0"/>
        </w:p>
        <w:p w14:paraId="13B93366" w14:textId="76A17FF0" w:rsidR="00BD4C29" w:rsidRDefault="008F2D19">
          <w:pPr>
            <w:pStyle w:val="TOC1"/>
            <w:tabs>
              <w:tab w:val="right" w:leader="dot" w:pos="10520"/>
            </w:tabs>
            <w:rPr>
              <w:rFonts w:cstheme="minorBidi"/>
              <w:noProof/>
            </w:rPr>
          </w:pPr>
          <w:r w:rsidRPr="00360C30">
            <w:rPr>
              <w:rFonts w:ascii="Arial" w:hAnsi="Arial" w:cs="Arial"/>
            </w:rPr>
            <w:fldChar w:fldCharType="begin"/>
          </w:r>
          <w:r w:rsidRPr="00360C30">
            <w:rPr>
              <w:rFonts w:ascii="Arial" w:hAnsi="Arial" w:cs="Arial"/>
            </w:rPr>
            <w:instrText xml:space="preserve"> TOC \o "1-3" \h \z \u </w:instrText>
          </w:r>
          <w:r w:rsidRPr="00360C30">
            <w:rPr>
              <w:rFonts w:ascii="Arial" w:hAnsi="Arial" w:cs="Arial"/>
            </w:rPr>
            <w:fldChar w:fldCharType="separate"/>
          </w:r>
          <w:hyperlink w:anchor="_Toc11256546" w:history="1">
            <w:r w:rsidR="00BD4C29" w:rsidRPr="003046AD">
              <w:rPr>
                <w:rStyle w:val="Hyperlink"/>
                <w:rFonts w:ascii="Arial" w:hAnsi="Arial" w:cs="Arial"/>
                <w:noProof/>
              </w:rPr>
              <w:t>Contents</w:t>
            </w:r>
            <w:r w:rsidR="00BD4C29">
              <w:rPr>
                <w:noProof/>
                <w:webHidden/>
              </w:rPr>
              <w:tab/>
            </w:r>
            <w:r w:rsidR="00BD4C29">
              <w:rPr>
                <w:noProof/>
                <w:webHidden/>
              </w:rPr>
              <w:fldChar w:fldCharType="begin"/>
            </w:r>
            <w:r w:rsidR="00BD4C29">
              <w:rPr>
                <w:noProof/>
                <w:webHidden/>
              </w:rPr>
              <w:instrText xml:space="preserve"> PAGEREF _Toc11256546 \h </w:instrText>
            </w:r>
            <w:r w:rsidR="00BD4C29">
              <w:rPr>
                <w:noProof/>
                <w:webHidden/>
              </w:rPr>
            </w:r>
            <w:r w:rsidR="00BD4C29">
              <w:rPr>
                <w:noProof/>
                <w:webHidden/>
              </w:rPr>
              <w:fldChar w:fldCharType="separate"/>
            </w:r>
            <w:r w:rsidR="00BD4C29">
              <w:rPr>
                <w:noProof/>
                <w:webHidden/>
              </w:rPr>
              <w:t>3</w:t>
            </w:r>
            <w:r w:rsidR="00BD4C29">
              <w:rPr>
                <w:noProof/>
                <w:webHidden/>
              </w:rPr>
              <w:fldChar w:fldCharType="end"/>
            </w:r>
          </w:hyperlink>
        </w:p>
        <w:p w14:paraId="42F57CDD" w14:textId="39472100" w:rsidR="00BD4C29" w:rsidRDefault="00BD4C29">
          <w:pPr>
            <w:pStyle w:val="TOC1"/>
            <w:tabs>
              <w:tab w:val="left" w:pos="440"/>
              <w:tab w:val="right" w:leader="dot" w:pos="10520"/>
            </w:tabs>
            <w:rPr>
              <w:rFonts w:cstheme="minorBidi"/>
              <w:noProof/>
            </w:rPr>
          </w:pPr>
          <w:hyperlink w:anchor="_Toc11256547" w:history="1">
            <w:r w:rsidRPr="003046AD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3046AD">
              <w:rPr>
                <w:rStyle w:val="Hyperlink"/>
                <w:rFonts w:ascii="Arial" w:hAnsi="Arial" w:cs="Arial"/>
                <w:noProof/>
              </w:rPr>
              <w:t>Scope and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3F596" w14:textId="65101D12" w:rsidR="00BD4C29" w:rsidRDefault="00BD4C29">
          <w:pPr>
            <w:pStyle w:val="TOC1"/>
            <w:tabs>
              <w:tab w:val="left" w:pos="440"/>
              <w:tab w:val="right" w:leader="dot" w:pos="10520"/>
            </w:tabs>
            <w:rPr>
              <w:rFonts w:cstheme="minorBidi"/>
              <w:noProof/>
            </w:rPr>
          </w:pPr>
          <w:hyperlink w:anchor="_Toc11256548" w:history="1">
            <w:r w:rsidRPr="003046AD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3046AD">
              <w:rPr>
                <w:rStyle w:val="Hyperlink"/>
                <w:rFonts w:ascii="Arial" w:hAnsi="Arial" w:cs="Arial"/>
                <w:noProof/>
              </w:rPr>
              <w:t>General Software Architecture and module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16A63" w14:textId="642D49BE" w:rsidR="00BD4C29" w:rsidRDefault="00BD4C29">
          <w:pPr>
            <w:pStyle w:val="TOC2"/>
            <w:tabs>
              <w:tab w:val="left" w:pos="880"/>
              <w:tab w:val="right" w:leader="dot" w:pos="10520"/>
            </w:tabs>
            <w:rPr>
              <w:noProof/>
            </w:rPr>
          </w:pPr>
          <w:hyperlink w:anchor="_Toc11256549" w:history="1">
            <w:r w:rsidRPr="003046AD">
              <w:rPr>
                <w:rStyle w:val="Hyperlink"/>
                <w:noProof/>
                <w:lang w:val="en-US"/>
              </w:rPr>
              <w:t>2.1.</w:t>
            </w:r>
            <w:r>
              <w:rPr>
                <w:noProof/>
              </w:rPr>
              <w:tab/>
            </w:r>
            <w:r w:rsidRPr="003046AD">
              <w:rPr>
                <w:rStyle w:val="Hyperlink"/>
                <w:noProof/>
                <w:lang w:val="en-US"/>
              </w:rPr>
              <w:t>Instruction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2B37" w14:textId="04F45A31" w:rsidR="00BD4C29" w:rsidRDefault="00BD4C29">
          <w:pPr>
            <w:pStyle w:val="TOC1"/>
            <w:tabs>
              <w:tab w:val="left" w:pos="440"/>
              <w:tab w:val="right" w:leader="dot" w:pos="10520"/>
            </w:tabs>
            <w:rPr>
              <w:rFonts w:cstheme="minorBidi"/>
              <w:noProof/>
            </w:rPr>
          </w:pPr>
          <w:hyperlink w:anchor="_Toc11256550" w:history="1">
            <w:r w:rsidRPr="003046AD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3046AD">
              <w:rPr>
                <w:rStyle w:val="Hyperlink"/>
                <w:rFonts w:ascii="Arial" w:hAnsi="Arial" w:cs="Arial"/>
                <w:noProof/>
              </w:rPr>
              <w:t>Function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588E4" w14:textId="3D2A769F" w:rsidR="00BD4C29" w:rsidRDefault="00BD4C29">
          <w:pPr>
            <w:pStyle w:val="TOC2"/>
            <w:tabs>
              <w:tab w:val="right" w:leader="dot" w:pos="10520"/>
            </w:tabs>
            <w:rPr>
              <w:noProof/>
            </w:rPr>
          </w:pPr>
          <w:hyperlink w:anchor="_Toc11256551" w:history="1">
            <w:r w:rsidRPr="003046AD">
              <w:rPr>
                <w:rStyle w:val="Hyperlink"/>
                <w:noProof/>
                <w:lang w:val="en-US"/>
              </w:rPr>
              <w:t>3.1 Function Step()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1573C" w14:textId="524D3436" w:rsidR="00BD4C29" w:rsidRDefault="00BD4C29">
          <w:pPr>
            <w:pStyle w:val="TOC1"/>
            <w:tabs>
              <w:tab w:val="left" w:pos="440"/>
              <w:tab w:val="right" w:leader="dot" w:pos="10520"/>
            </w:tabs>
            <w:rPr>
              <w:rFonts w:cstheme="minorBidi"/>
              <w:noProof/>
            </w:rPr>
          </w:pPr>
          <w:hyperlink w:anchor="_Toc11256552" w:history="1">
            <w:r w:rsidRPr="003046AD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3046AD">
              <w:rPr>
                <w:rStyle w:val="Hyperlink"/>
                <w:noProof/>
              </w:rPr>
              <w:t>Project specific implementations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C92C8" w14:textId="50D38F21" w:rsidR="00BD4C29" w:rsidRDefault="00BD4C29">
          <w:pPr>
            <w:pStyle w:val="TOC2"/>
            <w:tabs>
              <w:tab w:val="left" w:pos="880"/>
              <w:tab w:val="right" w:leader="dot" w:pos="10520"/>
            </w:tabs>
            <w:rPr>
              <w:noProof/>
            </w:rPr>
          </w:pPr>
          <w:hyperlink w:anchor="_Toc11256553" w:history="1">
            <w:r w:rsidRPr="003046AD">
              <w:rPr>
                <w:rStyle w:val="Hyperlink"/>
                <w:noProof/>
                <w:lang w:val="en-US"/>
              </w:rPr>
              <w:t>4.1.</w:t>
            </w:r>
            <w:r>
              <w:rPr>
                <w:noProof/>
              </w:rPr>
              <w:tab/>
            </w:r>
            <w:r w:rsidRPr="003046AD">
              <w:rPr>
                <w:rStyle w:val="Hyperlink"/>
                <w:noProof/>
                <w:lang w:val="en-US"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7D169" w14:textId="02BAF79C" w:rsidR="00BD4C29" w:rsidRDefault="00BD4C29">
          <w:pPr>
            <w:pStyle w:val="TOC2"/>
            <w:tabs>
              <w:tab w:val="left" w:pos="1100"/>
              <w:tab w:val="right" w:leader="dot" w:pos="10520"/>
            </w:tabs>
            <w:rPr>
              <w:noProof/>
            </w:rPr>
          </w:pPr>
          <w:hyperlink w:anchor="_Toc11256554" w:history="1">
            <w:r w:rsidRPr="003046AD">
              <w:rPr>
                <w:rStyle w:val="Hyperlink"/>
                <w:noProof/>
                <w:lang w:val="en-US"/>
              </w:rPr>
              <w:t>4.1.1.</w:t>
            </w:r>
            <w:r>
              <w:rPr>
                <w:noProof/>
              </w:rPr>
              <w:tab/>
            </w:r>
            <w:r w:rsidRPr="003046AD">
              <w:rPr>
                <w:rStyle w:val="Hyperlink"/>
                <w:noProof/>
                <w:lang w:val="en-US"/>
              </w:rPr>
              <w:t>Instruction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958F2" w14:textId="066FEB01" w:rsidR="00BD4C29" w:rsidRDefault="00BD4C29">
          <w:pPr>
            <w:pStyle w:val="TOC2"/>
            <w:tabs>
              <w:tab w:val="left" w:pos="880"/>
              <w:tab w:val="right" w:leader="dot" w:pos="10520"/>
            </w:tabs>
            <w:rPr>
              <w:noProof/>
            </w:rPr>
          </w:pPr>
          <w:hyperlink w:anchor="_Toc11256555" w:history="1">
            <w:r w:rsidRPr="003046AD">
              <w:rPr>
                <w:rStyle w:val="Hyperlink"/>
                <w:noProof/>
                <w:lang w:val="en-US"/>
              </w:rPr>
              <w:t>4.2.</w:t>
            </w:r>
            <w:r>
              <w:rPr>
                <w:noProof/>
              </w:rPr>
              <w:tab/>
            </w:r>
            <w:r w:rsidRPr="003046AD">
              <w:rPr>
                <w:rStyle w:val="Hyperlink"/>
                <w:noProof/>
                <w:lang w:val="en-US"/>
              </w:rPr>
              <w:t>Module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637C5" w14:textId="4B62F32A" w:rsidR="00BD4C29" w:rsidRDefault="00BD4C29">
          <w:pPr>
            <w:pStyle w:val="TOC2"/>
            <w:tabs>
              <w:tab w:val="left" w:pos="880"/>
              <w:tab w:val="right" w:leader="dot" w:pos="10520"/>
            </w:tabs>
            <w:rPr>
              <w:noProof/>
            </w:rPr>
          </w:pPr>
          <w:hyperlink w:anchor="_Toc11256556" w:history="1">
            <w:r w:rsidRPr="003046AD">
              <w:rPr>
                <w:rStyle w:val="Hyperlink"/>
                <w:noProof/>
                <w:lang w:val="en-US"/>
              </w:rPr>
              <w:t>4.3.</w:t>
            </w:r>
            <w:r>
              <w:rPr>
                <w:noProof/>
              </w:rPr>
              <w:tab/>
            </w:r>
            <w:r w:rsidRPr="003046AD">
              <w:rPr>
                <w:rStyle w:val="Hyperlink"/>
                <w:noProof/>
                <w:lang w:val="en-US"/>
              </w:rPr>
              <w:t>Function flow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66426" w14:textId="746D6943" w:rsidR="00BD4C29" w:rsidRDefault="00BD4C29">
          <w:pPr>
            <w:pStyle w:val="TOC2"/>
            <w:tabs>
              <w:tab w:val="right" w:leader="dot" w:pos="10520"/>
            </w:tabs>
            <w:rPr>
              <w:noProof/>
            </w:rPr>
          </w:pPr>
          <w:hyperlink w:anchor="_Toc11256557" w:history="1">
            <w:r w:rsidRPr="003046AD">
              <w:rPr>
                <w:rStyle w:val="Hyperlink"/>
                <w:noProof/>
              </w:rPr>
              <w:t>4.4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CC8A3" w14:textId="309146C9" w:rsidR="00BD4C29" w:rsidRDefault="00BD4C29">
          <w:pPr>
            <w:pStyle w:val="TOC2"/>
            <w:tabs>
              <w:tab w:val="right" w:leader="dot" w:pos="10520"/>
            </w:tabs>
            <w:rPr>
              <w:noProof/>
            </w:rPr>
          </w:pPr>
          <w:hyperlink w:anchor="_Toc11256558" w:history="1">
            <w:r w:rsidRPr="003046AD">
              <w:rPr>
                <w:rStyle w:val="Hyperlink"/>
                <w:noProof/>
              </w:rPr>
              <w:t>4.5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A1651" w14:textId="4315DFC2" w:rsidR="00BD4C29" w:rsidRDefault="00BD4C29">
          <w:pPr>
            <w:pStyle w:val="TOC2"/>
            <w:tabs>
              <w:tab w:val="right" w:leader="dot" w:pos="10520"/>
            </w:tabs>
            <w:rPr>
              <w:noProof/>
            </w:rPr>
          </w:pPr>
          <w:hyperlink w:anchor="_Toc11256559" w:history="1">
            <w:r w:rsidRPr="003046AD">
              <w:rPr>
                <w:rStyle w:val="Hyperlink"/>
                <w:noProof/>
              </w:rPr>
              <w:t>4.6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665CD" w14:textId="45561D92" w:rsidR="008F2D19" w:rsidRPr="00BD4C29" w:rsidRDefault="008F2D19" w:rsidP="008F2D19">
          <w:pPr>
            <w:rPr>
              <w:rFonts w:ascii="Arial" w:hAnsi="Arial" w:cs="Arial"/>
            </w:rPr>
          </w:pPr>
          <w:r w:rsidRPr="00360C30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45C27F7" w14:textId="77777777" w:rsidR="008F2D19" w:rsidRPr="00360C30" w:rsidRDefault="008F2D19" w:rsidP="008F2D19">
      <w:pPr>
        <w:rPr>
          <w:rFonts w:ascii="Arial" w:hAnsi="Arial" w:cs="Arial"/>
          <w:lang w:val="en-US"/>
        </w:rPr>
      </w:pPr>
      <w:r w:rsidRPr="00360C30">
        <w:rPr>
          <w:rFonts w:ascii="Arial" w:hAnsi="Arial" w:cs="Arial"/>
          <w:lang w:val="en-US"/>
        </w:rPr>
        <w:br w:type="page"/>
      </w:r>
    </w:p>
    <w:p w14:paraId="1E75F4F1" w14:textId="77777777" w:rsidR="008F2D19" w:rsidRPr="00360C30" w:rsidRDefault="008F2D19" w:rsidP="008F2D19">
      <w:pPr>
        <w:rPr>
          <w:rFonts w:ascii="Arial" w:hAnsi="Arial" w:cs="Arial"/>
          <w:lang w:val="en-US"/>
        </w:rPr>
      </w:pPr>
    </w:p>
    <w:p w14:paraId="2E427C98" w14:textId="77777777" w:rsidR="008F2D19" w:rsidRPr="00360C30" w:rsidRDefault="008F2D19" w:rsidP="008F2D19">
      <w:pPr>
        <w:pStyle w:val="Heading1"/>
        <w:numPr>
          <w:ilvl w:val="0"/>
          <w:numId w:val="2"/>
        </w:numPr>
        <w:rPr>
          <w:rFonts w:ascii="Arial" w:hAnsi="Arial" w:cs="Arial"/>
          <w:lang w:val="en-US"/>
        </w:rPr>
      </w:pPr>
      <w:bookmarkStart w:id="1" w:name="_Toc11256547"/>
      <w:r w:rsidRPr="00360C30">
        <w:rPr>
          <w:rFonts w:ascii="Arial" w:hAnsi="Arial" w:cs="Arial"/>
          <w:lang w:val="en-US"/>
        </w:rPr>
        <w:t>Scope and Purpose</w:t>
      </w:r>
      <w:bookmarkEnd w:id="1"/>
    </w:p>
    <w:p w14:paraId="3EC7A137" w14:textId="0A494B77" w:rsidR="008F2D19" w:rsidRDefault="00046242" w:rsidP="008F2D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scope of the application is to get a</w:t>
      </w:r>
      <w:r w:rsidR="00AA37E2">
        <w:rPr>
          <w:rFonts w:ascii="Arial" w:hAnsi="Arial" w:cs="Arial"/>
          <w:lang w:val="en-US"/>
        </w:rPr>
        <w:t>n</w:t>
      </w:r>
      <w:bookmarkStart w:id="2" w:name="_GoBack"/>
      <w:bookmarkEnd w:id="2"/>
      <w:r>
        <w:rPr>
          <w:rFonts w:ascii="Arial" w:hAnsi="Arial" w:cs="Arial"/>
          <w:lang w:val="en-US"/>
        </w:rPr>
        <w:t xml:space="preserve"> adequate project grade</w:t>
      </w:r>
      <w:r w:rsidR="00F87B0B">
        <w:rPr>
          <w:rFonts w:ascii="Arial" w:hAnsi="Arial" w:cs="Arial"/>
          <w:lang w:val="en-US"/>
        </w:rPr>
        <w:t>.</w:t>
      </w:r>
    </w:p>
    <w:p w14:paraId="09297427" w14:textId="6F94C571" w:rsidR="00F87B0B" w:rsidRDefault="00F87B0B" w:rsidP="008F2D19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12B0DF96" wp14:editId="6DB90F81">
            <wp:extent cx="6686550" cy="3673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6A60" w14:textId="47223541" w:rsidR="00F87B0B" w:rsidRDefault="00F87B0B" w:rsidP="00F87B0B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Fig 1. Application in idle state</w:t>
      </w:r>
    </w:p>
    <w:p w14:paraId="0661DD07" w14:textId="77777777" w:rsidR="00F87B0B" w:rsidRDefault="00F87B0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305EFD25" w14:textId="77777777" w:rsidR="00F87B0B" w:rsidRPr="00360C30" w:rsidRDefault="00F87B0B" w:rsidP="00F87B0B">
      <w:pPr>
        <w:jc w:val="center"/>
        <w:rPr>
          <w:rFonts w:ascii="Arial" w:hAnsi="Arial" w:cs="Arial"/>
          <w:lang w:val="en-US"/>
        </w:rPr>
      </w:pPr>
    </w:p>
    <w:p w14:paraId="0B80A2AF" w14:textId="628359E3" w:rsidR="008F2D19" w:rsidRDefault="008F2D19" w:rsidP="008F2D19">
      <w:pPr>
        <w:pStyle w:val="Heading1"/>
        <w:numPr>
          <w:ilvl w:val="0"/>
          <w:numId w:val="2"/>
        </w:numPr>
        <w:rPr>
          <w:rFonts w:ascii="Arial" w:hAnsi="Arial" w:cs="Arial"/>
          <w:lang w:val="en-US"/>
        </w:rPr>
      </w:pPr>
      <w:bookmarkStart w:id="3" w:name="_Toc11256548"/>
      <w:r w:rsidRPr="00360C30">
        <w:rPr>
          <w:rFonts w:ascii="Arial" w:hAnsi="Arial" w:cs="Arial"/>
          <w:lang w:val="en-US"/>
        </w:rPr>
        <w:t>General Software Architecture</w:t>
      </w:r>
      <w:r w:rsidR="00E47D87">
        <w:rPr>
          <w:rFonts w:ascii="Arial" w:hAnsi="Arial" w:cs="Arial"/>
          <w:lang w:val="en-US"/>
        </w:rPr>
        <w:t xml:space="preserve"> and module interaction</w:t>
      </w:r>
      <w:bookmarkEnd w:id="3"/>
    </w:p>
    <w:p w14:paraId="5F650D54" w14:textId="301CB520" w:rsidR="008F2D19" w:rsidRDefault="008F2D19" w:rsidP="008F2D19">
      <w:pPr>
        <w:rPr>
          <w:rFonts w:ascii="Arial" w:hAnsi="Arial" w:cs="Arial"/>
          <w:lang w:val="en-US"/>
        </w:rPr>
      </w:pPr>
    </w:p>
    <w:p w14:paraId="585D5E39" w14:textId="746EAC17" w:rsidR="00046242" w:rsidRDefault="00046242" w:rsidP="008F2D19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26FDF4B" wp14:editId="62C6FADA">
            <wp:extent cx="5945296" cy="278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6"/>
                    <a:stretch/>
                  </pic:blipFill>
                  <pic:spPr bwMode="auto">
                    <a:xfrm>
                      <a:off x="0" y="0"/>
                      <a:ext cx="5956703" cy="278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CF381" w14:textId="1EC85F49" w:rsidR="00E47D87" w:rsidRDefault="00E47D87" w:rsidP="00E47D87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Fig </w:t>
      </w:r>
      <w:r w:rsidR="00F87B0B"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>. Module interaction. With green are marked active elements.</w:t>
      </w:r>
    </w:p>
    <w:p w14:paraId="42BD2768" w14:textId="77777777" w:rsidR="008F2D19" w:rsidRDefault="008F2D19" w:rsidP="008F2D19">
      <w:pPr>
        <w:pStyle w:val="Heading2"/>
        <w:numPr>
          <w:ilvl w:val="1"/>
          <w:numId w:val="2"/>
        </w:numPr>
        <w:rPr>
          <w:lang w:val="en-US"/>
        </w:rPr>
      </w:pPr>
      <w:bookmarkStart w:id="4" w:name="_Toc11256549"/>
      <w:r>
        <w:rPr>
          <w:lang w:val="en-US"/>
        </w:rPr>
        <w:t>Instruction classes</w:t>
      </w:r>
      <w:bookmarkEnd w:id="4"/>
    </w:p>
    <w:p w14:paraId="52A0732A" w14:textId="42AC1C90" w:rsidR="008F2D19" w:rsidRDefault="00E47D87" w:rsidP="008F2D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classes are mapped as described in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  <w:gridCol w:w="1503"/>
      </w:tblGrid>
      <w:tr w:rsidR="008F2D19" w14:paraId="0A8288D9" w14:textId="77777777" w:rsidTr="000B6904">
        <w:tc>
          <w:tcPr>
            <w:tcW w:w="1502" w:type="dxa"/>
          </w:tcPr>
          <w:p w14:paraId="706EFD2E" w14:textId="77777777" w:rsidR="008F2D19" w:rsidRDefault="008F2D19" w:rsidP="000B69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Instr. class</w:t>
            </w:r>
          </w:p>
        </w:tc>
        <w:tc>
          <w:tcPr>
            <w:tcW w:w="1503" w:type="dxa"/>
          </w:tcPr>
          <w:p w14:paraId="6CF3AF44" w14:textId="77777777" w:rsidR="008F2D19" w:rsidRDefault="008F2D19" w:rsidP="000B69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Bit 13</w:t>
            </w:r>
          </w:p>
        </w:tc>
        <w:tc>
          <w:tcPr>
            <w:tcW w:w="1503" w:type="dxa"/>
          </w:tcPr>
          <w:p w14:paraId="5B97B0B9" w14:textId="77777777" w:rsidR="008F2D19" w:rsidRDefault="008F2D19" w:rsidP="000B69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Bit 14</w:t>
            </w:r>
          </w:p>
        </w:tc>
        <w:tc>
          <w:tcPr>
            <w:tcW w:w="1503" w:type="dxa"/>
          </w:tcPr>
          <w:p w14:paraId="65638E22" w14:textId="77777777" w:rsidR="008F2D19" w:rsidRDefault="008F2D19" w:rsidP="000B69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Bit 15</w:t>
            </w:r>
          </w:p>
        </w:tc>
        <w:tc>
          <w:tcPr>
            <w:tcW w:w="1503" w:type="dxa"/>
          </w:tcPr>
          <w:p w14:paraId="3750A1E4" w14:textId="77777777" w:rsidR="008F2D19" w:rsidRDefault="008F2D19" w:rsidP="000B69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CL1</w:t>
            </w:r>
          </w:p>
        </w:tc>
        <w:tc>
          <w:tcPr>
            <w:tcW w:w="1503" w:type="dxa"/>
          </w:tcPr>
          <w:p w14:paraId="2B5F851E" w14:textId="77777777" w:rsidR="008F2D19" w:rsidRDefault="008F2D19" w:rsidP="000B69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CL0</w:t>
            </w:r>
          </w:p>
        </w:tc>
      </w:tr>
      <w:tr w:rsidR="008F2D19" w14:paraId="74A7E3AA" w14:textId="77777777" w:rsidTr="000B6904">
        <w:tc>
          <w:tcPr>
            <w:tcW w:w="1502" w:type="dxa"/>
          </w:tcPr>
          <w:p w14:paraId="4CC8A21B" w14:textId="77777777" w:rsidR="008F2D19" w:rsidRDefault="008F2D19" w:rsidP="000B69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B1</w:t>
            </w:r>
          </w:p>
        </w:tc>
        <w:tc>
          <w:tcPr>
            <w:tcW w:w="1503" w:type="dxa"/>
          </w:tcPr>
          <w:p w14:paraId="47FFC544" w14:textId="77777777" w:rsidR="008F2D19" w:rsidRDefault="008F2D19" w:rsidP="000B69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503" w:type="dxa"/>
          </w:tcPr>
          <w:p w14:paraId="3A3FAB47" w14:textId="77777777" w:rsidR="008F2D19" w:rsidRDefault="008F2D19" w:rsidP="000B69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503" w:type="dxa"/>
          </w:tcPr>
          <w:p w14:paraId="379A9A03" w14:textId="77777777" w:rsidR="008F2D19" w:rsidRDefault="008F2D19" w:rsidP="000B69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503" w:type="dxa"/>
          </w:tcPr>
          <w:p w14:paraId="4113290D" w14:textId="77777777" w:rsidR="008F2D19" w:rsidRDefault="008F2D19" w:rsidP="000B69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503" w:type="dxa"/>
          </w:tcPr>
          <w:p w14:paraId="171AA7E6" w14:textId="77777777" w:rsidR="008F2D19" w:rsidRDefault="008F2D19" w:rsidP="000B69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8F2D19" w14:paraId="5FE62411" w14:textId="77777777" w:rsidTr="000B6904">
        <w:tc>
          <w:tcPr>
            <w:tcW w:w="1502" w:type="dxa"/>
          </w:tcPr>
          <w:p w14:paraId="67D5EB0A" w14:textId="77777777" w:rsidR="008F2D19" w:rsidRDefault="008F2D19" w:rsidP="000B69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B2</w:t>
            </w:r>
          </w:p>
        </w:tc>
        <w:tc>
          <w:tcPr>
            <w:tcW w:w="1503" w:type="dxa"/>
          </w:tcPr>
          <w:p w14:paraId="14A6C942" w14:textId="77777777" w:rsidR="008F2D19" w:rsidRDefault="008F2D19" w:rsidP="000B69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503" w:type="dxa"/>
          </w:tcPr>
          <w:p w14:paraId="5D83AEA9" w14:textId="77777777" w:rsidR="008F2D19" w:rsidRDefault="008F2D19" w:rsidP="000B69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503" w:type="dxa"/>
          </w:tcPr>
          <w:p w14:paraId="1FD06063" w14:textId="77777777" w:rsidR="008F2D19" w:rsidRDefault="008F2D19" w:rsidP="000B69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503" w:type="dxa"/>
          </w:tcPr>
          <w:p w14:paraId="180E8B63" w14:textId="77777777" w:rsidR="008F2D19" w:rsidRDefault="008F2D19" w:rsidP="000B69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503" w:type="dxa"/>
          </w:tcPr>
          <w:p w14:paraId="01060B24" w14:textId="77777777" w:rsidR="008F2D19" w:rsidRDefault="008F2D19" w:rsidP="000B69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8F2D19" w14:paraId="7A6CB8E5" w14:textId="77777777" w:rsidTr="000B6904">
        <w:tc>
          <w:tcPr>
            <w:tcW w:w="1502" w:type="dxa"/>
          </w:tcPr>
          <w:p w14:paraId="1B027EAA" w14:textId="77777777" w:rsidR="008F2D19" w:rsidRDefault="008F2D19" w:rsidP="000B69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B3</w:t>
            </w:r>
          </w:p>
        </w:tc>
        <w:tc>
          <w:tcPr>
            <w:tcW w:w="1503" w:type="dxa"/>
          </w:tcPr>
          <w:p w14:paraId="49C20092" w14:textId="77777777" w:rsidR="008F2D19" w:rsidRDefault="008F2D19" w:rsidP="000B69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503" w:type="dxa"/>
          </w:tcPr>
          <w:p w14:paraId="329CBF73" w14:textId="77777777" w:rsidR="008F2D19" w:rsidRDefault="008F2D19" w:rsidP="000B69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503" w:type="dxa"/>
          </w:tcPr>
          <w:p w14:paraId="42697385" w14:textId="77777777" w:rsidR="008F2D19" w:rsidRDefault="008F2D19" w:rsidP="000B69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503" w:type="dxa"/>
          </w:tcPr>
          <w:p w14:paraId="62819FDD" w14:textId="77777777" w:rsidR="008F2D19" w:rsidRDefault="008F2D19" w:rsidP="000B69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503" w:type="dxa"/>
          </w:tcPr>
          <w:p w14:paraId="21DEC65E" w14:textId="77777777" w:rsidR="008F2D19" w:rsidRDefault="008F2D19" w:rsidP="000B69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8F2D19" w14:paraId="25F65C22" w14:textId="77777777" w:rsidTr="000B6904">
        <w:tc>
          <w:tcPr>
            <w:tcW w:w="1502" w:type="dxa"/>
          </w:tcPr>
          <w:p w14:paraId="37FE2499" w14:textId="77777777" w:rsidR="008F2D19" w:rsidRDefault="008F2D19" w:rsidP="000B69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B4</w:t>
            </w:r>
          </w:p>
        </w:tc>
        <w:tc>
          <w:tcPr>
            <w:tcW w:w="1503" w:type="dxa"/>
          </w:tcPr>
          <w:p w14:paraId="2BCEE1B7" w14:textId="77777777" w:rsidR="008F2D19" w:rsidRDefault="008F2D19" w:rsidP="000B69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503" w:type="dxa"/>
          </w:tcPr>
          <w:p w14:paraId="3AB6050B" w14:textId="77777777" w:rsidR="008F2D19" w:rsidRDefault="008F2D19" w:rsidP="000B69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503" w:type="dxa"/>
          </w:tcPr>
          <w:p w14:paraId="73EC4F7C" w14:textId="77777777" w:rsidR="008F2D19" w:rsidRDefault="008F2D19" w:rsidP="000B69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503" w:type="dxa"/>
          </w:tcPr>
          <w:p w14:paraId="4BB235BE" w14:textId="77777777" w:rsidR="008F2D19" w:rsidRDefault="008F2D19" w:rsidP="000B69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503" w:type="dxa"/>
          </w:tcPr>
          <w:p w14:paraId="0EC490DE" w14:textId="77777777" w:rsidR="008F2D19" w:rsidRDefault="008F2D19" w:rsidP="000B6904">
            <w:pPr>
              <w:keepNext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773942C4" w14:textId="77777777" w:rsidR="008F2D19" w:rsidRDefault="008F2D19" w:rsidP="00E47D87">
      <w:pPr>
        <w:jc w:val="center"/>
        <w:rPr>
          <w:rFonts w:ascii="Arial" w:hAnsi="Arial" w:cs="Arial"/>
          <w:lang w:val="en-US"/>
        </w:rPr>
      </w:pPr>
      <w:bookmarkStart w:id="5" w:name="_Toc53231118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Instruction classes</w:t>
      </w:r>
      <w:bookmarkEnd w:id="5"/>
    </w:p>
    <w:p w14:paraId="6AC33ECE" w14:textId="50A94D78" w:rsidR="00F87B0B" w:rsidRDefault="00E47D87" w:rsidP="008F2D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OP codes for each instruction are available in the provided spreadsheet.</w:t>
      </w:r>
    </w:p>
    <w:p w14:paraId="0A0DD57B" w14:textId="77777777" w:rsidR="00F87B0B" w:rsidRDefault="00F87B0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5CFE7634" w14:textId="752744FA" w:rsidR="00276DE0" w:rsidRDefault="008F2D19" w:rsidP="00276DE0">
      <w:pPr>
        <w:pStyle w:val="Heading1"/>
        <w:numPr>
          <w:ilvl w:val="0"/>
          <w:numId w:val="2"/>
        </w:numPr>
        <w:rPr>
          <w:rFonts w:ascii="Arial" w:hAnsi="Arial" w:cs="Arial"/>
          <w:lang w:val="en-US"/>
        </w:rPr>
      </w:pPr>
      <w:bookmarkStart w:id="6" w:name="_Toc11256550"/>
      <w:r w:rsidRPr="00360C30">
        <w:rPr>
          <w:rFonts w:ascii="Arial" w:hAnsi="Arial" w:cs="Arial"/>
          <w:lang w:val="en-US"/>
        </w:rPr>
        <w:lastRenderedPageBreak/>
        <w:t>Function flow diagram</w:t>
      </w:r>
      <w:bookmarkEnd w:id="6"/>
    </w:p>
    <w:p w14:paraId="26E5410F" w14:textId="77777777" w:rsidR="003E5B29" w:rsidRDefault="003E5B29" w:rsidP="003E5B29">
      <w:pPr>
        <w:rPr>
          <w:lang w:val="en-US"/>
        </w:rPr>
      </w:pPr>
    </w:p>
    <w:p w14:paraId="7E8E16DD" w14:textId="2D45B361" w:rsidR="00276DE0" w:rsidRDefault="00E47D87" w:rsidP="00276DE0">
      <w:pPr>
        <w:pStyle w:val="Heading2"/>
        <w:rPr>
          <w:lang w:val="en-US"/>
        </w:rPr>
      </w:pPr>
      <w:bookmarkStart w:id="7" w:name="_Toc11256551"/>
      <w:r>
        <w:rPr>
          <w:lang w:val="en-US"/>
        </w:rPr>
        <w:t>3</w:t>
      </w:r>
      <w:r w:rsidR="00276DE0">
        <w:rPr>
          <w:lang w:val="en-US"/>
        </w:rPr>
        <w:t xml:space="preserve">.1 Function </w:t>
      </w:r>
      <w:proofErr w:type="gramStart"/>
      <w:r>
        <w:rPr>
          <w:lang w:val="en-US"/>
        </w:rPr>
        <w:t>Step(</w:t>
      </w:r>
      <w:proofErr w:type="gramEnd"/>
      <w:r>
        <w:rPr>
          <w:lang w:val="en-US"/>
        </w:rPr>
        <w:t>)</w:t>
      </w:r>
      <w:r w:rsidR="00276DE0">
        <w:rPr>
          <w:lang w:val="en-US"/>
        </w:rPr>
        <w:t xml:space="preserve"> flow diagram</w:t>
      </w:r>
      <w:bookmarkEnd w:id="7"/>
    </w:p>
    <w:p w14:paraId="25B8AC6E" w14:textId="77777777" w:rsidR="00F87B0B" w:rsidRDefault="00E47D87" w:rsidP="00E47D8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AB1E82" wp14:editId="3F5579C7">
            <wp:extent cx="4790692" cy="6972300"/>
            <wp:effectExtent l="0" t="0" r="0" b="0"/>
            <wp:docPr id="8" name="Picture 8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iect ac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01" b="31250"/>
                    <a:stretch/>
                  </pic:blipFill>
                  <pic:spPr bwMode="auto">
                    <a:xfrm>
                      <a:off x="0" y="0"/>
                      <a:ext cx="4797273" cy="6981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F4CB4" w14:textId="1A2C0C5C" w:rsidR="00E47D87" w:rsidRDefault="00F87B0B" w:rsidP="00E47D87">
      <w:pPr>
        <w:jc w:val="center"/>
        <w:rPr>
          <w:lang w:val="en-US"/>
        </w:rPr>
      </w:pPr>
      <w:r>
        <w:rPr>
          <w:lang w:val="en-US"/>
        </w:rPr>
        <w:t xml:space="preserve">Fig 2. </w:t>
      </w:r>
      <w:proofErr w:type="gramStart"/>
      <w:r>
        <w:rPr>
          <w:lang w:val="en-US"/>
        </w:rPr>
        <w:t>Step(</w:t>
      </w:r>
      <w:proofErr w:type="gramEnd"/>
      <w:r>
        <w:rPr>
          <w:lang w:val="en-US"/>
        </w:rPr>
        <w:t>) execution flow diagram.</w:t>
      </w:r>
    </w:p>
    <w:p w14:paraId="36BDF492" w14:textId="122DCDDF" w:rsidR="0093439E" w:rsidRPr="00E47D87" w:rsidRDefault="0093439E" w:rsidP="0093439E">
      <w:pPr>
        <w:rPr>
          <w:lang w:val="en-US"/>
        </w:rPr>
      </w:pPr>
      <w:r>
        <w:rPr>
          <w:lang w:val="en-US"/>
        </w:rPr>
        <w:lastRenderedPageBreak/>
        <w:t>After each call the form is invalidated to draw the activated commands. They remain active until the next call disables them or the simulator is reset manually.</w:t>
      </w:r>
    </w:p>
    <w:p w14:paraId="74FF2D2A" w14:textId="77777777" w:rsidR="008F2D19" w:rsidRPr="0026667E" w:rsidRDefault="008F2D19" w:rsidP="008F2D19">
      <w:pPr>
        <w:rPr>
          <w:lang w:val="en-US"/>
        </w:rPr>
      </w:pPr>
    </w:p>
    <w:p w14:paraId="351E262F" w14:textId="77777777" w:rsidR="008F2D19" w:rsidRDefault="008F2D19" w:rsidP="008F2D19">
      <w:pPr>
        <w:pStyle w:val="Heading1"/>
        <w:numPr>
          <w:ilvl w:val="0"/>
          <w:numId w:val="2"/>
        </w:numPr>
        <w:rPr>
          <w:lang w:val="en-US"/>
        </w:rPr>
      </w:pPr>
      <w:bookmarkStart w:id="8" w:name="_Toc11256552"/>
      <w:r>
        <w:rPr>
          <w:lang w:val="en-US"/>
        </w:rPr>
        <w:t>Project specific implementations</w:t>
      </w:r>
      <w:bookmarkEnd w:id="8"/>
    </w:p>
    <w:p w14:paraId="31BCFD91" w14:textId="45341EEA" w:rsidR="008F2D19" w:rsidRDefault="008F2D19" w:rsidP="008F2D19">
      <w:pPr>
        <w:pStyle w:val="Heading2"/>
        <w:numPr>
          <w:ilvl w:val="1"/>
          <w:numId w:val="2"/>
        </w:numPr>
        <w:rPr>
          <w:lang w:val="en-US"/>
        </w:rPr>
      </w:pPr>
      <w:bookmarkStart w:id="9" w:name="_Toc11256553"/>
      <w:r w:rsidRPr="00E47D87">
        <w:rPr>
          <w:lang w:val="en-US"/>
        </w:rPr>
        <w:t>Architecture</w:t>
      </w:r>
      <w:bookmarkEnd w:id="9"/>
    </w:p>
    <w:p w14:paraId="7B92CE72" w14:textId="613A0AF5" w:rsidR="00E47D87" w:rsidRPr="00E47D87" w:rsidRDefault="00E47D87" w:rsidP="00E47D87">
      <w:pPr>
        <w:ind w:left="720"/>
        <w:rPr>
          <w:lang w:val="en-US"/>
        </w:rPr>
      </w:pPr>
      <w:r>
        <w:rPr>
          <w:lang w:val="en-US"/>
        </w:rPr>
        <w:t xml:space="preserve">The view is based around the </w:t>
      </w:r>
      <w:r w:rsidR="00F6133F">
        <w:rPr>
          <w:lang w:val="en-US"/>
        </w:rPr>
        <w:t>wired version but adapted to work with the microprogrammed version.</w:t>
      </w:r>
    </w:p>
    <w:p w14:paraId="3A586DEE" w14:textId="0AC33E76" w:rsidR="008F2D19" w:rsidRDefault="008F2D19" w:rsidP="008F2D19">
      <w:pPr>
        <w:pStyle w:val="Heading2"/>
        <w:numPr>
          <w:ilvl w:val="2"/>
          <w:numId w:val="2"/>
        </w:numPr>
        <w:rPr>
          <w:lang w:val="en-US"/>
        </w:rPr>
      </w:pPr>
      <w:bookmarkStart w:id="10" w:name="_Toc11256554"/>
      <w:r>
        <w:rPr>
          <w:lang w:val="en-US"/>
        </w:rPr>
        <w:t>Instruction classes</w:t>
      </w:r>
      <w:bookmarkEnd w:id="10"/>
    </w:p>
    <w:p w14:paraId="7F3FE617" w14:textId="2A350899" w:rsidR="00F6133F" w:rsidRDefault="00F6133F" w:rsidP="00F613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1 (code 0): Instructions with two operands</w:t>
      </w:r>
    </w:p>
    <w:p w14:paraId="6159621C" w14:textId="7B17A22A" w:rsidR="00F6133F" w:rsidRDefault="00F6133F" w:rsidP="00F613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2 (code 100): Instructions with one operand</w:t>
      </w:r>
    </w:p>
    <w:p w14:paraId="18A5A7BB" w14:textId="7FBA04AE" w:rsidR="00F6133F" w:rsidRDefault="00F6133F" w:rsidP="00F613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3 (code 110): Relative jump instructions</w:t>
      </w:r>
    </w:p>
    <w:p w14:paraId="1E528C83" w14:textId="59277038" w:rsidR="00F6133F" w:rsidRPr="00F6133F" w:rsidRDefault="00F6133F" w:rsidP="00F613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4 (code 111): Other instructions, no operands</w:t>
      </w:r>
    </w:p>
    <w:p w14:paraId="6D7E1D86" w14:textId="77777777" w:rsidR="008F2D19" w:rsidRPr="00942BEF" w:rsidRDefault="008F2D19" w:rsidP="008F2D19">
      <w:pPr>
        <w:rPr>
          <w:lang w:val="en-US"/>
        </w:rPr>
      </w:pPr>
    </w:p>
    <w:p w14:paraId="1A3F8442" w14:textId="77777777" w:rsidR="008F2D19" w:rsidRDefault="008F2D19" w:rsidP="008F2D19">
      <w:pPr>
        <w:pStyle w:val="Heading2"/>
        <w:numPr>
          <w:ilvl w:val="1"/>
          <w:numId w:val="2"/>
        </w:numPr>
        <w:rPr>
          <w:lang w:val="en-US"/>
        </w:rPr>
      </w:pPr>
      <w:bookmarkStart w:id="11" w:name="_Toc11256555"/>
      <w:r>
        <w:rPr>
          <w:lang w:val="en-US"/>
        </w:rPr>
        <w:t>Module interactions</w:t>
      </w:r>
      <w:bookmarkEnd w:id="11"/>
    </w:p>
    <w:p w14:paraId="4A60A7CF" w14:textId="782E5D20" w:rsidR="00F6133F" w:rsidRDefault="00F6133F" w:rsidP="00F6133F">
      <w:pPr>
        <w:rPr>
          <w:lang w:val="en-US"/>
        </w:rPr>
      </w:pPr>
      <w:r>
        <w:rPr>
          <w:lang w:val="en-US"/>
        </w:rPr>
        <w:t xml:space="preserve">When the user presses the “Load” button and a valid file is selected the assembler will try to assemble it. If any error </w:t>
      </w:r>
      <w:proofErr w:type="gramStart"/>
      <w:r>
        <w:rPr>
          <w:lang w:val="en-US"/>
        </w:rPr>
        <w:t>occurs</w:t>
      </w:r>
      <w:proofErr w:type="gramEnd"/>
      <w:r>
        <w:rPr>
          <w:lang w:val="en-US"/>
        </w:rPr>
        <w:t xml:space="preserve"> it will display an error message and stop parsing.</w:t>
      </w:r>
    </w:p>
    <w:p w14:paraId="25B78A0A" w14:textId="2A629824" w:rsidR="00F6133F" w:rsidRPr="00942BEF" w:rsidRDefault="00F87B0B" w:rsidP="00F6133F">
      <w:pPr>
        <w:rPr>
          <w:lang w:val="en-US"/>
        </w:rPr>
      </w:pPr>
      <w:r>
        <w:rPr>
          <w:lang w:val="en-US"/>
        </w:rPr>
        <w:t>If the file is valid it will be parsed and loaded in the main memory. The user can also use the parser to just assemble a file to a standalone binary file using the option Assembler-&gt;To file. This creates a virtual memory which Is loaded with the data then dumped in the specified file.</w:t>
      </w:r>
    </w:p>
    <w:p w14:paraId="6568A165" w14:textId="216DC38E" w:rsidR="008F2D19" w:rsidRDefault="008F2D19" w:rsidP="00F6133F">
      <w:pPr>
        <w:pStyle w:val="Heading2"/>
        <w:numPr>
          <w:ilvl w:val="1"/>
          <w:numId w:val="2"/>
        </w:numPr>
        <w:rPr>
          <w:lang w:val="en-US"/>
        </w:rPr>
      </w:pPr>
      <w:bookmarkStart w:id="12" w:name="_Toc11256556"/>
      <w:r>
        <w:rPr>
          <w:lang w:val="en-US"/>
        </w:rPr>
        <w:t>Function flow diagrams</w:t>
      </w:r>
      <w:bookmarkEnd w:id="12"/>
    </w:p>
    <w:p w14:paraId="0AF3EED6" w14:textId="7EDE3F04" w:rsidR="00F6133F" w:rsidRDefault="00F6133F" w:rsidP="00F6133F">
      <w:pPr>
        <w:rPr>
          <w:lang w:val="en-US"/>
        </w:rPr>
      </w:pPr>
      <w:r>
        <w:rPr>
          <w:lang w:val="en-US"/>
        </w:rPr>
        <w:t xml:space="preserve">There are no more interesting </w:t>
      </w:r>
      <w:r w:rsidR="0093439E">
        <w:rPr>
          <w:lang w:val="en-US"/>
        </w:rPr>
        <w:t xml:space="preserve">functions that warrant more diagrams, except </w:t>
      </w:r>
      <w:r w:rsidR="00F87B0B">
        <w:rPr>
          <w:lang w:val="en-US"/>
        </w:rPr>
        <w:t xml:space="preserve">the </w:t>
      </w:r>
      <w:proofErr w:type="spellStart"/>
      <w:proofErr w:type="gramStart"/>
      <w:r w:rsidR="00F87B0B">
        <w:rPr>
          <w:lang w:val="en-US"/>
        </w:rPr>
        <w:t>ExecuteIndex</w:t>
      </w:r>
      <w:proofErr w:type="spellEnd"/>
      <w:r w:rsidR="00F87B0B">
        <w:rPr>
          <w:lang w:val="en-US"/>
        </w:rPr>
        <w:t>(</w:t>
      </w:r>
      <w:proofErr w:type="gramEnd"/>
      <w:r w:rsidR="00F87B0B">
        <w:rPr>
          <w:lang w:val="en-US"/>
        </w:rPr>
        <w:t>) which is spread in the last four blocks in the step diagram:</w:t>
      </w:r>
    </w:p>
    <w:p w14:paraId="2F24795C" w14:textId="77777777" w:rsidR="00F87B0B" w:rsidRPr="00F6133F" w:rsidRDefault="00F87B0B" w:rsidP="00F6133F">
      <w:pPr>
        <w:rPr>
          <w:lang w:val="en-US"/>
        </w:rPr>
      </w:pPr>
    </w:p>
    <w:p w14:paraId="2A86AB75" w14:textId="3D83EE45" w:rsidR="007121C2" w:rsidRDefault="00F87B0B" w:rsidP="00F87B0B">
      <w:pPr>
        <w:jc w:val="center"/>
      </w:pPr>
      <w:r>
        <w:rPr>
          <w:noProof/>
          <w:lang w:val="en-US"/>
        </w:rPr>
        <w:drawing>
          <wp:inline distT="0" distB="0" distL="0" distR="0" wp14:anchorId="6052554F" wp14:editId="5EDF7477">
            <wp:extent cx="4893266" cy="2371090"/>
            <wp:effectExtent l="0" t="0" r="3175" b="0"/>
            <wp:docPr id="9" name="Picture 9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iect ac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00" t="44428" r="18061" b="34968"/>
                    <a:stretch/>
                  </pic:blipFill>
                  <pic:spPr bwMode="auto">
                    <a:xfrm>
                      <a:off x="0" y="0"/>
                      <a:ext cx="4897055" cy="2372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89C45" w14:textId="4D2D9B49" w:rsidR="00F87B0B" w:rsidRDefault="00F87B0B" w:rsidP="00F87B0B">
      <w:pPr>
        <w:jc w:val="center"/>
      </w:pPr>
      <w:proofErr w:type="spellStart"/>
      <w:r>
        <w:t>Fig</w:t>
      </w:r>
      <w:proofErr w:type="spellEnd"/>
      <w:r>
        <w:t xml:space="preserve"> 3. Execute index </w:t>
      </w:r>
      <w:proofErr w:type="spellStart"/>
      <w:r>
        <w:t>diagram</w:t>
      </w:r>
      <w:proofErr w:type="spellEnd"/>
    </w:p>
    <w:p w14:paraId="69AB311C" w14:textId="573CC621" w:rsidR="00F87B0B" w:rsidRDefault="00F87B0B" w:rsidP="00F87B0B">
      <w:pPr>
        <w:pStyle w:val="Heading2"/>
      </w:pPr>
      <w:bookmarkStart w:id="13" w:name="_Toc11256557"/>
      <w:r>
        <w:lastRenderedPageBreak/>
        <w:t xml:space="preserve">4.4 </w:t>
      </w:r>
      <w:proofErr w:type="spellStart"/>
      <w:r>
        <w:t>Memory</w:t>
      </w:r>
      <w:bookmarkEnd w:id="13"/>
      <w:proofErr w:type="spellEnd"/>
    </w:p>
    <w:p w14:paraId="5189B196" w14:textId="694E1095" w:rsidR="00F87B0B" w:rsidRDefault="00F87B0B" w:rsidP="00F87B0B">
      <w:r>
        <w:t xml:space="preserve">The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accesed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MemoryView</w:t>
      </w:r>
      <w:proofErr w:type="spellEnd"/>
      <w:r>
        <w:t xml:space="preserve"> control </w:t>
      </w:r>
      <w:proofErr w:type="spellStart"/>
      <w:r>
        <w:t>present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. Here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alter t</w:t>
      </w:r>
      <w:proofErr w:type="spellStart"/>
      <w:r>
        <w:t>he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. The navigate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scrollbar</w:t>
      </w:r>
      <w:proofErr w:type="spellEnd"/>
      <w:r>
        <w:t xml:space="preserve"> or click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offsets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596578">
        <w:t>jump</w:t>
      </w:r>
      <w:proofErr w:type="spellEnd"/>
      <w:r w:rsidR="00596578">
        <w:t xml:space="preserve"> </w:t>
      </w:r>
      <w:proofErr w:type="spellStart"/>
      <w:r w:rsidR="00596578">
        <w:t>to</w:t>
      </w:r>
      <w:proofErr w:type="spellEnd"/>
      <w:r w:rsidR="00596578">
        <w:t xml:space="preserve"> an </w:t>
      </w:r>
      <w:proofErr w:type="spellStart"/>
      <w:r w:rsidR="00596578">
        <w:t>address</w:t>
      </w:r>
      <w:proofErr w:type="spellEnd"/>
      <w:r w:rsidR="00596578">
        <w:t>.</w:t>
      </w:r>
    </w:p>
    <w:p w14:paraId="72DF0588" w14:textId="0CD62DF2" w:rsidR="00596578" w:rsidRDefault="00596578" w:rsidP="00596578">
      <w:pPr>
        <w:pStyle w:val="Heading2"/>
      </w:pPr>
      <w:bookmarkStart w:id="14" w:name="_Toc11256558"/>
      <w:r>
        <w:t xml:space="preserve">4.5 </w:t>
      </w:r>
      <w:proofErr w:type="spellStart"/>
      <w:r>
        <w:t>Registers</w:t>
      </w:r>
      <w:bookmarkEnd w:id="14"/>
      <w:proofErr w:type="spellEnd"/>
    </w:p>
    <w:p w14:paraId="276250DF" w14:textId="0FAD5650" w:rsidR="00596578" w:rsidRDefault="00596578" w:rsidP="00596578">
      <w:r>
        <w:t xml:space="preserve">The </w:t>
      </w:r>
      <w:proofErr w:type="spellStart"/>
      <w:r>
        <w:t>registers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viewed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altered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display mode (</w:t>
      </w:r>
      <w:proofErr w:type="spellStart"/>
      <w:r>
        <w:t>binary</w:t>
      </w:r>
      <w:proofErr w:type="spellEnd"/>
      <w:r>
        <w:t xml:space="preserve">, decimal or </w:t>
      </w:r>
      <w:proofErr w:type="spellStart"/>
      <w:r w:rsidRPr="00596578">
        <w:rPr>
          <w:b/>
          <w:bCs/>
        </w:rPr>
        <w:t>hexadecimal</w:t>
      </w:r>
      <w:proofErr w:type="spellEnd"/>
      <w:r>
        <w:rPr>
          <w:b/>
          <w:bCs/>
        </w:rPr>
        <w:t xml:space="preserve">). </w:t>
      </w:r>
      <w:r w:rsidRPr="00596578">
        <w:t xml:space="preserve">The display mode </w:t>
      </w:r>
      <w:proofErr w:type="spellStart"/>
      <w:r w:rsidRPr="00596578">
        <w:t>can</w:t>
      </w:r>
      <w:proofErr w:type="spellEnd"/>
      <w:r w:rsidRPr="00596578">
        <w:t xml:space="preserve"> </w:t>
      </w:r>
      <w:proofErr w:type="spellStart"/>
      <w:r w:rsidRPr="00596578">
        <w:t>be</w:t>
      </w:r>
      <w:proofErr w:type="spellEnd"/>
      <w:r w:rsidRPr="00596578">
        <w:t xml:space="preserve"> </w:t>
      </w:r>
      <w:proofErr w:type="spellStart"/>
      <w:r w:rsidRPr="00596578">
        <w:t>changed</w:t>
      </w:r>
      <w:proofErr w:type="spellEnd"/>
      <w:r w:rsidRPr="00596578">
        <w:t xml:space="preserve"> </w:t>
      </w:r>
      <w:proofErr w:type="spellStart"/>
      <w:r w:rsidRPr="00596578">
        <w:t>fro</w:t>
      </w:r>
      <w:r>
        <w:t>m</w:t>
      </w:r>
      <w:proofErr w:type="spellEnd"/>
      <w:r>
        <w:t xml:space="preserve"> </w:t>
      </w:r>
      <w:proofErr w:type="spellStart"/>
      <w:r>
        <w:t>View</w:t>
      </w:r>
      <w:proofErr w:type="spellEnd"/>
      <w:r>
        <w:t>-&gt;</w:t>
      </w:r>
      <w:proofErr w:type="spellStart"/>
      <w:r>
        <w:t>Registers</w:t>
      </w:r>
      <w:proofErr w:type="spellEnd"/>
      <w:r>
        <w:t>.</w:t>
      </w:r>
    </w:p>
    <w:p w14:paraId="07D4F3C9" w14:textId="6CA34CEB" w:rsidR="00596578" w:rsidRDefault="00596578" w:rsidP="00596578">
      <w:r>
        <w:t xml:space="preserve">The general </w:t>
      </w:r>
      <w:proofErr w:type="spellStart"/>
      <w:r>
        <w:t>registers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mode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>.</w:t>
      </w:r>
    </w:p>
    <w:p w14:paraId="4FCACC9B" w14:textId="32182C41" w:rsidR="00ED1D69" w:rsidRDefault="00ED1D69" w:rsidP="00596578"/>
    <w:p w14:paraId="508523C3" w14:textId="19BEFBBA" w:rsidR="00ED1D69" w:rsidRDefault="00ED1D69" w:rsidP="00ED1D69">
      <w:pPr>
        <w:pStyle w:val="Heading2"/>
      </w:pPr>
      <w:bookmarkStart w:id="15" w:name="_Toc11256559"/>
      <w:r>
        <w:t xml:space="preserve">4.6 </w:t>
      </w:r>
      <w:proofErr w:type="spellStart"/>
      <w:r>
        <w:t>Simulation</w:t>
      </w:r>
      <w:bookmarkEnd w:id="15"/>
      <w:proofErr w:type="spellEnd"/>
    </w:p>
    <w:p w14:paraId="4ECBCB56" w14:textId="6DED2C03" w:rsidR="00ED1D69" w:rsidRDefault="00ED1D69" w:rsidP="00ED1D69">
      <w:r>
        <w:t xml:space="preserve">The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are as </w:t>
      </w:r>
      <w:proofErr w:type="spellStart"/>
      <w:r>
        <w:t>follows</w:t>
      </w:r>
      <w:proofErr w:type="spellEnd"/>
      <w:r>
        <w:t>:</w:t>
      </w:r>
    </w:p>
    <w:p w14:paraId="3EBE664D" w14:textId="7B81CF53" w:rsidR="00ED1D69" w:rsidRDefault="00ED1D69" w:rsidP="00ED1D69">
      <w:pPr>
        <w:pStyle w:val="ListParagraph"/>
        <w:numPr>
          <w:ilvl w:val="0"/>
          <w:numId w:val="4"/>
        </w:numPr>
      </w:pPr>
      <w:proofErr w:type="spellStart"/>
      <w:r>
        <w:t>Run</w:t>
      </w:r>
      <w:proofErr w:type="spellEnd"/>
      <w:r>
        <w:t xml:space="preserve">: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200 ms</w:t>
      </w:r>
    </w:p>
    <w:p w14:paraId="5312AFD3" w14:textId="128890E8" w:rsidR="00ED1D69" w:rsidRDefault="00ED1D69" w:rsidP="00ED1D69">
      <w:pPr>
        <w:pStyle w:val="ListParagraph"/>
        <w:numPr>
          <w:ilvl w:val="0"/>
          <w:numId w:val="4"/>
        </w:numPr>
      </w:pPr>
      <w:r>
        <w:t xml:space="preserve">Stop: </w:t>
      </w:r>
      <w:proofErr w:type="spellStart"/>
      <w:r>
        <w:t>stops</w:t>
      </w:r>
      <w:proofErr w:type="spellEnd"/>
      <w:r>
        <w:t xml:space="preserve"> timer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resets</w:t>
      </w:r>
      <w:proofErr w:type="spellEnd"/>
      <w:r>
        <w:t xml:space="preserve"> special </w:t>
      </w:r>
      <w:proofErr w:type="spellStart"/>
      <w:r>
        <w:t>registers</w:t>
      </w:r>
      <w:proofErr w:type="spellEnd"/>
    </w:p>
    <w:p w14:paraId="4B8DEC06" w14:textId="022CF225" w:rsidR="00ED1D69" w:rsidRDefault="00ED1D69" w:rsidP="00ED1D69">
      <w:pPr>
        <w:pStyle w:val="ListParagraph"/>
        <w:numPr>
          <w:ilvl w:val="0"/>
          <w:numId w:val="4"/>
        </w:numPr>
      </w:pPr>
      <w:proofErr w:type="spellStart"/>
      <w:r>
        <w:t>Pause</w:t>
      </w:r>
      <w:proofErr w:type="spellEnd"/>
      <w:r>
        <w:t xml:space="preserve">: </w:t>
      </w:r>
      <w:proofErr w:type="spellStart"/>
      <w:r>
        <w:t>pauses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</w:p>
    <w:p w14:paraId="0B8B5882" w14:textId="37802305" w:rsidR="00ED1D69" w:rsidRDefault="00ED1D69" w:rsidP="00ED1D69">
      <w:pPr>
        <w:pStyle w:val="ListParagraph"/>
        <w:numPr>
          <w:ilvl w:val="0"/>
          <w:numId w:val="4"/>
        </w:numPr>
      </w:pPr>
      <w:r>
        <w:t xml:space="preserve">Step: </w:t>
      </w:r>
      <w:proofErr w:type="spellStart"/>
      <w:r>
        <w:t>executes</w:t>
      </w:r>
      <w:proofErr w:type="spellEnd"/>
      <w:r>
        <w:t xml:space="preserve"> Step() </w:t>
      </w:r>
      <w:proofErr w:type="spellStart"/>
      <w:r>
        <w:t>function</w:t>
      </w:r>
      <w:proofErr w:type="spellEnd"/>
    </w:p>
    <w:p w14:paraId="49CC5B38" w14:textId="5FD5CD9F" w:rsidR="00ED1D69" w:rsidRPr="00ED1D69" w:rsidRDefault="00ED1D69" w:rsidP="00ED1D69">
      <w:r>
        <w:t xml:space="preserve">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simulator data </w:t>
      </w:r>
      <w:proofErr w:type="spellStart"/>
      <w:r>
        <w:t>contained</w:t>
      </w:r>
      <w:proofErr w:type="spellEnd"/>
      <w:r>
        <w:t xml:space="preserve"> in </w:t>
      </w:r>
      <w:proofErr w:type="spellStart"/>
      <w:r>
        <w:t>registers</w:t>
      </w:r>
      <w:proofErr w:type="spellEnd"/>
      <w:r>
        <w:t xml:space="preserve"> , </w:t>
      </w:r>
      <w:proofErr w:type="spellStart"/>
      <w:r>
        <w:t>flags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memory</w:t>
      </w:r>
      <w:proofErr w:type="spellEnd"/>
      <w:r>
        <w:t>.</w:t>
      </w:r>
    </w:p>
    <w:p w14:paraId="23481FD1" w14:textId="77777777" w:rsidR="00596578" w:rsidRPr="00596578" w:rsidRDefault="00596578" w:rsidP="00596578"/>
    <w:sectPr w:rsidR="00596578" w:rsidRPr="00596578" w:rsidSect="00916F60">
      <w:headerReference w:type="default" r:id="rId10"/>
      <w:pgSz w:w="12240" w:h="15840"/>
      <w:pgMar w:top="1440" w:right="81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E3503" w14:textId="77777777" w:rsidR="00710F41" w:rsidRDefault="00710F41">
      <w:pPr>
        <w:spacing w:after="0" w:line="240" w:lineRule="auto"/>
      </w:pPr>
      <w:r>
        <w:separator/>
      </w:r>
    </w:p>
  </w:endnote>
  <w:endnote w:type="continuationSeparator" w:id="0">
    <w:p w14:paraId="66265D51" w14:textId="77777777" w:rsidR="00710F41" w:rsidRDefault="00710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9708D" w14:textId="77777777" w:rsidR="00710F41" w:rsidRDefault="00710F41">
      <w:pPr>
        <w:spacing w:after="0" w:line="240" w:lineRule="auto"/>
      </w:pPr>
      <w:r>
        <w:separator/>
      </w:r>
    </w:p>
  </w:footnote>
  <w:footnote w:type="continuationSeparator" w:id="0">
    <w:p w14:paraId="445B6C53" w14:textId="77777777" w:rsidR="00710F41" w:rsidRDefault="00710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81AF8" w14:textId="4A2ECFD7" w:rsidR="004A067B" w:rsidRDefault="00710F41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noProof/>
          <w:color w:val="4472C4" w:themeColor="accent1"/>
          <w:sz w:val="24"/>
          <w:szCs w:val="24"/>
        </w:rPr>
        <w:alias w:val="Title"/>
        <w:id w:val="-637794017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B5311">
          <w:rPr>
            <w:rFonts w:asciiTheme="majorHAnsi" w:eastAsiaTheme="majorEastAsia" w:hAnsiTheme="majorHAnsi" w:cstheme="majorBidi"/>
            <w:noProof/>
            <w:color w:val="4472C4" w:themeColor="accent1"/>
            <w:sz w:val="24"/>
            <w:szCs w:val="24"/>
          </w:rPr>
          <w:t xml:space="preserve">     </w:t>
        </w:r>
      </w:sdtContent>
    </w:sdt>
    <w:r w:rsidR="0002407C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noProof/>
          <w:color w:val="4472C4" w:themeColor="accent1"/>
          <w:sz w:val="24"/>
          <w:szCs w:val="24"/>
        </w:rPr>
        <w:alias w:val="Date"/>
        <w:id w:val="1137995066"/>
        <w:showingPlcHdr/>
        <w:dataBinding w:prefixMappings="xmlns:ns0='http://schemas.microsoft.com/office/2006/coverPageProps'" w:xpath="/ns0:CoverPageProperties[1]/ns0:PublishDate[1]" w:storeItemID="{55AF091B-3C7A-41E3-B477-F2FDAA23CFDA}"/>
        <w:date w:fullDate="2018-12-1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8B5311">
          <w:rPr>
            <w:rFonts w:asciiTheme="majorHAnsi" w:eastAsiaTheme="majorEastAsia" w:hAnsiTheme="majorHAnsi" w:cstheme="majorBidi"/>
            <w:noProof/>
            <w:color w:val="4472C4" w:themeColor="accent1"/>
            <w:sz w:val="24"/>
            <w:szCs w:val="24"/>
          </w:rPr>
          <w:t xml:space="preserve">     </w:t>
        </w:r>
      </w:sdtContent>
    </w:sdt>
  </w:p>
  <w:p w14:paraId="2DCF95A1" w14:textId="77777777" w:rsidR="001958FC" w:rsidRDefault="00710F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A12F2"/>
    <w:multiLevelType w:val="hybridMultilevel"/>
    <w:tmpl w:val="FB0ED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DA1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455828"/>
    <w:multiLevelType w:val="hybridMultilevel"/>
    <w:tmpl w:val="85E40C18"/>
    <w:lvl w:ilvl="0" w:tplc="24DC75E0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7828775A"/>
    <w:multiLevelType w:val="hybridMultilevel"/>
    <w:tmpl w:val="281E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26"/>
    <w:rsid w:val="0002407C"/>
    <w:rsid w:val="00046242"/>
    <w:rsid w:val="001619BA"/>
    <w:rsid w:val="002413BC"/>
    <w:rsid w:val="00276DE0"/>
    <w:rsid w:val="002F35A9"/>
    <w:rsid w:val="003E5B29"/>
    <w:rsid w:val="004161AE"/>
    <w:rsid w:val="004D2FEE"/>
    <w:rsid w:val="00515EB4"/>
    <w:rsid w:val="005670D4"/>
    <w:rsid w:val="00596578"/>
    <w:rsid w:val="0060413E"/>
    <w:rsid w:val="006C5A26"/>
    <w:rsid w:val="00710F41"/>
    <w:rsid w:val="007121C2"/>
    <w:rsid w:val="00732705"/>
    <w:rsid w:val="00834EB8"/>
    <w:rsid w:val="00866BF9"/>
    <w:rsid w:val="00894690"/>
    <w:rsid w:val="008B5311"/>
    <w:rsid w:val="008F2D19"/>
    <w:rsid w:val="0093439E"/>
    <w:rsid w:val="00AA37E2"/>
    <w:rsid w:val="00AE3D38"/>
    <w:rsid w:val="00B34EE6"/>
    <w:rsid w:val="00BD4C29"/>
    <w:rsid w:val="00CE4EF4"/>
    <w:rsid w:val="00DC44BA"/>
    <w:rsid w:val="00E47D87"/>
    <w:rsid w:val="00ED1D69"/>
    <w:rsid w:val="00F6133F"/>
    <w:rsid w:val="00F8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101B"/>
  <w15:chartTrackingRefBased/>
  <w15:docId w15:val="{DE826625-150A-4AF2-9906-B9E4FF6A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D19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D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D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8F2D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8F2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D19"/>
    <w:rPr>
      <w:lang w:val="ro-RO"/>
    </w:rPr>
  </w:style>
  <w:style w:type="table" w:styleId="TableGrid">
    <w:name w:val="Table Grid"/>
    <w:basedOn w:val="TableNormal"/>
    <w:uiPriority w:val="39"/>
    <w:rsid w:val="008F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2D1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F2D1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2D19"/>
    <w:pPr>
      <w:spacing w:after="100"/>
    </w:pPr>
    <w:rPr>
      <w:rFonts w:eastAsiaTheme="minorEastAsi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8F2D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F2D19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8F2D19"/>
    <w:pPr>
      <w:spacing w:after="0"/>
    </w:pPr>
  </w:style>
  <w:style w:type="table" w:styleId="GridTable6Colorful">
    <w:name w:val="Grid Table 6 Colorful"/>
    <w:basedOn w:val="TableNormal"/>
    <w:uiPriority w:val="51"/>
    <w:rsid w:val="008F2D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BD4C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Rociu, Radu</dc:creator>
  <cp:keywords/>
  <dc:description/>
  <cp:lastModifiedBy>CIRCA DRAGOS</cp:lastModifiedBy>
  <cp:revision>22</cp:revision>
  <dcterms:created xsi:type="dcterms:W3CDTF">2019-01-07T12:12:00Z</dcterms:created>
  <dcterms:modified xsi:type="dcterms:W3CDTF">2019-06-12T15:29:00Z</dcterms:modified>
</cp:coreProperties>
</file>