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B8" w:rsidRPr="005B48BE" w:rsidRDefault="00A94E0F" w:rsidP="005B48BE">
      <w:pPr>
        <w:pStyle w:val="a9"/>
        <w:spacing w:before="480" w:after="120" w:line="276" w:lineRule="auto"/>
        <w:ind w:left="425" w:firstLineChars="0" w:firstLine="0"/>
        <w:jc w:val="center"/>
        <w:outlineLvl w:val="0"/>
        <w:rPr>
          <w:rFonts w:hint="eastAsia"/>
          <w:b/>
          <w:bCs/>
          <w:szCs w:val="21"/>
        </w:rPr>
      </w:pPr>
      <w:bookmarkStart w:id="0" w:name="_Toc54189443"/>
      <w:bookmarkStart w:id="1" w:name="_Toc52209448"/>
      <w:r w:rsidRPr="005B48BE">
        <w:rPr>
          <w:b/>
          <w:bCs/>
          <w:szCs w:val="21"/>
        </w:rPr>
        <w:t>一、</w:t>
      </w:r>
      <w:bookmarkEnd w:id="0"/>
      <w:r w:rsidR="00BF43F1" w:rsidRPr="005B48BE">
        <w:rPr>
          <w:rFonts w:hint="eastAsia"/>
          <w:b/>
          <w:bCs/>
          <w:szCs w:val="21"/>
        </w:rPr>
        <w:t>线性回归</w:t>
      </w:r>
    </w:p>
    <w:p w:rsidR="00725CB8" w:rsidRPr="005B48BE" w:rsidRDefault="00A94E0F" w:rsidP="005B48BE">
      <w:pPr>
        <w:pStyle w:val="a9"/>
        <w:numPr>
          <w:ilvl w:val="1"/>
          <w:numId w:val="1"/>
        </w:numPr>
        <w:spacing w:before="120" w:after="120" w:line="276" w:lineRule="auto"/>
        <w:ind w:firstLineChars="0"/>
        <w:outlineLvl w:val="1"/>
        <w:rPr>
          <w:b/>
          <w:bCs/>
          <w:szCs w:val="21"/>
        </w:rPr>
      </w:pPr>
      <w:bookmarkStart w:id="2" w:name="_Hlk120051760"/>
      <w:bookmarkEnd w:id="1"/>
      <w:r w:rsidRPr="005B48BE">
        <w:rPr>
          <w:b/>
          <w:bCs/>
          <w:szCs w:val="21"/>
        </w:rPr>
        <w:t>课题说明</w:t>
      </w:r>
    </w:p>
    <w:p w:rsidR="00725CB8"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手写实现线性回归模型进行波士顿房价的预测</w:t>
      </w:r>
      <w:r w:rsidR="00E02634" w:rsidRPr="005B48BE">
        <w:rPr>
          <w:rFonts w:hint="eastAsia"/>
          <w:b/>
          <w:bCs/>
          <w:szCs w:val="21"/>
        </w:rPr>
        <w:t>并进行优化探索</w:t>
      </w:r>
    </w:p>
    <w:p w:rsidR="00BF43F1"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组员分工：</w:t>
      </w:r>
    </w:p>
    <w:p w:rsidR="00E02634"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陈奕澄：模型搭建，</w:t>
      </w:r>
      <w:r w:rsidRPr="005B48BE">
        <w:rPr>
          <w:rFonts w:hint="eastAsia"/>
          <w:b/>
          <w:bCs/>
          <w:szCs w:val="21"/>
        </w:rPr>
        <w:t>Optimizer</w:t>
      </w:r>
      <w:r w:rsidR="00E02634" w:rsidRPr="005B48BE">
        <w:rPr>
          <w:rFonts w:hint="eastAsia"/>
          <w:b/>
          <w:bCs/>
          <w:szCs w:val="21"/>
        </w:rPr>
        <w:t>实现</w:t>
      </w:r>
      <w:r w:rsidRPr="005B48BE">
        <w:rPr>
          <w:rFonts w:hint="eastAsia"/>
          <w:b/>
          <w:bCs/>
          <w:szCs w:val="21"/>
        </w:rPr>
        <w:t>，</w:t>
      </w:r>
      <w:r w:rsidRPr="005B48BE">
        <w:rPr>
          <w:rFonts w:hint="eastAsia"/>
          <w:b/>
          <w:bCs/>
          <w:szCs w:val="21"/>
        </w:rPr>
        <w:t>SGD</w:t>
      </w:r>
      <w:r w:rsidRPr="005B48BE">
        <w:rPr>
          <w:rFonts w:hint="eastAsia"/>
          <w:b/>
          <w:bCs/>
          <w:szCs w:val="21"/>
        </w:rPr>
        <w:t>优化</w:t>
      </w:r>
      <w:r w:rsidR="00E02634" w:rsidRPr="005B48BE">
        <w:rPr>
          <w:rFonts w:hint="eastAsia"/>
          <w:b/>
          <w:bCs/>
          <w:szCs w:val="21"/>
        </w:rPr>
        <w:t>，设计实验探索优化效果和参数变量的关系</w:t>
      </w:r>
    </w:p>
    <w:p w:rsidR="00BF43F1" w:rsidRPr="005B48BE" w:rsidRDefault="00BF43F1" w:rsidP="005B48BE">
      <w:pPr>
        <w:pStyle w:val="a9"/>
        <w:spacing w:before="120" w:after="120" w:line="276" w:lineRule="auto"/>
        <w:ind w:left="567" w:firstLineChars="0" w:firstLine="0"/>
        <w:outlineLvl w:val="1"/>
        <w:rPr>
          <w:rFonts w:hint="eastAsia"/>
          <w:b/>
          <w:bCs/>
          <w:szCs w:val="21"/>
        </w:rPr>
      </w:pPr>
      <w:r w:rsidRPr="005B48BE">
        <w:rPr>
          <w:rFonts w:hint="eastAsia"/>
          <w:b/>
          <w:bCs/>
          <w:szCs w:val="21"/>
        </w:rPr>
        <w:t>王均涛：数据</w:t>
      </w:r>
      <w:r w:rsidR="00E02634" w:rsidRPr="005B48BE">
        <w:rPr>
          <w:rFonts w:hint="eastAsia"/>
          <w:b/>
          <w:bCs/>
          <w:szCs w:val="21"/>
        </w:rPr>
        <w:t>集处理，</w:t>
      </w:r>
      <w:r w:rsidR="00E02634" w:rsidRPr="005B48BE">
        <w:rPr>
          <w:rFonts w:hint="eastAsia"/>
          <w:b/>
          <w:bCs/>
          <w:szCs w:val="21"/>
        </w:rPr>
        <w:t>Normalization</w:t>
      </w:r>
      <w:r w:rsidR="00E02634" w:rsidRPr="005B48BE">
        <w:rPr>
          <w:rFonts w:hint="eastAsia"/>
          <w:b/>
          <w:bCs/>
          <w:szCs w:val="21"/>
        </w:rPr>
        <w:t>，</w:t>
      </w:r>
      <w:r w:rsidR="00E02634" w:rsidRPr="005B48BE">
        <w:rPr>
          <w:rFonts w:hint="eastAsia"/>
          <w:b/>
          <w:bCs/>
          <w:szCs w:val="21"/>
        </w:rPr>
        <w:t>Feature</w:t>
      </w:r>
      <w:r w:rsidR="00E02634" w:rsidRPr="005B48BE">
        <w:rPr>
          <w:b/>
          <w:bCs/>
          <w:szCs w:val="21"/>
        </w:rPr>
        <w:t xml:space="preserve"> </w:t>
      </w:r>
      <w:r w:rsidR="00E02634" w:rsidRPr="005B48BE">
        <w:rPr>
          <w:rFonts w:hint="eastAsia"/>
          <w:b/>
          <w:bCs/>
          <w:szCs w:val="21"/>
        </w:rPr>
        <w:t>Scaling</w:t>
      </w:r>
      <w:r w:rsidR="00E02634" w:rsidRPr="005B48BE">
        <w:rPr>
          <w:rFonts w:hint="eastAsia"/>
          <w:b/>
          <w:bCs/>
          <w:szCs w:val="21"/>
        </w:rPr>
        <w:t>，</w:t>
      </w:r>
      <w:r w:rsidR="00E02634" w:rsidRPr="005B48BE">
        <w:rPr>
          <w:rFonts w:hint="eastAsia"/>
          <w:b/>
          <w:bCs/>
          <w:szCs w:val="21"/>
        </w:rPr>
        <w:t>PCA</w:t>
      </w:r>
      <w:r w:rsidR="00E02634" w:rsidRPr="005B48BE">
        <w:rPr>
          <w:rFonts w:hint="eastAsia"/>
          <w:b/>
          <w:bCs/>
          <w:szCs w:val="21"/>
        </w:rPr>
        <w:t>数据降维，多项式</w:t>
      </w:r>
      <w:r w:rsidR="00E02634" w:rsidRPr="005B48BE">
        <w:rPr>
          <w:rFonts w:hint="eastAsia"/>
          <w:b/>
          <w:bCs/>
          <w:szCs w:val="21"/>
        </w:rPr>
        <w:t>数据升维</w:t>
      </w:r>
      <w:r w:rsidR="00E02634" w:rsidRPr="005B48BE">
        <w:rPr>
          <w:rFonts w:hint="eastAsia"/>
          <w:b/>
          <w:bCs/>
          <w:szCs w:val="21"/>
        </w:rPr>
        <w:t>，结果可视化</w:t>
      </w:r>
    </w:p>
    <w:bookmarkEnd w:id="2"/>
    <w:p w:rsidR="00725CB8" w:rsidRPr="005B48BE" w:rsidRDefault="00A94E0F" w:rsidP="005B48BE">
      <w:pPr>
        <w:pStyle w:val="a9"/>
        <w:numPr>
          <w:ilvl w:val="1"/>
          <w:numId w:val="1"/>
        </w:numPr>
        <w:spacing w:before="120" w:after="120" w:line="276" w:lineRule="auto"/>
        <w:ind w:firstLineChars="0"/>
        <w:outlineLvl w:val="1"/>
        <w:rPr>
          <w:b/>
          <w:bCs/>
          <w:szCs w:val="21"/>
        </w:rPr>
      </w:pPr>
      <w:r w:rsidRPr="005B48BE">
        <w:rPr>
          <w:b/>
          <w:bCs/>
          <w:szCs w:val="21"/>
        </w:rPr>
        <w:t>课题目标（示例）</w:t>
      </w:r>
    </w:p>
    <w:p w:rsidR="00725CB8" w:rsidRPr="005B48BE" w:rsidRDefault="00A94E0F" w:rsidP="005B48BE">
      <w:pPr>
        <w:spacing w:line="276" w:lineRule="auto"/>
        <w:ind w:firstLine="420"/>
        <w:jc w:val="left"/>
        <w:rPr>
          <w:szCs w:val="21"/>
        </w:rPr>
      </w:pPr>
      <w:r w:rsidRPr="005B48BE">
        <w:rPr>
          <w:szCs w:val="21"/>
        </w:rPr>
        <w:t>本课题使用的数据</w:t>
      </w:r>
      <w:proofErr w:type="gramStart"/>
      <w:r w:rsidRPr="005B48BE">
        <w:rPr>
          <w:szCs w:val="21"/>
        </w:rPr>
        <w:t>集来自</w:t>
      </w:r>
      <w:proofErr w:type="gramEnd"/>
      <w:r w:rsidRPr="005B48BE">
        <w:rPr>
          <w:szCs w:val="21"/>
        </w:rPr>
        <w:t>于数据分析与数据挖掘竞赛</w:t>
      </w:r>
      <w:r w:rsidRPr="005B48BE">
        <w:rPr>
          <w:szCs w:val="21"/>
        </w:rPr>
        <w:t>Kaggle</w:t>
      </w:r>
      <w:r w:rsidRPr="005B48BE">
        <w:rPr>
          <w:szCs w:val="21"/>
        </w:rPr>
        <w:t>，该竞赛为数据科学领域著名的国际性赛事之一。课题使用的数据集为带标签的图像数据集，包含带有裂痕和不带有裂痕的桥梁、墙和人行道图片。课题的目标为对于目标数据集，搭建相应的传统机器学习模型和深度神经网络模型，完成基于机器学习的图片分类任务，并能取得较优的分类性能。</w:t>
      </w:r>
    </w:p>
    <w:p w:rsidR="00725CB8" w:rsidRPr="005B48BE" w:rsidRDefault="00A94E0F" w:rsidP="005B48BE">
      <w:pPr>
        <w:pStyle w:val="a9"/>
        <w:numPr>
          <w:ilvl w:val="1"/>
          <w:numId w:val="1"/>
        </w:numPr>
        <w:spacing w:before="120" w:after="120" w:line="276" w:lineRule="auto"/>
        <w:ind w:firstLineChars="0"/>
        <w:outlineLvl w:val="1"/>
        <w:rPr>
          <w:b/>
          <w:bCs/>
          <w:szCs w:val="21"/>
        </w:rPr>
      </w:pPr>
      <w:r w:rsidRPr="005B48BE">
        <w:rPr>
          <w:b/>
          <w:bCs/>
          <w:szCs w:val="21"/>
        </w:rPr>
        <w:t>课题数据集</w:t>
      </w:r>
    </w:p>
    <w:p w:rsidR="00725CB8" w:rsidRPr="005B48BE" w:rsidRDefault="00B776D3" w:rsidP="005B48BE">
      <w:pPr>
        <w:spacing w:line="276" w:lineRule="auto"/>
        <w:jc w:val="left"/>
        <w:rPr>
          <w:szCs w:val="21"/>
        </w:rPr>
      </w:pPr>
      <w:r w:rsidRPr="005B48BE">
        <w:rPr>
          <w:rFonts w:hint="eastAsia"/>
          <w:szCs w:val="21"/>
        </w:rPr>
        <w:t>波士顿房价数据集（数据来源</w:t>
      </w:r>
      <w:r w:rsidRPr="005B48BE">
        <w:rPr>
          <w:rFonts w:hint="eastAsia"/>
          <w:szCs w:val="21"/>
        </w:rPr>
        <w:t>UCI Machine Learning Repository</w:t>
      </w:r>
      <w:r w:rsidRPr="005B48BE">
        <w:rPr>
          <w:rFonts w:hint="eastAsia"/>
          <w:szCs w:val="21"/>
        </w:rPr>
        <w:t>，</w:t>
      </w:r>
      <w:r w:rsidRPr="005B48BE">
        <w:rPr>
          <w:rFonts w:hint="eastAsia"/>
          <w:szCs w:val="21"/>
        </w:rPr>
        <w:t>https://archive.ics.uci.edu/ml/machine-learning-databases/housing/housing.data</w:t>
      </w:r>
      <w:r w:rsidRPr="005B48BE">
        <w:rPr>
          <w:rFonts w:hint="eastAsia"/>
          <w:szCs w:val="21"/>
        </w:rPr>
        <w:t>）是一个经典的数据集，由</w:t>
      </w:r>
      <w:r w:rsidRPr="005B48BE">
        <w:rPr>
          <w:rFonts w:hint="eastAsia"/>
          <w:szCs w:val="21"/>
        </w:rPr>
        <w:t>Harrison</w:t>
      </w:r>
      <w:r w:rsidRPr="005B48BE">
        <w:rPr>
          <w:rFonts w:hint="eastAsia"/>
          <w:szCs w:val="21"/>
        </w:rPr>
        <w:t>和</w:t>
      </w:r>
      <w:proofErr w:type="spellStart"/>
      <w:r w:rsidRPr="005B48BE">
        <w:rPr>
          <w:rFonts w:hint="eastAsia"/>
          <w:szCs w:val="21"/>
        </w:rPr>
        <w:t>Rubinfeld</w:t>
      </w:r>
      <w:proofErr w:type="spellEnd"/>
      <w:r w:rsidRPr="005B48BE">
        <w:rPr>
          <w:rFonts w:hint="eastAsia"/>
          <w:szCs w:val="21"/>
        </w:rPr>
        <w:t>在</w:t>
      </w:r>
      <w:r w:rsidRPr="005B48BE">
        <w:rPr>
          <w:rFonts w:hint="eastAsia"/>
          <w:szCs w:val="21"/>
        </w:rPr>
        <w:t>1978</w:t>
      </w:r>
      <w:r w:rsidRPr="005B48BE">
        <w:rPr>
          <w:rFonts w:hint="eastAsia"/>
          <w:szCs w:val="21"/>
        </w:rPr>
        <w:t>年发布，用于研究房屋价格的预测问题。数据集中的数据来自于</w:t>
      </w:r>
      <w:proofErr w:type="gramStart"/>
      <w:r w:rsidRPr="005B48BE">
        <w:rPr>
          <w:rFonts w:hint="eastAsia"/>
          <w:szCs w:val="21"/>
        </w:rPr>
        <w:t>1970</w:t>
      </w:r>
      <w:proofErr w:type="gramEnd"/>
      <w:r w:rsidRPr="005B48BE">
        <w:rPr>
          <w:rFonts w:hint="eastAsia"/>
          <w:szCs w:val="21"/>
        </w:rPr>
        <w:t>年代中期波士顿周边地区的房屋销售记录，包括了</w:t>
      </w:r>
      <w:r w:rsidRPr="005B48BE">
        <w:rPr>
          <w:rFonts w:hint="eastAsia"/>
          <w:szCs w:val="21"/>
        </w:rPr>
        <w:t>506</w:t>
      </w:r>
      <w:r w:rsidRPr="005B48BE">
        <w:rPr>
          <w:rFonts w:hint="eastAsia"/>
          <w:szCs w:val="21"/>
        </w:rPr>
        <w:t>个样本，每个样本有</w:t>
      </w:r>
      <w:r w:rsidRPr="005B48BE">
        <w:rPr>
          <w:rFonts w:hint="eastAsia"/>
          <w:szCs w:val="21"/>
        </w:rPr>
        <w:t>13</w:t>
      </w:r>
      <w:r w:rsidRPr="005B48BE">
        <w:rPr>
          <w:rFonts w:hint="eastAsia"/>
          <w:szCs w:val="21"/>
        </w:rPr>
        <w:t>个特征，</w:t>
      </w:r>
      <w:r w:rsidR="00BD5029" w:rsidRPr="005B48BE">
        <w:rPr>
          <w:rFonts w:hint="eastAsia"/>
          <w:szCs w:val="21"/>
        </w:rPr>
        <w:t>没有明显的缺失值，</w:t>
      </w:r>
      <w:r w:rsidRPr="005B48BE">
        <w:rPr>
          <w:rFonts w:hint="eastAsia"/>
          <w:szCs w:val="21"/>
        </w:rPr>
        <w:t>目标是预测房屋价格中位数</w:t>
      </w:r>
      <w:r w:rsidR="00BD5029" w:rsidRPr="005B48BE">
        <w:rPr>
          <w:rFonts w:hint="eastAsia"/>
          <w:szCs w:val="21"/>
        </w:rPr>
        <w:t>，是一个连续变量</w:t>
      </w:r>
      <w:r w:rsidRPr="005B48BE">
        <w:rPr>
          <w:rFonts w:hint="eastAsia"/>
          <w:szCs w:val="21"/>
        </w:rPr>
        <w:t>。我们小组之所以选择这个数据集，是因为它的特征和目标之间的关系比较复杂，而且数据集的大小适中，不会过于复杂。这既允许我们两个初学者能够很好地上手回归问题，实现从数据预处理、模型构建到绘制结果、优化和审查全流程的手写完成，又具备一定的复杂性和很强的可优化性，让我们有探索归一化、主成分分析等预处理方法和</w:t>
      </w:r>
      <w:r w:rsidRPr="005B48BE">
        <w:rPr>
          <w:rFonts w:hint="eastAsia"/>
          <w:szCs w:val="21"/>
        </w:rPr>
        <w:t>Feature Scaling</w:t>
      </w:r>
      <w:r w:rsidRPr="005B48BE">
        <w:rPr>
          <w:rFonts w:hint="eastAsia"/>
          <w:szCs w:val="21"/>
        </w:rPr>
        <w:t>、</w:t>
      </w:r>
      <w:proofErr w:type="spellStart"/>
      <w:r w:rsidRPr="005B48BE">
        <w:rPr>
          <w:rFonts w:hint="eastAsia"/>
          <w:szCs w:val="21"/>
        </w:rPr>
        <w:t>Optimzer</w:t>
      </w:r>
      <w:proofErr w:type="spellEnd"/>
      <w:r w:rsidRPr="005B48BE">
        <w:rPr>
          <w:rFonts w:hint="eastAsia"/>
          <w:szCs w:val="21"/>
        </w:rPr>
        <w:t>等优化方法的空间。这个模型还允许我们与现有的预测结果之间进行参考，让我们可以了解所做出来的结果相对于优秀结果之间的差距，激励我们尝试更多优化方法。</w:t>
      </w:r>
    </w:p>
    <w:p w:rsidR="00BD5029" w:rsidRPr="005B48BE" w:rsidRDefault="00BD5029" w:rsidP="005B48BE">
      <w:pPr>
        <w:spacing w:line="276" w:lineRule="auto"/>
        <w:jc w:val="left"/>
        <w:rPr>
          <w:rFonts w:hint="eastAsia"/>
          <w:szCs w:val="21"/>
        </w:rPr>
      </w:pPr>
      <w:r w:rsidRPr="005B48BE">
        <w:rPr>
          <w:rFonts w:hint="eastAsia"/>
          <w:szCs w:val="21"/>
        </w:rPr>
        <w:t>具体特征如下：</w:t>
      </w:r>
    </w:p>
    <w:p w:rsidR="00BD5029" w:rsidRPr="005B48BE" w:rsidRDefault="00BD5029" w:rsidP="005B48BE">
      <w:pPr>
        <w:spacing w:line="276" w:lineRule="auto"/>
        <w:jc w:val="left"/>
        <w:rPr>
          <w:rFonts w:hint="eastAsia"/>
          <w:szCs w:val="21"/>
        </w:rPr>
      </w:pPr>
      <w:r w:rsidRPr="005B48BE">
        <w:rPr>
          <w:rFonts w:hint="eastAsia"/>
          <w:szCs w:val="21"/>
        </w:rPr>
        <w:t>- CRIM</w:t>
      </w:r>
      <w:r w:rsidRPr="005B48BE">
        <w:rPr>
          <w:rFonts w:hint="eastAsia"/>
          <w:szCs w:val="21"/>
        </w:rPr>
        <w:t>：城镇人均犯罪率。</w:t>
      </w:r>
    </w:p>
    <w:p w:rsidR="00BD5029" w:rsidRPr="005B48BE" w:rsidRDefault="00BD5029" w:rsidP="005B48BE">
      <w:pPr>
        <w:spacing w:line="276" w:lineRule="auto"/>
        <w:jc w:val="left"/>
        <w:rPr>
          <w:rFonts w:hint="eastAsia"/>
          <w:szCs w:val="21"/>
        </w:rPr>
      </w:pPr>
      <w:r w:rsidRPr="005B48BE">
        <w:rPr>
          <w:rFonts w:hint="eastAsia"/>
          <w:szCs w:val="21"/>
        </w:rPr>
        <w:t>- ZN</w:t>
      </w:r>
      <w:r w:rsidRPr="005B48BE">
        <w:rPr>
          <w:rFonts w:hint="eastAsia"/>
          <w:szCs w:val="21"/>
        </w:rPr>
        <w:t>：住宅用地超过</w:t>
      </w:r>
      <w:r w:rsidRPr="005B48BE">
        <w:rPr>
          <w:rFonts w:hint="eastAsia"/>
          <w:szCs w:val="21"/>
        </w:rPr>
        <w:t xml:space="preserve"> 25,000 </w:t>
      </w:r>
      <w:proofErr w:type="spellStart"/>
      <w:r w:rsidRPr="005B48BE">
        <w:rPr>
          <w:rFonts w:hint="eastAsia"/>
          <w:szCs w:val="21"/>
        </w:rPr>
        <w:t>sq.ft</w:t>
      </w:r>
      <w:proofErr w:type="spellEnd"/>
      <w:r w:rsidRPr="005B48BE">
        <w:rPr>
          <w:rFonts w:hint="eastAsia"/>
          <w:szCs w:val="21"/>
        </w:rPr>
        <w:t xml:space="preserve">. </w:t>
      </w:r>
      <w:r w:rsidRPr="005B48BE">
        <w:rPr>
          <w:rFonts w:hint="eastAsia"/>
          <w:szCs w:val="21"/>
        </w:rPr>
        <w:t>的占地面积比例。</w:t>
      </w:r>
    </w:p>
    <w:p w:rsidR="00BD5029" w:rsidRPr="005B48BE" w:rsidRDefault="00BD5029" w:rsidP="005B48BE">
      <w:pPr>
        <w:spacing w:line="276" w:lineRule="auto"/>
        <w:jc w:val="left"/>
        <w:rPr>
          <w:rFonts w:hint="eastAsia"/>
          <w:szCs w:val="21"/>
        </w:rPr>
      </w:pPr>
      <w:r w:rsidRPr="005B48BE">
        <w:rPr>
          <w:rFonts w:hint="eastAsia"/>
          <w:szCs w:val="21"/>
        </w:rPr>
        <w:t>- INDUS</w:t>
      </w:r>
      <w:r w:rsidRPr="005B48BE">
        <w:rPr>
          <w:rFonts w:hint="eastAsia"/>
          <w:szCs w:val="21"/>
        </w:rPr>
        <w:t>：城镇非零售商业用地比例。</w:t>
      </w:r>
    </w:p>
    <w:p w:rsidR="00BD5029" w:rsidRPr="005B48BE" w:rsidRDefault="00BD5029" w:rsidP="005B48BE">
      <w:pPr>
        <w:spacing w:line="276" w:lineRule="auto"/>
        <w:jc w:val="left"/>
        <w:rPr>
          <w:rFonts w:hint="eastAsia"/>
          <w:szCs w:val="21"/>
        </w:rPr>
      </w:pPr>
      <w:r w:rsidRPr="005B48BE">
        <w:rPr>
          <w:rFonts w:hint="eastAsia"/>
          <w:szCs w:val="21"/>
        </w:rPr>
        <w:t>- CHAS</w:t>
      </w:r>
      <w:r w:rsidRPr="005B48BE">
        <w:rPr>
          <w:rFonts w:hint="eastAsia"/>
          <w:szCs w:val="21"/>
        </w:rPr>
        <w:t>：是否靠近</w:t>
      </w:r>
      <w:r w:rsidRPr="005B48BE">
        <w:rPr>
          <w:rFonts w:hint="eastAsia"/>
          <w:szCs w:val="21"/>
        </w:rPr>
        <w:t xml:space="preserve"> Charles River </w:t>
      </w:r>
      <w:r w:rsidRPr="005B48BE">
        <w:rPr>
          <w:rFonts w:hint="eastAsia"/>
          <w:szCs w:val="21"/>
        </w:rPr>
        <w:t>。</w:t>
      </w:r>
    </w:p>
    <w:p w:rsidR="00BD5029" w:rsidRPr="005B48BE" w:rsidRDefault="00BD5029" w:rsidP="005B48BE">
      <w:pPr>
        <w:spacing w:line="276" w:lineRule="auto"/>
        <w:jc w:val="left"/>
        <w:rPr>
          <w:rFonts w:hint="eastAsia"/>
          <w:szCs w:val="21"/>
        </w:rPr>
      </w:pPr>
      <w:r w:rsidRPr="005B48BE">
        <w:rPr>
          <w:rFonts w:hint="eastAsia"/>
          <w:szCs w:val="21"/>
        </w:rPr>
        <w:t>- NOX</w:t>
      </w:r>
      <w:r w:rsidRPr="005B48BE">
        <w:rPr>
          <w:rFonts w:hint="eastAsia"/>
          <w:szCs w:val="21"/>
        </w:rPr>
        <w:t>：一氧化氮浓度（每千万</w:t>
      </w:r>
      <w:proofErr w:type="gramStart"/>
      <w:r w:rsidRPr="005B48BE">
        <w:rPr>
          <w:rFonts w:hint="eastAsia"/>
          <w:szCs w:val="21"/>
        </w:rPr>
        <w:t>分之一</w:t>
      </w:r>
      <w:proofErr w:type="gramEnd"/>
      <w:r w:rsidRPr="005B48BE">
        <w:rPr>
          <w:rFonts w:hint="eastAsia"/>
          <w:szCs w:val="21"/>
        </w:rPr>
        <w:t>）。</w:t>
      </w:r>
    </w:p>
    <w:p w:rsidR="00BD5029" w:rsidRPr="005B48BE" w:rsidRDefault="00BD5029" w:rsidP="005B48BE">
      <w:pPr>
        <w:spacing w:line="276" w:lineRule="auto"/>
        <w:jc w:val="left"/>
        <w:rPr>
          <w:rFonts w:hint="eastAsia"/>
          <w:szCs w:val="21"/>
        </w:rPr>
      </w:pPr>
      <w:r w:rsidRPr="005B48BE">
        <w:rPr>
          <w:rFonts w:hint="eastAsia"/>
          <w:szCs w:val="21"/>
        </w:rPr>
        <w:t>- RM</w:t>
      </w:r>
      <w:r w:rsidRPr="005B48BE">
        <w:rPr>
          <w:rFonts w:hint="eastAsia"/>
          <w:szCs w:val="21"/>
        </w:rPr>
        <w:t>：每个住宅的平均房间数。</w:t>
      </w:r>
    </w:p>
    <w:p w:rsidR="00BD5029" w:rsidRPr="005B48BE" w:rsidRDefault="00BD5029" w:rsidP="005B48BE">
      <w:pPr>
        <w:spacing w:line="276" w:lineRule="auto"/>
        <w:jc w:val="left"/>
        <w:rPr>
          <w:rFonts w:hint="eastAsia"/>
          <w:szCs w:val="21"/>
        </w:rPr>
      </w:pPr>
      <w:r w:rsidRPr="005B48BE">
        <w:rPr>
          <w:rFonts w:hint="eastAsia"/>
          <w:szCs w:val="21"/>
        </w:rPr>
        <w:t>- AGE</w:t>
      </w:r>
      <w:r w:rsidRPr="005B48BE">
        <w:rPr>
          <w:rFonts w:hint="eastAsia"/>
          <w:szCs w:val="21"/>
        </w:rPr>
        <w:t>：</w:t>
      </w:r>
      <w:r w:rsidRPr="005B48BE">
        <w:rPr>
          <w:rFonts w:hint="eastAsia"/>
          <w:szCs w:val="21"/>
        </w:rPr>
        <w:t xml:space="preserve">1940 </w:t>
      </w:r>
      <w:r w:rsidRPr="005B48BE">
        <w:rPr>
          <w:rFonts w:hint="eastAsia"/>
          <w:szCs w:val="21"/>
        </w:rPr>
        <w:t>年之前建成的自用房屋比例。</w:t>
      </w:r>
    </w:p>
    <w:p w:rsidR="00BD5029" w:rsidRPr="005B48BE" w:rsidRDefault="00BD5029" w:rsidP="005B48BE">
      <w:pPr>
        <w:spacing w:line="276" w:lineRule="auto"/>
        <w:jc w:val="left"/>
        <w:rPr>
          <w:rFonts w:hint="eastAsia"/>
          <w:szCs w:val="21"/>
        </w:rPr>
      </w:pPr>
      <w:r w:rsidRPr="005B48BE">
        <w:rPr>
          <w:rFonts w:hint="eastAsia"/>
          <w:szCs w:val="21"/>
        </w:rPr>
        <w:lastRenderedPageBreak/>
        <w:t>- DIS</w:t>
      </w:r>
      <w:r w:rsidRPr="005B48BE">
        <w:rPr>
          <w:rFonts w:hint="eastAsia"/>
          <w:szCs w:val="21"/>
        </w:rPr>
        <w:t>：距离</w:t>
      </w:r>
      <w:r w:rsidRPr="005B48BE">
        <w:rPr>
          <w:rFonts w:hint="eastAsia"/>
          <w:szCs w:val="21"/>
        </w:rPr>
        <w:t xml:space="preserve"> 5 </w:t>
      </w:r>
      <w:proofErr w:type="gramStart"/>
      <w:r w:rsidRPr="005B48BE">
        <w:rPr>
          <w:rFonts w:hint="eastAsia"/>
          <w:szCs w:val="21"/>
        </w:rPr>
        <w:t>个</w:t>
      </w:r>
      <w:proofErr w:type="gramEnd"/>
      <w:r w:rsidRPr="005B48BE">
        <w:rPr>
          <w:rFonts w:hint="eastAsia"/>
          <w:szCs w:val="21"/>
        </w:rPr>
        <w:t>波士顿就业中心的加权距离。</w:t>
      </w:r>
    </w:p>
    <w:p w:rsidR="00BD5029" w:rsidRPr="005B48BE" w:rsidRDefault="00BD5029" w:rsidP="005B48BE">
      <w:pPr>
        <w:spacing w:line="276" w:lineRule="auto"/>
        <w:jc w:val="left"/>
        <w:rPr>
          <w:rFonts w:hint="eastAsia"/>
          <w:szCs w:val="21"/>
        </w:rPr>
      </w:pPr>
      <w:r w:rsidRPr="005B48BE">
        <w:rPr>
          <w:rFonts w:hint="eastAsia"/>
          <w:szCs w:val="21"/>
        </w:rPr>
        <w:t>- RAD</w:t>
      </w:r>
      <w:r w:rsidRPr="005B48BE">
        <w:rPr>
          <w:rFonts w:hint="eastAsia"/>
          <w:szCs w:val="21"/>
        </w:rPr>
        <w:t>：距离高速公路的便利指数。</w:t>
      </w:r>
    </w:p>
    <w:p w:rsidR="00BD5029" w:rsidRPr="005B48BE" w:rsidRDefault="00BD5029" w:rsidP="005B48BE">
      <w:pPr>
        <w:spacing w:line="276" w:lineRule="auto"/>
        <w:jc w:val="left"/>
        <w:rPr>
          <w:rFonts w:hint="eastAsia"/>
          <w:szCs w:val="21"/>
        </w:rPr>
      </w:pPr>
      <w:r w:rsidRPr="005B48BE">
        <w:rPr>
          <w:rFonts w:hint="eastAsia"/>
          <w:szCs w:val="21"/>
        </w:rPr>
        <w:t>- TAX</w:t>
      </w:r>
      <w:r w:rsidRPr="005B48BE">
        <w:rPr>
          <w:rFonts w:hint="eastAsia"/>
          <w:szCs w:val="21"/>
        </w:rPr>
        <w:t>：每</w:t>
      </w:r>
      <w:r w:rsidRPr="005B48BE">
        <w:rPr>
          <w:rFonts w:hint="eastAsia"/>
          <w:szCs w:val="21"/>
        </w:rPr>
        <w:t xml:space="preserve"> 10,000 </w:t>
      </w:r>
      <w:r w:rsidRPr="005B48BE">
        <w:rPr>
          <w:rFonts w:hint="eastAsia"/>
          <w:szCs w:val="21"/>
        </w:rPr>
        <w:t>美元的全额物业税率。</w:t>
      </w:r>
    </w:p>
    <w:p w:rsidR="00BD5029" w:rsidRPr="005B48BE" w:rsidRDefault="00BD5029" w:rsidP="005B48BE">
      <w:pPr>
        <w:spacing w:line="276" w:lineRule="auto"/>
        <w:jc w:val="left"/>
        <w:rPr>
          <w:rFonts w:hint="eastAsia"/>
          <w:szCs w:val="21"/>
        </w:rPr>
      </w:pPr>
      <w:r w:rsidRPr="005B48BE">
        <w:rPr>
          <w:rFonts w:hint="eastAsia"/>
          <w:szCs w:val="21"/>
        </w:rPr>
        <w:t>- PTRATIO</w:t>
      </w:r>
      <w:r w:rsidRPr="005B48BE">
        <w:rPr>
          <w:rFonts w:hint="eastAsia"/>
          <w:szCs w:val="21"/>
        </w:rPr>
        <w:t>：城镇师生比例。</w:t>
      </w:r>
    </w:p>
    <w:p w:rsidR="00BD5029" w:rsidRPr="005B48BE" w:rsidRDefault="00BD5029" w:rsidP="005B48BE">
      <w:pPr>
        <w:spacing w:line="276" w:lineRule="auto"/>
        <w:jc w:val="left"/>
        <w:rPr>
          <w:rFonts w:hint="eastAsia"/>
          <w:szCs w:val="21"/>
        </w:rPr>
      </w:pPr>
      <w:r w:rsidRPr="005B48BE">
        <w:rPr>
          <w:rFonts w:hint="eastAsia"/>
          <w:szCs w:val="21"/>
        </w:rPr>
        <w:t>- B</w:t>
      </w:r>
      <w:r w:rsidRPr="005B48BE">
        <w:rPr>
          <w:rFonts w:hint="eastAsia"/>
          <w:szCs w:val="21"/>
        </w:rPr>
        <w:t>：</w:t>
      </w:r>
      <w:r w:rsidRPr="005B48BE">
        <w:rPr>
          <w:rFonts w:hint="eastAsia"/>
          <w:szCs w:val="21"/>
        </w:rPr>
        <w:t xml:space="preserve">1000(Bk - 0.63)^2 </w:t>
      </w:r>
      <w:r w:rsidRPr="005B48BE">
        <w:rPr>
          <w:rFonts w:hint="eastAsia"/>
          <w:szCs w:val="21"/>
        </w:rPr>
        <w:t>其中</w:t>
      </w:r>
      <w:r w:rsidRPr="005B48BE">
        <w:rPr>
          <w:rFonts w:hint="eastAsia"/>
          <w:szCs w:val="21"/>
        </w:rPr>
        <w:t xml:space="preserve"> Bk </w:t>
      </w:r>
      <w:r w:rsidRPr="005B48BE">
        <w:rPr>
          <w:rFonts w:hint="eastAsia"/>
          <w:szCs w:val="21"/>
        </w:rPr>
        <w:t>是城镇黑人比例。</w:t>
      </w:r>
    </w:p>
    <w:p w:rsidR="00BD5029" w:rsidRPr="005B48BE" w:rsidRDefault="00BD5029" w:rsidP="005B48BE">
      <w:pPr>
        <w:spacing w:line="276" w:lineRule="auto"/>
        <w:jc w:val="left"/>
        <w:rPr>
          <w:rFonts w:hint="eastAsia"/>
          <w:szCs w:val="21"/>
        </w:rPr>
      </w:pPr>
      <w:r w:rsidRPr="005B48BE">
        <w:rPr>
          <w:rFonts w:hint="eastAsia"/>
          <w:szCs w:val="21"/>
        </w:rPr>
        <w:t>- LSTAT</w:t>
      </w:r>
      <w:r w:rsidRPr="005B48BE">
        <w:rPr>
          <w:rFonts w:hint="eastAsia"/>
          <w:szCs w:val="21"/>
        </w:rPr>
        <w:t>：人口中地位低下者的比例。</w:t>
      </w:r>
    </w:p>
    <w:p w:rsidR="00725CB8" w:rsidRPr="005B48BE" w:rsidRDefault="00A94E0F" w:rsidP="005B48BE">
      <w:pPr>
        <w:pStyle w:val="a9"/>
        <w:spacing w:before="480" w:after="120" w:line="276" w:lineRule="auto"/>
        <w:ind w:left="425" w:firstLineChars="0" w:firstLine="0"/>
        <w:jc w:val="center"/>
        <w:outlineLvl w:val="0"/>
        <w:rPr>
          <w:b/>
          <w:bCs/>
          <w:szCs w:val="21"/>
        </w:rPr>
      </w:pPr>
      <w:r w:rsidRPr="005B48BE">
        <w:rPr>
          <w:b/>
          <w:bCs/>
          <w:szCs w:val="21"/>
        </w:rPr>
        <w:t>二、实验报告设计</w:t>
      </w:r>
    </w:p>
    <w:p w:rsidR="00725CB8" w:rsidRPr="005B48BE" w:rsidRDefault="00725CB8" w:rsidP="005B48BE">
      <w:pPr>
        <w:pStyle w:val="a9"/>
        <w:numPr>
          <w:ilvl w:val="0"/>
          <w:numId w:val="2"/>
        </w:numPr>
        <w:spacing w:before="120" w:after="120" w:line="276" w:lineRule="auto"/>
        <w:ind w:firstLineChars="0"/>
        <w:outlineLvl w:val="1"/>
        <w:rPr>
          <w:b/>
          <w:bCs/>
          <w:vanish/>
          <w:szCs w:val="21"/>
        </w:rPr>
      </w:pPr>
    </w:p>
    <w:p w:rsidR="00725CB8" w:rsidRPr="005B48BE" w:rsidRDefault="00725CB8" w:rsidP="005B48BE">
      <w:pPr>
        <w:pStyle w:val="a9"/>
        <w:numPr>
          <w:ilvl w:val="0"/>
          <w:numId w:val="2"/>
        </w:numPr>
        <w:spacing w:before="120" w:after="120" w:line="276" w:lineRule="auto"/>
        <w:ind w:firstLineChars="0"/>
        <w:outlineLvl w:val="1"/>
        <w:rPr>
          <w:b/>
          <w:bCs/>
          <w:vanish/>
          <w:szCs w:val="21"/>
        </w:rPr>
      </w:pP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数据准备</w:t>
      </w:r>
    </w:p>
    <w:p w:rsidR="007F2DA3" w:rsidRPr="005B48BE" w:rsidRDefault="007F2DA3" w:rsidP="005B48BE">
      <w:pPr>
        <w:pStyle w:val="a9"/>
        <w:numPr>
          <w:ilvl w:val="0"/>
          <w:numId w:val="7"/>
        </w:numPr>
        <w:spacing w:line="276" w:lineRule="auto"/>
        <w:ind w:firstLineChars="0"/>
        <w:jc w:val="left"/>
        <w:rPr>
          <w:szCs w:val="21"/>
        </w:rPr>
      </w:pPr>
      <w:r w:rsidRPr="005B48BE">
        <w:rPr>
          <w:rFonts w:hint="eastAsia"/>
          <w:szCs w:val="21"/>
        </w:rPr>
        <w:t>下载波士顿房价数据集</w:t>
      </w:r>
      <w:r w:rsidRPr="005B48BE">
        <w:rPr>
          <w:rFonts w:hint="eastAsia"/>
          <w:szCs w:val="21"/>
        </w:rPr>
        <w:t xml:space="preserve"> </w:t>
      </w:r>
      <w:proofErr w:type="spellStart"/>
      <w:r w:rsidRPr="005B48BE">
        <w:rPr>
          <w:szCs w:val="21"/>
        </w:rPr>
        <w:t>housing.data</w:t>
      </w:r>
      <w:proofErr w:type="spellEnd"/>
    </w:p>
    <w:p w:rsidR="007F2DA3" w:rsidRPr="005B48BE" w:rsidRDefault="007F2DA3" w:rsidP="005B48BE">
      <w:pPr>
        <w:pStyle w:val="a9"/>
        <w:numPr>
          <w:ilvl w:val="0"/>
          <w:numId w:val="7"/>
        </w:numPr>
        <w:spacing w:line="276" w:lineRule="auto"/>
        <w:ind w:firstLineChars="0"/>
        <w:jc w:val="left"/>
        <w:rPr>
          <w:szCs w:val="21"/>
        </w:rPr>
      </w:pPr>
      <w:r w:rsidRPr="005B48BE">
        <w:rPr>
          <w:rFonts w:hint="eastAsia"/>
          <w:szCs w:val="21"/>
        </w:rPr>
        <w:t>将其转化为</w:t>
      </w:r>
      <w:r w:rsidRPr="005B48BE">
        <w:rPr>
          <w:rFonts w:hint="eastAsia"/>
          <w:szCs w:val="21"/>
        </w:rPr>
        <w:t>csv</w:t>
      </w:r>
      <w:r w:rsidRPr="005B48BE">
        <w:rPr>
          <w:rFonts w:hint="eastAsia"/>
          <w:szCs w:val="21"/>
        </w:rPr>
        <w:t>格式</w:t>
      </w:r>
    </w:p>
    <w:p w:rsidR="007F2DA3" w:rsidRPr="005B48BE" w:rsidRDefault="007F2DA3" w:rsidP="005B48BE">
      <w:pPr>
        <w:pStyle w:val="a9"/>
        <w:numPr>
          <w:ilvl w:val="0"/>
          <w:numId w:val="7"/>
        </w:numPr>
        <w:spacing w:line="276" w:lineRule="auto"/>
        <w:ind w:firstLineChars="0"/>
        <w:jc w:val="left"/>
        <w:rPr>
          <w:rFonts w:hint="eastAsia"/>
          <w:szCs w:val="21"/>
        </w:rPr>
      </w:pPr>
      <w:r w:rsidRPr="005B48BE">
        <w:rPr>
          <w:rFonts w:hint="eastAsia"/>
          <w:szCs w:val="21"/>
        </w:rPr>
        <w:t>读取：将每个样本的</w:t>
      </w:r>
      <w:r w:rsidRPr="005B48BE">
        <w:rPr>
          <w:rFonts w:hint="eastAsia"/>
          <w:szCs w:val="21"/>
        </w:rPr>
        <w:t>1</w:t>
      </w:r>
      <w:r w:rsidRPr="005B48BE">
        <w:rPr>
          <w:szCs w:val="21"/>
        </w:rPr>
        <w:t>3</w:t>
      </w:r>
      <w:r w:rsidRPr="005B48BE">
        <w:rPr>
          <w:rFonts w:hint="eastAsia"/>
          <w:szCs w:val="21"/>
        </w:rPr>
        <w:t>个特征和需要预测的</w:t>
      </w:r>
      <w:r w:rsidRPr="005B48BE">
        <w:rPr>
          <w:rFonts w:hint="eastAsia"/>
          <w:szCs w:val="21"/>
        </w:rPr>
        <w:t>price</w:t>
      </w:r>
      <w:r w:rsidRPr="005B48BE">
        <w:rPr>
          <w:rFonts w:hint="eastAsia"/>
          <w:szCs w:val="21"/>
        </w:rPr>
        <w:t>分别存入</w:t>
      </w:r>
      <w:r w:rsidRPr="005B48BE">
        <w:rPr>
          <w:rFonts w:hint="eastAsia"/>
          <w:szCs w:val="21"/>
        </w:rPr>
        <w:t>x</w:t>
      </w:r>
      <w:r w:rsidRPr="005B48BE">
        <w:rPr>
          <w:rFonts w:hint="eastAsia"/>
          <w:szCs w:val="21"/>
        </w:rPr>
        <w:t>和</w:t>
      </w:r>
      <w:r w:rsidRPr="005B48BE">
        <w:rPr>
          <w:rFonts w:hint="eastAsia"/>
          <w:szCs w:val="21"/>
        </w:rPr>
        <w:t>y</w:t>
      </w:r>
      <w:r w:rsidRPr="005B48BE">
        <w:rPr>
          <w:rFonts w:hint="eastAsia"/>
          <w:szCs w:val="21"/>
        </w:rPr>
        <w:t>变量中返回</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数据预处理</w:t>
      </w:r>
    </w:p>
    <w:p w:rsidR="00725CB8" w:rsidRPr="005B48BE" w:rsidRDefault="00A94E0F" w:rsidP="005B48BE">
      <w:pPr>
        <w:pStyle w:val="a9"/>
        <w:spacing w:line="276" w:lineRule="auto"/>
        <w:ind w:left="425" w:firstLineChars="0" w:firstLine="0"/>
        <w:jc w:val="left"/>
        <w:rPr>
          <w:szCs w:val="21"/>
        </w:rPr>
      </w:pPr>
      <w:r w:rsidRPr="005B48BE">
        <w:rPr>
          <w:szCs w:val="21"/>
        </w:rPr>
        <w:t>本实验采用的数据预处理包括：</w:t>
      </w:r>
      <w:r w:rsidRPr="005B48BE">
        <w:rPr>
          <w:rFonts w:hint="eastAsia"/>
          <w:szCs w:val="21"/>
        </w:rPr>
        <w:t>1</w:t>
      </w:r>
      <w:r w:rsidRPr="005B48BE">
        <w:rPr>
          <w:rFonts w:hint="eastAsia"/>
          <w:szCs w:val="21"/>
        </w:rPr>
        <w:t>）特征归一化</w:t>
      </w:r>
      <w:r w:rsidRPr="005B48BE">
        <w:rPr>
          <w:rFonts w:hint="eastAsia"/>
          <w:szCs w:val="21"/>
        </w:rPr>
        <w:t>Feature</w:t>
      </w:r>
      <w:r w:rsidRPr="005B48BE">
        <w:rPr>
          <w:szCs w:val="21"/>
        </w:rPr>
        <w:t xml:space="preserve"> Scaling</w:t>
      </w:r>
      <w:r w:rsidRPr="005B48BE">
        <w:rPr>
          <w:rFonts w:hint="eastAsia"/>
          <w:szCs w:val="21"/>
        </w:rPr>
        <w:t>，</w:t>
      </w:r>
      <w:r w:rsidRPr="005B48BE">
        <w:rPr>
          <w:szCs w:val="21"/>
        </w:rPr>
        <w:t>2</w:t>
      </w:r>
      <w:r w:rsidRPr="005B48BE">
        <w:rPr>
          <w:szCs w:val="21"/>
        </w:rPr>
        <w:t>）主成分分析</w:t>
      </w:r>
      <w:r w:rsidRPr="005B48BE">
        <w:rPr>
          <w:szCs w:val="21"/>
        </w:rPr>
        <w:t xml:space="preserve">Principal Components </w:t>
      </w:r>
      <w:r w:rsidRPr="005B48BE">
        <w:rPr>
          <w:rFonts w:hint="eastAsia"/>
          <w:szCs w:val="21"/>
        </w:rPr>
        <w:t>A</w:t>
      </w:r>
      <w:r w:rsidRPr="005B48BE">
        <w:rPr>
          <w:szCs w:val="21"/>
        </w:rPr>
        <w:t>nalysis (PCA)</w:t>
      </w:r>
      <w:r w:rsidRPr="005B48BE">
        <w:rPr>
          <w:rFonts w:hint="eastAsia"/>
          <w:szCs w:val="21"/>
        </w:rPr>
        <w:t>，</w:t>
      </w:r>
      <w:r w:rsidRPr="005B48BE">
        <w:rPr>
          <w:szCs w:val="21"/>
        </w:rPr>
        <w:t>3</w:t>
      </w:r>
      <w:r w:rsidRPr="005B48BE">
        <w:rPr>
          <w:rFonts w:hint="eastAsia"/>
          <w:szCs w:val="21"/>
        </w:rPr>
        <w:t>）多项式回归</w:t>
      </w:r>
      <w:r w:rsidRPr="005B48BE">
        <w:rPr>
          <w:szCs w:val="21"/>
        </w:rPr>
        <w:t>Polynomial regression</w:t>
      </w:r>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特征归一化</w:t>
      </w:r>
    </w:p>
    <w:p w:rsidR="00725CB8" w:rsidRPr="005B48BE" w:rsidRDefault="00A94E0F" w:rsidP="005B48BE">
      <w:pPr>
        <w:spacing w:line="276" w:lineRule="auto"/>
        <w:ind w:left="425"/>
        <w:jc w:val="left"/>
        <w:rPr>
          <w:szCs w:val="21"/>
        </w:rPr>
      </w:pP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可以将特征的取值范围缩放到相似的尺度上，以便更好的拟合模型，即消除不同特征之间的尺度差异，使得每个特征对模型的贡献相对均衡。本次实验使用的是标准化，其公式如下：</w:t>
      </w:r>
    </w:p>
    <w:p w:rsidR="00725CB8" w:rsidRPr="005B48BE" w:rsidRDefault="00A94E0F" w:rsidP="005B48BE">
      <w:pPr>
        <w:spacing w:line="276" w:lineRule="auto"/>
        <w:ind w:left="425"/>
        <w:jc w:val="left"/>
        <w:rPr>
          <w:szCs w:val="21"/>
        </w:rPr>
      </w:pPr>
      <m:oMathPara>
        <m:oMath>
          <m:r>
            <w:rPr>
              <w:rFonts w:ascii="Cambria Math" w:hAnsi="Cambria Math"/>
              <w:szCs w:val="21"/>
            </w:rPr>
            <m:t>x'=</m:t>
          </m:r>
          <m:f>
            <m:fPr>
              <m:ctrlPr>
                <w:rPr>
                  <w:rFonts w:ascii="Cambria Math" w:eastAsia="Cambria Math" w:hAnsi="Cambria Math"/>
                  <w:szCs w:val="21"/>
                </w:rPr>
              </m:ctrlPr>
            </m:fPr>
            <m:num>
              <m:r>
                <m:rPr>
                  <m:sty m:val="p"/>
                </m:rPr>
                <w:rPr>
                  <w:rFonts w:ascii="Cambria Math" w:eastAsia="Cambria Math" w:hAnsi="Cambria Math" w:cs="Cambria Math"/>
                  <w:szCs w:val="21"/>
                </w:rPr>
                <m:t>x - mean(x)</m:t>
              </m:r>
            </m:num>
            <m:den>
              <m:r>
                <m:rPr>
                  <m:sty m:val="p"/>
                </m:rPr>
                <w:rPr>
                  <w:rFonts w:ascii="Cambria Math" w:eastAsia="Cambria Math" w:hAnsi="Cambria Math" w:cs="Cambria Math"/>
                  <w:szCs w:val="21"/>
                </w:rPr>
                <m:t>std(</m:t>
              </m:r>
              <m:r>
                <m:rPr>
                  <m:sty m:val="p"/>
                </m:rPr>
                <w:rPr>
                  <w:rFonts w:ascii="Cambria Math" w:eastAsiaTheme="minorEastAsia" w:hAnsi="Cambria Math" w:cs="Cambria Math" w:hint="eastAsia"/>
                  <w:szCs w:val="21"/>
                </w:rPr>
                <m:t>x</m:t>
              </m:r>
              <m:r>
                <m:rPr>
                  <m:sty m:val="p"/>
                </m:rPr>
                <w:rPr>
                  <w:rFonts w:ascii="Cambria Math" w:eastAsia="Cambria Math" w:hAnsi="Cambria Math" w:cs="Cambria Math"/>
                  <w:szCs w:val="21"/>
                </w:rPr>
                <m:t>)</m:t>
              </m:r>
            </m:den>
          </m:f>
        </m:oMath>
      </m:oMathPara>
    </w:p>
    <w:p w:rsidR="00725CB8" w:rsidRPr="005B48BE" w:rsidRDefault="00725CB8" w:rsidP="005B48BE">
      <w:pPr>
        <w:spacing w:line="276" w:lineRule="auto"/>
        <w:ind w:left="425"/>
        <w:jc w:val="left"/>
        <w:rPr>
          <w:szCs w:val="21"/>
        </w:rPr>
      </w:pPr>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主成分分析</w:t>
      </w:r>
    </w:p>
    <w:p w:rsidR="00725CB8" w:rsidRPr="005B48BE" w:rsidRDefault="00A94E0F" w:rsidP="005B48BE">
      <w:pPr>
        <w:spacing w:line="276" w:lineRule="auto"/>
        <w:ind w:left="425"/>
        <w:jc w:val="left"/>
        <w:rPr>
          <w:szCs w:val="21"/>
        </w:rPr>
      </w:pPr>
      <w:r w:rsidRPr="005B48BE">
        <w:rPr>
          <w:rFonts w:hint="eastAsia"/>
          <w:szCs w:val="21"/>
        </w:rPr>
        <w:t>主成分分析可以将原始的高维特征</w:t>
      </w:r>
      <w:proofErr w:type="gramStart"/>
      <w:r w:rsidRPr="005B48BE">
        <w:rPr>
          <w:rFonts w:hint="eastAsia"/>
          <w:szCs w:val="21"/>
        </w:rPr>
        <w:t>空间降维到</w:t>
      </w:r>
      <w:proofErr w:type="gramEnd"/>
      <w:r w:rsidRPr="005B48BE">
        <w:rPr>
          <w:rFonts w:hint="eastAsia"/>
          <w:szCs w:val="21"/>
        </w:rPr>
        <w:t>一个低维的特征空间，以更好的拟合模型和提高模型的性能。通过降维，可以减少特征数量，降低计算复杂度和减少存储空间，同时可以提高模型的鲁棒性和泛化能力。在进行</w:t>
      </w:r>
      <w:r w:rsidRPr="005B48BE">
        <w:rPr>
          <w:rFonts w:hint="eastAsia"/>
          <w:szCs w:val="21"/>
        </w:rPr>
        <w:t>PCA</w:t>
      </w:r>
      <w:r w:rsidRPr="005B48BE">
        <w:rPr>
          <w:rFonts w:hint="eastAsia"/>
          <w:szCs w:val="21"/>
        </w:rPr>
        <w:t>之前，需要对数据进行标准化处理，避免特征之间的数量级差异对</w:t>
      </w:r>
      <w:r w:rsidRPr="005B48BE">
        <w:rPr>
          <w:rFonts w:hint="eastAsia"/>
          <w:szCs w:val="21"/>
        </w:rPr>
        <w:t>PCA</w:t>
      </w:r>
      <w:r w:rsidRPr="005B48BE">
        <w:rPr>
          <w:rFonts w:hint="eastAsia"/>
          <w:szCs w:val="21"/>
        </w:rPr>
        <w:t>结果的影响。</w:t>
      </w:r>
    </w:p>
    <w:p w:rsidR="00725CB8" w:rsidRPr="005B48BE" w:rsidRDefault="00A94E0F" w:rsidP="005B48BE">
      <w:pPr>
        <w:spacing w:line="276" w:lineRule="auto"/>
        <w:ind w:left="425"/>
        <w:jc w:val="left"/>
        <w:rPr>
          <w:szCs w:val="21"/>
        </w:rPr>
      </w:pPr>
      <w:r w:rsidRPr="005B48BE">
        <w:rPr>
          <w:rFonts w:hint="eastAsia"/>
          <w:szCs w:val="21"/>
        </w:rPr>
        <w:t>PCA</w:t>
      </w:r>
      <w:r w:rsidRPr="005B48BE">
        <w:rPr>
          <w:rFonts w:hint="eastAsia"/>
          <w:szCs w:val="21"/>
        </w:rPr>
        <w:t>主要是通过线性变换将原始特征空间中的数据映射到一个新的地位空间中，使得新空间中的数据保留原始数据中的主要信息。</w:t>
      </w:r>
    </w:p>
    <w:p w:rsidR="00725CB8" w:rsidRPr="005B48BE" w:rsidRDefault="00A94E0F" w:rsidP="005B48BE">
      <w:pPr>
        <w:spacing w:line="276" w:lineRule="auto"/>
        <w:ind w:left="425"/>
        <w:jc w:val="left"/>
        <w:rPr>
          <w:szCs w:val="21"/>
        </w:rPr>
      </w:pPr>
      <w:r w:rsidRPr="005B48BE">
        <w:rPr>
          <w:rFonts w:hint="eastAsia"/>
          <w:szCs w:val="21"/>
        </w:rPr>
        <w:t>在本实验中，</w:t>
      </w:r>
      <w:r w:rsidRPr="005B48BE">
        <w:rPr>
          <w:rFonts w:hint="eastAsia"/>
          <w:szCs w:val="21"/>
        </w:rPr>
        <w:t>PCA</w:t>
      </w:r>
      <w:r w:rsidRPr="005B48BE">
        <w:rPr>
          <w:rFonts w:hint="eastAsia"/>
          <w:szCs w:val="21"/>
        </w:rPr>
        <w:t>的主要步骤是：</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计算协方差矩阵：协方差矩阵可以反映不同特征之间的相关性。</w:t>
      </w:r>
    </w:p>
    <w:p w:rsidR="00725CB8" w:rsidRPr="005B48BE" w:rsidRDefault="00A94E0F" w:rsidP="005B48BE">
      <w:pPr>
        <w:spacing w:line="276" w:lineRule="auto"/>
        <w:jc w:val="left"/>
        <w:rPr>
          <w:szCs w:val="21"/>
        </w:rPr>
      </w:pPr>
      <m:oMathPara>
        <m:oMath>
          <m:r>
            <m:rPr>
              <m:sty m:val="p"/>
            </m:rPr>
            <w:rPr>
              <w:rFonts w:ascii="Cambria Math" w:hAnsi="Cambria Math"/>
              <w:szCs w:val="21"/>
            </w:rPr>
            <m:t>cov=dot</m:t>
          </m:r>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'T</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m:t>
                  </m:r>
                </m:sup>
              </m:sSup>
            </m:e>
          </m:d>
        </m:oMath>
      </m:oMathPara>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计算协方差矩阵的特征值和特征向量：特征向量可以表示协方差矩阵的主要方向，而特征值表示在该方向上的方差大小。可以通过特征值分解的方法，得到协方差矩阵的特征值和特征向量。</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选择主成分：选择在新的地位空间中保留的特征数量，通常可以选择保留协方差矩阵的前</w:t>
      </w:r>
      <w:r w:rsidRPr="005B48BE">
        <w:rPr>
          <w:rFonts w:hint="eastAsia"/>
          <w:szCs w:val="21"/>
        </w:rPr>
        <w:t>k</w:t>
      </w:r>
      <w:proofErr w:type="gramStart"/>
      <w:r w:rsidRPr="005B48BE">
        <w:rPr>
          <w:rFonts w:hint="eastAsia"/>
          <w:szCs w:val="21"/>
        </w:rPr>
        <w:t>个</w:t>
      </w:r>
      <w:proofErr w:type="gramEnd"/>
      <w:r w:rsidRPr="005B48BE">
        <w:rPr>
          <w:rFonts w:hint="eastAsia"/>
          <w:szCs w:val="21"/>
        </w:rPr>
        <w:t>特征向量。这些向量构成了一个转换矩阵</w:t>
      </w:r>
      <w:r w:rsidRPr="005B48BE">
        <w:rPr>
          <w:rFonts w:hint="eastAsia"/>
          <w:szCs w:val="21"/>
        </w:rPr>
        <w:t>W</w:t>
      </w:r>
      <w:r w:rsidRPr="005B48BE">
        <w:rPr>
          <w:rFonts w:hint="eastAsia"/>
          <w:szCs w:val="21"/>
        </w:rPr>
        <w:t>，可以将原始数据集</w:t>
      </w:r>
      <w:r w:rsidRPr="005B48BE">
        <w:rPr>
          <w:rFonts w:hint="eastAsia"/>
          <w:szCs w:val="21"/>
        </w:rPr>
        <w:t>X</w:t>
      </w:r>
      <w:r w:rsidRPr="005B48BE">
        <w:rPr>
          <w:rFonts w:hint="eastAsia"/>
          <w:szCs w:val="21"/>
        </w:rPr>
        <w:lastRenderedPageBreak/>
        <w:t>通过矩阵乘法映射到新的低维空间中去。</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映射：公式如下，其中，</w:t>
      </w:r>
      <w:r w:rsidRPr="005B48BE">
        <w:rPr>
          <w:rFonts w:hint="eastAsia"/>
          <w:szCs w:val="21"/>
        </w:rPr>
        <w:t>W</w:t>
      </w:r>
      <w:r w:rsidRPr="005B48BE">
        <w:rPr>
          <w:rFonts w:hint="eastAsia"/>
          <w:szCs w:val="21"/>
        </w:rPr>
        <w:t>为</w:t>
      </w:r>
      <w:r w:rsidRPr="005B48BE">
        <w:rPr>
          <w:szCs w:val="21"/>
        </w:rPr>
        <w:t xml:space="preserve">m </w:t>
      </w:r>
      <w:r w:rsidRPr="005B48BE">
        <w:rPr>
          <w:rFonts w:hint="eastAsia"/>
          <w:szCs w:val="21"/>
        </w:rPr>
        <w:t>x</w:t>
      </w:r>
      <w:r w:rsidRPr="005B48BE">
        <w:rPr>
          <w:szCs w:val="21"/>
        </w:rPr>
        <w:t xml:space="preserve"> </w:t>
      </w:r>
      <w:r w:rsidRPr="005B48BE">
        <w:rPr>
          <w:rFonts w:hint="eastAsia"/>
          <w:szCs w:val="21"/>
        </w:rPr>
        <w:t>k</w:t>
      </w:r>
      <w:r w:rsidRPr="005B48BE">
        <w:rPr>
          <w:rFonts w:hint="eastAsia"/>
          <w:szCs w:val="21"/>
        </w:rPr>
        <w:t>的矩阵，</w:t>
      </w:r>
      <w:r w:rsidRPr="005B48BE">
        <w:rPr>
          <w:rFonts w:hint="eastAsia"/>
          <w:szCs w:val="21"/>
        </w:rPr>
        <w:t>X</w:t>
      </w:r>
      <w:r w:rsidRPr="005B48BE">
        <w:rPr>
          <w:rFonts w:hint="eastAsia"/>
          <w:szCs w:val="21"/>
        </w:rPr>
        <w:t>为</w:t>
      </w:r>
      <w:r w:rsidRPr="005B48BE">
        <w:rPr>
          <w:rFonts w:hint="eastAsia"/>
          <w:szCs w:val="21"/>
        </w:rPr>
        <w:t xml:space="preserve"> n</w:t>
      </w:r>
      <w:r w:rsidRPr="005B48BE">
        <w:rPr>
          <w:szCs w:val="21"/>
        </w:rPr>
        <w:t xml:space="preserve"> x m</w:t>
      </w:r>
      <w:r w:rsidRPr="005B48BE">
        <w:rPr>
          <w:rFonts w:hint="eastAsia"/>
          <w:szCs w:val="21"/>
        </w:rPr>
        <w:t>的矩阵（</w:t>
      </w:r>
      <w:r w:rsidRPr="005B48BE">
        <w:rPr>
          <w:rFonts w:hint="eastAsia"/>
          <w:szCs w:val="21"/>
        </w:rPr>
        <w:t>n</w:t>
      </w:r>
      <w:r w:rsidRPr="005B48BE">
        <w:rPr>
          <w:rFonts w:hint="eastAsia"/>
          <w:szCs w:val="21"/>
        </w:rPr>
        <w:t>为样本数量，</w:t>
      </w:r>
      <w:r w:rsidRPr="005B48BE">
        <w:rPr>
          <w:rFonts w:hint="eastAsia"/>
          <w:szCs w:val="21"/>
        </w:rPr>
        <w:t>m</w:t>
      </w:r>
      <w:r w:rsidRPr="005B48BE">
        <w:rPr>
          <w:rFonts w:hint="eastAsia"/>
          <w:szCs w:val="21"/>
        </w:rPr>
        <w:t>为特征数量）</w:t>
      </w:r>
    </w:p>
    <w:p w:rsidR="00725CB8" w:rsidRPr="005B48BE" w:rsidRDefault="00A94E0F" w:rsidP="005B48BE">
      <w:pPr>
        <w:spacing w:line="276" w:lineRule="auto"/>
        <w:jc w:val="left"/>
        <w:rPr>
          <w:szCs w:val="21"/>
        </w:rPr>
      </w:pPr>
      <m:oMathPara>
        <m:oMath>
          <m:r>
            <m:rPr>
              <m:sty m:val="p"/>
            </m:rPr>
            <w:rPr>
              <w:rFonts w:ascii="Cambria Math" w:hAnsi="Cambria Math"/>
              <w:szCs w:val="21"/>
            </w:rPr>
            <m:t>C=X * W</m:t>
          </m:r>
        </m:oMath>
      </m:oMathPara>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多项式回归</w:t>
      </w:r>
    </w:p>
    <w:p w:rsidR="00725CB8" w:rsidRPr="005B48BE" w:rsidRDefault="00A94E0F" w:rsidP="005B48BE">
      <w:pPr>
        <w:spacing w:line="276" w:lineRule="auto"/>
        <w:ind w:left="425"/>
        <w:jc w:val="left"/>
        <w:rPr>
          <w:szCs w:val="21"/>
        </w:rPr>
      </w:pPr>
      <w:proofErr w:type="gramStart"/>
      <w:r w:rsidRPr="005B48BE">
        <w:rPr>
          <w:rFonts w:hint="eastAsia"/>
          <w:szCs w:val="21"/>
        </w:rPr>
        <w:t>数据升维是</w:t>
      </w:r>
      <w:proofErr w:type="gramEnd"/>
      <w:r w:rsidRPr="005B48BE">
        <w:rPr>
          <w:rFonts w:hint="eastAsia"/>
          <w:szCs w:val="21"/>
        </w:rPr>
        <w:t>一种处理非线性关系的方法，通过将原始数据进行转换，</w:t>
      </w:r>
      <w:proofErr w:type="gramStart"/>
      <w:r w:rsidRPr="005B48BE">
        <w:rPr>
          <w:rFonts w:hint="eastAsia"/>
          <w:szCs w:val="21"/>
        </w:rPr>
        <w:t>将地位</w:t>
      </w:r>
      <w:proofErr w:type="gramEnd"/>
      <w:r w:rsidRPr="005B48BE">
        <w:rPr>
          <w:rFonts w:hint="eastAsia"/>
          <w:szCs w:val="21"/>
        </w:rPr>
        <w:t>特征映射到更高维空间中，从而使得模型可以更好的拟合数据。</w:t>
      </w:r>
    </w:p>
    <w:p w:rsidR="00725CB8" w:rsidRPr="005B48BE" w:rsidRDefault="00A94E0F" w:rsidP="005B48BE">
      <w:pPr>
        <w:spacing w:line="276" w:lineRule="auto"/>
        <w:ind w:left="425"/>
        <w:jc w:val="left"/>
        <w:rPr>
          <w:szCs w:val="21"/>
        </w:rPr>
      </w:pPr>
      <w:r w:rsidRPr="005B48BE">
        <w:rPr>
          <w:rFonts w:hint="eastAsia"/>
          <w:szCs w:val="21"/>
        </w:rPr>
        <w:t>在本实验中，数据</w:t>
      </w:r>
      <w:proofErr w:type="gramStart"/>
      <w:r w:rsidRPr="005B48BE">
        <w:rPr>
          <w:rFonts w:hint="eastAsia"/>
          <w:szCs w:val="21"/>
        </w:rPr>
        <w:t>升维可以</w:t>
      </w:r>
      <w:proofErr w:type="gramEnd"/>
      <w:r w:rsidRPr="005B48BE">
        <w:rPr>
          <w:rFonts w:hint="eastAsia"/>
          <w:szCs w:val="21"/>
        </w:rPr>
        <w:t>通过多项式回归来实现。多项式回归是一种特殊的线性回归算法，将特征向量转化成高位向量的形式，来处理非线性关系的问题。即用更高阶的函数来拟合数据，从而提高模型的拟合度和预测性能。</w:t>
      </w:r>
    </w:p>
    <w:p w:rsidR="00725CB8" w:rsidRPr="005B48BE" w:rsidRDefault="00A94E0F" w:rsidP="005B48BE">
      <w:pPr>
        <w:spacing w:line="276" w:lineRule="auto"/>
        <w:ind w:left="425"/>
        <w:jc w:val="left"/>
        <w:rPr>
          <w:szCs w:val="21"/>
        </w:rPr>
      </w:pPr>
      <w:r w:rsidRPr="005B48BE">
        <w:rPr>
          <w:rFonts w:hint="eastAsia"/>
          <w:szCs w:val="21"/>
        </w:rPr>
        <w:t>但是其具有更复杂的模型，可能导致过拟合等问题</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模型搭建</w:t>
      </w:r>
    </w:p>
    <w:p w:rsidR="00725CB8" w:rsidRPr="005B48BE" w:rsidRDefault="00A94E0F" w:rsidP="005B48BE">
      <w:pPr>
        <w:pStyle w:val="a9"/>
        <w:spacing w:line="276" w:lineRule="auto"/>
        <w:ind w:left="425" w:firstLineChars="0" w:firstLine="0"/>
        <w:jc w:val="left"/>
        <w:rPr>
          <w:szCs w:val="21"/>
        </w:rPr>
      </w:pPr>
      <w:r w:rsidRPr="005B48BE">
        <w:rPr>
          <w:rFonts w:hint="eastAsia"/>
          <w:szCs w:val="21"/>
        </w:rPr>
        <w:t>本次实验主要是搭建线性回归模型，封装在项目的</w:t>
      </w:r>
      <w:r w:rsidRPr="005B48BE">
        <w:rPr>
          <w:rFonts w:hint="eastAsia"/>
          <w:szCs w:val="21"/>
        </w:rPr>
        <w:t>regression</w:t>
      </w:r>
      <w:r w:rsidRPr="005B48BE">
        <w:rPr>
          <w:szCs w:val="21"/>
        </w:rPr>
        <w:t>_model.py</w:t>
      </w:r>
      <w:r w:rsidRPr="005B48BE">
        <w:rPr>
          <w:rFonts w:hint="eastAsia"/>
          <w:szCs w:val="21"/>
        </w:rPr>
        <w:t>中的</w:t>
      </w:r>
      <w:r w:rsidRPr="005B48BE">
        <w:rPr>
          <w:rFonts w:hint="eastAsia"/>
          <w:szCs w:val="21"/>
        </w:rPr>
        <w:t>LR</w:t>
      </w:r>
      <w:r w:rsidRPr="005B48BE">
        <w:rPr>
          <w:rFonts w:hint="eastAsia"/>
          <w:szCs w:val="21"/>
        </w:rPr>
        <w:t>类中，主要包含</w:t>
      </w:r>
      <w:r w:rsidRPr="005B48BE">
        <w:rPr>
          <w:rFonts w:hint="eastAsia"/>
          <w:szCs w:val="21"/>
        </w:rPr>
        <w:t>1</w:t>
      </w:r>
      <w:r w:rsidRPr="005B48BE">
        <w:rPr>
          <w:rFonts w:hint="eastAsia"/>
          <w:szCs w:val="21"/>
        </w:rPr>
        <w:t>）初始化，</w:t>
      </w:r>
      <w:r w:rsidRPr="005B48BE">
        <w:rPr>
          <w:rFonts w:hint="eastAsia"/>
          <w:szCs w:val="21"/>
        </w:rPr>
        <w:t>2</w:t>
      </w:r>
      <w:r w:rsidRPr="005B48BE">
        <w:rPr>
          <w:rFonts w:hint="eastAsia"/>
          <w:szCs w:val="21"/>
        </w:rPr>
        <w:t>）训练，</w:t>
      </w:r>
      <w:r w:rsidRPr="005B48BE">
        <w:rPr>
          <w:rFonts w:hint="eastAsia"/>
          <w:szCs w:val="21"/>
        </w:rPr>
        <w:t>3</w:t>
      </w:r>
      <w:r w:rsidRPr="005B48BE">
        <w:rPr>
          <w:rFonts w:hint="eastAsia"/>
          <w:szCs w:val="21"/>
        </w:rPr>
        <w:t>）预测，</w:t>
      </w:r>
      <w:r w:rsidRPr="005B48BE">
        <w:rPr>
          <w:rFonts w:hint="eastAsia"/>
          <w:szCs w:val="21"/>
        </w:rPr>
        <w:t>4</w:t>
      </w:r>
      <w:r w:rsidRPr="005B48BE">
        <w:rPr>
          <w:rFonts w:hint="eastAsia"/>
          <w:szCs w:val="21"/>
        </w:rPr>
        <w:t>）评测功能</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初始化：将线性回归所需要的数据和参数进行初始化。将数据的数目和特征数分别存入</w:t>
      </w:r>
      <w:proofErr w:type="spellStart"/>
      <w:r w:rsidRPr="005B48BE">
        <w:rPr>
          <w:rFonts w:hint="eastAsia"/>
          <w:szCs w:val="21"/>
        </w:rPr>
        <w:t>num</w:t>
      </w:r>
      <w:r w:rsidRPr="005B48BE">
        <w:rPr>
          <w:szCs w:val="21"/>
        </w:rPr>
        <w:t>_item</w:t>
      </w:r>
      <w:proofErr w:type="spellEnd"/>
      <w:r w:rsidRPr="005B48BE">
        <w:rPr>
          <w:rFonts w:hint="eastAsia"/>
          <w:szCs w:val="21"/>
        </w:rPr>
        <w:t>和</w:t>
      </w:r>
      <w:proofErr w:type="spellStart"/>
      <w:r w:rsidRPr="005B48BE">
        <w:rPr>
          <w:rFonts w:hint="eastAsia"/>
          <w:szCs w:val="21"/>
        </w:rPr>
        <w:t>num_</w:t>
      </w:r>
      <w:r w:rsidRPr="005B48BE">
        <w:rPr>
          <w:szCs w:val="21"/>
        </w:rPr>
        <w:t>feature</w:t>
      </w:r>
      <w:proofErr w:type="spellEnd"/>
      <w:r w:rsidRPr="005B48BE">
        <w:rPr>
          <w:rFonts w:hint="eastAsia"/>
          <w:szCs w:val="21"/>
        </w:rPr>
        <w:t>中。包含的参数：权重矩阵</w:t>
      </w:r>
      <w:r w:rsidRPr="005B48BE">
        <w:rPr>
          <w:rFonts w:hint="eastAsia"/>
          <w:szCs w:val="21"/>
        </w:rPr>
        <w:t>theta</w:t>
      </w:r>
      <w:r w:rsidRPr="005B48BE">
        <w:rPr>
          <w:rFonts w:hint="eastAsia"/>
          <w:szCs w:val="21"/>
        </w:rPr>
        <w:t>（维数：</w:t>
      </w:r>
      <w:proofErr w:type="spellStart"/>
      <w:r w:rsidRPr="005B48BE">
        <w:rPr>
          <w:rFonts w:hint="eastAsia"/>
          <w:szCs w:val="21"/>
        </w:rPr>
        <w:t>num_</w:t>
      </w:r>
      <w:r w:rsidRPr="005B48BE">
        <w:rPr>
          <w:szCs w:val="21"/>
        </w:rPr>
        <w:t>feature</w:t>
      </w:r>
      <w:proofErr w:type="spellEnd"/>
      <w:r w:rsidRPr="005B48BE">
        <w:rPr>
          <w:szCs w:val="21"/>
        </w:rPr>
        <w:t xml:space="preserve"> + 1</w:t>
      </w:r>
      <w:r w:rsidRPr="005B48BE">
        <w:rPr>
          <w:rFonts w:hint="eastAsia"/>
          <w:szCs w:val="21"/>
        </w:rPr>
        <w:t>），训练轮数</w:t>
      </w:r>
      <w:r w:rsidRPr="005B48BE">
        <w:rPr>
          <w:rFonts w:hint="eastAsia"/>
          <w:szCs w:val="21"/>
        </w:rPr>
        <w:t>epoch</w:t>
      </w:r>
      <w:r w:rsidRPr="005B48BE">
        <w:rPr>
          <w:rFonts w:hint="eastAsia"/>
          <w:szCs w:val="21"/>
        </w:rPr>
        <w:t>，学习率</w:t>
      </w:r>
      <w:proofErr w:type="spellStart"/>
      <w:r w:rsidRPr="005B48BE">
        <w:rPr>
          <w:rFonts w:hint="eastAsia"/>
          <w:szCs w:val="21"/>
        </w:rPr>
        <w:t>lr</w:t>
      </w:r>
      <w:proofErr w:type="spellEnd"/>
      <w:r w:rsidRPr="005B48BE">
        <w:rPr>
          <w:rFonts w:hint="eastAsia"/>
          <w:szCs w:val="21"/>
        </w:rPr>
        <w:t>，正则化参数</w:t>
      </w:r>
      <w:r w:rsidRPr="005B48BE">
        <w:rPr>
          <w:rFonts w:hint="eastAsia"/>
          <w:szCs w:val="21"/>
        </w:rPr>
        <w:t>alpha</w:t>
      </w:r>
      <w:r w:rsidRPr="005B48BE">
        <w:rPr>
          <w:rFonts w:hint="eastAsia"/>
          <w:szCs w:val="21"/>
        </w:rPr>
        <w:t>，优化器参数</w:t>
      </w:r>
      <w:r w:rsidRPr="005B48BE">
        <w:rPr>
          <w:rFonts w:hint="eastAsia"/>
          <w:szCs w:val="21"/>
        </w:rPr>
        <w:t>gamma</w:t>
      </w:r>
      <w:r w:rsidRPr="005B48BE">
        <w:rPr>
          <w:rFonts w:hint="eastAsia"/>
          <w:szCs w:val="21"/>
        </w:rPr>
        <w:t>和</w:t>
      </w:r>
      <w:r w:rsidRPr="005B48BE">
        <w:rPr>
          <w:rFonts w:hint="eastAsia"/>
          <w:szCs w:val="21"/>
        </w:rPr>
        <w:t>beta</w:t>
      </w:r>
      <w:r w:rsidRPr="005B48BE">
        <w:rPr>
          <w:rFonts w:hint="eastAsia"/>
          <w:szCs w:val="21"/>
        </w:rPr>
        <w:t>，</w:t>
      </w:r>
      <w:r w:rsidRPr="005B48BE">
        <w:rPr>
          <w:rFonts w:hint="eastAsia"/>
          <w:szCs w:val="21"/>
        </w:rPr>
        <w:t>batch</w:t>
      </w:r>
      <w:r w:rsidRPr="005B48BE">
        <w:rPr>
          <w:rFonts w:hint="eastAsia"/>
          <w:szCs w:val="21"/>
        </w:rPr>
        <w:t>个数，优化</w:t>
      </w:r>
      <w:proofErr w:type="gramStart"/>
      <w:r w:rsidRPr="005B48BE">
        <w:rPr>
          <w:rFonts w:hint="eastAsia"/>
          <w:szCs w:val="21"/>
        </w:rPr>
        <w:t>器方法</w:t>
      </w:r>
      <w:proofErr w:type="gramEnd"/>
      <w:r w:rsidRPr="005B48BE">
        <w:rPr>
          <w:rFonts w:hint="eastAsia"/>
          <w:szCs w:val="21"/>
        </w:rPr>
        <w:t>optimizer</w:t>
      </w:r>
      <w:r w:rsidRPr="005B48BE">
        <w:rPr>
          <w:rFonts w:hint="eastAsia"/>
          <w:szCs w:val="21"/>
        </w:rPr>
        <w:t>。需要特别注意的是：类中存储的训练数据</w:t>
      </w:r>
      <w:r w:rsidRPr="005B48BE">
        <w:rPr>
          <w:rFonts w:hint="eastAsia"/>
          <w:szCs w:val="21"/>
        </w:rPr>
        <w:t>x</w:t>
      </w:r>
      <w:r w:rsidRPr="005B48BE">
        <w:rPr>
          <w:rFonts w:hint="eastAsia"/>
          <w:szCs w:val="21"/>
        </w:rPr>
        <w:t>比实际的数据多一个特征，恒为</w:t>
      </w:r>
      <w:r w:rsidRPr="005B48BE">
        <w:rPr>
          <w:rFonts w:hint="eastAsia"/>
          <w:szCs w:val="21"/>
        </w:rPr>
        <w:t>1</w:t>
      </w:r>
      <w:r w:rsidRPr="005B48BE">
        <w:rPr>
          <w:rFonts w:hint="eastAsia"/>
          <w:szCs w:val="21"/>
        </w:rPr>
        <w:t>，使得</w:t>
      </w:r>
      <w:r w:rsidRPr="005B48BE">
        <w:rPr>
          <w:rFonts w:hint="eastAsia"/>
          <w:szCs w:val="21"/>
        </w:rPr>
        <w:t>x</w:t>
      </w:r>
      <w:r w:rsidRPr="005B48BE">
        <w:rPr>
          <w:rFonts w:hint="eastAsia"/>
          <w:szCs w:val="21"/>
        </w:rPr>
        <w:t>与</w:t>
      </w:r>
      <w:r w:rsidRPr="005B48BE">
        <w:rPr>
          <w:rFonts w:hint="eastAsia"/>
          <w:szCs w:val="21"/>
        </w:rPr>
        <w:t>theta</w:t>
      </w:r>
      <w:r w:rsidRPr="005B48BE">
        <w:rPr>
          <w:rFonts w:hint="eastAsia"/>
          <w:szCs w:val="21"/>
        </w:rPr>
        <w:t>的乘积包含</w:t>
      </w:r>
      <w:r w:rsidRPr="005B48BE">
        <w:rPr>
          <w:rFonts w:hint="eastAsia"/>
          <w:szCs w:val="21"/>
        </w:rPr>
        <w:t>bias</w:t>
      </w:r>
      <w:r w:rsidRPr="005B48BE">
        <w:rPr>
          <w:rFonts w:hint="eastAsia"/>
          <w:szCs w:val="21"/>
        </w:rPr>
        <w:t>。</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训练：</w:t>
      </w:r>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根据参数</w:t>
      </w:r>
      <w:r w:rsidRPr="005B48BE">
        <w:rPr>
          <w:rFonts w:hint="eastAsia"/>
          <w:szCs w:val="21"/>
        </w:rPr>
        <w:t>batch</w:t>
      </w:r>
      <w:r w:rsidRPr="005B48BE">
        <w:rPr>
          <w:rFonts w:hint="eastAsia"/>
          <w:szCs w:val="21"/>
        </w:rPr>
        <w:t>计算</w:t>
      </w:r>
      <w:proofErr w:type="spellStart"/>
      <w:r w:rsidRPr="005B48BE">
        <w:rPr>
          <w:rFonts w:hint="eastAsia"/>
          <w:szCs w:val="21"/>
        </w:rPr>
        <w:t>batch</w:t>
      </w:r>
      <w:r w:rsidRPr="005B48BE">
        <w:rPr>
          <w:szCs w:val="21"/>
        </w:rPr>
        <w:t>_size</w:t>
      </w:r>
      <w:proofErr w:type="spellEnd"/>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为优化器</w:t>
      </w:r>
      <w:r w:rsidRPr="005B48BE">
        <w:rPr>
          <w:rFonts w:hint="eastAsia"/>
          <w:szCs w:val="21"/>
        </w:rPr>
        <w:t>Momentum</w:t>
      </w:r>
      <w:r w:rsidRPr="005B48BE">
        <w:rPr>
          <w:rFonts w:hint="eastAsia"/>
          <w:szCs w:val="21"/>
        </w:rPr>
        <w:t>，</w:t>
      </w:r>
      <w:proofErr w:type="spellStart"/>
      <w:r w:rsidRPr="005B48BE">
        <w:rPr>
          <w:rFonts w:hint="eastAsia"/>
          <w:szCs w:val="21"/>
        </w:rPr>
        <w:t>RMSprop</w:t>
      </w:r>
      <w:proofErr w:type="spellEnd"/>
      <w:r w:rsidRPr="005B48BE">
        <w:rPr>
          <w:rFonts w:hint="eastAsia"/>
          <w:szCs w:val="21"/>
        </w:rPr>
        <w:t>，</w:t>
      </w:r>
      <w:r w:rsidRPr="005B48BE">
        <w:rPr>
          <w:rFonts w:hint="eastAsia"/>
          <w:szCs w:val="21"/>
        </w:rPr>
        <w:t>Adam</w:t>
      </w:r>
      <w:proofErr w:type="gramStart"/>
      <w:r w:rsidRPr="005B48BE">
        <w:rPr>
          <w:rFonts w:hint="eastAsia"/>
          <w:szCs w:val="21"/>
        </w:rPr>
        <w:t>初始化初始化</w:t>
      </w:r>
      <w:proofErr w:type="gramEnd"/>
      <w:r w:rsidRPr="005B48BE">
        <w:rPr>
          <w:rFonts w:hint="eastAsia"/>
          <w:szCs w:val="21"/>
        </w:rPr>
        <w:t>向量</w:t>
      </w:r>
      <w:r w:rsidRPr="005B48BE">
        <w:rPr>
          <w:rFonts w:hint="eastAsia"/>
          <w:szCs w:val="21"/>
        </w:rPr>
        <w:t>m</w:t>
      </w:r>
      <w:r w:rsidRPr="005B48BE">
        <w:rPr>
          <w:szCs w:val="21"/>
        </w:rPr>
        <w:t>, v, M</w:t>
      </w:r>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循环</w:t>
      </w:r>
      <w:r w:rsidRPr="005B48BE">
        <w:rPr>
          <w:rFonts w:hint="eastAsia"/>
          <w:szCs w:val="21"/>
        </w:rPr>
        <w:t>epoch</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随机化</w:t>
      </w:r>
      <w:r w:rsidRPr="005B48BE">
        <w:rPr>
          <w:rFonts w:hint="eastAsia"/>
          <w:szCs w:val="21"/>
        </w:rPr>
        <w:t>x</w:t>
      </w:r>
      <w:r w:rsidRPr="005B48BE">
        <w:rPr>
          <w:rFonts w:hint="eastAsia"/>
          <w:szCs w:val="21"/>
        </w:rPr>
        <w:t>，</w:t>
      </w:r>
      <w:r w:rsidRPr="005B48BE">
        <w:rPr>
          <w:rFonts w:hint="eastAsia"/>
          <w:szCs w:val="21"/>
        </w:rPr>
        <w:t>y</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根据</w:t>
      </w:r>
      <w:proofErr w:type="spellStart"/>
      <w:r w:rsidRPr="005B48BE">
        <w:rPr>
          <w:rFonts w:hint="eastAsia"/>
          <w:szCs w:val="21"/>
        </w:rPr>
        <w:t>batch</w:t>
      </w:r>
      <w:r w:rsidRPr="005B48BE">
        <w:rPr>
          <w:szCs w:val="21"/>
        </w:rPr>
        <w:t>_size</w:t>
      </w:r>
      <w:proofErr w:type="spellEnd"/>
      <w:r w:rsidRPr="005B48BE">
        <w:rPr>
          <w:rFonts w:hint="eastAsia"/>
          <w:szCs w:val="21"/>
        </w:rPr>
        <w:t>从</w:t>
      </w:r>
      <w:r w:rsidRPr="005B48BE">
        <w:rPr>
          <w:rFonts w:hint="eastAsia"/>
          <w:szCs w:val="21"/>
        </w:rPr>
        <w:t>x</w:t>
      </w:r>
      <w:r w:rsidRPr="005B48BE">
        <w:rPr>
          <w:rFonts w:hint="eastAsia"/>
          <w:szCs w:val="21"/>
        </w:rPr>
        <w:t>，</w:t>
      </w:r>
      <w:r w:rsidRPr="005B48BE">
        <w:rPr>
          <w:rFonts w:hint="eastAsia"/>
          <w:szCs w:val="21"/>
        </w:rPr>
        <w:t>y</w:t>
      </w:r>
      <w:r w:rsidRPr="005B48BE">
        <w:rPr>
          <w:rFonts w:hint="eastAsia"/>
          <w:szCs w:val="21"/>
        </w:rPr>
        <w:t>中取当前</w:t>
      </w:r>
      <w:r w:rsidRPr="005B48BE">
        <w:rPr>
          <w:rFonts w:hint="eastAsia"/>
          <w:szCs w:val="21"/>
        </w:rPr>
        <w:t>batch</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计算梯度</w:t>
      </w:r>
      <w:r w:rsidRPr="005B48BE">
        <w:rPr>
          <w:rFonts w:hint="eastAsia"/>
          <w:szCs w:val="21"/>
        </w:rPr>
        <w:t>grad</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根据不同优化器的方法对权重矩阵进行更新</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对优化器向量进行更新</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计算</w:t>
      </w:r>
      <w:r w:rsidRPr="005B48BE">
        <w:rPr>
          <w:rFonts w:hint="eastAsia"/>
          <w:szCs w:val="21"/>
        </w:rPr>
        <w:t>cost</w:t>
      </w:r>
      <w:r w:rsidRPr="005B48BE">
        <w:rPr>
          <w:rFonts w:hint="eastAsia"/>
          <w:szCs w:val="21"/>
        </w:rPr>
        <w:t>函数，输出或存储</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预测：使用权重矩阵与输入参数</w:t>
      </w:r>
      <w:r w:rsidRPr="005B48BE">
        <w:rPr>
          <w:rFonts w:hint="eastAsia"/>
          <w:szCs w:val="21"/>
        </w:rPr>
        <w:t>x</w:t>
      </w:r>
      <w:r w:rsidRPr="005B48BE">
        <w:rPr>
          <w:rFonts w:hint="eastAsia"/>
          <w:szCs w:val="21"/>
        </w:rPr>
        <w:t>点乘，得到预测值</w:t>
      </w:r>
      <w:proofErr w:type="spellStart"/>
      <w:r w:rsidRPr="005B48BE">
        <w:rPr>
          <w:rFonts w:hint="eastAsia"/>
          <w:szCs w:val="21"/>
        </w:rPr>
        <w:t>y</w:t>
      </w:r>
      <w:r w:rsidRPr="005B48BE">
        <w:rPr>
          <w:szCs w:val="21"/>
        </w:rPr>
        <w:t>_</w:t>
      </w:r>
      <w:r w:rsidRPr="005B48BE">
        <w:rPr>
          <w:rFonts w:hint="eastAsia"/>
          <w:szCs w:val="21"/>
        </w:rPr>
        <w:t>pred</w:t>
      </w:r>
      <w:proofErr w:type="spellEnd"/>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评测：包含</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w:t>
      </w:r>
      <w:proofErr w:type="spellStart"/>
      <w:r w:rsidRPr="005B48BE">
        <w:rPr>
          <w:rFonts w:hint="eastAsia"/>
          <w:szCs w:val="21"/>
        </w:rPr>
        <w:t>R</w:t>
      </w:r>
      <w:r w:rsidRPr="005B48BE">
        <w:rPr>
          <w:szCs w:val="21"/>
        </w:rPr>
        <w:t>_Squared</w:t>
      </w:r>
      <w:proofErr w:type="spellEnd"/>
      <w:r w:rsidRPr="005B48BE">
        <w:rPr>
          <w:rFonts w:hint="eastAsia"/>
          <w:szCs w:val="21"/>
        </w:rPr>
        <w:t>四种评测函数</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模型训练测试</w:t>
      </w:r>
    </w:p>
    <w:p w:rsidR="00725CB8" w:rsidRPr="005B48BE" w:rsidRDefault="00D3393F" w:rsidP="005B48BE">
      <w:pPr>
        <w:pStyle w:val="a9"/>
        <w:numPr>
          <w:ilvl w:val="0"/>
          <w:numId w:val="8"/>
        </w:numPr>
        <w:spacing w:line="276" w:lineRule="auto"/>
        <w:ind w:firstLineChars="0"/>
        <w:jc w:val="left"/>
        <w:rPr>
          <w:szCs w:val="21"/>
        </w:rPr>
      </w:pPr>
      <w:r w:rsidRPr="005B48BE">
        <w:rPr>
          <w:rFonts w:hint="eastAsia"/>
          <w:szCs w:val="21"/>
        </w:rPr>
        <w:t>模型训练：主要过程参考</w:t>
      </w:r>
      <w:r w:rsidRPr="005B48BE">
        <w:rPr>
          <w:rFonts w:hint="eastAsia"/>
          <w:szCs w:val="21"/>
        </w:rPr>
        <w:t>2</w:t>
      </w:r>
      <w:r w:rsidRPr="005B48BE">
        <w:rPr>
          <w:szCs w:val="21"/>
        </w:rPr>
        <w:t>.3</w:t>
      </w:r>
      <w:r w:rsidRPr="005B48BE">
        <w:rPr>
          <w:rFonts w:hint="eastAsia"/>
          <w:szCs w:val="21"/>
        </w:rPr>
        <w:t>第</w:t>
      </w:r>
      <w:r w:rsidRPr="005B48BE">
        <w:rPr>
          <w:rFonts w:hint="eastAsia"/>
          <w:szCs w:val="21"/>
        </w:rPr>
        <w:t>2</w:t>
      </w:r>
      <w:r w:rsidRPr="005B48BE">
        <w:rPr>
          <w:rFonts w:hint="eastAsia"/>
          <w:szCs w:val="21"/>
        </w:rPr>
        <w:t>部分，训练过程中，将每个</w:t>
      </w:r>
      <w:r w:rsidRPr="005B48BE">
        <w:rPr>
          <w:rFonts w:hint="eastAsia"/>
          <w:szCs w:val="21"/>
        </w:rPr>
        <w:t>epoch</w:t>
      </w:r>
      <w:r w:rsidRPr="005B48BE">
        <w:rPr>
          <w:rFonts w:hint="eastAsia"/>
          <w:szCs w:val="21"/>
        </w:rPr>
        <w:t>的</w:t>
      </w:r>
      <w:r w:rsidRPr="005B48BE">
        <w:rPr>
          <w:rFonts w:hint="eastAsia"/>
          <w:szCs w:val="21"/>
        </w:rPr>
        <w:t>cost</w:t>
      </w:r>
      <w:r w:rsidRPr="005B48BE">
        <w:rPr>
          <w:rFonts w:hint="eastAsia"/>
          <w:szCs w:val="21"/>
        </w:rPr>
        <w:t>进行记录，观察并绘图。</w:t>
      </w:r>
    </w:p>
    <w:p w:rsidR="00D3393F" w:rsidRPr="005B48BE" w:rsidRDefault="00D3393F" w:rsidP="005B48BE">
      <w:pPr>
        <w:spacing w:line="276" w:lineRule="auto"/>
        <w:ind w:left="420"/>
        <w:jc w:val="left"/>
        <w:rPr>
          <w:szCs w:val="21"/>
        </w:rPr>
      </w:pPr>
    </w:p>
    <w:p w:rsidR="00D3393F" w:rsidRPr="005B48BE" w:rsidRDefault="00D3393F" w:rsidP="005B48BE">
      <w:pPr>
        <w:pStyle w:val="a9"/>
        <w:numPr>
          <w:ilvl w:val="0"/>
          <w:numId w:val="8"/>
        </w:numPr>
        <w:spacing w:line="276" w:lineRule="auto"/>
        <w:ind w:firstLineChars="0"/>
        <w:jc w:val="left"/>
        <w:rPr>
          <w:rFonts w:hint="eastAsia"/>
          <w:szCs w:val="21"/>
        </w:rPr>
      </w:pPr>
      <w:r w:rsidRPr="005B48BE">
        <w:rPr>
          <w:rFonts w:hint="eastAsia"/>
          <w:szCs w:val="21"/>
        </w:rPr>
        <w:t>模型测试：主要过程参考</w:t>
      </w:r>
      <w:r w:rsidRPr="005B48BE">
        <w:rPr>
          <w:rFonts w:hint="eastAsia"/>
          <w:szCs w:val="21"/>
        </w:rPr>
        <w:t>2</w:t>
      </w:r>
      <w:r w:rsidRPr="005B48BE">
        <w:rPr>
          <w:szCs w:val="21"/>
        </w:rPr>
        <w:t>.3</w:t>
      </w:r>
      <w:r w:rsidRPr="005B48BE">
        <w:rPr>
          <w:rFonts w:hint="eastAsia"/>
          <w:szCs w:val="21"/>
        </w:rPr>
        <w:t>第</w:t>
      </w:r>
      <w:r w:rsidRPr="005B48BE">
        <w:rPr>
          <w:rFonts w:hint="eastAsia"/>
          <w:szCs w:val="21"/>
        </w:rPr>
        <w:t>4</w:t>
      </w:r>
      <w:r w:rsidRPr="005B48BE">
        <w:rPr>
          <w:rFonts w:hint="eastAsia"/>
          <w:szCs w:val="21"/>
        </w:rPr>
        <w:t>部分，使用</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和</w:t>
      </w:r>
      <w:proofErr w:type="spellStart"/>
      <w:r w:rsidRPr="005B48BE">
        <w:rPr>
          <w:rFonts w:hint="eastAsia"/>
          <w:szCs w:val="21"/>
        </w:rPr>
        <w:t>R</w:t>
      </w:r>
      <w:r w:rsidRPr="005B48BE">
        <w:rPr>
          <w:szCs w:val="21"/>
        </w:rPr>
        <w:t>_Squared</w:t>
      </w:r>
      <w:proofErr w:type="spellEnd"/>
      <w:r w:rsidRPr="005B48BE">
        <w:rPr>
          <w:rFonts w:hint="eastAsia"/>
          <w:szCs w:val="21"/>
        </w:rPr>
        <w:lastRenderedPageBreak/>
        <w:t>四个方法进行评测。</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MSE </w:t>
      </w:r>
      <w:r w:rsidRPr="005B48BE">
        <w:rPr>
          <w:rFonts w:hint="eastAsia"/>
          <w:szCs w:val="21"/>
        </w:rPr>
        <w:t>是平均误差的平方，是用于测量预测值与实际值之间的差异的指标。</w:t>
      </w:r>
      <w:r w:rsidRPr="005B48BE">
        <w:rPr>
          <w:rFonts w:hint="eastAsia"/>
          <w:szCs w:val="21"/>
        </w:rPr>
        <w:t xml:space="preserve">MSE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RMSE </w:t>
      </w:r>
      <w:r w:rsidRPr="005B48BE">
        <w:rPr>
          <w:rFonts w:hint="eastAsia"/>
          <w:szCs w:val="21"/>
        </w:rPr>
        <w:t>是</w:t>
      </w:r>
      <w:r w:rsidRPr="005B48BE">
        <w:rPr>
          <w:rFonts w:hint="eastAsia"/>
          <w:szCs w:val="21"/>
        </w:rPr>
        <w:t xml:space="preserve"> MSE </w:t>
      </w:r>
      <w:r w:rsidRPr="005B48BE">
        <w:rPr>
          <w:rFonts w:hint="eastAsia"/>
          <w:szCs w:val="21"/>
        </w:rPr>
        <w:t>的平方根，与</w:t>
      </w:r>
      <w:r w:rsidRPr="005B48BE">
        <w:rPr>
          <w:rFonts w:hint="eastAsia"/>
          <w:szCs w:val="21"/>
        </w:rPr>
        <w:t xml:space="preserve"> MSE </w:t>
      </w:r>
      <w:r w:rsidRPr="005B48BE">
        <w:rPr>
          <w:rFonts w:hint="eastAsia"/>
          <w:szCs w:val="21"/>
        </w:rPr>
        <w:t>相比，它对误差大的数据点的惩罚更严厉。</w:t>
      </w:r>
      <w:r w:rsidRPr="005B48BE">
        <w:rPr>
          <w:rFonts w:hint="eastAsia"/>
          <w:szCs w:val="21"/>
        </w:rPr>
        <w:t xml:space="preserve">RMSE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MAE </w:t>
      </w:r>
      <w:r w:rsidRPr="005B48BE">
        <w:rPr>
          <w:rFonts w:hint="eastAsia"/>
          <w:szCs w:val="21"/>
        </w:rPr>
        <w:t>是预测值和真实值之间的绝对差异的平均值。</w:t>
      </w:r>
      <w:r w:rsidRPr="005B48BE">
        <w:rPr>
          <w:rFonts w:hint="eastAsia"/>
          <w:szCs w:val="21"/>
        </w:rPr>
        <w:t xml:space="preserve">MAE </w:t>
      </w:r>
      <w:r w:rsidRPr="005B48BE">
        <w:rPr>
          <w:rFonts w:hint="eastAsia"/>
          <w:szCs w:val="21"/>
        </w:rPr>
        <w:t>对所有误差的大小都给予相等的权重，因此对于误差大的数据点的惩罚比</w:t>
      </w:r>
      <w:r w:rsidRPr="005B48BE">
        <w:rPr>
          <w:rFonts w:hint="eastAsia"/>
          <w:szCs w:val="21"/>
        </w:rPr>
        <w:t xml:space="preserve"> MSE </w:t>
      </w:r>
      <w:r w:rsidRPr="005B48BE">
        <w:rPr>
          <w:rFonts w:hint="eastAsia"/>
          <w:szCs w:val="21"/>
        </w:rPr>
        <w:t>和</w:t>
      </w:r>
      <w:r w:rsidRPr="005B48BE">
        <w:rPr>
          <w:rFonts w:hint="eastAsia"/>
          <w:szCs w:val="21"/>
        </w:rPr>
        <w:t xml:space="preserve"> RMSE </w:t>
      </w:r>
      <w:r w:rsidRPr="005B48BE">
        <w:rPr>
          <w:rFonts w:hint="eastAsia"/>
          <w:szCs w:val="21"/>
        </w:rPr>
        <w:t>要小。</w:t>
      </w:r>
      <w:r w:rsidRPr="005B48BE">
        <w:rPr>
          <w:rFonts w:hint="eastAsia"/>
          <w:szCs w:val="21"/>
        </w:rPr>
        <w:t xml:space="preserve">MAE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proofErr w:type="spellStart"/>
      <w:r w:rsidRPr="005B48BE">
        <w:rPr>
          <w:rFonts w:hint="eastAsia"/>
          <w:szCs w:val="21"/>
        </w:rPr>
        <w:t>R_Squared</w:t>
      </w:r>
      <w:proofErr w:type="spellEnd"/>
      <w:r w:rsidRPr="005B48BE">
        <w:rPr>
          <w:rFonts w:hint="eastAsia"/>
          <w:szCs w:val="21"/>
        </w:rPr>
        <w:t xml:space="preserve"> </w:t>
      </w:r>
      <w:r w:rsidRPr="005B48BE">
        <w:rPr>
          <w:rFonts w:hint="eastAsia"/>
          <w:szCs w:val="21"/>
        </w:rPr>
        <w:t>是用于衡量模型的拟合程度的指标。它表示预测值与实际值之间的变异程度。</w:t>
      </w:r>
      <w:proofErr w:type="spellStart"/>
      <w:r w:rsidRPr="005B48BE">
        <w:rPr>
          <w:rFonts w:hint="eastAsia"/>
          <w:szCs w:val="21"/>
        </w:rPr>
        <w:t>R_Squared</w:t>
      </w:r>
      <w:proofErr w:type="spellEnd"/>
      <w:r w:rsidRPr="005B48BE">
        <w:rPr>
          <w:rFonts w:hint="eastAsia"/>
          <w:szCs w:val="21"/>
        </w:rPr>
        <w:t xml:space="preserve"> </w:t>
      </w:r>
      <w:r w:rsidRPr="005B48BE">
        <w:rPr>
          <w:rFonts w:hint="eastAsia"/>
          <w:szCs w:val="21"/>
        </w:rPr>
        <w:t>的值越接近</w:t>
      </w:r>
      <w:r w:rsidRPr="005B48BE">
        <w:rPr>
          <w:rFonts w:hint="eastAsia"/>
          <w:szCs w:val="21"/>
        </w:rPr>
        <w:t xml:space="preserve"> 1</w:t>
      </w:r>
      <w:r w:rsidRPr="005B48BE">
        <w:rPr>
          <w:rFonts w:hint="eastAsia"/>
          <w:szCs w:val="21"/>
        </w:rPr>
        <w:t>，模型的性能越好。</w:t>
      </w:r>
    </w:p>
    <w:p w:rsidR="00D3393F" w:rsidRPr="005B48BE" w:rsidRDefault="00D3393F" w:rsidP="005B48BE">
      <w:pPr>
        <w:spacing w:line="276" w:lineRule="auto"/>
        <w:ind w:left="840"/>
        <w:jc w:val="left"/>
        <w:rPr>
          <w:rFonts w:hint="eastAsia"/>
          <w:szCs w:val="21"/>
        </w:rPr>
      </w:pP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结果可视化</w:t>
      </w:r>
    </w:p>
    <w:p w:rsidR="00725CB8" w:rsidRPr="005B48BE" w:rsidRDefault="00A94E0F" w:rsidP="005B48BE">
      <w:pPr>
        <w:spacing w:line="276" w:lineRule="auto"/>
        <w:ind w:firstLine="420"/>
        <w:jc w:val="left"/>
        <w:rPr>
          <w:szCs w:val="21"/>
        </w:rPr>
      </w:pPr>
      <w:r w:rsidRPr="005B48BE">
        <w:rPr>
          <w:szCs w:val="21"/>
        </w:rPr>
        <w:t>展示实验结果并可视化的分析实验结果</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分析和优化</w:t>
      </w:r>
    </w:p>
    <w:p w:rsidR="00725CB8" w:rsidRPr="005B48BE" w:rsidRDefault="00A94E0F" w:rsidP="005B48BE">
      <w:pPr>
        <w:spacing w:line="276" w:lineRule="auto"/>
        <w:ind w:firstLine="420"/>
        <w:jc w:val="left"/>
        <w:rPr>
          <w:szCs w:val="21"/>
        </w:rPr>
      </w:pPr>
      <w:r w:rsidRPr="005B48BE">
        <w:rPr>
          <w:rFonts w:hint="eastAsia"/>
          <w:szCs w:val="21"/>
        </w:rPr>
        <w:t>本实验在基础的线性回归模型上，主要做了如下优化：</w:t>
      </w:r>
      <w:r w:rsidRPr="005B48BE">
        <w:rPr>
          <w:rFonts w:hint="eastAsia"/>
          <w:szCs w:val="21"/>
        </w:rPr>
        <w:t>1</w:t>
      </w:r>
      <w:r w:rsidRPr="005B48BE">
        <w:rPr>
          <w:rFonts w:hint="eastAsia"/>
          <w:szCs w:val="21"/>
        </w:rPr>
        <w:t>）</w:t>
      </w: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w:t>
      </w:r>
      <w:r w:rsidRPr="005B48BE">
        <w:rPr>
          <w:rFonts w:hint="eastAsia"/>
          <w:szCs w:val="21"/>
        </w:rPr>
        <w:t>2</w:t>
      </w:r>
      <w:r w:rsidRPr="005B48BE">
        <w:rPr>
          <w:rFonts w:hint="eastAsia"/>
          <w:szCs w:val="21"/>
        </w:rPr>
        <w:t>）</w:t>
      </w:r>
      <w:r w:rsidRPr="005B48BE">
        <w:rPr>
          <w:rFonts w:hint="eastAsia"/>
          <w:szCs w:val="21"/>
        </w:rPr>
        <w:t>Batch</w:t>
      </w:r>
      <w:r w:rsidRPr="005B48BE">
        <w:rPr>
          <w:rFonts w:hint="eastAsia"/>
          <w:szCs w:val="21"/>
        </w:rPr>
        <w:t>，</w:t>
      </w:r>
      <w:r w:rsidRPr="005B48BE">
        <w:rPr>
          <w:szCs w:val="21"/>
        </w:rPr>
        <w:t>3</w:t>
      </w:r>
      <w:r w:rsidRPr="005B48BE">
        <w:rPr>
          <w:rFonts w:hint="eastAsia"/>
          <w:szCs w:val="21"/>
        </w:rPr>
        <w:t>）</w:t>
      </w:r>
      <w:r w:rsidRPr="005B48BE">
        <w:rPr>
          <w:rFonts w:hint="eastAsia"/>
          <w:szCs w:val="21"/>
        </w:rPr>
        <w:t>Normalization</w:t>
      </w:r>
      <w:r w:rsidRPr="005B48BE">
        <w:rPr>
          <w:rFonts w:hint="eastAsia"/>
          <w:szCs w:val="21"/>
        </w:rPr>
        <w:t>，</w:t>
      </w:r>
      <w:r w:rsidRPr="005B48BE">
        <w:rPr>
          <w:rFonts w:hint="eastAsia"/>
          <w:szCs w:val="21"/>
        </w:rPr>
        <w:t>4</w:t>
      </w:r>
      <w:r w:rsidRPr="005B48BE">
        <w:rPr>
          <w:rFonts w:hint="eastAsia"/>
          <w:szCs w:val="21"/>
        </w:rPr>
        <w:t>）</w:t>
      </w:r>
      <w:r w:rsidRPr="005B48BE">
        <w:rPr>
          <w:rFonts w:hint="eastAsia"/>
          <w:szCs w:val="21"/>
        </w:rPr>
        <w:t>PCA</w:t>
      </w:r>
      <w:r w:rsidRPr="005B48BE">
        <w:rPr>
          <w:rFonts w:hint="eastAsia"/>
          <w:szCs w:val="21"/>
        </w:rPr>
        <w:t>，</w:t>
      </w:r>
      <w:r w:rsidRPr="005B48BE">
        <w:rPr>
          <w:rFonts w:hint="eastAsia"/>
          <w:szCs w:val="21"/>
        </w:rPr>
        <w:t>5</w:t>
      </w:r>
      <w:r w:rsidRPr="005B48BE">
        <w:rPr>
          <w:rFonts w:hint="eastAsia"/>
          <w:szCs w:val="21"/>
        </w:rPr>
        <w:t>）</w:t>
      </w:r>
      <w:r w:rsidRPr="005B48BE">
        <w:rPr>
          <w:rFonts w:hint="eastAsia"/>
          <w:szCs w:val="21"/>
        </w:rPr>
        <w:t>Optimizer</w:t>
      </w:r>
      <w:r w:rsidRPr="005B48BE">
        <w:rPr>
          <w:rFonts w:hint="eastAsia"/>
          <w:szCs w:val="21"/>
        </w:rPr>
        <w:t>。并分别对其进行了实验进行分析。</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Feature</w:t>
      </w:r>
      <w:r w:rsidRPr="005B48BE">
        <w:rPr>
          <w:szCs w:val="21"/>
        </w:rPr>
        <w:t xml:space="preserve"> </w:t>
      </w:r>
      <w:r w:rsidRPr="005B48BE">
        <w:rPr>
          <w:rFonts w:hint="eastAsia"/>
          <w:szCs w:val="21"/>
        </w:rPr>
        <w:t>Scaling</w:t>
      </w:r>
    </w:p>
    <w:p w:rsidR="00725CB8" w:rsidRPr="005B48BE" w:rsidRDefault="00A94E0F" w:rsidP="005B48BE">
      <w:pPr>
        <w:spacing w:line="276" w:lineRule="auto"/>
        <w:ind w:left="420"/>
        <w:jc w:val="left"/>
        <w:rPr>
          <w:szCs w:val="21"/>
        </w:rPr>
      </w:pPr>
      <w:r w:rsidRPr="005B48BE">
        <w:rPr>
          <w:rFonts w:hint="eastAsia"/>
          <w:szCs w:val="21"/>
        </w:rPr>
        <w:t>原理参考</w:t>
      </w:r>
      <w:r w:rsidRPr="005B48BE">
        <w:rPr>
          <w:rFonts w:hint="eastAsia"/>
          <w:szCs w:val="21"/>
        </w:rPr>
        <w:t>2</w:t>
      </w:r>
      <w:r w:rsidRPr="005B48BE">
        <w:rPr>
          <w:szCs w:val="21"/>
        </w:rPr>
        <w:t>.2</w:t>
      </w:r>
      <w:r w:rsidRPr="005B48BE">
        <w:rPr>
          <w:rFonts w:hint="eastAsia"/>
          <w:szCs w:val="21"/>
        </w:rPr>
        <w:t>第一部分</w:t>
      </w:r>
    </w:p>
    <w:p w:rsidR="00725CB8" w:rsidRPr="005B48BE" w:rsidRDefault="00A94E0F" w:rsidP="005B48BE">
      <w:pPr>
        <w:spacing w:line="276" w:lineRule="auto"/>
        <w:ind w:left="420"/>
        <w:jc w:val="left"/>
        <w:rPr>
          <w:szCs w:val="21"/>
        </w:rPr>
      </w:pPr>
      <w:r w:rsidRPr="005B48BE">
        <w:rPr>
          <w:rFonts w:hint="eastAsia"/>
          <w:szCs w:val="21"/>
        </w:rPr>
        <w:t>在进行实验过程，出现了梯度爆炸（</w:t>
      </w:r>
      <w:r w:rsidRPr="005B48BE">
        <w:rPr>
          <w:rFonts w:hint="eastAsia"/>
          <w:szCs w:val="21"/>
        </w:rPr>
        <w:t>cost</w:t>
      </w:r>
      <w:r w:rsidRPr="005B48BE">
        <w:rPr>
          <w:rFonts w:hint="eastAsia"/>
          <w:szCs w:val="21"/>
        </w:rPr>
        <w:t>不断增加或者</w:t>
      </w:r>
      <w:r w:rsidRPr="005B48BE">
        <w:rPr>
          <w:rFonts w:hint="eastAsia"/>
          <w:szCs w:val="21"/>
        </w:rPr>
        <w:t>cost</w:t>
      </w:r>
      <w:r w:rsidRPr="005B48BE">
        <w:rPr>
          <w:rFonts w:hint="eastAsia"/>
          <w:szCs w:val="21"/>
        </w:rPr>
        <w:t>巨大）的情况。可能是由于学习率过大，导致模型参数更新过大，导致模型在优化过程中跳过</w:t>
      </w:r>
      <w:proofErr w:type="gramStart"/>
      <w:r w:rsidRPr="005B48BE">
        <w:rPr>
          <w:rFonts w:hint="eastAsia"/>
          <w:szCs w:val="21"/>
        </w:rPr>
        <w:t>最</w:t>
      </w:r>
      <w:proofErr w:type="gramEnd"/>
      <w:r w:rsidRPr="005B48BE">
        <w:rPr>
          <w:rFonts w:hint="eastAsia"/>
          <w:szCs w:val="21"/>
        </w:rPr>
        <w:t>优点，从而使损失函数的值不断增大；或者模型过拟合，即当模型过于复杂或者训练集中样本数量不足，可能会导致模型过拟合训练数据，从而使得模型在测试数据上的表现不佳，损失函数的值不断增大。</w:t>
      </w:r>
    </w:p>
    <w:p w:rsidR="00725CB8" w:rsidRPr="005B48BE" w:rsidRDefault="00A94E0F" w:rsidP="005B48BE">
      <w:pPr>
        <w:spacing w:line="276" w:lineRule="auto"/>
        <w:ind w:left="420"/>
        <w:jc w:val="left"/>
        <w:rPr>
          <w:szCs w:val="21"/>
        </w:rPr>
      </w:pP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可以帮助解决上述问题的出现，通过避免特征值对模型训练的影响不均和加速模型收敛（如果特征值的范围差异较大，会导致梯度下降算法在更新模型参数时需要更多的迭代次数才能收敛。通过将特征值缩放到相似的范围，可以加速梯度下降算法的收敛速度）来解决上述问题。</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根据实验，可以发现当合适的学习率（不会发生梯度爆炸）为</w:t>
      </w:r>
      <w:r w:rsidRPr="005B48BE">
        <w:rPr>
          <w:rFonts w:hint="eastAsia"/>
          <w:szCs w:val="21"/>
        </w:rPr>
        <w:t>1e</w:t>
      </w:r>
      <w:r w:rsidRPr="005B48BE">
        <w:rPr>
          <w:szCs w:val="21"/>
        </w:rPr>
        <w:t>-6</w:t>
      </w:r>
      <w:r w:rsidRPr="005B48BE">
        <w:rPr>
          <w:rFonts w:hint="eastAsia"/>
          <w:szCs w:val="21"/>
        </w:rPr>
        <w:t>的数量级。对学习率</w:t>
      </w:r>
      <w:r w:rsidRPr="005B48BE">
        <w:rPr>
          <w:rFonts w:hint="eastAsia"/>
          <w:szCs w:val="21"/>
        </w:rPr>
        <w:t>1e</w:t>
      </w:r>
      <w:r w:rsidRPr="005B48BE">
        <w:rPr>
          <w:szCs w:val="21"/>
        </w:rPr>
        <w:t>-5</w:t>
      </w:r>
      <w:r w:rsidRPr="005B48BE">
        <w:rPr>
          <w:rFonts w:hint="eastAsia"/>
          <w:szCs w:val="21"/>
        </w:rPr>
        <w:t>和</w:t>
      </w:r>
      <w:r w:rsidRPr="005B48BE">
        <w:rPr>
          <w:rFonts w:hint="eastAsia"/>
          <w:szCs w:val="21"/>
        </w:rPr>
        <w:t>1e</w:t>
      </w:r>
      <w:r w:rsidRPr="005B48BE">
        <w:rPr>
          <w:szCs w:val="21"/>
        </w:rPr>
        <w:t>-6</w:t>
      </w:r>
      <w:r w:rsidRPr="005B48BE">
        <w:rPr>
          <w:rFonts w:hint="eastAsia"/>
          <w:szCs w:val="21"/>
        </w:rPr>
        <w:t>，是否使用</w:t>
      </w: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进行了实验，可以发现，其可以有效的避免在较大学习率出现的梯度爆炸的问题，同时具有更快的收敛速度。</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Batch</w:t>
      </w:r>
    </w:p>
    <w:p w:rsidR="00725CB8" w:rsidRPr="005B48BE" w:rsidRDefault="00A94E0F" w:rsidP="005B48BE">
      <w:pPr>
        <w:spacing w:line="276" w:lineRule="auto"/>
        <w:ind w:left="420"/>
        <w:jc w:val="left"/>
        <w:rPr>
          <w:szCs w:val="21"/>
        </w:rPr>
      </w:pPr>
      <w:r w:rsidRPr="005B48BE">
        <w:rPr>
          <w:rFonts w:hint="eastAsia"/>
          <w:szCs w:val="21"/>
        </w:rPr>
        <w:t>相比较于</w:t>
      </w:r>
      <w:r w:rsidRPr="005B48BE">
        <w:rPr>
          <w:rFonts w:hint="eastAsia"/>
          <w:szCs w:val="21"/>
        </w:rPr>
        <w:t>BGD</w:t>
      </w:r>
      <w:r w:rsidRPr="005B48BE">
        <w:rPr>
          <w:rFonts w:hint="eastAsia"/>
          <w:szCs w:val="21"/>
        </w:rPr>
        <w:t>，</w:t>
      </w:r>
      <w:r w:rsidRPr="005B48BE">
        <w:rPr>
          <w:rFonts w:hint="eastAsia"/>
          <w:szCs w:val="21"/>
        </w:rPr>
        <w:t>SGD</w:t>
      </w:r>
      <w:r w:rsidRPr="005B48BE">
        <w:rPr>
          <w:rFonts w:hint="eastAsia"/>
          <w:szCs w:val="21"/>
        </w:rPr>
        <w:t>有更快的收敛速度：</w:t>
      </w:r>
      <w:r w:rsidRPr="005B48BE">
        <w:rPr>
          <w:rFonts w:hint="eastAsia"/>
          <w:szCs w:val="21"/>
        </w:rPr>
        <w:t>SGD</w:t>
      </w:r>
      <w:r w:rsidRPr="005B48BE">
        <w:rPr>
          <w:rFonts w:hint="eastAsia"/>
          <w:szCs w:val="21"/>
        </w:rPr>
        <w:t>每次只更新一个样本的参数，因此每次迭代计算的速度比</w:t>
      </w:r>
      <w:r w:rsidRPr="005B48BE">
        <w:rPr>
          <w:rFonts w:hint="eastAsia"/>
          <w:szCs w:val="21"/>
        </w:rPr>
        <w:t>BGD</w:t>
      </w:r>
      <w:r w:rsidRPr="005B48BE">
        <w:rPr>
          <w:rFonts w:hint="eastAsia"/>
          <w:szCs w:val="21"/>
        </w:rPr>
        <w:t>要快的多；更少的内存消耗：由于</w:t>
      </w:r>
      <w:r w:rsidRPr="005B48BE">
        <w:rPr>
          <w:rFonts w:hint="eastAsia"/>
          <w:szCs w:val="21"/>
        </w:rPr>
        <w:t>SGD</w:t>
      </w:r>
      <w:r w:rsidRPr="005B48BE">
        <w:rPr>
          <w:rFonts w:hint="eastAsia"/>
          <w:szCs w:val="21"/>
        </w:rPr>
        <w:t>只需要考虑一个样本的梯度，因此只需要存储一个样本的参数和梯度，而</w:t>
      </w:r>
      <w:r w:rsidRPr="005B48BE">
        <w:rPr>
          <w:rFonts w:hint="eastAsia"/>
          <w:szCs w:val="21"/>
        </w:rPr>
        <w:t>BGD</w:t>
      </w:r>
      <w:r w:rsidRPr="005B48BE">
        <w:rPr>
          <w:rFonts w:hint="eastAsia"/>
          <w:szCs w:val="21"/>
        </w:rPr>
        <w:t>需要存储整个训练集的参数和梯度；更好的泛化能力：由于</w:t>
      </w:r>
      <w:r w:rsidRPr="005B48BE">
        <w:rPr>
          <w:rFonts w:hint="eastAsia"/>
          <w:szCs w:val="21"/>
        </w:rPr>
        <w:t>SGD</w:t>
      </w:r>
      <w:r w:rsidRPr="005B48BE">
        <w:rPr>
          <w:rFonts w:hint="eastAsia"/>
          <w:szCs w:val="21"/>
        </w:rPr>
        <w:t>更新参数时只考虑一个样本的梯度，因此</w:t>
      </w:r>
      <w:r w:rsidRPr="005B48BE">
        <w:rPr>
          <w:rFonts w:hint="eastAsia"/>
          <w:szCs w:val="21"/>
        </w:rPr>
        <w:t>SGD</w:t>
      </w:r>
      <w:r w:rsidRPr="005B48BE">
        <w:rPr>
          <w:rFonts w:hint="eastAsia"/>
          <w:szCs w:val="21"/>
        </w:rPr>
        <w:t>可以避免陷入局部最优解，并且可以更好的泛化到未见过的数据。</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根据如图的实验结果，</w:t>
      </w:r>
      <w:r w:rsidRPr="005B48BE">
        <w:rPr>
          <w:rFonts w:hint="eastAsia"/>
          <w:szCs w:val="21"/>
        </w:rPr>
        <w:t>cost</w:t>
      </w:r>
      <w:r w:rsidRPr="005B48BE">
        <w:rPr>
          <w:rFonts w:hint="eastAsia"/>
          <w:szCs w:val="21"/>
        </w:rPr>
        <w:t>值下降到稳定值所用的时间</w:t>
      </w:r>
      <w:r w:rsidRPr="005B48BE">
        <w:rPr>
          <w:rFonts w:hint="eastAsia"/>
          <w:szCs w:val="21"/>
        </w:rPr>
        <w:t>SGD</w:t>
      </w:r>
      <w:r w:rsidRPr="005B48BE">
        <w:rPr>
          <w:rFonts w:hint="eastAsia"/>
          <w:szCs w:val="21"/>
        </w:rPr>
        <w:t>比</w:t>
      </w:r>
      <w:r w:rsidRPr="005B48BE">
        <w:rPr>
          <w:rFonts w:hint="eastAsia"/>
          <w:szCs w:val="21"/>
        </w:rPr>
        <w:t>mini</w:t>
      </w:r>
      <w:r w:rsidRPr="005B48BE">
        <w:rPr>
          <w:szCs w:val="21"/>
        </w:rPr>
        <w:t>-BGD</w:t>
      </w:r>
      <w:r w:rsidRPr="005B48BE">
        <w:rPr>
          <w:rFonts w:hint="eastAsia"/>
          <w:szCs w:val="21"/>
        </w:rPr>
        <w:t>和</w:t>
      </w:r>
      <w:r w:rsidRPr="005B48BE">
        <w:rPr>
          <w:rFonts w:hint="eastAsia"/>
          <w:szCs w:val="21"/>
        </w:rPr>
        <w:t>BGD</w:t>
      </w:r>
      <w:r w:rsidRPr="005B48BE">
        <w:rPr>
          <w:rFonts w:hint="eastAsia"/>
          <w:szCs w:val="21"/>
        </w:rPr>
        <w:t>要快，证明了</w:t>
      </w:r>
      <w:r w:rsidRPr="005B48BE">
        <w:rPr>
          <w:rFonts w:hint="eastAsia"/>
          <w:szCs w:val="21"/>
        </w:rPr>
        <w:t>SGD</w:t>
      </w:r>
      <w:r w:rsidRPr="005B48BE">
        <w:rPr>
          <w:rFonts w:hint="eastAsia"/>
          <w:szCs w:val="21"/>
        </w:rPr>
        <w:t>的收敛速度更快。同时根据验证数据</w:t>
      </w:r>
      <w:r w:rsidRPr="005B48BE">
        <w:rPr>
          <w:rFonts w:hint="eastAsia"/>
          <w:szCs w:val="21"/>
        </w:rPr>
        <w:t>test</w:t>
      </w:r>
      <w:r w:rsidRPr="005B48BE">
        <w:rPr>
          <w:rFonts w:hint="eastAsia"/>
          <w:szCs w:val="21"/>
        </w:rPr>
        <w:t>上</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MAR</w:t>
      </w:r>
      <w:r w:rsidRPr="005B48BE">
        <w:rPr>
          <w:rFonts w:hint="eastAsia"/>
          <w:szCs w:val="21"/>
        </w:rPr>
        <w:t>等数据的比较，</w:t>
      </w:r>
      <w:r w:rsidRPr="005B48BE">
        <w:rPr>
          <w:rFonts w:hint="eastAsia"/>
          <w:szCs w:val="21"/>
        </w:rPr>
        <w:t>SGD</w:t>
      </w:r>
      <w:r w:rsidRPr="005B48BE">
        <w:rPr>
          <w:rFonts w:hint="eastAsia"/>
          <w:szCs w:val="21"/>
        </w:rPr>
        <w:t>的效果比</w:t>
      </w:r>
      <w:r w:rsidRPr="005B48BE">
        <w:rPr>
          <w:rFonts w:hint="eastAsia"/>
          <w:szCs w:val="21"/>
        </w:rPr>
        <w:t>mini</w:t>
      </w:r>
      <w:r w:rsidRPr="005B48BE">
        <w:rPr>
          <w:szCs w:val="21"/>
        </w:rPr>
        <w:t>-BGD</w:t>
      </w:r>
      <w:r w:rsidRPr="005B48BE">
        <w:rPr>
          <w:rFonts w:hint="eastAsia"/>
          <w:szCs w:val="21"/>
        </w:rPr>
        <w:t>和</w:t>
      </w:r>
      <w:r w:rsidRPr="005B48BE">
        <w:rPr>
          <w:rFonts w:hint="eastAsia"/>
          <w:szCs w:val="21"/>
        </w:rPr>
        <w:t>BGD</w:t>
      </w:r>
      <w:r w:rsidRPr="005B48BE">
        <w:rPr>
          <w:rFonts w:hint="eastAsia"/>
          <w:szCs w:val="21"/>
        </w:rPr>
        <w:t>更好。但是，由于单个样本的梯度时不稳定的，因此可以看到</w:t>
      </w:r>
      <w:r w:rsidRPr="005B48BE">
        <w:rPr>
          <w:rFonts w:hint="eastAsia"/>
          <w:szCs w:val="21"/>
        </w:rPr>
        <w:t>SGD</w:t>
      </w:r>
      <w:r w:rsidRPr="005B48BE">
        <w:rPr>
          <w:rFonts w:hint="eastAsia"/>
          <w:szCs w:val="21"/>
        </w:rPr>
        <w:t>的优化路径比较嘈杂。</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Normalization</w:t>
      </w:r>
    </w:p>
    <w:p w:rsidR="00725CB8" w:rsidRPr="005B48BE" w:rsidRDefault="00A94E0F" w:rsidP="005B48BE">
      <w:pPr>
        <w:spacing w:line="276" w:lineRule="auto"/>
        <w:ind w:left="420"/>
        <w:jc w:val="left"/>
        <w:rPr>
          <w:szCs w:val="21"/>
        </w:rPr>
      </w:pPr>
      <w:r w:rsidRPr="005B48BE">
        <w:rPr>
          <w:rFonts w:hint="eastAsia"/>
          <w:szCs w:val="21"/>
        </w:rPr>
        <w:t>正则化可以用来减少模型的过拟合现象，提高模型的泛化能力。正则</w:t>
      </w:r>
      <w:proofErr w:type="gramStart"/>
      <w:r w:rsidRPr="005B48BE">
        <w:rPr>
          <w:rFonts w:hint="eastAsia"/>
          <w:szCs w:val="21"/>
        </w:rPr>
        <w:t>化通过</w:t>
      </w:r>
      <w:proofErr w:type="gramEnd"/>
      <w:r w:rsidRPr="005B48BE">
        <w:rPr>
          <w:rFonts w:hint="eastAsia"/>
          <w:szCs w:val="21"/>
        </w:rPr>
        <w:t>添加一个惩罚项来限制模型的复杂度，从而降低模型对训练数据的过拟合程度。本实验主要采用的时</w:t>
      </w:r>
      <w:r w:rsidRPr="005B48BE">
        <w:rPr>
          <w:rFonts w:hint="eastAsia"/>
          <w:szCs w:val="21"/>
        </w:rPr>
        <w:t>L</w:t>
      </w:r>
      <w:r w:rsidRPr="005B48BE">
        <w:rPr>
          <w:szCs w:val="21"/>
        </w:rPr>
        <w:t>2</w:t>
      </w:r>
      <w:r w:rsidRPr="005B48BE">
        <w:rPr>
          <w:rFonts w:hint="eastAsia"/>
          <w:szCs w:val="21"/>
        </w:rPr>
        <w:t>正则化：惩罚项是模型参数的平方和，达到缩小模型参数，改善模型的鲁棒性的效果。</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根据如图实验结果，正则化的效果不明显。可以是因为数据</w:t>
      </w:r>
      <w:proofErr w:type="gramStart"/>
      <w:r w:rsidRPr="005B48BE">
        <w:rPr>
          <w:rFonts w:hint="eastAsia"/>
          <w:szCs w:val="21"/>
        </w:rPr>
        <w:t>集比较</w:t>
      </w:r>
      <w:proofErr w:type="gramEnd"/>
      <w:r w:rsidRPr="005B48BE">
        <w:rPr>
          <w:rFonts w:hint="eastAsia"/>
          <w:szCs w:val="21"/>
        </w:rPr>
        <w:t>小，所含的信息优先，过拟合的可能性相对较小；或者因为特征之间的相关性较小，过拟合的可能性也比较小，正则化的作用也相对较小。</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PCA</w:t>
      </w:r>
    </w:p>
    <w:p w:rsidR="00725CB8" w:rsidRPr="005B48BE" w:rsidRDefault="00A94E0F" w:rsidP="005B48BE">
      <w:pPr>
        <w:spacing w:line="276" w:lineRule="auto"/>
        <w:ind w:left="420"/>
        <w:jc w:val="left"/>
        <w:rPr>
          <w:szCs w:val="21"/>
        </w:rPr>
      </w:pPr>
      <w:r w:rsidRPr="005B48BE">
        <w:rPr>
          <w:rFonts w:hint="eastAsia"/>
          <w:szCs w:val="21"/>
        </w:rPr>
        <w:t>原理参考</w:t>
      </w:r>
      <w:r w:rsidRPr="005B48BE">
        <w:rPr>
          <w:szCs w:val="21"/>
        </w:rPr>
        <w:t>2.2</w:t>
      </w:r>
      <w:r w:rsidRPr="005B48BE">
        <w:rPr>
          <w:rFonts w:hint="eastAsia"/>
          <w:szCs w:val="21"/>
        </w:rPr>
        <w:t>第二部分</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根据如图实验结果，经过</w:t>
      </w:r>
      <w:r w:rsidRPr="005B48BE">
        <w:rPr>
          <w:szCs w:val="21"/>
        </w:rPr>
        <w:t>PCA</w:t>
      </w:r>
      <w:proofErr w:type="gramStart"/>
      <w:r w:rsidRPr="005B48BE">
        <w:rPr>
          <w:rFonts w:hint="eastAsia"/>
          <w:szCs w:val="21"/>
        </w:rPr>
        <w:t>降维后</w:t>
      </w:r>
      <w:proofErr w:type="gramEnd"/>
      <w:r w:rsidRPr="005B48BE">
        <w:rPr>
          <w:rFonts w:hint="eastAsia"/>
          <w:szCs w:val="21"/>
        </w:rPr>
        <w:t>，在测试集上有较小的</w:t>
      </w:r>
      <w:r w:rsidRPr="005B48BE">
        <w:rPr>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等，说明</w:t>
      </w:r>
      <w:r w:rsidRPr="005B48BE">
        <w:rPr>
          <w:rFonts w:hint="eastAsia"/>
          <w:szCs w:val="21"/>
        </w:rPr>
        <w:t>PCA</w:t>
      </w:r>
      <w:proofErr w:type="gramStart"/>
      <w:r w:rsidRPr="005B48BE">
        <w:rPr>
          <w:rFonts w:hint="eastAsia"/>
          <w:szCs w:val="21"/>
        </w:rPr>
        <w:t>降维可以</w:t>
      </w:r>
      <w:proofErr w:type="gramEnd"/>
      <w:r w:rsidRPr="005B48BE">
        <w:rPr>
          <w:rFonts w:hint="eastAsia"/>
          <w:szCs w:val="21"/>
        </w:rPr>
        <w:t>有效的提高实验效果。主要原因可能为</w:t>
      </w:r>
      <w:r w:rsidRPr="005B48BE">
        <w:rPr>
          <w:rFonts w:hint="eastAsia"/>
          <w:szCs w:val="21"/>
        </w:rPr>
        <w:t>PCA</w:t>
      </w:r>
      <w:r w:rsidRPr="005B48BE">
        <w:rPr>
          <w:rFonts w:hint="eastAsia"/>
          <w:szCs w:val="21"/>
        </w:rPr>
        <w:t>提高了数据的线性可分性，即</w:t>
      </w:r>
      <w:r w:rsidRPr="005B48BE">
        <w:rPr>
          <w:rFonts w:hint="eastAsia"/>
          <w:szCs w:val="21"/>
        </w:rPr>
        <w:t>PCA</w:t>
      </w:r>
      <w:r w:rsidRPr="005B48BE">
        <w:rPr>
          <w:rFonts w:hint="eastAsia"/>
          <w:szCs w:val="21"/>
        </w:rPr>
        <w:t>将数据投影到了主成分上，使得数据</w:t>
      </w:r>
      <w:proofErr w:type="gramStart"/>
      <w:r w:rsidRPr="005B48BE">
        <w:rPr>
          <w:rFonts w:hint="eastAsia"/>
          <w:szCs w:val="21"/>
        </w:rPr>
        <w:t>在坐</w:t>
      </w:r>
      <w:proofErr w:type="gramEnd"/>
      <w:r w:rsidRPr="005B48BE">
        <w:rPr>
          <w:rFonts w:hint="eastAsia"/>
          <w:szCs w:val="21"/>
        </w:rPr>
        <w:t>标系下更加线性可分；去除了数据噪声，</w:t>
      </w:r>
      <w:r w:rsidRPr="005B48BE">
        <w:rPr>
          <w:rFonts w:hint="eastAsia"/>
          <w:szCs w:val="21"/>
        </w:rPr>
        <w:t>PCA</w:t>
      </w:r>
      <w:r w:rsidRPr="005B48BE">
        <w:rPr>
          <w:rFonts w:hint="eastAsia"/>
          <w:szCs w:val="21"/>
        </w:rPr>
        <w:t>可以识别和去除数据中的噪声，从而提高模型的鲁棒性和泛化能力。</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Optimizer</w:t>
      </w:r>
    </w:p>
    <w:p w:rsidR="00725CB8" w:rsidRPr="005B48BE" w:rsidRDefault="00A94E0F" w:rsidP="005B48BE">
      <w:pPr>
        <w:spacing w:line="276" w:lineRule="auto"/>
        <w:ind w:left="420"/>
        <w:jc w:val="left"/>
        <w:rPr>
          <w:szCs w:val="21"/>
        </w:rPr>
      </w:pPr>
      <w:r w:rsidRPr="005B48BE">
        <w:rPr>
          <w:rFonts w:hint="eastAsia"/>
          <w:szCs w:val="21"/>
        </w:rPr>
        <w:t>本次实验所采用的优化器为</w:t>
      </w:r>
      <w:r w:rsidRPr="005B48BE">
        <w:rPr>
          <w:szCs w:val="21"/>
        </w:rPr>
        <w:t>Momentum</w:t>
      </w:r>
      <w:r w:rsidRPr="005B48BE">
        <w:rPr>
          <w:rFonts w:hint="eastAsia"/>
          <w:szCs w:val="21"/>
        </w:rPr>
        <w:t>，</w:t>
      </w:r>
      <w:proofErr w:type="spellStart"/>
      <w:r w:rsidRPr="005B48BE">
        <w:rPr>
          <w:szCs w:val="21"/>
        </w:rPr>
        <w:t>RMSprop</w:t>
      </w:r>
      <w:proofErr w:type="spellEnd"/>
      <w:r w:rsidRPr="005B48BE">
        <w:rPr>
          <w:rFonts w:hint="eastAsia"/>
          <w:szCs w:val="21"/>
        </w:rPr>
        <w:t>和</w:t>
      </w:r>
      <w:r w:rsidRPr="005B48BE">
        <w:rPr>
          <w:rFonts w:hint="eastAsia"/>
          <w:szCs w:val="21"/>
        </w:rPr>
        <w:t>Adam</w:t>
      </w:r>
      <w:r w:rsidRPr="005B48BE">
        <w:rPr>
          <w:rFonts w:hint="eastAsia"/>
          <w:szCs w:val="21"/>
        </w:rPr>
        <w:t>。</w:t>
      </w:r>
    </w:p>
    <w:p w:rsidR="00725CB8" w:rsidRPr="005B48BE" w:rsidRDefault="00A94E0F" w:rsidP="005B48BE">
      <w:pPr>
        <w:spacing w:line="276" w:lineRule="auto"/>
        <w:ind w:left="420"/>
        <w:jc w:val="left"/>
        <w:rPr>
          <w:szCs w:val="21"/>
        </w:rPr>
      </w:pPr>
      <w:r w:rsidRPr="005B48BE">
        <w:rPr>
          <w:rFonts w:hint="eastAsia"/>
          <w:szCs w:val="21"/>
        </w:rPr>
        <w:t>对于学习率的优化是必要的：如果</w:t>
      </w:r>
      <w:r w:rsidRPr="005B48BE">
        <w:rPr>
          <w:rFonts w:hint="eastAsia"/>
          <w:szCs w:val="21"/>
        </w:rPr>
        <w:t>learning</w:t>
      </w:r>
      <w:r w:rsidRPr="005B48BE">
        <w:rPr>
          <w:szCs w:val="21"/>
        </w:rPr>
        <w:t xml:space="preserve"> rate</w:t>
      </w:r>
      <w:r w:rsidRPr="005B48BE">
        <w:rPr>
          <w:rFonts w:hint="eastAsia"/>
          <w:szCs w:val="21"/>
        </w:rPr>
        <w:t>选的过小，收敛速度会很慢，如果过大，</w:t>
      </w:r>
      <w:r w:rsidRPr="005B48BE">
        <w:rPr>
          <w:rFonts w:hint="eastAsia"/>
          <w:szCs w:val="21"/>
        </w:rPr>
        <w:t>loss</w:t>
      </w:r>
      <w:r w:rsidRPr="005B48BE">
        <w:rPr>
          <w:szCs w:val="21"/>
        </w:rPr>
        <w:t xml:space="preserve"> </w:t>
      </w:r>
      <w:r w:rsidRPr="005B48BE">
        <w:rPr>
          <w:rFonts w:hint="eastAsia"/>
          <w:szCs w:val="21"/>
        </w:rPr>
        <w:t>function</w:t>
      </w:r>
      <w:r w:rsidRPr="005B48BE">
        <w:rPr>
          <w:rFonts w:hint="eastAsia"/>
          <w:szCs w:val="21"/>
        </w:rPr>
        <w:t>就会在极小值处不停地震荡甚至偏离。对于非凸函数，还要避免陷于局部极小值处。</w:t>
      </w:r>
    </w:p>
    <w:p w:rsidR="00725CB8" w:rsidRPr="005B48BE" w:rsidRDefault="00A94E0F" w:rsidP="005B48BE">
      <w:pPr>
        <w:spacing w:line="276" w:lineRule="auto"/>
        <w:ind w:left="420"/>
        <w:jc w:val="left"/>
        <w:rPr>
          <w:szCs w:val="21"/>
        </w:rPr>
      </w:pPr>
      <w:r w:rsidRPr="005B48BE">
        <w:rPr>
          <w:rFonts w:hint="eastAsia"/>
          <w:szCs w:val="21"/>
        </w:rPr>
        <w:t>若采取措施：先设定较大的学习率，当两次迭代之间的变化低于某个阈值后，就减小</w:t>
      </w:r>
      <w:r w:rsidRPr="005B48BE">
        <w:rPr>
          <w:rFonts w:hint="eastAsia"/>
          <w:szCs w:val="21"/>
        </w:rPr>
        <w:t>learning</w:t>
      </w:r>
      <w:r w:rsidRPr="005B48BE">
        <w:rPr>
          <w:szCs w:val="21"/>
        </w:rPr>
        <w:t xml:space="preserve"> </w:t>
      </w:r>
      <w:r w:rsidRPr="005B48BE">
        <w:rPr>
          <w:rFonts w:hint="eastAsia"/>
          <w:szCs w:val="21"/>
        </w:rPr>
        <w:t>rate</w:t>
      </w:r>
      <w:r w:rsidRPr="005B48BE">
        <w:rPr>
          <w:rFonts w:hint="eastAsia"/>
          <w:szCs w:val="21"/>
        </w:rPr>
        <w:t>。其可以在一定程度上缓解上面问题，但是需要提前设定阈值，不能够适应数据集的特点。</w:t>
      </w:r>
    </w:p>
    <w:p w:rsidR="00725CB8" w:rsidRPr="005B48BE" w:rsidRDefault="00A94E0F" w:rsidP="005B48BE">
      <w:pPr>
        <w:spacing w:line="276" w:lineRule="auto"/>
        <w:ind w:left="420"/>
        <w:jc w:val="left"/>
        <w:rPr>
          <w:szCs w:val="21"/>
        </w:rPr>
      </w:pPr>
      <w:r w:rsidRPr="005B48BE">
        <w:rPr>
          <w:rFonts w:hint="eastAsia"/>
          <w:szCs w:val="21"/>
        </w:rPr>
        <w:t>因之需要引入学习率优化器：</w:t>
      </w:r>
    </w:p>
    <w:p w:rsidR="00725CB8" w:rsidRPr="005B48BE" w:rsidRDefault="00A94E0F" w:rsidP="005B48BE">
      <w:pPr>
        <w:spacing w:line="276" w:lineRule="auto"/>
        <w:ind w:left="420"/>
        <w:jc w:val="left"/>
        <w:rPr>
          <w:szCs w:val="21"/>
        </w:rPr>
      </w:pPr>
      <w:r w:rsidRPr="005B48BE">
        <w:rPr>
          <w:rFonts w:hint="eastAsia"/>
          <w:szCs w:val="21"/>
        </w:rPr>
        <w:t>（</w:t>
      </w:r>
      <w:r w:rsidRPr="005B48BE">
        <w:rPr>
          <w:rFonts w:hint="eastAsia"/>
          <w:szCs w:val="21"/>
        </w:rPr>
        <w:t>1</w:t>
      </w:r>
      <w:r w:rsidRPr="005B48BE">
        <w:rPr>
          <w:rFonts w:hint="eastAsia"/>
          <w:szCs w:val="21"/>
        </w:rPr>
        <w:t>）</w:t>
      </w:r>
      <w:r w:rsidRPr="005B48BE">
        <w:rPr>
          <w:rFonts w:hint="eastAsia"/>
          <w:szCs w:val="21"/>
        </w:rPr>
        <w:t>Momentum</w:t>
      </w:r>
      <w:r w:rsidRPr="005B48BE">
        <w:rPr>
          <w:rFonts w:hint="eastAsia"/>
          <w:szCs w:val="21"/>
        </w:rPr>
        <w:t>通过下面公式：</w:t>
      </w:r>
    </w:p>
    <w:p w:rsidR="00725CB8" w:rsidRPr="005B48BE" w:rsidRDefault="00BF43F1" w:rsidP="005B48BE">
      <w:pPr>
        <w:spacing w:line="276" w:lineRule="auto"/>
        <w:ind w:left="420"/>
        <w:jc w:val="left"/>
        <w:rPr>
          <w:color w:val="4F4F4F"/>
          <w:szCs w:val="21"/>
          <w:shd w:val="clear" w:color="auto" w:fill="F7F7F7"/>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r>
            <m:rPr>
              <m:sty m:val="p"/>
            </m:rPr>
            <w:rPr>
              <w:rFonts w:ascii="Cambria Math" w:hAnsi="Cambria Math"/>
              <w:szCs w:val="21"/>
            </w:rPr>
            <m:t>=γ</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t-1</m:t>
              </m:r>
            </m:sub>
          </m:sSub>
          <m:r>
            <m:rPr>
              <m:sty m:val="p"/>
            </m:rPr>
            <w:rPr>
              <w:rFonts w:ascii="Cambria Math" w:hAnsi="Cambria Math"/>
              <w:szCs w:val="21"/>
            </w:rPr>
            <m:t>+η</m:t>
          </m:r>
          <m:r>
            <m:rPr>
              <m:sty m:val="p"/>
            </m:rPr>
            <w:rPr>
              <w:rFonts w:ascii="Cambria Math" w:hAnsi="Cambria Math" w:cs="Cambria Math"/>
              <w:color w:val="4F4F4F"/>
              <w:szCs w:val="21"/>
              <w:shd w:val="clear" w:color="auto" w:fill="F7F7F7"/>
            </w:rPr>
            <m:t>∇J</m:t>
          </m:r>
          <m:d>
            <m:dPr>
              <m:ctrlPr>
                <w:rPr>
                  <w:rFonts w:ascii="Cambria Math" w:hAnsi="Cambria Math" w:cs="Cambria Math"/>
                  <w:color w:val="4F4F4F"/>
                  <w:szCs w:val="21"/>
                  <w:shd w:val="clear" w:color="auto" w:fill="F7F7F7"/>
                </w:rPr>
              </m:ctrlPr>
            </m:dPr>
            <m:e>
              <m:r>
                <m:rPr>
                  <m:sty m:val="p"/>
                </m:rPr>
                <w:rPr>
                  <w:rFonts w:ascii="Cambria Math" w:hAnsi="Cambria Math" w:cs="Cambria Math"/>
                  <w:color w:val="4F4F4F"/>
                  <w:szCs w:val="21"/>
                  <w:shd w:val="clear" w:color="auto" w:fill="F7F7F7"/>
                </w:rPr>
                <m:t>θ</m:t>
              </m:r>
            </m:e>
          </m:d>
        </m:oMath>
      </m:oMathPara>
    </w:p>
    <w:p w:rsidR="00725CB8" w:rsidRPr="005B48BE" w:rsidRDefault="00A94E0F" w:rsidP="005B48BE">
      <w:pPr>
        <w:spacing w:line="276" w:lineRule="auto"/>
        <w:ind w:left="420"/>
        <w:jc w:val="left"/>
        <w:rPr>
          <w:szCs w:val="21"/>
        </w:rPr>
      </w:pPr>
      <m:oMathPara>
        <m:oMath>
          <m:r>
            <m:rPr>
              <m:sty m:val="p"/>
            </m:rPr>
            <w:rPr>
              <w:rFonts w:ascii="Cambria Math" w:hAnsi="Cambria Math"/>
              <w:szCs w:val="21"/>
            </w:rPr>
            <m:t>θ=θ-</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oMath>
      </m:oMathPara>
    </w:p>
    <w:p w:rsidR="00725CB8" w:rsidRPr="005B48BE" w:rsidRDefault="00A94E0F" w:rsidP="005B48BE">
      <w:pPr>
        <w:spacing w:line="276" w:lineRule="auto"/>
        <w:ind w:left="420"/>
        <w:jc w:val="left"/>
        <w:rPr>
          <w:szCs w:val="21"/>
        </w:rPr>
      </w:pPr>
      <w:r w:rsidRPr="005B48BE">
        <w:rPr>
          <w:rFonts w:hint="eastAsia"/>
          <w:szCs w:val="21"/>
        </w:rPr>
        <w:t>使得在梯度不变的维度上速度变快，梯度方向有所改变的维度上的更新速度变慢，达到加快收敛并减少震荡的效果。</w:t>
      </w:r>
    </w:p>
    <w:p w:rsidR="00725CB8" w:rsidRPr="005B48BE" w:rsidRDefault="00A94E0F" w:rsidP="005B48BE">
      <w:pPr>
        <w:spacing w:line="276" w:lineRule="auto"/>
        <w:ind w:left="420"/>
        <w:jc w:val="left"/>
        <w:rPr>
          <w:szCs w:val="21"/>
        </w:rPr>
      </w:pPr>
      <w:r w:rsidRPr="005B48BE">
        <w:rPr>
          <w:rFonts w:hint="eastAsia"/>
          <w:szCs w:val="21"/>
        </w:rPr>
        <w:t>（</w:t>
      </w:r>
      <w:r w:rsidRPr="005B48BE">
        <w:rPr>
          <w:rFonts w:hint="eastAsia"/>
          <w:szCs w:val="21"/>
        </w:rPr>
        <w:t>2</w:t>
      </w:r>
      <w:r w:rsidRPr="005B48BE">
        <w:rPr>
          <w:rFonts w:hint="eastAsia"/>
          <w:szCs w:val="21"/>
        </w:rPr>
        <w:t>）</w:t>
      </w:r>
      <w:proofErr w:type="spellStart"/>
      <w:r w:rsidRPr="005B48BE">
        <w:rPr>
          <w:rFonts w:hint="eastAsia"/>
          <w:szCs w:val="21"/>
        </w:rPr>
        <w:t>RMSprop</w:t>
      </w:r>
      <w:proofErr w:type="spellEnd"/>
    </w:p>
    <w:p w:rsidR="00725CB8" w:rsidRPr="005B48BE" w:rsidRDefault="00A94E0F" w:rsidP="005B48BE">
      <w:pPr>
        <w:spacing w:line="276" w:lineRule="auto"/>
        <w:ind w:left="420"/>
        <w:jc w:val="left"/>
        <w:rPr>
          <w:szCs w:val="21"/>
        </w:rPr>
      </w:pPr>
      <w:r w:rsidRPr="005B48BE">
        <w:rPr>
          <w:rFonts w:hint="eastAsia"/>
          <w:szCs w:val="21"/>
        </w:rPr>
        <w:t>利用了二阶导数信息，解决学习率的设置导致的梯度爆炸问题。它的更新规则是基于当前梯度的平方的指数加权移动平均数来跟新权重，同时除以平方根。这个操作可以</w:t>
      </w:r>
      <w:r w:rsidRPr="005B48BE">
        <w:rPr>
          <w:rFonts w:hint="eastAsia"/>
          <w:szCs w:val="21"/>
        </w:rPr>
        <w:lastRenderedPageBreak/>
        <w:t>让权重在更新时的缩放更为平滑，因此更新的步长会更加稳定，即减少随机梯度下降算法中的震荡。</w:t>
      </w:r>
    </w:p>
    <w:p w:rsidR="00725CB8" w:rsidRPr="005B48BE" w:rsidRDefault="00A94E0F" w:rsidP="005B48BE">
      <w:pPr>
        <w:spacing w:line="276" w:lineRule="auto"/>
        <w:ind w:left="420"/>
        <w:jc w:val="left"/>
        <w:rPr>
          <w:szCs w:val="21"/>
        </w:rPr>
      </w:pPr>
      <m:oMathPara>
        <m:oMath>
          <m:r>
            <m:rPr>
              <m:sty m:val="p"/>
            </m:rPr>
            <w:rPr>
              <w:rFonts w:ascii="Cambria Math" w:hAnsi="Cambria Math"/>
              <w:szCs w:val="21"/>
            </w:rPr>
            <m:t>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m:t>
              </m:r>
            </m:sub>
          </m:sSub>
          <m:r>
            <m:rPr>
              <m:sty m:val="p"/>
            </m:rPr>
            <w:rPr>
              <w:rFonts w:ascii="Cambria Math" w:hAnsi="Cambria Math"/>
              <w:szCs w:val="21"/>
            </w:rPr>
            <m:t>=γE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1-γ</m:t>
              </m:r>
            </m:e>
          </m:d>
          <m:sSubSup>
            <m:sSubSupPr>
              <m:ctrlPr>
                <w:rPr>
                  <w:rFonts w:ascii="Cambria Math" w:hAnsi="Cambria Math"/>
                  <w:szCs w:val="21"/>
                </w:rPr>
              </m:ctrlPr>
            </m:sSubSupPr>
            <m:e>
              <m:r>
                <m:rPr>
                  <m:sty m:val="p"/>
                </m:rPr>
                <w:rPr>
                  <w:rFonts w:ascii="Cambria Math" w:hAnsi="Cambria Math"/>
                  <w:szCs w:val="21"/>
                </w:rPr>
                <m:t>g</m:t>
              </m:r>
            </m:e>
            <m:sub>
              <m:r>
                <m:rPr>
                  <m:sty m:val="p"/>
                </m:rPr>
                <w:rPr>
                  <w:rFonts w:ascii="Cambria Math" w:hAnsi="Cambria Math"/>
                  <w:szCs w:val="21"/>
                </w:rPr>
                <m:t>t</m:t>
              </m:r>
            </m:sub>
            <m:sup>
              <m:r>
                <m:rPr>
                  <m:sty m:val="p"/>
                </m:rPr>
                <w:rPr>
                  <w:rFonts w:ascii="Cambria Math" w:hAnsi="Cambria Math"/>
                  <w:szCs w:val="21"/>
                </w:rPr>
                <m:t>2</m:t>
              </m:r>
            </m:sup>
          </m:sSubSup>
        </m:oMath>
      </m:oMathPara>
    </w:p>
    <w:p w:rsidR="000739C7" w:rsidRPr="005B48BE" w:rsidRDefault="000739C7"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η</m:t>
              </m:r>
            </m:num>
            <m:den>
              <m:rad>
                <m:radPr>
                  <m:degHide m:val="1"/>
                  <m:ctrlPr>
                    <w:rPr>
                      <w:rFonts w:ascii="Cambria Math" w:hAnsi="Cambria Math"/>
                      <w:szCs w:val="21"/>
                    </w:rPr>
                  </m:ctrlPr>
                </m:radPr>
                <m:deg/>
                <m:e>
                  <m:r>
                    <m:rPr>
                      <m:sty m:val="p"/>
                    </m:rPr>
                    <w:rPr>
                      <w:rFonts w:ascii="Cambria Math" w:hAnsi="Cambria Math"/>
                      <w:szCs w:val="21"/>
                    </w:rPr>
                    <m:t>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m:t>
                      </m:r>
                    </m:sub>
                  </m:sSub>
                  <m:r>
                    <m:rPr>
                      <m:sty m:val="p"/>
                    </m:rPr>
                    <w:rPr>
                      <w:rFonts w:ascii="Cambria Math" w:hAnsi="Cambria Math"/>
                      <w:szCs w:val="21"/>
                    </w:rPr>
                    <m:t>+ϵ</m:t>
                  </m:r>
                </m:e>
              </m:rad>
            </m:den>
          </m:f>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t</m:t>
              </m:r>
            </m:sub>
          </m:sSub>
        </m:oMath>
      </m:oMathPara>
    </w:p>
    <w:p w:rsidR="000739C7" w:rsidRPr="005B48BE" w:rsidRDefault="000739C7" w:rsidP="005B48BE">
      <w:pPr>
        <w:spacing w:line="276" w:lineRule="auto"/>
        <w:ind w:left="420"/>
        <w:jc w:val="left"/>
        <w:rPr>
          <w:szCs w:val="21"/>
        </w:rPr>
      </w:pPr>
      <w:r w:rsidRPr="005B48BE">
        <w:rPr>
          <w:rFonts w:hint="eastAsia"/>
          <w:szCs w:val="21"/>
        </w:rPr>
        <w:t>（</w:t>
      </w:r>
      <w:r w:rsidRPr="005B48BE">
        <w:rPr>
          <w:rFonts w:hint="eastAsia"/>
          <w:szCs w:val="21"/>
        </w:rPr>
        <w:t>3</w:t>
      </w:r>
      <w:r w:rsidRPr="005B48BE">
        <w:rPr>
          <w:rFonts w:hint="eastAsia"/>
          <w:szCs w:val="21"/>
        </w:rPr>
        <w:t>）</w:t>
      </w:r>
      <w:r w:rsidRPr="005B48BE">
        <w:rPr>
          <w:rFonts w:hint="eastAsia"/>
          <w:szCs w:val="21"/>
        </w:rPr>
        <w:t>Adam</w:t>
      </w:r>
    </w:p>
    <w:p w:rsidR="000739C7" w:rsidRPr="005B48BE" w:rsidRDefault="000739C7" w:rsidP="005B48BE">
      <w:pPr>
        <w:spacing w:line="276" w:lineRule="auto"/>
        <w:ind w:left="420"/>
        <w:jc w:val="left"/>
        <w:rPr>
          <w:szCs w:val="21"/>
        </w:rPr>
      </w:pPr>
      <w:r w:rsidRPr="005B48BE">
        <w:rPr>
          <w:rFonts w:hint="eastAsia"/>
          <w:szCs w:val="21"/>
        </w:rPr>
        <w:t>Adam</w:t>
      </w:r>
      <w:r w:rsidRPr="005B48BE">
        <w:rPr>
          <w:rFonts w:hint="eastAsia"/>
          <w:szCs w:val="21"/>
        </w:rPr>
        <w:t>为自适应</w:t>
      </w:r>
      <w:proofErr w:type="gramStart"/>
      <w:r w:rsidRPr="005B48BE">
        <w:rPr>
          <w:rFonts w:hint="eastAsia"/>
          <w:szCs w:val="21"/>
        </w:rPr>
        <w:t>矩</w:t>
      </w:r>
      <w:proofErr w:type="gramEnd"/>
      <w:r w:rsidRPr="005B48BE">
        <w:rPr>
          <w:rFonts w:hint="eastAsia"/>
          <w:szCs w:val="21"/>
        </w:rPr>
        <w:t>估计</w:t>
      </w:r>
      <w:r w:rsidRPr="005B48BE">
        <w:rPr>
          <w:rFonts w:hint="eastAsia"/>
          <w:szCs w:val="21"/>
        </w:rPr>
        <w:t>Adaptive</w:t>
      </w:r>
      <w:r w:rsidRPr="005B48BE">
        <w:rPr>
          <w:szCs w:val="21"/>
        </w:rPr>
        <w:t xml:space="preserve"> </w:t>
      </w:r>
      <w:r w:rsidRPr="005B48BE">
        <w:rPr>
          <w:rFonts w:hint="eastAsia"/>
          <w:szCs w:val="21"/>
        </w:rPr>
        <w:t>Moment</w:t>
      </w:r>
      <w:r w:rsidRPr="005B48BE">
        <w:rPr>
          <w:szCs w:val="21"/>
        </w:rPr>
        <w:t xml:space="preserve"> </w:t>
      </w:r>
      <w:r w:rsidRPr="005B48BE">
        <w:rPr>
          <w:rFonts w:hint="eastAsia"/>
          <w:szCs w:val="21"/>
        </w:rPr>
        <w:t>Estimation</w:t>
      </w:r>
      <w:r w:rsidRPr="005B48BE">
        <w:rPr>
          <w:rFonts w:hint="eastAsia"/>
          <w:szCs w:val="21"/>
        </w:rPr>
        <w:t>，即对于梯度进行自适应调整，使得每个参数的学习率都可以独立自适应地调整。根据每个参数的历史梯度信息和梯度平方的移动平均值，自适应地调整每个参数的学习率，使得不同参数具有不同的学习率；同时在更新参数时，处理使用梯度信息，还引入了动量概念，即加入了梯度的指数衰减平均值，以便使更新过程更加平滑</w:t>
      </w:r>
      <w:r w:rsidR="00B776D3" w:rsidRPr="005B48BE">
        <w:rPr>
          <w:rFonts w:hint="eastAsia"/>
          <w:szCs w:val="21"/>
        </w:rPr>
        <w:t>；在更少的训练迭代次数内获得更高的精度。</w:t>
      </w:r>
    </w:p>
    <w:p w:rsidR="00B776D3" w:rsidRPr="005B48BE" w:rsidRDefault="00B776D3" w:rsidP="005B48BE">
      <w:pPr>
        <w:spacing w:line="276" w:lineRule="auto"/>
        <w:ind w:left="420"/>
        <w:jc w:val="left"/>
        <w:rPr>
          <w:rFonts w:hint="eastAsia"/>
          <w:szCs w:val="21"/>
        </w:rPr>
      </w:pPr>
      <w:r w:rsidRPr="005B48BE">
        <w:rPr>
          <w:rFonts w:hint="eastAsia"/>
          <w:szCs w:val="21"/>
        </w:rPr>
        <w:t>初始化：</w:t>
      </w:r>
      <w:r w:rsidRPr="005B48BE">
        <w:rPr>
          <w:rFonts w:hint="eastAsia"/>
          <w:szCs w:val="21"/>
        </w:rPr>
        <w:t>m</w:t>
      </w:r>
      <w:r w:rsidRPr="005B48BE">
        <w:rPr>
          <w:rFonts w:hint="eastAsia"/>
          <w:szCs w:val="21"/>
        </w:rPr>
        <w:t>，</w:t>
      </w:r>
      <w:r w:rsidRPr="005B48BE">
        <w:rPr>
          <w:rFonts w:hint="eastAsia"/>
          <w:szCs w:val="21"/>
        </w:rPr>
        <w:t>v</w:t>
      </w:r>
      <w:r w:rsidRPr="005B48BE">
        <w:rPr>
          <w:rFonts w:hint="eastAsia"/>
          <w:szCs w:val="21"/>
        </w:rPr>
        <w:t>表示梯度的一阶矩估计和</w:t>
      </w:r>
      <w:proofErr w:type="gramStart"/>
      <w:r w:rsidRPr="005B48BE">
        <w:rPr>
          <w:rFonts w:hint="eastAsia"/>
          <w:szCs w:val="21"/>
        </w:rPr>
        <w:t>二阶矩估计</w:t>
      </w:r>
      <w:proofErr w:type="gramEnd"/>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e>
          </m:d>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t</m:t>
              </m:r>
            </m:sub>
          </m:sSub>
        </m:oMath>
      </m:oMathPara>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e>
          </m:d>
          <m:sSubSup>
            <m:sSubSupPr>
              <m:ctrlPr>
                <w:rPr>
                  <w:rFonts w:ascii="Cambria Math" w:hAnsi="Cambria Math"/>
                  <w:szCs w:val="21"/>
                </w:rPr>
              </m:ctrlPr>
            </m:sSubSupPr>
            <m:e>
              <m:r>
                <m:rPr>
                  <m:sty m:val="p"/>
                </m:rPr>
                <w:rPr>
                  <w:rFonts w:ascii="Cambria Math" w:hAnsi="Cambria Math"/>
                  <w:szCs w:val="21"/>
                </w:rPr>
                <m:t>g</m:t>
              </m:r>
            </m:e>
            <m:sub>
              <m:r>
                <m:rPr>
                  <m:sty m:val="p"/>
                </m:rPr>
                <w:rPr>
                  <w:rFonts w:ascii="Cambria Math" w:hAnsi="Cambria Math"/>
                  <w:szCs w:val="21"/>
                </w:rPr>
                <m:t>t</m:t>
              </m:r>
            </m:sub>
            <m:sup>
              <m:r>
                <m:rPr>
                  <m:sty m:val="p"/>
                </m:rPr>
                <w:rPr>
                  <w:rFonts w:ascii="Cambria Math" w:hAnsi="Cambria Math"/>
                  <w:szCs w:val="21"/>
                </w:rPr>
                <m:t>2</m:t>
              </m:r>
            </m:sup>
          </m:sSubSup>
        </m:oMath>
      </m:oMathPara>
    </w:p>
    <w:p w:rsidR="00B776D3" w:rsidRPr="005B48BE" w:rsidRDefault="00B776D3" w:rsidP="005B48BE">
      <w:pPr>
        <w:spacing w:line="276" w:lineRule="auto"/>
        <w:ind w:left="420"/>
        <w:jc w:val="left"/>
        <w:rPr>
          <w:szCs w:val="21"/>
        </w:rPr>
      </w:pPr>
      <w:r w:rsidRPr="005B48BE">
        <w:rPr>
          <w:rFonts w:hint="eastAsia"/>
          <w:szCs w:val="21"/>
        </w:rPr>
        <w:t>偏差校正</w:t>
      </w:r>
    </w:p>
    <w:p w:rsidR="00B776D3" w:rsidRPr="005B48BE" w:rsidRDefault="00B776D3" w:rsidP="005B48BE">
      <w:pPr>
        <w:spacing w:line="276" w:lineRule="auto"/>
        <w:ind w:left="420"/>
        <w:jc w:val="left"/>
        <w:rPr>
          <w:szCs w:val="21"/>
        </w:rPr>
      </w:pPr>
      <m:oMathPara>
        <m:oMath>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num>
            <m:den>
              <m:r>
                <m:rPr>
                  <m:sty m:val="p"/>
                </m:rPr>
                <w:rPr>
                  <w:rFonts w:ascii="Cambria Math" w:hAnsi="Cambria Math"/>
                  <w:szCs w:val="21"/>
                </w:rPr>
                <m:t>1-</m:t>
              </m:r>
              <m:sSubSup>
                <m:sSubSupPr>
                  <m:ctrlPr>
                    <w:rPr>
                      <w:rFonts w:ascii="Cambria Math" w:hAnsi="Cambria Math"/>
                      <w:szCs w:val="21"/>
                    </w:rPr>
                  </m:ctrlPr>
                </m:sSubSupPr>
                <m:e>
                  <m:r>
                    <m:rPr>
                      <m:sty m:val="p"/>
                    </m:rPr>
                    <w:rPr>
                      <w:rFonts w:ascii="Cambria Math" w:hAnsi="Cambria Math"/>
                      <w:szCs w:val="21"/>
                    </w:rPr>
                    <m:t>β</m:t>
                  </m:r>
                </m:e>
                <m:sub>
                  <m:r>
                    <m:rPr>
                      <m:sty m:val="p"/>
                    </m:rPr>
                    <w:rPr>
                      <w:rFonts w:ascii="Cambria Math" w:hAnsi="Cambria Math"/>
                      <w:szCs w:val="21"/>
                    </w:rPr>
                    <m:t>1</m:t>
                  </m:r>
                </m:sub>
                <m:sup>
                  <m:r>
                    <m:rPr>
                      <m:sty m:val="p"/>
                    </m:rPr>
                    <w:rPr>
                      <w:rFonts w:ascii="Cambria Math" w:hAnsi="Cambria Math"/>
                      <w:szCs w:val="21"/>
                    </w:rPr>
                    <m:t>t</m:t>
                  </m:r>
                </m:sup>
              </m:sSubSup>
            </m:den>
          </m:f>
        </m:oMath>
      </m:oMathPara>
    </w:p>
    <w:p w:rsidR="00B776D3" w:rsidRPr="005B48BE" w:rsidRDefault="00B776D3" w:rsidP="005B48BE">
      <w:pPr>
        <w:spacing w:line="276" w:lineRule="auto"/>
        <w:ind w:left="420"/>
        <w:jc w:val="left"/>
        <w:rPr>
          <w:rFonts w:hint="eastAsia"/>
          <w:szCs w:val="21"/>
        </w:rPr>
      </w:pPr>
    </w:p>
    <w:p w:rsidR="00B776D3" w:rsidRPr="005B48BE" w:rsidRDefault="00B776D3" w:rsidP="005B48BE">
      <w:pPr>
        <w:spacing w:line="276" w:lineRule="auto"/>
        <w:ind w:left="420"/>
        <w:jc w:val="left"/>
        <w:rPr>
          <w:szCs w:val="21"/>
        </w:rPr>
      </w:pPr>
      <m:oMathPara>
        <m:oMath>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num>
            <m:den>
              <m:r>
                <m:rPr>
                  <m:sty m:val="p"/>
                </m:rPr>
                <w:rPr>
                  <w:rFonts w:ascii="Cambria Math" w:hAnsi="Cambria Math"/>
                  <w:szCs w:val="21"/>
                </w:rPr>
                <m:t>1-</m:t>
              </m:r>
              <m:sSubSup>
                <m:sSubSupPr>
                  <m:ctrlPr>
                    <w:rPr>
                      <w:rFonts w:ascii="Cambria Math" w:hAnsi="Cambria Math"/>
                      <w:szCs w:val="21"/>
                    </w:rPr>
                  </m:ctrlPr>
                </m:sSubSupPr>
                <m:e>
                  <m:r>
                    <m:rPr>
                      <m:sty m:val="p"/>
                    </m:rPr>
                    <w:rPr>
                      <w:rFonts w:ascii="Cambria Math" w:hAnsi="Cambria Math"/>
                      <w:szCs w:val="21"/>
                    </w:rPr>
                    <m:t>β</m:t>
                  </m:r>
                </m:e>
                <m:sub>
                  <m:r>
                    <m:rPr>
                      <m:sty m:val="p"/>
                    </m:rPr>
                    <w:rPr>
                      <w:rFonts w:ascii="Cambria Math" w:hAnsi="Cambria Math"/>
                      <w:szCs w:val="21"/>
                    </w:rPr>
                    <m:t>2</m:t>
                  </m:r>
                </m:sub>
                <m:sup>
                  <m:r>
                    <m:rPr>
                      <m:sty m:val="p"/>
                    </m:rPr>
                    <w:rPr>
                      <w:rFonts w:ascii="Cambria Math" w:hAnsi="Cambria Math"/>
                      <w:szCs w:val="21"/>
                    </w:rPr>
                    <m:t>t</m:t>
                  </m:r>
                </m:sup>
              </m:sSubSup>
            </m:den>
          </m:f>
        </m:oMath>
      </m:oMathPara>
    </w:p>
    <w:p w:rsidR="00B776D3" w:rsidRPr="005B48BE" w:rsidRDefault="00B776D3" w:rsidP="005B48BE">
      <w:pPr>
        <w:spacing w:line="276" w:lineRule="auto"/>
        <w:ind w:left="420"/>
        <w:jc w:val="left"/>
        <w:rPr>
          <w:szCs w:val="21"/>
        </w:rPr>
      </w:pPr>
      <w:r w:rsidRPr="005B48BE">
        <w:rPr>
          <w:rFonts w:hint="eastAsia"/>
          <w:szCs w:val="21"/>
        </w:rPr>
        <w:t>梯度更新</w:t>
      </w:r>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η</m:t>
              </m:r>
            </m:num>
            <m:den>
              <m:rad>
                <m:radPr>
                  <m:degHide m:val="1"/>
                  <m:ctrlPr>
                    <w:rPr>
                      <w:rFonts w:ascii="Cambria Math" w:hAnsi="Cambria Math"/>
                      <w:szCs w:val="21"/>
                    </w:rPr>
                  </m:ctrlPr>
                </m:radPr>
                <m:deg>
                  <m:ctrlPr>
                    <w:rPr>
                      <w:rFonts w:ascii="Cambria Math" w:hAnsi="Cambria Math"/>
                      <w:i/>
                      <w:szCs w:val="21"/>
                    </w:rPr>
                  </m:ctrlPr>
                </m:deg>
                <m:e>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e>
                  </m:acc>
                </m:e>
              </m:rad>
            </m:den>
          </m:f>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e>
          </m:acc>
        </m:oMath>
      </m:oMathPara>
    </w:p>
    <w:p w:rsidR="005B48BE" w:rsidRPr="005B48BE" w:rsidRDefault="005B48BE" w:rsidP="005B48BE">
      <w:pPr>
        <w:keepNext/>
        <w:spacing w:line="276" w:lineRule="auto"/>
        <w:ind w:left="420"/>
        <w:jc w:val="left"/>
        <w:rPr>
          <w:szCs w:val="21"/>
        </w:rPr>
      </w:pPr>
      <w:r w:rsidRPr="005B48BE">
        <w:rPr>
          <w:noProof/>
          <w:szCs w:val="21"/>
        </w:rPr>
        <w:lastRenderedPageBreak/>
        <w:drawing>
          <wp:inline distT="0" distB="0" distL="0" distR="0">
            <wp:extent cx="5274310" cy="3401634"/>
            <wp:effectExtent l="0" t="0" r="2540" b="8890"/>
            <wp:docPr id="1" name="图片 1" descr="C:\Users\cyc\AppData\Local\Temp\WeChat Files\4d8ea0b3b41ef25cfe71ba51fca2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c\AppData\Local\Temp\WeChat Files\4d8ea0b3b41ef25cfe71ba51fca2ab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401634"/>
                    </a:xfrm>
                    <a:prstGeom prst="rect">
                      <a:avLst/>
                    </a:prstGeom>
                    <a:noFill/>
                    <a:ln>
                      <a:noFill/>
                    </a:ln>
                  </pic:spPr>
                </pic:pic>
              </a:graphicData>
            </a:graphic>
          </wp:inline>
        </w:drawing>
      </w:r>
    </w:p>
    <w:p w:rsidR="002B590B" w:rsidRDefault="002B590B" w:rsidP="005B48BE">
      <w:pPr>
        <w:pStyle w:val="ab"/>
        <w:spacing w:line="276" w:lineRule="auto"/>
        <w:jc w:val="left"/>
        <w:rPr>
          <w:sz w:val="21"/>
          <w:szCs w:val="21"/>
        </w:rPr>
      </w:pPr>
      <w:bookmarkStart w:id="3" w:name="_GoBack"/>
      <w:bookmarkEnd w:id="3"/>
    </w:p>
    <w:p w:rsidR="005B48BE" w:rsidRPr="005B48BE" w:rsidRDefault="005B48BE" w:rsidP="005B48BE">
      <w:pPr>
        <w:rPr>
          <w:rFonts w:hint="eastAsia"/>
        </w:rPr>
      </w:pPr>
      <w:r w:rsidRPr="005B48BE">
        <w:rPr>
          <w:noProof/>
        </w:rPr>
        <w:drawing>
          <wp:inline distT="0" distB="0" distL="0" distR="0">
            <wp:extent cx="5274310" cy="3389441"/>
            <wp:effectExtent l="0" t="0" r="2540" b="1905"/>
            <wp:docPr id="2" name="图片 2" descr="C:\Users\cyc\AppData\Local\Temp\WeChat Files\8568579d1977fafd60e0061b387c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c\AppData\Local\Temp\WeChat Files\8568579d1977fafd60e0061b387c6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389441"/>
                    </a:xfrm>
                    <a:prstGeom prst="rect">
                      <a:avLst/>
                    </a:prstGeom>
                    <a:noFill/>
                    <a:ln>
                      <a:noFill/>
                    </a:ln>
                  </pic:spPr>
                </pic:pic>
              </a:graphicData>
            </a:graphic>
          </wp:inline>
        </w:drawing>
      </w:r>
    </w:p>
    <w:p w:rsidR="00725CB8" w:rsidRPr="005B48BE" w:rsidRDefault="002B590B" w:rsidP="005B48BE">
      <w:pPr>
        <w:spacing w:line="276" w:lineRule="auto"/>
        <w:ind w:left="420"/>
        <w:jc w:val="left"/>
        <w:rPr>
          <w:rFonts w:hint="eastAsia"/>
          <w:szCs w:val="21"/>
        </w:rPr>
      </w:pPr>
      <w:r w:rsidRPr="005B48BE">
        <w:rPr>
          <w:rFonts w:hint="eastAsia"/>
          <w:szCs w:val="21"/>
        </w:rPr>
        <w:t>根据上述实验结果，</w:t>
      </w:r>
      <w:r w:rsidR="00F5054F" w:rsidRPr="005B48BE">
        <w:rPr>
          <w:rFonts w:hint="eastAsia"/>
          <w:szCs w:val="21"/>
        </w:rPr>
        <w:t>1</w:t>
      </w:r>
      <w:r w:rsidR="00F5054F" w:rsidRPr="005B48BE">
        <w:rPr>
          <w:rFonts w:hint="eastAsia"/>
          <w:szCs w:val="21"/>
        </w:rPr>
        <w:t>）当学习率较小时，</w:t>
      </w:r>
      <w:r w:rsidRPr="005B48BE">
        <w:rPr>
          <w:rFonts w:hint="eastAsia"/>
          <w:szCs w:val="21"/>
        </w:rPr>
        <w:t>Adam</w:t>
      </w:r>
      <w:r w:rsidRPr="005B48BE">
        <w:rPr>
          <w:rFonts w:hint="eastAsia"/>
          <w:szCs w:val="21"/>
        </w:rPr>
        <w:t>和</w:t>
      </w:r>
      <w:proofErr w:type="spellStart"/>
      <w:r w:rsidRPr="005B48BE">
        <w:rPr>
          <w:rFonts w:hint="eastAsia"/>
          <w:szCs w:val="21"/>
        </w:rPr>
        <w:t>RMSprop</w:t>
      </w:r>
      <w:proofErr w:type="spellEnd"/>
      <w:r w:rsidRPr="005B48BE">
        <w:rPr>
          <w:rFonts w:hint="eastAsia"/>
          <w:szCs w:val="21"/>
        </w:rPr>
        <w:t>下降的速度比</w:t>
      </w:r>
      <w:r w:rsidR="00F5054F" w:rsidRPr="005B48BE">
        <w:rPr>
          <w:rFonts w:hint="eastAsia"/>
          <w:szCs w:val="21"/>
        </w:rPr>
        <w:t>Momentum</w:t>
      </w:r>
      <w:r w:rsidR="00F5054F" w:rsidRPr="005B48BE">
        <w:rPr>
          <w:rFonts w:hint="eastAsia"/>
          <w:szCs w:val="21"/>
        </w:rPr>
        <w:t>要慢。可能的原因分析：初始的学习率不当，</w:t>
      </w:r>
      <w:r w:rsidR="00F5054F" w:rsidRPr="005B48BE">
        <w:rPr>
          <w:rFonts w:hint="eastAsia"/>
          <w:szCs w:val="21"/>
        </w:rPr>
        <w:t>Adam</w:t>
      </w:r>
      <w:r w:rsidR="00F5054F" w:rsidRPr="005B48BE">
        <w:rPr>
          <w:rFonts w:hint="eastAsia"/>
          <w:szCs w:val="21"/>
        </w:rPr>
        <w:t>的性能对于初始</w:t>
      </w:r>
      <w:proofErr w:type="gramStart"/>
      <w:r w:rsidR="00F5054F" w:rsidRPr="005B48BE">
        <w:rPr>
          <w:rFonts w:hint="eastAsia"/>
          <w:szCs w:val="21"/>
        </w:rPr>
        <w:t>学习率很敏感</w:t>
      </w:r>
      <w:proofErr w:type="gramEnd"/>
      <w:r w:rsidR="00F5054F" w:rsidRPr="005B48BE">
        <w:rPr>
          <w:rFonts w:hint="eastAsia"/>
          <w:szCs w:val="21"/>
        </w:rPr>
        <w:t>，与</w:t>
      </w:r>
      <w:r w:rsidR="00F5054F" w:rsidRPr="005B48BE">
        <w:rPr>
          <w:rFonts w:hint="eastAsia"/>
          <w:szCs w:val="21"/>
        </w:rPr>
        <w:t>Momentum</w:t>
      </w:r>
      <w:r w:rsidR="00F5054F" w:rsidRPr="005B48BE">
        <w:rPr>
          <w:rFonts w:hint="eastAsia"/>
          <w:szCs w:val="21"/>
        </w:rPr>
        <w:t>相比，</w:t>
      </w:r>
      <w:r w:rsidR="00F5054F" w:rsidRPr="005B48BE">
        <w:rPr>
          <w:rFonts w:hint="eastAsia"/>
          <w:szCs w:val="21"/>
        </w:rPr>
        <w:t>Adam</w:t>
      </w:r>
      <w:r w:rsidR="00F5054F" w:rsidRPr="005B48BE">
        <w:rPr>
          <w:rFonts w:hint="eastAsia"/>
          <w:szCs w:val="21"/>
        </w:rPr>
        <w:t>的默认学习率通常较低；</w:t>
      </w:r>
      <w:r w:rsidR="00F5054F" w:rsidRPr="005B48BE">
        <w:rPr>
          <w:rFonts w:hint="eastAsia"/>
          <w:szCs w:val="21"/>
        </w:rPr>
        <w:t>Adam</w:t>
      </w:r>
      <w:r w:rsidR="00F5054F" w:rsidRPr="005B48BE">
        <w:rPr>
          <w:rFonts w:hint="eastAsia"/>
          <w:szCs w:val="21"/>
        </w:rPr>
        <w:t>的性能在小数据上可能不如</w:t>
      </w:r>
      <w:r w:rsidR="00F5054F" w:rsidRPr="005B48BE">
        <w:rPr>
          <w:rFonts w:hint="eastAsia"/>
          <w:szCs w:val="21"/>
        </w:rPr>
        <w:t>Momentum</w:t>
      </w:r>
      <w:r w:rsidR="00F5054F" w:rsidRPr="005B48BE">
        <w:rPr>
          <w:rFonts w:hint="eastAsia"/>
          <w:szCs w:val="21"/>
        </w:rPr>
        <w:t>，</w:t>
      </w:r>
      <w:r w:rsidR="00F5054F" w:rsidRPr="005B48BE">
        <w:rPr>
          <w:rFonts w:hint="eastAsia"/>
          <w:szCs w:val="21"/>
        </w:rPr>
        <w:t>Adam</w:t>
      </w:r>
      <w:r w:rsidR="00F5054F" w:rsidRPr="005B48BE">
        <w:rPr>
          <w:rFonts w:hint="eastAsia"/>
          <w:szCs w:val="21"/>
        </w:rPr>
        <w:t>使用了一些</w:t>
      </w:r>
      <w:proofErr w:type="gramStart"/>
      <w:r w:rsidR="00F5054F" w:rsidRPr="005B48BE">
        <w:rPr>
          <w:rFonts w:hint="eastAsia"/>
          <w:szCs w:val="21"/>
        </w:rPr>
        <w:t>二阶矩估计</w:t>
      </w:r>
      <w:proofErr w:type="gramEnd"/>
      <w:r w:rsidR="00F5054F" w:rsidRPr="005B48BE">
        <w:rPr>
          <w:rFonts w:hint="eastAsia"/>
          <w:szCs w:val="21"/>
        </w:rPr>
        <w:t>，需要大量的数据来准确估计这些矩阵。当数据集过小时，</w:t>
      </w:r>
      <w:r w:rsidR="00F5054F" w:rsidRPr="005B48BE">
        <w:rPr>
          <w:rFonts w:hint="eastAsia"/>
          <w:szCs w:val="21"/>
        </w:rPr>
        <w:t>Adam</w:t>
      </w:r>
      <w:r w:rsidR="00F5054F" w:rsidRPr="005B48BE">
        <w:rPr>
          <w:rFonts w:hint="eastAsia"/>
          <w:szCs w:val="21"/>
        </w:rPr>
        <w:t>的估计可能不准确；</w:t>
      </w:r>
      <w:r w:rsidR="00F5054F" w:rsidRPr="005B48BE">
        <w:rPr>
          <w:rFonts w:hint="eastAsia"/>
          <w:szCs w:val="21"/>
        </w:rPr>
        <w:t>2</w:t>
      </w:r>
      <w:r w:rsidR="00F5054F" w:rsidRPr="005B48BE">
        <w:rPr>
          <w:rFonts w:hint="eastAsia"/>
          <w:szCs w:val="21"/>
        </w:rPr>
        <w:t>）但当学习率较大时，</w:t>
      </w:r>
      <w:r w:rsidR="00F5054F" w:rsidRPr="005B48BE">
        <w:rPr>
          <w:rFonts w:hint="eastAsia"/>
          <w:szCs w:val="21"/>
        </w:rPr>
        <w:t>Adam</w:t>
      </w:r>
      <w:r w:rsidR="00F5054F" w:rsidRPr="005B48BE">
        <w:rPr>
          <w:rFonts w:hint="eastAsia"/>
          <w:szCs w:val="21"/>
        </w:rPr>
        <w:t>和</w:t>
      </w:r>
      <w:proofErr w:type="spellStart"/>
      <w:r w:rsidR="00F5054F" w:rsidRPr="005B48BE">
        <w:rPr>
          <w:rFonts w:hint="eastAsia"/>
          <w:szCs w:val="21"/>
        </w:rPr>
        <w:t>RMSprop</w:t>
      </w:r>
      <w:proofErr w:type="spellEnd"/>
      <w:r w:rsidR="00F5054F" w:rsidRPr="005B48BE">
        <w:rPr>
          <w:rFonts w:hint="eastAsia"/>
          <w:szCs w:val="21"/>
        </w:rPr>
        <w:t>下降地更加平缓，同时，减少了发生损失爆炸的可能性。</w:t>
      </w:r>
    </w:p>
    <w:p w:rsidR="00192D43" w:rsidRPr="005B48BE" w:rsidRDefault="00A94E0F" w:rsidP="005B48BE">
      <w:pPr>
        <w:pStyle w:val="a9"/>
        <w:numPr>
          <w:ilvl w:val="0"/>
          <w:numId w:val="2"/>
        </w:numPr>
        <w:spacing w:before="120" w:after="120" w:line="276" w:lineRule="auto"/>
        <w:ind w:firstLineChars="0"/>
        <w:outlineLvl w:val="1"/>
        <w:rPr>
          <w:rFonts w:hint="eastAsia"/>
          <w:b/>
          <w:bCs/>
          <w:szCs w:val="21"/>
        </w:rPr>
      </w:pPr>
      <w:r w:rsidRPr="005B48BE">
        <w:rPr>
          <w:b/>
          <w:bCs/>
          <w:szCs w:val="21"/>
        </w:rPr>
        <w:lastRenderedPageBreak/>
        <w:t>总结</w:t>
      </w:r>
    </w:p>
    <w:p w:rsidR="00B2124C" w:rsidRPr="005B48BE" w:rsidRDefault="00192D43" w:rsidP="005B48BE">
      <w:pPr>
        <w:spacing w:line="276" w:lineRule="auto"/>
        <w:ind w:firstLineChars="200" w:firstLine="420"/>
        <w:jc w:val="left"/>
        <w:rPr>
          <w:rFonts w:hint="eastAsia"/>
          <w:szCs w:val="21"/>
        </w:rPr>
      </w:pPr>
      <w:r w:rsidRPr="005B48BE">
        <w:rPr>
          <w:rFonts w:hint="eastAsia"/>
          <w:szCs w:val="21"/>
        </w:rPr>
        <w:t>本次线性回归任务，目标是建立一个模型来探究变量之间的关系。数据采用了</w:t>
      </w:r>
      <w:r w:rsidR="00276DA0" w:rsidRPr="005B48BE">
        <w:rPr>
          <w:rFonts w:hint="eastAsia"/>
          <w:szCs w:val="21"/>
        </w:rPr>
        <w:t>经典线性回归波士顿预测房价数据集。采用了课程中所提到的特征归一化，正则化，随机梯度下降，主成分分析，学习率优化器等法师进行优化。并通过使用对比试验，验证了这些优化的作用。整个过程只调用</w:t>
      </w:r>
      <w:proofErr w:type="spellStart"/>
      <w:r w:rsidR="00276DA0" w:rsidRPr="005B48BE">
        <w:rPr>
          <w:rFonts w:hint="eastAsia"/>
          <w:szCs w:val="21"/>
        </w:rPr>
        <w:t>numpy</w:t>
      </w:r>
      <w:proofErr w:type="spellEnd"/>
      <w:r w:rsidR="00276DA0" w:rsidRPr="005B48BE">
        <w:rPr>
          <w:rFonts w:hint="eastAsia"/>
          <w:szCs w:val="21"/>
        </w:rPr>
        <w:t>等基础的包，对线性回归模型进行实现，得到了与</w:t>
      </w:r>
      <w:proofErr w:type="spellStart"/>
      <w:r w:rsidR="00276DA0" w:rsidRPr="005B48BE">
        <w:rPr>
          <w:rFonts w:hint="eastAsia"/>
          <w:szCs w:val="21"/>
        </w:rPr>
        <w:t>sklearn</w:t>
      </w:r>
      <w:proofErr w:type="spellEnd"/>
      <w:r w:rsidR="00276DA0" w:rsidRPr="005B48BE">
        <w:rPr>
          <w:rFonts w:hint="eastAsia"/>
          <w:szCs w:val="21"/>
        </w:rPr>
        <w:t>封装的线性回归模型相近的结果。</w:t>
      </w:r>
    </w:p>
    <w:p w:rsidR="00B2124C" w:rsidRPr="005B48BE" w:rsidRDefault="00B2124C" w:rsidP="005B48BE">
      <w:pPr>
        <w:spacing w:line="276" w:lineRule="auto"/>
        <w:ind w:firstLineChars="200" w:firstLine="420"/>
        <w:jc w:val="left"/>
        <w:rPr>
          <w:rFonts w:hint="eastAsia"/>
          <w:szCs w:val="21"/>
        </w:rPr>
      </w:pPr>
      <w:r w:rsidRPr="005B48BE">
        <w:rPr>
          <w:rFonts w:hint="eastAsia"/>
          <w:szCs w:val="21"/>
        </w:rPr>
        <w:t>动手实现线性回归模型，让我们对于机器学习的过程掌握的更加熟练。同时，在实验中，出现了一些出乎意料的结果。具体来说，在真实数据集上，出现了损失爆炸的情况；在小数据集上出现了</w:t>
      </w:r>
      <w:r w:rsidRPr="005B48BE">
        <w:rPr>
          <w:rFonts w:hint="eastAsia"/>
          <w:szCs w:val="21"/>
        </w:rPr>
        <w:t>Adam</w:t>
      </w:r>
      <w:r w:rsidRPr="005B48BE">
        <w:rPr>
          <w:rFonts w:hint="eastAsia"/>
          <w:szCs w:val="21"/>
        </w:rPr>
        <w:t>的学习速率比</w:t>
      </w:r>
      <w:r w:rsidRPr="005B48BE">
        <w:rPr>
          <w:rFonts w:hint="eastAsia"/>
          <w:szCs w:val="21"/>
        </w:rPr>
        <w:t>Mom</w:t>
      </w:r>
      <w:r w:rsidRPr="005B48BE">
        <w:rPr>
          <w:szCs w:val="21"/>
        </w:rPr>
        <w:t>entum</w:t>
      </w:r>
      <w:r w:rsidRPr="005B48BE">
        <w:rPr>
          <w:rFonts w:hint="eastAsia"/>
          <w:szCs w:val="21"/>
        </w:rPr>
        <w:t>慢的情况。对于这些特殊情况的分析，加强了我们对于模型和各种优化的理解。</w:t>
      </w:r>
    </w:p>
    <w:p w:rsidR="00725CB8" w:rsidRPr="005B48BE" w:rsidRDefault="008B09FB" w:rsidP="005B48BE">
      <w:pPr>
        <w:spacing w:line="276" w:lineRule="auto"/>
        <w:ind w:firstLineChars="200" w:firstLine="420"/>
        <w:jc w:val="left"/>
        <w:rPr>
          <w:szCs w:val="21"/>
        </w:rPr>
      </w:pPr>
      <w:r w:rsidRPr="005B48BE">
        <w:rPr>
          <w:rFonts w:hint="eastAsia"/>
          <w:szCs w:val="21"/>
        </w:rPr>
        <w:t>线性回归模型是一种常见的机器学习模型，用于预测连续变量。虽然线性回归模型具有许多优点，例如可解释性强、易于实现和计算效率高等，但是也存在一些缺陷。</w:t>
      </w:r>
      <w:r w:rsidRPr="005B48BE">
        <w:rPr>
          <w:rFonts w:hint="eastAsia"/>
          <w:szCs w:val="21"/>
        </w:rPr>
        <w:t>1</w:t>
      </w:r>
      <w:r w:rsidRPr="005B48BE">
        <w:rPr>
          <w:rFonts w:hint="eastAsia"/>
          <w:szCs w:val="21"/>
        </w:rPr>
        <w:t>）对非线性关系拟合效果不佳：线性回归模型的主要假设是自变量与因变量之间的关系是线性的，即每个自变量对因变量的影响是恒定的。而实际的数据大部分是非线性的，因此线性模型不能进行很好的处理。</w:t>
      </w:r>
      <w:r w:rsidRPr="005B48BE">
        <w:rPr>
          <w:rFonts w:hint="eastAsia"/>
          <w:szCs w:val="21"/>
        </w:rPr>
        <w:t>2</w:t>
      </w:r>
      <w:r w:rsidRPr="005B48BE">
        <w:rPr>
          <w:rFonts w:hint="eastAsia"/>
          <w:szCs w:val="21"/>
        </w:rPr>
        <w:t>）对异常值和噪声敏感：线性回归模型对于异常值和噪声非常敏感，即使是一个小的异常值或噪声也可能导致模型出现很大的偏差。因为线性回归模型假设自变量与因变量之间的关系是线性的，当数据中存在异常值或噪声时，会影响模型的拟合效果，从而导致模型产生偏差。</w:t>
      </w:r>
      <w:r w:rsidRPr="005B48BE">
        <w:rPr>
          <w:rFonts w:hint="eastAsia"/>
          <w:szCs w:val="21"/>
        </w:rPr>
        <w:t>3</w:t>
      </w:r>
      <w:r w:rsidRPr="005B48BE">
        <w:rPr>
          <w:rFonts w:hint="eastAsia"/>
          <w:szCs w:val="21"/>
        </w:rPr>
        <w:t>）无法处理非数值型特征：线性回归模型只能处理数值型特征，对于非数值型特征，需要进行特殊的处理，例如独热编码等。这会增加特征工程的复杂度和计算成本。具体来说，在本次实验中，我们开始采用了</w:t>
      </w:r>
      <w:r w:rsidRPr="005B48BE">
        <w:rPr>
          <w:rFonts w:hint="eastAsia"/>
          <w:szCs w:val="21"/>
        </w:rPr>
        <w:t>Medical</w:t>
      </w:r>
      <w:r w:rsidRPr="005B48BE">
        <w:rPr>
          <w:szCs w:val="21"/>
        </w:rPr>
        <w:t xml:space="preserve"> </w:t>
      </w:r>
      <w:r w:rsidRPr="005B48BE">
        <w:rPr>
          <w:rFonts w:hint="eastAsia"/>
          <w:szCs w:val="21"/>
        </w:rPr>
        <w:t>Cost</w:t>
      </w:r>
      <w:r w:rsidRPr="005B48BE">
        <w:rPr>
          <w:szCs w:val="21"/>
        </w:rPr>
        <w:t xml:space="preserve"> </w:t>
      </w:r>
      <w:r w:rsidRPr="005B48BE">
        <w:rPr>
          <w:rFonts w:hint="eastAsia"/>
          <w:szCs w:val="21"/>
        </w:rPr>
        <w:t>Personal</w:t>
      </w:r>
      <w:r w:rsidRPr="005B48BE">
        <w:rPr>
          <w:szCs w:val="21"/>
        </w:rPr>
        <w:t xml:space="preserve"> </w:t>
      </w:r>
      <w:r w:rsidRPr="005B48BE">
        <w:rPr>
          <w:rFonts w:hint="eastAsia"/>
          <w:szCs w:val="21"/>
        </w:rPr>
        <w:t>Dataset</w:t>
      </w:r>
      <w:r w:rsidRPr="005B48BE">
        <w:rPr>
          <w:rFonts w:hint="eastAsia"/>
          <w:szCs w:val="21"/>
        </w:rPr>
        <w:t>数据集，该数据集的特征包含</w:t>
      </w:r>
      <w:r w:rsidRPr="005B48BE">
        <w:rPr>
          <w:rFonts w:hint="eastAsia"/>
          <w:szCs w:val="21"/>
        </w:rPr>
        <w:t>a</w:t>
      </w:r>
      <w:r w:rsidRPr="005B48BE">
        <w:rPr>
          <w:szCs w:val="21"/>
        </w:rPr>
        <w:t xml:space="preserve">ge, sex, </w:t>
      </w:r>
      <w:proofErr w:type="spellStart"/>
      <w:r w:rsidRPr="005B48BE">
        <w:rPr>
          <w:szCs w:val="21"/>
        </w:rPr>
        <w:t>bmi</w:t>
      </w:r>
      <w:proofErr w:type="spellEnd"/>
      <w:r w:rsidRPr="005B48BE">
        <w:rPr>
          <w:szCs w:val="21"/>
        </w:rPr>
        <w:t xml:space="preserve">, children, smoker, region, </w:t>
      </w:r>
      <w:r w:rsidRPr="005B48BE">
        <w:rPr>
          <w:rFonts w:hint="eastAsia"/>
          <w:szCs w:val="21"/>
        </w:rPr>
        <w:t>需要预测医疗花费。其中，</w:t>
      </w:r>
      <w:r w:rsidRPr="005B48BE">
        <w:rPr>
          <w:rFonts w:hint="eastAsia"/>
          <w:szCs w:val="21"/>
        </w:rPr>
        <w:t>sex</w:t>
      </w:r>
      <w:r w:rsidRPr="005B48BE">
        <w:rPr>
          <w:rFonts w:hint="eastAsia"/>
          <w:szCs w:val="21"/>
        </w:rPr>
        <w:t>、</w:t>
      </w:r>
      <w:r w:rsidRPr="005B48BE">
        <w:rPr>
          <w:rFonts w:hint="eastAsia"/>
          <w:szCs w:val="21"/>
        </w:rPr>
        <w:t>smoker</w:t>
      </w:r>
      <w:r w:rsidRPr="005B48BE">
        <w:rPr>
          <w:rFonts w:hint="eastAsia"/>
          <w:szCs w:val="21"/>
        </w:rPr>
        <w:t>和</w:t>
      </w:r>
      <w:r w:rsidRPr="005B48BE">
        <w:rPr>
          <w:rFonts w:hint="eastAsia"/>
          <w:szCs w:val="21"/>
        </w:rPr>
        <w:t>region</w:t>
      </w:r>
      <w:r w:rsidRPr="005B48BE">
        <w:rPr>
          <w:rFonts w:hint="eastAsia"/>
          <w:szCs w:val="21"/>
        </w:rPr>
        <w:t>就是非数值特征，尤其是</w:t>
      </w:r>
      <w:r w:rsidRPr="005B48BE">
        <w:rPr>
          <w:rFonts w:hint="eastAsia"/>
          <w:szCs w:val="21"/>
        </w:rPr>
        <w:t>smoker</w:t>
      </w:r>
      <w:r w:rsidRPr="005B48BE">
        <w:rPr>
          <w:rFonts w:hint="eastAsia"/>
          <w:szCs w:val="21"/>
        </w:rPr>
        <w:t>与医疗花费有强相关。即使采用了独热编码，最后的效果也不佳，因为数据集本身非线性。</w:t>
      </w:r>
    </w:p>
    <w:p w:rsidR="008B09FB" w:rsidRPr="005B48BE" w:rsidRDefault="008B09FB" w:rsidP="005B48BE">
      <w:pPr>
        <w:spacing w:line="276" w:lineRule="auto"/>
        <w:ind w:firstLineChars="200" w:firstLine="420"/>
        <w:jc w:val="left"/>
        <w:rPr>
          <w:szCs w:val="21"/>
        </w:rPr>
      </w:pPr>
      <w:r w:rsidRPr="005B48BE">
        <w:rPr>
          <w:rFonts w:hint="eastAsia"/>
          <w:szCs w:val="21"/>
        </w:rPr>
        <w:t>在小组学习的过程中，每个人有不同的想法和见解，相互学习，使得我们对于线性回归模型更深入的理解。同时，实验过程中，我们也有明确的分工，加强了我们团队协作的能力。</w:t>
      </w:r>
    </w:p>
    <w:p w:rsidR="008B09FB" w:rsidRPr="005B48BE" w:rsidRDefault="00F45F1C" w:rsidP="005B48BE">
      <w:pPr>
        <w:spacing w:line="276" w:lineRule="auto"/>
        <w:ind w:firstLineChars="200" w:firstLine="420"/>
        <w:jc w:val="left"/>
        <w:rPr>
          <w:rFonts w:hint="eastAsia"/>
          <w:szCs w:val="21"/>
        </w:rPr>
      </w:pPr>
      <w:r w:rsidRPr="005B48BE">
        <w:rPr>
          <w:rFonts w:hint="eastAsia"/>
          <w:szCs w:val="21"/>
        </w:rPr>
        <w:t>线性回归模型是一种用于预测连续变量的监督学习算法，其一些基本概念和技术可以用于分类问题中以及未来的机器学习课程。</w:t>
      </w:r>
    </w:p>
    <w:sectPr w:rsidR="008B09FB" w:rsidRPr="005B4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B57"/>
    <w:multiLevelType w:val="multilevel"/>
    <w:tmpl w:val="11DF3B57"/>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9DE36A5"/>
    <w:multiLevelType w:val="multilevel"/>
    <w:tmpl w:val="39DE36A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E80D28"/>
    <w:multiLevelType w:val="multilevel"/>
    <w:tmpl w:val="3EE80D28"/>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437A625E"/>
    <w:multiLevelType w:val="multilevel"/>
    <w:tmpl w:val="437A625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4DF169F6"/>
    <w:multiLevelType w:val="hybridMultilevel"/>
    <w:tmpl w:val="DADE18DE"/>
    <w:lvl w:ilvl="0" w:tplc="18CA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151144"/>
    <w:multiLevelType w:val="hybridMultilevel"/>
    <w:tmpl w:val="D2A0B9A0"/>
    <w:lvl w:ilvl="0" w:tplc="B39E4D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3ZjM0OGRjZjZiMmQ2OTMwOTI1MjExN2I1MTkyYjMifQ=="/>
  </w:docVars>
  <w:rsids>
    <w:rsidRoot w:val="00D16202"/>
    <w:rsid w:val="00006E53"/>
    <w:rsid w:val="00010F4D"/>
    <w:rsid w:val="00032B38"/>
    <w:rsid w:val="00046E3F"/>
    <w:rsid w:val="00054841"/>
    <w:rsid w:val="000739C7"/>
    <w:rsid w:val="00087148"/>
    <w:rsid w:val="00087FC5"/>
    <w:rsid w:val="00095D59"/>
    <w:rsid w:val="000A167B"/>
    <w:rsid w:val="000A493B"/>
    <w:rsid w:val="000B0B28"/>
    <w:rsid w:val="000C26AA"/>
    <w:rsid w:val="000C296A"/>
    <w:rsid w:val="000C36FD"/>
    <w:rsid w:val="000C409A"/>
    <w:rsid w:val="00111516"/>
    <w:rsid w:val="001308FA"/>
    <w:rsid w:val="001462E7"/>
    <w:rsid w:val="001739F5"/>
    <w:rsid w:val="001747C1"/>
    <w:rsid w:val="001764EE"/>
    <w:rsid w:val="001863D1"/>
    <w:rsid w:val="00192D43"/>
    <w:rsid w:val="0019562E"/>
    <w:rsid w:val="001B1C14"/>
    <w:rsid w:val="001B25E1"/>
    <w:rsid w:val="001D1520"/>
    <w:rsid w:val="001F2FBB"/>
    <w:rsid w:val="001F74DF"/>
    <w:rsid w:val="00201D07"/>
    <w:rsid w:val="00206EBA"/>
    <w:rsid w:val="00214C29"/>
    <w:rsid w:val="00215C0C"/>
    <w:rsid w:val="00230272"/>
    <w:rsid w:val="00233FEC"/>
    <w:rsid w:val="00256CDE"/>
    <w:rsid w:val="00266777"/>
    <w:rsid w:val="00266941"/>
    <w:rsid w:val="00273043"/>
    <w:rsid w:val="00276DA0"/>
    <w:rsid w:val="00295F26"/>
    <w:rsid w:val="002A046A"/>
    <w:rsid w:val="002A5014"/>
    <w:rsid w:val="002B590B"/>
    <w:rsid w:val="002C239E"/>
    <w:rsid w:val="002C433F"/>
    <w:rsid w:val="002E5CE1"/>
    <w:rsid w:val="003031BC"/>
    <w:rsid w:val="00304B4E"/>
    <w:rsid w:val="00324A20"/>
    <w:rsid w:val="00331337"/>
    <w:rsid w:val="00333C28"/>
    <w:rsid w:val="00341557"/>
    <w:rsid w:val="00361761"/>
    <w:rsid w:val="003A0B06"/>
    <w:rsid w:val="003A2D29"/>
    <w:rsid w:val="003A78E4"/>
    <w:rsid w:val="003B7FA6"/>
    <w:rsid w:val="003D43C0"/>
    <w:rsid w:val="003E52FB"/>
    <w:rsid w:val="003F531D"/>
    <w:rsid w:val="004010F7"/>
    <w:rsid w:val="00406C7B"/>
    <w:rsid w:val="004078E1"/>
    <w:rsid w:val="00421F44"/>
    <w:rsid w:val="0042502B"/>
    <w:rsid w:val="00430200"/>
    <w:rsid w:val="00431293"/>
    <w:rsid w:val="00435B40"/>
    <w:rsid w:val="004445E2"/>
    <w:rsid w:val="00456296"/>
    <w:rsid w:val="004615F6"/>
    <w:rsid w:val="0047644A"/>
    <w:rsid w:val="00490337"/>
    <w:rsid w:val="004A7409"/>
    <w:rsid w:val="004B1B84"/>
    <w:rsid w:val="004C4D9B"/>
    <w:rsid w:val="004C5F8D"/>
    <w:rsid w:val="004E4D9D"/>
    <w:rsid w:val="004F6AA0"/>
    <w:rsid w:val="00511687"/>
    <w:rsid w:val="00521661"/>
    <w:rsid w:val="0052329F"/>
    <w:rsid w:val="0053194F"/>
    <w:rsid w:val="00531BE6"/>
    <w:rsid w:val="00545F98"/>
    <w:rsid w:val="00576752"/>
    <w:rsid w:val="0058220D"/>
    <w:rsid w:val="00590A2C"/>
    <w:rsid w:val="005A5E8B"/>
    <w:rsid w:val="005A7E28"/>
    <w:rsid w:val="005B2EA0"/>
    <w:rsid w:val="005B48BE"/>
    <w:rsid w:val="005B5009"/>
    <w:rsid w:val="005C2E30"/>
    <w:rsid w:val="005E5F6A"/>
    <w:rsid w:val="0060578F"/>
    <w:rsid w:val="006151EE"/>
    <w:rsid w:val="00624B63"/>
    <w:rsid w:val="00627A5D"/>
    <w:rsid w:val="00653DD2"/>
    <w:rsid w:val="0065436D"/>
    <w:rsid w:val="00654730"/>
    <w:rsid w:val="0066641C"/>
    <w:rsid w:val="006836BC"/>
    <w:rsid w:val="006A510B"/>
    <w:rsid w:val="006B6638"/>
    <w:rsid w:val="006D148B"/>
    <w:rsid w:val="006D7B80"/>
    <w:rsid w:val="00701008"/>
    <w:rsid w:val="00706417"/>
    <w:rsid w:val="0070685A"/>
    <w:rsid w:val="0070701D"/>
    <w:rsid w:val="00715088"/>
    <w:rsid w:val="00725CB8"/>
    <w:rsid w:val="007568C6"/>
    <w:rsid w:val="007750AB"/>
    <w:rsid w:val="0078316D"/>
    <w:rsid w:val="007B7710"/>
    <w:rsid w:val="007D4257"/>
    <w:rsid w:val="007F2DA3"/>
    <w:rsid w:val="0080115C"/>
    <w:rsid w:val="00817BF1"/>
    <w:rsid w:val="00822776"/>
    <w:rsid w:val="00827606"/>
    <w:rsid w:val="00836A3A"/>
    <w:rsid w:val="00866072"/>
    <w:rsid w:val="00870C8C"/>
    <w:rsid w:val="00875AA8"/>
    <w:rsid w:val="00876846"/>
    <w:rsid w:val="00887CAB"/>
    <w:rsid w:val="00897461"/>
    <w:rsid w:val="008A2603"/>
    <w:rsid w:val="008A7E9A"/>
    <w:rsid w:val="008B025E"/>
    <w:rsid w:val="008B0937"/>
    <w:rsid w:val="008B09FB"/>
    <w:rsid w:val="008B1F53"/>
    <w:rsid w:val="008B20A8"/>
    <w:rsid w:val="008B5B6C"/>
    <w:rsid w:val="008C6E6E"/>
    <w:rsid w:val="008D018D"/>
    <w:rsid w:val="008D4CF4"/>
    <w:rsid w:val="008E114F"/>
    <w:rsid w:val="008E2569"/>
    <w:rsid w:val="008F6213"/>
    <w:rsid w:val="008F76D8"/>
    <w:rsid w:val="00902793"/>
    <w:rsid w:val="00914E33"/>
    <w:rsid w:val="00946135"/>
    <w:rsid w:val="00967185"/>
    <w:rsid w:val="0097292C"/>
    <w:rsid w:val="00975F95"/>
    <w:rsid w:val="009819D5"/>
    <w:rsid w:val="00982D15"/>
    <w:rsid w:val="00983D96"/>
    <w:rsid w:val="00987405"/>
    <w:rsid w:val="0099452A"/>
    <w:rsid w:val="009D3D5B"/>
    <w:rsid w:val="009D3E1F"/>
    <w:rsid w:val="009D4951"/>
    <w:rsid w:val="009E5891"/>
    <w:rsid w:val="009F51E1"/>
    <w:rsid w:val="009F6E7D"/>
    <w:rsid w:val="00A063CF"/>
    <w:rsid w:val="00A13EFE"/>
    <w:rsid w:val="00A324B5"/>
    <w:rsid w:val="00A441F0"/>
    <w:rsid w:val="00A50E7A"/>
    <w:rsid w:val="00A742E9"/>
    <w:rsid w:val="00A94E0F"/>
    <w:rsid w:val="00AA46B1"/>
    <w:rsid w:val="00AC17E7"/>
    <w:rsid w:val="00AE5401"/>
    <w:rsid w:val="00B14C61"/>
    <w:rsid w:val="00B210F8"/>
    <w:rsid w:val="00B2124C"/>
    <w:rsid w:val="00B453E9"/>
    <w:rsid w:val="00B62EE8"/>
    <w:rsid w:val="00B65303"/>
    <w:rsid w:val="00B776D3"/>
    <w:rsid w:val="00B81891"/>
    <w:rsid w:val="00B82E9D"/>
    <w:rsid w:val="00B91F0E"/>
    <w:rsid w:val="00B92B8F"/>
    <w:rsid w:val="00BA5FF1"/>
    <w:rsid w:val="00BD3154"/>
    <w:rsid w:val="00BD5029"/>
    <w:rsid w:val="00BE1F52"/>
    <w:rsid w:val="00BF43F1"/>
    <w:rsid w:val="00BF548C"/>
    <w:rsid w:val="00C025C5"/>
    <w:rsid w:val="00C14147"/>
    <w:rsid w:val="00C173A0"/>
    <w:rsid w:val="00C31789"/>
    <w:rsid w:val="00C42AE2"/>
    <w:rsid w:val="00C45EA2"/>
    <w:rsid w:val="00C53A7F"/>
    <w:rsid w:val="00C6272C"/>
    <w:rsid w:val="00C758E3"/>
    <w:rsid w:val="00C81CDC"/>
    <w:rsid w:val="00C8242A"/>
    <w:rsid w:val="00C82634"/>
    <w:rsid w:val="00CA1FCB"/>
    <w:rsid w:val="00CA39A6"/>
    <w:rsid w:val="00CA3ED9"/>
    <w:rsid w:val="00CA4E5B"/>
    <w:rsid w:val="00CB3B6E"/>
    <w:rsid w:val="00CC44E1"/>
    <w:rsid w:val="00CD3AAF"/>
    <w:rsid w:val="00CD3DFD"/>
    <w:rsid w:val="00CE3297"/>
    <w:rsid w:val="00D06C84"/>
    <w:rsid w:val="00D16202"/>
    <w:rsid w:val="00D20599"/>
    <w:rsid w:val="00D30738"/>
    <w:rsid w:val="00D3393F"/>
    <w:rsid w:val="00D3395C"/>
    <w:rsid w:val="00D57661"/>
    <w:rsid w:val="00D72FB7"/>
    <w:rsid w:val="00D9687F"/>
    <w:rsid w:val="00DD678E"/>
    <w:rsid w:val="00DE6B49"/>
    <w:rsid w:val="00DE6F93"/>
    <w:rsid w:val="00DF148A"/>
    <w:rsid w:val="00E00A7D"/>
    <w:rsid w:val="00E01D32"/>
    <w:rsid w:val="00E02634"/>
    <w:rsid w:val="00E21C17"/>
    <w:rsid w:val="00E37EF8"/>
    <w:rsid w:val="00E4120D"/>
    <w:rsid w:val="00E41471"/>
    <w:rsid w:val="00E605BE"/>
    <w:rsid w:val="00E70C59"/>
    <w:rsid w:val="00E73D9C"/>
    <w:rsid w:val="00E86AB6"/>
    <w:rsid w:val="00EA3738"/>
    <w:rsid w:val="00ED2BEB"/>
    <w:rsid w:val="00EF4A78"/>
    <w:rsid w:val="00EF7B45"/>
    <w:rsid w:val="00F01B9F"/>
    <w:rsid w:val="00F26486"/>
    <w:rsid w:val="00F45F1C"/>
    <w:rsid w:val="00F5054F"/>
    <w:rsid w:val="00F57F3B"/>
    <w:rsid w:val="00F716CD"/>
    <w:rsid w:val="00F7228F"/>
    <w:rsid w:val="00F97CC0"/>
    <w:rsid w:val="00FA326F"/>
    <w:rsid w:val="00FB27C4"/>
    <w:rsid w:val="00FC0D1C"/>
    <w:rsid w:val="00FC66CF"/>
    <w:rsid w:val="00FE2D32"/>
    <w:rsid w:val="5EC7698C"/>
    <w:rsid w:val="6217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1A76"/>
  <w15:docId w15:val="{0DC49624-901F-4510-AA1D-4B2D1F76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Placeholder Text"/>
    <w:basedOn w:val="a0"/>
    <w:uiPriority w:val="99"/>
    <w:semiHidden/>
    <w:qFormat/>
    <w:rPr>
      <w:color w:val="808080"/>
    </w:rPr>
  </w:style>
  <w:style w:type="paragraph" w:styleId="ab">
    <w:name w:val="caption"/>
    <w:basedOn w:val="a"/>
    <w:next w:val="a"/>
    <w:uiPriority w:val="35"/>
    <w:unhideWhenUsed/>
    <w:qFormat/>
    <w:rsid w:val="005B48B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cyc</cp:lastModifiedBy>
  <cp:revision>11</cp:revision>
  <dcterms:created xsi:type="dcterms:W3CDTF">2023-02-26T18:36:00Z</dcterms:created>
  <dcterms:modified xsi:type="dcterms:W3CDTF">2023-03-19T13:16:00Z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333DDA99DF8D48288F32BA3ED82B845D</vt:lpwstr>
  </property>
</Properties>
</file>