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Ironguard</w:t>
      </w:r>
    </w:p>
    <w:p>
      <w:r>
        <w:t>Compiled Year 999 PC (Post-Collapse)</w:t>
      </w:r>
    </w:p>
    <w:p>
      <w:r>
        <w:t>Preserved within the Deepforge Archives of Ironguard</w:t>
      </w:r>
    </w:p>
    <w:p>
      <w:pPr>
        <w:pStyle w:val="Heading1"/>
      </w:pPr>
      <w:r>
        <w:t>The Forging of a Kingdom</w:t>
      </w:r>
    </w:p>
    <w:p>
      <w:r>
        <w:t>Ironguard was founded during the early Reconstruction Era, nestled within the heart of the great mountain known as Korran’s Spine. When the surface world was still buried in chaos and ash, the dwarves tunneled deep, carving out halls of stone and steel. There, beneath the earth, they found not only safety — but legacy. Ancient veins of ore whispered of older forges, long since cooled. In honor of the ancestors and a future still uncertain, they lit the fires once again.</w:t>
      </w:r>
    </w:p>
    <w:p>
      <w:pPr>
        <w:pStyle w:val="Heading1"/>
      </w:pPr>
      <w:r>
        <w:t>The Anvil and the Crown</w:t>
      </w:r>
    </w:p>
    <w:p>
      <w:r>
        <w:t>Ironguard is ruled by the Forgeking or Forgequeen, a monarch whose legitimacy is recognized by a ceremonial reforging of the Crown-Hammer — an ancient relic passed from ruler to ruler. Though royal, the monarchy is supported (and restrained) by the Council of Embers, a group of elected guildmasters, artisans, and runescribes who represent the people’s voice.</w:t>
      </w:r>
    </w:p>
    <w:p>
      <w:pPr>
        <w:pStyle w:val="Heading1"/>
      </w:pPr>
      <w:r>
        <w:t>The Great Bellows of Industry</w:t>
      </w:r>
    </w:p>
    <w:p>
      <w:r>
        <w:t>Renowned across Kaelithar for their metallurgy, Ironguard supplies many of the world’s finest weapons, armor, and machinery. Leyline-infused tools, lightning-hardened plate, and memory-metal constructs are among their greatest exports. Though much of the world rebuilt slowly, Ironguard surged ahead — a testament to dwarven will and engineering genius.</w:t>
      </w:r>
    </w:p>
    <w:p>
      <w:pPr>
        <w:pStyle w:val="Heading1"/>
      </w:pPr>
      <w:r>
        <w:t>Stonebound Beliefs</w:t>
      </w:r>
    </w:p>
    <w:p>
      <w:r>
        <w:t>To the people of Ironguard, legacy is not just memory — it is material. Every forge sings with history, every tool passed from hand to hand is sacred. They do not worship gods in the way surface folk do, but instead honor the Great Line — an unbroken chain of makers, doers, and protectors stretching back into myth. The Great Collapse, to them, was a test — and every Collapse after, a reminder that only what is well-forged endures.</w:t>
      </w:r>
    </w:p>
    <w:p>
      <w:pPr>
        <w:pStyle w:val="Heading1"/>
      </w:pPr>
      <w:r>
        <w:t>Today and Tomorrow</w:t>
      </w:r>
    </w:p>
    <w:p>
      <w:r>
        <w:t>As the thousandth year approaches, Ironguard readies its forges once again. Quietly, deep within Korran’s Spine, the Great Bellows rumble. The Council has called for unity. The royal smiths temper alloys unseen for centuries. And across the mountain, the old war drums echo faintly, as if remembering steps long danced.</w:t>
      </w:r>
    </w:p>
    <w:p>
      <w:pPr>
        <w:pStyle w:val="Heading1"/>
      </w:pPr>
      <w:r>
        <w:t>Final Note</w:t>
      </w:r>
    </w:p>
    <w:p>
      <w:r>
        <w:t>"Stone breaks. Fire dies. But a forge relit… remembers everything." — Etched into the throne room wall of the Forgeking.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