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Sornaria</w:t>
      </w:r>
    </w:p>
    <w:p>
      <w:r>
        <w:t>Compiled Year 999 PC (Post-Collapse)</w:t>
      </w:r>
    </w:p>
    <w:p>
      <w:r>
        <w:t>Preserved within the Records of the Gilded Archive, Sornaria</w:t>
      </w:r>
    </w:p>
    <w:p>
      <w:pPr>
        <w:pStyle w:val="Heading1"/>
      </w:pPr>
      <w:r>
        <w:t>Founding and Foundations</w:t>
      </w:r>
    </w:p>
    <w:p>
      <w:r>
        <w:t>Sornaria was not the first city to rise from the ashes of the last Collapse — but it was the first to endure. Founded roughly two centuries after the last Unwrought incursion, its birth came not from conquest or vision, but necessity. Wanderers, farmers, scholars, smiths, and former soldiers all converged at a leyline-crossed plain — a nexus of arcane and fertile power. They began with tents and barter. They built walls when the beasts came. They forged bonds when the rains failed.</w:t>
      </w:r>
    </w:p>
    <w:p>
      <w:pPr>
        <w:pStyle w:val="Heading1"/>
      </w:pPr>
      <w:r>
        <w:t>The People’s Rise</w:t>
      </w:r>
    </w:p>
    <w:p>
      <w:r>
        <w:t>Unlike many post-Collapse strongholds, Sornaria did not name a king. Instead, it elected governors, each chosen for their skill in leadership and service to the people. Though a minor royal bloodline still exists — largely ceremonial — power lies in the hands of council and vote. This democratic spirit, blended with ancient traditions, gave rise to a diverse and thriving society.</w:t>
      </w:r>
    </w:p>
    <w:p>
      <w:pPr>
        <w:pStyle w:val="Heading1"/>
      </w:pPr>
      <w:r>
        <w:t>Cultural Identity</w:t>
      </w:r>
    </w:p>
    <w:p>
      <w:r>
        <w:t>Sornaria is a city of many tongues and trades. You will find Dustborn selling spice beside elven bards, Skyborn meditating on the riverbanks, and mechanite forges humming deep within the industrial wards — though those are rare sights indeed. The city celebrates harvest festivals, hosts monthly bard duels, and gathers at the Gilded Tankard — a central inn of both rest and rumor. Its strength lies not in stone, but in the bonds between strangers who chose to become neighbors.</w:t>
      </w:r>
    </w:p>
    <w:p>
      <w:pPr>
        <w:pStyle w:val="Heading1"/>
      </w:pPr>
      <w:r>
        <w:t>Modern Day and the Year 999</w:t>
      </w:r>
    </w:p>
    <w:p>
      <w:r>
        <w:t>Now, with the sky darkening and leyline storms surging, whispers of another Collapse spread. Sornaria prepares — fortifying its walls, training its youth, and calling upon adventurers and emissaries to uncover old truths and forgotten weapons. If the Unwrought come again, Sornaria will stand not just as a city… but as a beacon.</w:t>
      </w:r>
    </w:p>
    <w:p>
      <w:pPr>
        <w:pStyle w:val="Heading1"/>
      </w:pPr>
      <w:r>
        <w:t>Final Note</w:t>
      </w:r>
    </w:p>
    <w:p>
      <w:r>
        <w:t>There is a saying in the city’s old tongue, carved into the gates: "We are not the first, nor the last. We are the flame that waits in the dark."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