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Echoes of Kaelithar – Campaign Arc: The Thorns Beneath</w:t>
      </w:r>
    </w:p>
    <w:p>
      <w:pPr>
        <w:pStyle w:val="Heading1"/>
      </w:pPr>
      <w:r>
        <w:t>Opening Situation</w:t>
      </w:r>
    </w:p>
    <w:p>
      <w:r>
        <w:t>The party is invited into the Jungle Empire as honored guests by a spirit guide emissary who believes the Unity’s cause may align with ancient forest prophecies. They are brought before the Great Circle of Eldertree Voices, who agree to consider the proposal — but only after the party proves their harmony with the jungle itself through sacred trials.</w:t>
      </w:r>
    </w:p>
    <w:p>
      <w:pPr>
        <w:pStyle w:val="Heading1"/>
      </w:pPr>
      <w:r>
        <w:t>Main Conflict</w:t>
      </w:r>
    </w:p>
    <w:p>
      <w:r>
        <w:t>Strange afflictions spread through sacred trees, ancestral shrines are desecrated, and leyline-sensitive creatures grow hostile. The party discovers a corrupted root system deep beneath the forest floor — the source of which is a forgotten root-temple, partially buried, and connected to a sealed relic from before the last Collapse. Something ancient and malignant is poisoning the forest’s soul.</w:t>
      </w:r>
    </w:p>
    <w:p>
      <w:pPr>
        <w:pStyle w:val="Heading1"/>
      </w:pPr>
      <w:r>
        <w:t>Key NPCs</w:t>
      </w:r>
    </w:p>
    <w:p>
      <w:r>
        <w:t>- Elder Myria Sunbranch: The youngest voice on the Circle, curious and open to the Unity.</w:t>
        <w:br/>
        <w:t>- Rootwarden Gha’tek: A fierce protector of the jungle and staunch opponent of outside influence.</w:t>
        <w:br/>
        <w:t>- The Hollow Bloom: A corrupted druid awakened by twisted leyline energy, now leading a cult of warped flora-fauna hybrids.</w:t>
      </w:r>
    </w:p>
    <w:p>
      <w:pPr>
        <w:pStyle w:val="Heading1"/>
      </w:pPr>
      <w:r>
        <w:t>Possible Plot Twists</w:t>
      </w:r>
    </w:p>
    <w:p>
      <w:r>
        <w:t>- The corruption is not the work of the Unwrought, but of an ancient leyline experiment gone awry.</w:t>
        <w:br/>
        <w:t>- A party member’s relic (or presence of a Mechanite) activates the dormant relic in the temple.</w:t>
        <w:br/>
        <w:t>- A schism forms within the Great Circle, forcing the party to pick a side or broker a fragile unity.</w:t>
      </w:r>
    </w:p>
    <w:p>
      <w:pPr>
        <w:pStyle w:val="Heading1"/>
      </w:pPr>
      <w:r>
        <w:t>Victory Conditions</w:t>
      </w:r>
    </w:p>
    <w:p>
      <w:r>
        <w:t>- Cleanse or seal the corruption beneath the root-temple.</w:t>
        <w:br/>
        <w:t>- Help reunite the fractured Great Circle through words or actions.</w:t>
        <w:br/>
        <w:t>- Secure the Jungle Empire’s support for the Unity — either wholly or through a loyal allied faction within.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