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The Void</w:t>
      </w:r>
    </w:p>
    <w:p>
      <w:r>
        <w:t>Compiled Year 999 PC (Post-Collapse)</w:t>
      </w:r>
    </w:p>
    <w:p>
      <w:r>
        <w:t>Preserved in fractured starlight fragments recovered from lost expeditions</w:t>
      </w:r>
    </w:p>
    <w:p>
      <w:pPr>
        <w:pStyle w:val="Heading1"/>
      </w:pPr>
      <w:r>
        <w:t>That Which Is Not</w:t>
      </w:r>
    </w:p>
    <w:p>
      <w:r>
        <w:t>The Void is not a kingdom, nor a place in the truest sense. It has no borders, no rulers, and no known inhabitants. It exists in the margins — between realms, beneath leyline folds, and beyond perception. Some believe it predates even the leylines themselves. Its nature is not one of hunger or wrath, but of absence — a perfect and eternal stillness that defies comprehension.</w:t>
      </w:r>
    </w:p>
    <w:p>
      <w:pPr>
        <w:pStyle w:val="Heading1"/>
      </w:pPr>
      <w:r>
        <w:t>The Manifestation at Sea</w:t>
      </w:r>
    </w:p>
    <w:p>
      <w:r>
        <w:t>There is one place known to all sailors, feared even by the boldest pirates — a massive sinkhole in the heart of the Midnight Trench. Known by many names — the Hollow Eye, the Sea’s Silence, or simply 'the Deep' — it is said to be the only visible manifestation of the Void. Unlike a storm or whirlpool, it does not pull. It does not churn. It merely exists, unmoving, unchanging, and terrifying in its stillness. No ship that has approached its edge has returned whole. Some are spat back out. Others vanish without a ripple.</w:t>
      </w:r>
    </w:p>
    <w:p>
      <w:pPr>
        <w:pStyle w:val="Heading1"/>
      </w:pPr>
      <w:r>
        <w:t>Whispers Without Form</w:t>
      </w:r>
    </w:p>
    <w:p>
      <w:r>
        <w:t>Accounts vary. Some describe dreams of inverted oceans and cities reflected in water that holds no surface. Others speak of time unraveling, of hearing thoughts that do not belong to them. Few return from such experiences, and those who do are... quieter.</w:t>
      </w:r>
    </w:p>
    <w:p>
      <w:pPr>
        <w:pStyle w:val="Heading1"/>
      </w:pPr>
      <w:r>
        <w:t>Not of the Unwrought</w:t>
      </w:r>
    </w:p>
    <w:p>
      <w:r>
        <w:t>Despite popular fears, the Void is not the source of the Unwrought. Those twisted beings are tied to cycles of collapse and rebirth. The Void is older. Stranger. It does not destroy — it unmakes. There is no hunger within it, only a silence deeper than death, a nothingness that remembers what once was and does not care.</w:t>
      </w:r>
    </w:p>
    <w:p>
      <w:pPr>
        <w:pStyle w:val="Heading1"/>
      </w:pPr>
      <w:r>
        <w:t>Rarer Than Stars</w:t>
      </w:r>
    </w:p>
    <w:p>
      <w:r>
        <w:t>Some Mechanites — the living remnants of ancient minds and forgotten forges — have reported strange resonance when in proximity to Void-scarred ground. Their presence is so rare, however, that even an elf who has traveled the world for centuries may never encounter one. To the scholars of the arcane, their observations are priceless — and terrifying. When a Mechanite stands near a map of the world, the stars shift... and the Deep watches back.</w:t>
      </w:r>
    </w:p>
    <w:p>
      <w:pPr>
        <w:pStyle w:val="Heading1"/>
      </w:pPr>
      <w:r>
        <w:t>Final Note</w:t>
      </w:r>
    </w:p>
    <w:p>
      <w:r>
        <w:t>Carved in deep etchings on obsidian left at the edge of a broken vessel:</w:t>
        <w:br/>
        <w:t>"It is not what lies beyond that haunts us. It is what waits inside the silence."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