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E547D" w14:textId="571C3BB8" w:rsidR="0098715B" w:rsidRPr="0098715B" w:rsidRDefault="0098715B" w:rsidP="0098715B">
      <w:pPr>
        <w:jc w:val="center"/>
        <w:rPr>
          <w:b/>
          <w:bCs/>
          <w:sz w:val="32"/>
          <w:szCs w:val="32"/>
          <w:lang w:val="vi-VN"/>
        </w:rPr>
      </w:pPr>
      <w:r w:rsidRPr="0098715B">
        <w:rPr>
          <w:b/>
          <w:bCs/>
          <w:sz w:val="32"/>
          <w:szCs w:val="32"/>
        </w:rPr>
        <w:t>WEEKLY PROGRESS REPORT</w:t>
      </w:r>
    </w:p>
    <w:p w14:paraId="57E15AEF" w14:textId="033A320A" w:rsidR="0098715B" w:rsidRPr="0098715B" w:rsidRDefault="0098715B" w:rsidP="0098715B">
      <w:pPr>
        <w:jc w:val="center"/>
        <w:rPr>
          <w:sz w:val="32"/>
          <w:szCs w:val="32"/>
        </w:rPr>
      </w:pPr>
      <w:r w:rsidRPr="0098715B">
        <w:rPr>
          <w:b/>
          <w:bCs/>
          <w:sz w:val="32"/>
          <w:szCs w:val="32"/>
        </w:rPr>
        <w:t>DNS Tunneling - Data Pipeline Purging, AI Hard Boundaries &amp; Hybrid Stateful DPI</w:t>
      </w:r>
    </w:p>
    <w:p w14:paraId="3A415E20" w14:textId="77777777" w:rsidR="0098715B" w:rsidRPr="0098715B" w:rsidRDefault="0098715B" w:rsidP="0098715B">
      <w:pPr>
        <w:jc w:val="both"/>
        <w:rPr>
          <w:lang w:val="vi-VN"/>
        </w:rPr>
      </w:pPr>
      <w:r w:rsidRPr="0098715B">
        <w:rPr>
          <w:b/>
          <w:bCs/>
        </w:rPr>
        <w:t>1. Contribution Scope</w:t>
      </w:r>
      <w:r w:rsidRPr="0098715B">
        <w:t xml:space="preserve"> </w:t>
      </w:r>
    </w:p>
    <w:p w14:paraId="7B6A7323" w14:textId="712BD96F" w:rsidR="0098715B" w:rsidRPr="0098715B" w:rsidRDefault="0098715B" w:rsidP="0098715B">
      <w:pPr>
        <w:jc w:val="both"/>
      </w:pPr>
      <w:r w:rsidRPr="0098715B">
        <w:t>This report details the architectural refinement of the Machine Learning pipeline and the implementation of a Hybrid Intrusion Prevention System (IPS). It addresses critical Machine Learning pitfalls such as Data Poisoning and Model Overfitting, and introduces a Stateful Behavioral Engine (Sliding Window) to mitigate the mathematical limitations of single Decision Trees.</w:t>
      </w:r>
    </w:p>
    <w:p w14:paraId="3DD010A2" w14:textId="77777777" w:rsidR="0098715B" w:rsidRPr="0098715B" w:rsidRDefault="0098715B" w:rsidP="0098715B">
      <w:pPr>
        <w:jc w:val="both"/>
      </w:pPr>
      <w:r w:rsidRPr="0098715B">
        <w:rPr>
          <w:b/>
          <w:bCs/>
        </w:rPr>
        <w:t>2. Objectives of This Week</w:t>
      </w:r>
    </w:p>
    <w:p w14:paraId="721AE7B2" w14:textId="77777777" w:rsidR="0098715B" w:rsidRPr="0098715B" w:rsidRDefault="0098715B" w:rsidP="0098715B">
      <w:pPr>
        <w:numPr>
          <w:ilvl w:val="0"/>
          <w:numId w:val="1"/>
        </w:numPr>
        <w:jc w:val="both"/>
      </w:pPr>
      <w:r w:rsidRPr="0098715B">
        <w:t>Identify and eliminate Data Poisoning artifacts from the CIC-DNS-EXF-2021 PCAP extractions.</w:t>
      </w:r>
    </w:p>
    <w:p w14:paraId="0D37977F" w14:textId="77777777" w:rsidR="0098715B" w:rsidRPr="0098715B" w:rsidRDefault="0098715B" w:rsidP="0098715B">
      <w:pPr>
        <w:numPr>
          <w:ilvl w:val="0"/>
          <w:numId w:val="1"/>
        </w:numPr>
        <w:jc w:val="both"/>
      </w:pPr>
      <w:r w:rsidRPr="0098715B">
        <w:t>Refactor the Feature Extraction vector to prevent "Shortcut Learning" by the AI model.</w:t>
      </w:r>
    </w:p>
    <w:p w14:paraId="28BB921E" w14:textId="77777777" w:rsidR="0098715B" w:rsidRPr="0098715B" w:rsidRDefault="0098715B" w:rsidP="0098715B">
      <w:pPr>
        <w:numPr>
          <w:ilvl w:val="0"/>
          <w:numId w:val="1"/>
        </w:numPr>
        <w:jc w:val="both"/>
      </w:pPr>
      <w:r w:rsidRPr="0098715B">
        <w:t>Implement a Real-Time Sliding Window algorithm to evaluate query frequencies.</w:t>
      </w:r>
    </w:p>
    <w:p w14:paraId="3EE15E78" w14:textId="77777777" w:rsidR="0098715B" w:rsidRPr="0098715B" w:rsidRDefault="0098715B" w:rsidP="0098715B">
      <w:pPr>
        <w:numPr>
          <w:ilvl w:val="0"/>
          <w:numId w:val="1"/>
        </w:numPr>
        <w:jc w:val="both"/>
      </w:pPr>
      <w:r w:rsidRPr="0098715B">
        <w:t>Resolve network timing anomalies (Race Conditions and Timeout Traps) during live traffic simulations.</w:t>
      </w:r>
    </w:p>
    <w:p w14:paraId="7F4A4FF7" w14:textId="77777777" w:rsidR="0098715B" w:rsidRDefault="0098715B" w:rsidP="0098715B">
      <w:pPr>
        <w:jc w:val="both"/>
        <w:rPr>
          <w:lang w:val="vi-VN"/>
        </w:rPr>
      </w:pPr>
      <w:r w:rsidRPr="0098715B">
        <w:rPr>
          <w:b/>
          <w:bCs/>
        </w:rPr>
        <w:t>3. Detailed Work</w:t>
      </w:r>
      <w:r w:rsidRPr="0098715B">
        <w:t xml:space="preserve"> </w:t>
      </w:r>
    </w:p>
    <w:p w14:paraId="26D20813" w14:textId="77777777" w:rsidR="0098715B" w:rsidRDefault="0098715B" w:rsidP="0098715B">
      <w:pPr>
        <w:jc w:val="both"/>
        <w:rPr>
          <w:lang w:val="vi-VN"/>
        </w:rPr>
      </w:pPr>
      <w:r w:rsidRPr="0098715B">
        <w:rPr>
          <w:b/>
          <w:bCs/>
        </w:rPr>
        <w:t>3.1 Description</w:t>
      </w:r>
      <w:r w:rsidRPr="0098715B">
        <w:t xml:space="preserve"> </w:t>
      </w:r>
    </w:p>
    <w:p w14:paraId="66F1E5B4" w14:textId="60EAB296" w:rsidR="0098715B" w:rsidRPr="0098715B" w:rsidRDefault="0098715B" w:rsidP="0098715B">
      <w:pPr>
        <w:jc w:val="both"/>
      </w:pPr>
      <w:r w:rsidRPr="0098715B">
        <w:t>The AI model exhibited unpredictable behavior in live environments, occasionally flagging legitimate domains (e.g., google.com) while ignoring weak Hex-encoded malware payloads. Deep analysis revealed that the training dataset was polluted with OS-level background noise, and the ID3 model had developed a dependency on the Root Domain length rather than analyzing the tunneling payload itself. The system was overhauled into a two-tier Hybrid Engine: AI for static payload analysis, and Python for behavioral frequency tracking.</w:t>
      </w:r>
    </w:p>
    <w:p w14:paraId="69060880" w14:textId="77777777" w:rsidR="0098715B" w:rsidRPr="0098715B" w:rsidRDefault="0098715B" w:rsidP="0098715B">
      <w:pPr>
        <w:jc w:val="both"/>
      </w:pPr>
      <w:r w:rsidRPr="0098715B">
        <w:rPr>
          <w:b/>
          <w:bCs/>
        </w:rPr>
        <w:t>3.2 Design / Method</w:t>
      </w:r>
    </w:p>
    <w:p w14:paraId="2780F5BC" w14:textId="77777777" w:rsidR="0098715B" w:rsidRPr="0098715B" w:rsidRDefault="0098715B" w:rsidP="0098715B">
      <w:pPr>
        <w:numPr>
          <w:ilvl w:val="0"/>
          <w:numId w:val="2"/>
        </w:numPr>
        <w:jc w:val="both"/>
      </w:pPr>
      <w:r w:rsidRPr="0098715B">
        <w:rPr>
          <w:b/>
          <w:bCs/>
        </w:rPr>
        <w:t>Data Pipeline Sanitization:</w:t>
      </w:r>
      <w:r w:rsidRPr="0098715B">
        <w:t xml:space="preserve"> The training script was rewritten to filter out known OS noise (ntp.org</w:t>
      </w:r>
      <w:proofErr w:type="gramStart"/>
      <w:r w:rsidRPr="0098715B">
        <w:t>, .</w:t>
      </w:r>
      <w:proofErr w:type="spellStart"/>
      <w:r w:rsidRPr="0098715B">
        <w:t>arpa</w:t>
      </w:r>
      <w:proofErr w:type="spellEnd"/>
      <w:proofErr w:type="gramEnd"/>
      <w:r w:rsidRPr="0098715B">
        <w:t xml:space="preserve">). Furthermore, the </w:t>
      </w:r>
      <w:proofErr w:type="spellStart"/>
      <w:r w:rsidRPr="0098715B">
        <w:t>Root_Length</w:t>
      </w:r>
      <w:proofErr w:type="spellEnd"/>
      <w:r w:rsidRPr="0098715B">
        <w:t xml:space="preserve"> feature was entirely removed. The AI is now restricted to a 3-dimensional vector: [</w:t>
      </w:r>
      <w:proofErr w:type="spellStart"/>
      <w:r w:rsidRPr="0098715B">
        <w:t>Subdomain_Length</w:t>
      </w:r>
      <w:proofErr w:type="spellEnd"/>
      <w:r w:rsidRPr="0098715B">
        <w:t xml:space="preserve">, Entropy, </w:t>
      </w:r>
      <w:proofErr w:type="spellStart"/>
      <w:r w:rsidRPr="0098715B">
        <w:t>Digit_Ratio</w:t>
      </w:r>
      <w:proofErr w:type="spellEnd"/>
      <w:r w:rsidRPr="0098715B">
        <w:t>]. This forces the AI to evaluate the actual obfuscated payload.</w:t>
      </w:r>
    </w:p>
    <w:p w14:paraId="196001F8" w14:textId="77777777" w:rsidR="0098715B" w:rsidRPr="0098715B" w:rsidRDefault="0098715B" w:rsidP="0098715B">
      <w:pPr>
        <w:numPr>
          <w:ilvl w:val="0"/>
          <w:numId w:val="2"/>
        </w:numPr>
        <w:jc w:val="both"/>
      </w:pPr>
      <w:r w:rsidRPr="0098715B">
        <w:rPr>
          <w:b/>
          <w:bCs/>
        </w:rPr>
        <w:t>Hybrid Stateful Architecture:</w:t>
      </w:r>
      <w:r w:rsidRPr="0098715B">
        <w:t xml:space="preserve"> To overcome the "Hard Boundaries" of the ID3 algorithm (where slightly high digit ratios might bypass the static AI threshold), </w:t>
      </w:r>
      <w:r w:rsidRPr="0098715B">
        <w:lastRenderedPageBreak/>
        <w:t>a Time-based Sliding Window was introduced. The system now requires 3 unique malicious payloads from the same IP within a 60-second window before classifying it as an active exfiltration attempt.</w:t>
      </w:r>
    </w:p>
    <w:p w14:paraId="13384450" w14:textId="77777777" w:rsidR="0098715B" w:rsidRPr="0098715B" w:rsidRDefault="0098715B" w:rsidP="0098715B">
      <w:pPr>
        <w:jc w:val="both"/>
      </w:pPr>
      <w:r w:rsidRPr="0098715B">
        <w:rPr>
          <w:b/>
          <w:bCs/>
        </w:rPr>
        <w:t>3.3 Implementation</w:t>
      </w:r>
    </w:p>
    <w:p w14:paraId="70A173E5" w14:textId="77777777" w:rsidR="0098715B" w:rsidRPr="0098715B" w:rsidRDefault="0098715B" w:rsidP="0098715B">
      <w:pPr>
        <w:numPr>
          <w:ilvl w:val="0"/>
          <w:numId w:val="3"/>
        </w:numPr>
        <w:jc w:val="both"/>
      </w:pPr>
      <w:r w:rsidRPr="0098715B">
        <w:t>Updated build_dataset_cic_v2.py and retrained the model. Random Forest was explicitly utilized during the training phase solely as a statistical tool to evaluate Feature Importances, while the lightweight ID3 model was exported (.</w:t>
      </w:r>
      <w:proofErr w:type="spellStart"/>
      <w:r w:rsidRPr="0098715B">
        <w:t>pkl</w:t>
      </w:r>
      <w:proofErr w:type="spellEnd"/>
      <w:r w:rsidRPr="0098715B">
        <w:t>) for high-speed production deployment.</w:t>
      </w:r>
    </w:p>
    <w:p w14:paraId="7CE8194A" w14:textId="77777777" w:rsidR="0098715B" w:rsidRPr="0098715B" w:rsidRDefault="0098715B" w:rsidP="0098715B">
      <w:pPr>
        <w:numPr>
          <w:ilvl w:val="0"/>
          <w:numId w:val="3"/>
        </w:numPr>
        <w:jc w:val="both"/>
      </w:pPr>
      <w:r w:rsidRPr="0098715B">
        <w:t xml:space="preserve">Configured </w:t>
      </w:r>
      <w:proofErr w:type="spellStart"/>
      <w:r w:rsidRPr="0098715B">
        <w:t>dnsmasq</w:t>
      </w:r>
      <w:proofErr w:type="spellEnd"/>
      <w:r w:rsidRPr="0098715B">
        <w:t xml:space="preserve"> to act as a simulated Authoritative Name Server, routing malicious domains perfectly to the Attacker VM to validate end-to-end payload delivery.</w:t>
      </w:r>
    </w:p>
    <w:p w14:paraId="6F1F2AE2" w14:textId="77777777" w:rsidR="0098715B" w:rsidRPr="0098715B" w:rsidRDefault="0098715B" w:rsidP="0098715B">
      <w:pPr>
        <w:numPr>
          <w:ilvl w:val="0"/>
          <w:numId w:val="3"/>
        </w:numPr>
        <w:jc w:val="both"/>
      </w:pPr>
      <w:r w:rsidRPr="0098715B">
        <w:t>Upgraded the traffic_simulator.sh to utilize the dig command (+time=1 +tries=1) for rapid, timeout-resistant payload injection.</w:t>
      </w:r>
    </w:p>
    <w:p w14:paraId="19BD1BD0" w14:textId="77777777" w:rsidR="0098715B" w:rsidRPr="0098715B" w:rsidRDefault="0098715B" w:rsidP="0098715B">
      <w:pPr>
        <w:jc w:val="both"/>
      </w:pPr>
      <w:r w:rsidRPr="0098715B">
        <w:rPr>
          <w:b/>
          <w:bCs/>
        </w:rPr>
        <w:t>4. Results / Output</w:t>
      </w:r>
    </w:p>
    <w:p w14:paraId="06E0A9D9" w14:textId="77777777" w:rsidR="0098715B" w:rsidRPr="0098715B" w:rsidRDefault="0098715B" w:rsidP="0098715B">
      <w:pPr>
        <w:numPr>
          <w:ilvl w:val="0"/>
          <w:numId w:val="4"/>
        </w:numPr>
        <w:jc w:val="both"/>
      </w:pPr>
      <w:r w:rsidRPr="0098715B">
        <w:t>The refined AI successfully ignored legitimate traffic and accurately identified Base64 DNS payloads.</w:t>
      </w:r>
    </w:p>
    <w:p w14:paraId="73E08E8B" w14:textId="77777777" w:rsidR="0098715B" w:rsidRPr="0098715B" w:rsidRDefault="0098715B" w:rsidP="0098715B">
      <w:pPr>
        <w:numPr>
          <w:ilvl w:val="0"/>
          <w:numId w:val="4"/>
        </w:numPr>
        <w:jc w:val="both"/>
      </w:pPr>
      <w:r w:rsidRPr="0098715B">
        <w:t>The Sliding Window accurately tracked attacker IPs (Hit 1/3, 2/3), absorbing temporary anomalies and completely severing the connection via iptables upon reaching 3/3, effectively terminating the exfiltration process after less than 150 bytes of data transfer.</w:t>
      </w:r>
    </w:p>
    <w:p w14:paraId="43A6C466" w14:textId="77777777" w:rsidR="0098715B" w:rsidRDefault="0098715B" w:rsidP="0098715B">
      <w:pPr>
        <w:jc w:val="both"/>
        <w:rPr>
          <w:lang w:val="vi-VN"/>
        </w:rPr>
      </w:pPr>
      <w:r w:rsidRPr="0098715B">
        <w:rPr>
          <w:b/>
          <w:bCs/>
        </w:rPr>
        <w:t>5. Analysis</w:t>
      </w:r>
      <w:r w:rsidRPr="0098715B">
        <w:t xml:space="preserve"> </w:t>
      </w:r>
    </w:p>
    <w:p w14:paraId="08C96ADA" w14:textId="628C83BD" w:rsidR="0098715B" w:rsidRPr="0098715B" w:rsidRDefault="0098715B" w:rsidP="0098715B">
      <w:pPr>
        <w:jc w:val="both"/>
      </w:pPr>
      <w:r w:rsidRPr="0098715B">
        <w:t>The week's findings perfectly highlighted the operational difference between Theoretical AI and Applied Security. Decision Trees (ID3) possess strict mathematical thresholds that can be bypassed by attackers altering their encoding schemes (e.g., increasing numerical digits). However, by layering a Behavioral Frequency Counter over the AI, the system compensates for individual packet misclassifications. Attackers are forced to send thousands of packets to extract a file; even if the AI misses 10%, capturing just 3 packets out of a burst is sufficient for the Stateful Engine to trigger a permanent network block.</w:t>
      </w:r>
    </w:p>
    <w:p w14:paraId="3214E684" w14:textId="77777777" w:rsidR="0098715B" w:rsidRPr="0098715B" w:rsidRDefault="0098715B" w:rsidP="0098715B">
      <w:pPr>
        <w:jc w:val="both"/>
      </w:pPr>
      <w:r w:rsidRPr="0098715B">
        <w:rPr>
          <w:b/>
          <w:bCs/>
        </w:rPr>
        <w:t>6. Issues &amp; Fixes</w:t>
      </w:r>
    </w:p>
    <w:p w14:paraId="66DC2E11" w14:textId="77777777" w:rsidR="0098715B" w:rsidRPr="0098715B" w:rsidRDefault="0098715B" w:rsidP="0098715B">
      <w:pPr>
        <w:numPr>
          <w:ilvl w:val="0"/>
          <w:numId w:val="5"/>
        </w:numPr>
        <w:jc w:val="both"/>
      </w:pPr>
      <w:r w:rsidRPr="0098715B">
        <w:rPr>
          <w:b/>
          <w:bCs/>
        </w:rPr>
        <w:t>Issue:</w:t>
      </w:r>
      <w:r w:rsidRPr="0098715B">
        <w:t xml:space="preserve"> Data Poisoning and Overfitting (AI falsely flagged clean domains due to long root domains).</w:t>
      </w:r>
    </w:p>
    <w:p w14:paraId="27E03365" w14:textId="77777777" w:rsidR="0098715B" w:rsidRPr="0098715B" w:rsidRDefault="0098715B" w:rsidP="0098715B">
      <w:pPr>
        <w:numPr>
          <w:ilvl w:val="0"/>
          <w:numId w:val="5"/>
        </w:numPr>
        <w:jc w:val="both"/>
      </w:pPr>
      <w:r w:rsidRPr="0098715B">
        <w:rPr>
          <w:b/>
          <w:bCs/>
        </w:rPr>
        <w:t>Fix:</w:t>
      </w:r>
      <w:r w:rsidRPr="0098715B">
        <w:t xml:space="preserve"> Removed </w:t>
      </w:r>
      <w:proofErr w:type="spellStart"/>
      <w:r w:rsidRPr="0098715B">
        <w:t>Root_Length</w:t>
      </w:r>
      <w:proofErr w:type="spellEnd"/>
      <w:r w:rsidRPr="0098715B">
        <w:t xml:space="preserve"> feature and purged OS noise from the CIC training set.</w:t>
      </w:r>
    </w:p>
    <w:p w14:paraId="5F206EC6" w14:textId="77777777" w:rsidR="0098715B" w:rsidRPr="0098715B" w:rsidRDefault="0098715B" w:rsidP="0098715B">
      <w:pPr>
        <w:numPr>
          <w:ilvl w:val="0"/>
          <w:numId w:val="5"/>
        </w:numPr>
        <w:jc w:val="both"/>
      </w:pPr>
      <w:r w:rsidRPr="0098715B">
        <w:rPr>
          <w:b/>
          <w:bCs/>
        </w:rPr>
        <w:t>Issue:</w:t>
      </w:r>
      <w:r w:rsidRPr="0098715B">
        <w:t xml:space="preserve"> Sliding Window Race Condition &amp; A/AAAA Duplicates (The counter falsely doubled hits due to simultaneous IPv4/IPv6 requests, and occasionally got trapped at 2/3 due to DNS timeouts).</w:t>
      </w:r>
    </w:p>
    <w:p w14:paraId="7A468DE6" w14:textId="77777777" w:rsidR="0098715B" w:rsidRPr="0098715B" w:rsidRDefault="0098715B" w:rsidP="0098715B">
      <w:pPr>
        <w:numPr>
          <w:ilvl w:val="0"/>
          <w:numId w:val="5"/>
        </w:numPr>
        <w:jc w:val="both"/>
      </w:pPr>
      <w:r w:rsidRPr="0098715B">
        <w:rPr>
          <w:b/>
          <w:bCs/>
        </w:rPr>
        <w:lastRenderedPageBreak/>
        <w:t>Fix:</w:t>
      </w:r>
      <w:r w:rsidRPr="0098715B">
        <w:t xml:space="preserve"> Upgraded the counter to track "Unique Domains" via Python Sets, expanded the Time Window from 20s to 60s, and switched the traffic simulator to dig to bypass DNS resolution delays.</w:t>
      </w:r>
    </w:p>
    <w:p w14:paraId="7FBEA6F0" w14:textId="77777777" w:rsidR="0098715B" w:rsidRPr="0098715B" w:rsidRDefault="0098715B" w:rsidP="0098715B">
      <w:pPr>
        <w:numPr>
          <w:ilvl w:val="0"/>
          <w:numId w:val="5"/>
        </w:numPr>
        <w:jc w:val="both"/>
      </w:pPr>
      <w:r w:rsidRPr="0098715B">
        <w:rPr>
          <w:b/>
          <w:bCs/>
        </w:rPr>
        <w:t>Issue:</w:t>
      </w:r>
      <w:r w:rsidRPr="0098715B">
        <w:t xml:space="preserve"> Console log spam after an IP was blocked by iptables (Suricata still logged packets dropped at the kernel).</w:t>
      </w:r>
    </w:p>
    <w:p w14:paraId="50174517" w14:textId="77777777" w:rsidR="0098715B" w:rsidRPr="0098715B" w:rsidRDefault="0098715B" w:rsidP="0098715B">
      <w:pPr>
        <w:numPr>
          <w:ilvl w:val="0"/>
          <w:numId w:val="5"/>
        </w:numPr>
        <w:jc w:val="both"/>
      </w:pPr>
      <w:r w:rsidRPr="0098715B">
        <w:rPr>
          <w:b/>
          <w:bCs/>
        </w:rPr>
        <w:t>Fix:</w:t>
      </w:r>
      <w:r w:rsidRPr="0098715B">
        <w:t xml:space="preserve"> Implemented an IP-Whitelist bypass inside the Python listener script to silently ignore packets from already penalized IPs.</w:t>
      </w:r>
    </w:p>
    <w:p w14:paraId="27C25F98" w14:textId="77777777" w:rsidR="0098715B" w:rsidRPr="0098715B" w:rsidRDefault="0098715B" w:rsidP="0098715B">
      <w:pPr>
        <w:jc w:val="both"/>
      </w:pPr>
      <w:r w:rsidRPr="0098715B">
        <w:rPr>
          <w:b/>
          <w:bCs/>
        </w:rPr>
        <w:t>7. Next Step</w:t>
      </w:r>
    </w:p>
    <w:p w14:paraId="66DA14B2" w14:textId="77777777" w:rsidR="0098715B" w:rsidRPr="0098715B" w:rsidRDefault="0098715B" w:rsidP="0098715B">
      <w:pPr>
        <w:numPr>
          <w:ilvl w:val="0"/>
          <w:numId w:val="6"/>
        </w:numPr>
        <w:jc w:val="both"/>
      </w:pPr>
      <w:r w:rsidRPr="0098715B">
        <w:t xml:space="preserve">Design and develop a Graphical User Interface (GUI) using </w:t>
      </w:r>
      <w:proofErr w:type="spellStart"/>
      <w:r w:rsidRPr="0098715B">
        <w:rPr>
          <w:b/>
          <w:bCs/>
        </w:rPr>
        <w:t>Streamlit</w:t>
      </w:r>
      <w:proofErr w:type="spellEnd"/>
      <w:r w:rsidRPr="0098715B">
        <w:t xml:space="preserve"> to visualize real-time DNS traffic, entropy graphs, and blocked IP tables for the final project demonstration.</w:t>
      </w:r>
    </w:p>
    <w:p w14:paraId="5758DFA2" w14:textId="77777777" w:rsidR="0098715B" w:rsidRPr="0098715B" w:rsidRDefault="0098715B" w:rsidP="0098715B">
      <w:pPr>
        <w:numPr>
          <w:ilvl w:val="0"/>
          <w:numId w:val="6"/>
        </w:numPr>
        <w:jc w:val="both"/>
      </w:pPr>
      <w:r w:rsidRPr="0098715B">
        <w:t xml:space="preserve">Further investigate the feasibility of implementing the </w:t>
      </w:r>
      <w:r w:rsidRPr="0098715B">
        <w:rPr>
          <w:b/>
          <w:bCs/>
        </w:rPr>
        <w:t>Random Forest</w:t>
      </w:r>
      <w:r w:rsidRPr="0098715B">
        <w:t xml:space="preserve"> algorithm in the production pipeline to dynamically soften the hard boundaries of the ID3 model, potentially improving single-packet detection rates without heavily impacting Gateway latency.</w:t>
      </w:r>
    </w:p>
    <w:p w14:paraId="7ACB4BE9" w14:textId="77777777" w:rsidR="0040532B" w:rsidRDefault="0040532B" w:rsidP="0098715B">
      <w:pPr>
        <w:jc w:val="both"/>
      </w:pPr>
    </w:p>
    <w:sectPr w:rsidR="0040532B" w:rsidSect="007E3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D1583"/>
    <w:multiLevelType w:val="multilevel"/>
    <w:tmpl w:val="E2E8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D7CB0"/>
    <w:multiLevelType w:val="multilevel"/>
    <w:tmpl w:val="5C58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2267E"/>
    <w:multiLevelType w:val="multilevel"/>
    <w:tmpl w:val="DEF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87D13"/>
    <w:multiLevelType w:val="multilevel"/>
    <w:tmpl w:val="44C8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8D7A99"/>
    <w:multiLevelType w:val="multilevel"/>
    <w:tmpl w:val="031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C6FDF"/>
    <w:multiLevelType w:val="multilevel"/>
    <w:tmpl w:val="214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547249">
    <w:abstractNumId w:val="1"/>
  </w:num>
  <w:num w:numId="2" w16cid:durableId="637416976">
    <w:abstractNumId w:val="0"/>
  </w:num>
  <w:num w:numId="3" w16cid:durableId="292756706">
    <w:abstractNumId w:val="3"/>
  </w:num>
  <w:num w:numId="4" w16cid:durableId="53701591">
    <w:abstractNumId w:val="2"/>
  </w:num>
  <w:num w:numId="5" w16cid:durableId="1297183571">
    <w:abstractNumId w:val="4"/>
  </w:num>
  <w:num w:numId="6" w16cid:durableId="656034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5B"/>
    <w:rsid w:val="0040532B"/>
    <w:rsid w:val="00407EC0"/>
    <w:rsid w:val="007E32B3"/>
    <w:rsid w:val="0098715B"/>
    <w:rsid w:val="00D53541"/>
    <w:rsid w:val="00F572CD"/>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D731B"/>
  <w15:chartTrackingRefBased/>
  <w15:docId w15:val="{DC5C68DB-7D9C-451F-B9A8-EC2B48ADD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1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1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1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15B"/>
    <w:rPr>
      <w:rFonts w:eastAsiaTheme="majorEastAsia" w:cstheme="majorBidi"/>
      <w:color w:val="272727" w:themeColor="text1" w:themeTint="D8"/>
    </w:rPr>
  </w:style>
  <w:style w:type="paragraph" w:styleId="Title">
    <w:name w:val="Title"/>
    <w:basedOn w:val="Normal"/>
    <w:next w:val="Normal"/>
    <w:link w:val="TitleChar"/>
    <w:uiPriority w:val="10"/>
    <w:qFormat/>
    <w:rsid w:val="00987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15B"/>
    <w:pPr>
      <w:spacing w:before="160"/>
      <w:jc w:val="center"/>
    </w:pPr>
    <w:rPr>
      <w:i/>
      <w:iCs/>
      <w:color w:val="404040" w:themeColor="text1" w:themeTint="BF"/>
    </w:rPr>
  </w:style>
  <w:style w:type="character" w:customStyle="1" w:styleId="QuoteChar">
    <w:name w:val="Quote Char"/>
    <w:basedOn w:val="DefaultParagraphFont"/>
    <w:link w:val="Quote"/>
    <w:uiPriority w:val="29"/>
    <w:rsid w:val="0098715B"/>
    <w:rPr>
      <w:i/>
      <w:iCs/>
      <w:color w:val="404040" w:themeColor="text1" w:themeTint="BF"/>
    </w:rPr>
  </w:style>
  <w:style w:type="paragraph" w:styleId="ListParagraph">
    <w:name w:val="List Paragraph"/>
    <w:basedOn w:val="Normal"/>
    <w:uiPriority w:val="34"/>
    <w:qFormat/>
    <w:rsid w:val="0098715B"/>
    <w:pPr>
      <w:ind w:left="720"/>
      <w:contextualSpacing/>
    </w:pPr>
  </w:style>
  <w:style w:type="character" w:styleId="IntenseEmphasis">
    <w:name w:val="Intense Emphasis"/>
    <w:basedOn w:val="DefaultParagraphFont"/>
    <w:uiPriority w:val="21"/>
    <w:qFormat/>
    <w:rsid w:val="0098715B"/>
    <w:rPr>
      <w:i/>
      <w:iCs/>
      <w:color w:val="2F5496" w:themeColor="accent1" w:themeShade="BF"/>
    </w:rPr>
  </w:style>
  <w:style w:type="paragraph" w:styleId="IntenseQuote">
    <w:name w:val="Intense Quote"/>
    <w:basedOn w:val="Normal"/>
    <w:next w:val="Normal"/>
    <w:link w:val="IntenseQuoteChar"/>
    <w:uiPriority w:val="30"/>
    <w:qFormat/>
    <w:rsid w:val="00987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15B"/>
    <w:rPr>
      <w:i/>
      <w:iCs/>
      <w:color w:val="2F5496" w:themeColor="accent1" w:themeShade="BF"/>
    </w:rPr>
  </w:style>
  <w:style w:type="character" w:styleId="IntenseReference">
    <w:name w:val="Intense Reference"/>
    <w:basedOn w:val="DefaultParagraphFont"/>
    <w:uiPriority w:val="32"/>
    <w:qFormat/>
    <w:rsid w:val="009871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 Tôn Lê</dc:creator>
  <cp:keywords/>
  <dc:description/>
  <cp:lastModifiedBy>Quý Tôn Lê</cp:lastModifiedBy>
  <cp:revision>1</cp:revision>
  <dcterms:created xsi:type="dcterms:W3CDTF">2026-05-08T08:28:00Z</dcterms:created>
  <dcterms:modified xsi:type="dcterms:W3CDTF">2026-05-08T08:33:00Z</dcterms:modified>
</cp:coreProperties>
</file>