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陈云海｜动机与主线</w:t>
      </w:r>
    </w:p>
    <w:p>
      <w:pPr>
        <w:pStyle w:val="Heading2"/>
      </w:pPr>
      <w:r>
        <w:t>01 智能体在AI研发中的应用 预算10秒</w:t>
      </w:r>
    </w:p>
    <w:p>
      <w:pPr>
        <w:keepLines/>
      </w:pPr>
      <w:r>
        <w:t>我们看Agent怎样参与AI研发，帮助改进模型、工具与Agent自身。</w:t>
      </w:r>
    </w:p>
    <w:p>
      <w:pPr>
        <w:pStyle w:val="Heading2"/>
      </w:pPr>
      <w:r>
        <w:t>02 Inspiration：让Agent参与研发 预算30秒</w:t>
      </w:r>
    </w:p>
    <w:p>
      <w:pPr>
        <w:keepLines/>
      </w:pPr>
      <w:r>
        <w:t>Agent开始进入越来越多的真实任务。要让它们更可靠，模型能力、工具和行动流程都需要持续改进。这些研发原本主要由人完成。现在，Agent也能写代码、用工具、运行实验，于是我们想问：能不能让Agent在人类引导下，直接参与改进模型与Agent自身？</w:t>
      </w:r>
    </w:p>
    <w:p>
      <w:pPr>
        <w:pStyle w:val="Heading2"/>
      </w:pPr>
      <w:r>
        <w:t>03 从已有系统出发，沿四部分看它怎样变好 预算20秒</w:t>
      </w:r>
    </w:p>
    <w:p>
      <w:pPr>
        <w:keepLines/>
      </w:pPr>
      <w:r>
        <w:t>整场沿一条主线：从已有系统出发，Agent参与修改和验证，让它更好。先讲选题与主线，再看Anthropic的模型训练，接着看OpenAI与Google的研发流程和程序优化，最后看Agent自我改进与下一轮研发。</w:t>
      </w:r>
    </w:p>
    <w:p>
      <w:pPr>
        <w:pStyle w:val="Heading2"/>
      </w:pPr>
      <w:r>
        <w:t>04 从自动研究，走向递归自我改进 预算45秒</w:t>
      </w:r>
    </w:p>
    <w:p>
      <w:pPr>
        <w:keepLines/>
      </w:pPr>
      <w:r>
        <w:t>RSI是Recursive Self-Improvement，递归自我改进：改进后的系统还能推动下一轮改进。Karpathy今年三月开源的autoresearch提供了一个小入口：Agent改训练代码，让小模型训练五分钟，比较结果，再继续。这是自动研究；要进一步谈RSI，还得看成果能否让研究者自己更会研究。如果成果能回到研究者身上，就有进一步加速研发的潜力。</w:t>
      </w:r>
    </w:p>
    <w:p>
      <w:pPr>
        <w:pStyle w:val="Heading2"/>
      </w:pPr>
      <w:r>
        <w:t>05 跟着案例，只抓两个问题 预算25秒</w:t>
      </w:r>
    </w:p>
    <w:p>
      <w:pPr>
        <w:keepLines/>
      </w:pPr>
      <w:r>
        <w:t>这次我们不展开资源竞争，只跟着实际案例看两件事：Agent改了什么，怎样验证改进有效。模型训练、程序优化与Agent代码修改，改变的是不同对象。先分清对象和结果，最后再看它怎样帮助下一轮研发。</w:t>
      </w:r>
    </w:p>
    <w:p>
      <w:pPr>
        <w:pStyle w:val="Heading2"/>
      </w:pPr>
      <w:r>
        <w:t>06 从自动实验，追到下一轮研发 预算35秒</w:t>
      </w:r>
    </w:p>
    <w:p>
      <w:pPr>
        <w:keepLines/>
      </w:pPr>
      <w:r>
        <w:t>Agent的能力由模型、工具和运行流程共同支撑。所以我们选Anthropic看模型训练，选OpenAI与Google看评测和程序优化，再用开放研究看Agent自身改进。AIDE²也报告了代码层的连续改进。这样，后面每个案例都能接回同一个研发问题。</w:t>
      </w:r>
    </w:p>
    <w:p>
      <w:pPr>
        <w:pStyle w:val="Heading2"/>
      </w:pPr>
      <w:r>
        <w:t>07 任务：让模型少迎合错误观点 预算40秒</w:t>
      </w:r>
    </w:p>
    <w:p>
      <w:pPr>
        <w:keepLines/>
      </w:pPr>
      <w:r>
        <w:t>先从Agent的重要基础——模型能力看起。Anthropic Fellows的一项研究要减少模型迎合错误观点。Claude Opus 4.8驱动研究Agent，提出方法和实现；Qwen3.5-2B是被训练的目标模型；评测器检查改善和能力副作用。这里，Agent是研发者，模型是改进对象。下面看它怎样把想法变成训练和评测。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一轮研究要交付可审查、可训练、可评测的方法 预算40秒</w:t>
      </w:r>
    </w:p>
    <w:p>
      <w:pPr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pStyle w:val="Heading2"/>
      </w:pPr>
      <w:r>
        <w:t>10 先用激活引导，构造一个更少谄媚的教师 预算50秒</w:t>
      </w:r>
    </w:p>
    <w:p>
      <w:pPr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pStyle w:val="Heading2"/>
      </w:pPr>
      <w:r>
        <w:t>11 再用KL蒸馏，把教师行为写进学生权重 预算50秒</w:t>
      </w:r>
    </w:p>
    <w:p>
      <w:pPr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pStyle w:val="Heading2"/>
      </w:pPr>
      <w:r>
        <w:t>13 同一案例中，训练目标比增加数据自由度更关键 预算40秒</w:t>
      </w:r>
    </w:p>
    <w:p>
      <w:pPr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另一个环节：跑清楚发布前评测｜预算35秒</w:t>
      </w:r>
    </w:p>
    <w:p>
      <w:pPr>
        <w:keepLines/>
      </w:pPr>
      <w:r>
        <w:t>前面看的是训练模型，现在换一个研发环节：发布前评测，也就是在模型或功能上线前，检查它是否符合预期。OpenAI工程师Jeremy Lewi公开过自己的工作流：研究员确定评测目标，Codex读取工具说明和既有记录，找工具、准备命令、处理执行问题，再帮助解释结果。这里改变的是评测流程。我们顺着任务看下去：谁决定开始执行，结果又怎样留下来？</w:t>
      </w:r>
    </w:p>
    <w:p>
      <w:pPr>
        <w:pStyle w:val="Heading2"/>
      </w:pPr>
      <w:r>
        <w:t>15 执行之前，研究员先审阅计划｜预算40秒</w:t>
      </w:r>
    </w:p>
    <w:p>
      <w:pPr>
        <w:keepLines/>
      </w:pPr>
      <w:r>
        <w:t>屏幕上这句原文很直接：开始之前，等我审阅并批准计划。顺序是先有目标和既有记录，Codex拟计划，研究员批准后，再由Codex执行具体命令。命令跑得通，不代表它回答了正确的问题。审阅计划，是为了检查准备跑哪些评测、是否漏掉关键条件。人负责目标、审阅和关键取舍，Agent负责获批后的具体执行。这展示的是作者自己的工作流，不能替整个公司作保证。</w:t>
      </w:r>
    </w:p>
    <w:p>
      <w:pPr>
        <w:pStyle w:val="Heading2"/>
      </w:pPr>
      <w:r>
        <w:t>16 Runme把过程留给下一次任务｜预算40秒</w:t>
      </w:r>
    </w:p>
    <w:p>
      <w:pPr>
        <w:keepLines/>
      </w:pPr>
      <w:r>
        <w:t>Runme把命令放在笔记里执行，输出也能跟着保存。目标和计划说明为什么做，命令与输出记录实际发生了什么，解释与取舍交代下一步依据。后续会话找到并读取这些记录，就可以接着处理任务。它和前面的共享实验记录一样，能减少重新摸索。这里改善的是Agent可用的上下文，没有展示Codex的权重训练。记录可以帮助任务做得更好，但保存下来，还不等于下一次一定正确使用。</w:t>
      </w:r>
    </w:p>
    <w:p>
      <w:pPr>
        <w:pStyle w:val="Heading2"/>
      </w:pPr>
      <w:r>
        <w:t>17 AlphaEvolve把程序候选交给自动评测｜预算40秒</w:t>
      </w:r>
    </w:p>
    <w:p>
      <w:pPr>
        <w:keepLines/>
      </w:pPr>
      <w:r>
        <w:t>Google DeepMind的AlphaEvolve把生成、执行和筛选循环用在程序上。Gemini提出候选，自动评测器验证、运行和打分；程序数据库保存候选，由进化算法挑选父代，再产生下一轮修改。这里改的是程序，不是直接训练Gemini的权重。评价也能落到实际运行上：算对没有，快了多少。这样的Agent不只给出建议，还要把程序交给运行结果检验。那么，程序改好了，怎样帮助大模型研发？</w:t>
      </w:r>
    </w:p>
    <w:p>
      <w:pPr>
        <w:pStyle w:val="Heading2"/>
      </w:pPr>
      <w:r>
        <w:t>18 算子加速23%，对应总训练时间减少1%｜预算40秒</w:t>
      </w:r>
    </w:p>
    <w:p>
      <w:pPr>
        <w:keepLines/>
      </w:pPr>
      <w:r>
        <w:t>官方报告，一个矩阵乘法kernel加速23%，对应Gemini总训练时间减少1%。左边是局部算子，右边是完整训练，分母不同：训练还有其他大量工作，所以局部加速不能直接套到全程。官方还报告，同类kernel优化由专家数周工作，转为数天自动实验。这是具体案例中的收益，不是所有研发的通用比例。程序能被改进并用于训练，那么，被改的对象能不能换成Agent自身？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Agent策略与自身代码，也成为改进对象｜预算40秒</w:t>
      </w:r>
    </w:p>
    <w:p>
      <w:pPr>
        <w:keepLines/>
      </w:pPr>
      <w:r>
        <w:t>前面看了模型、评测流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