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8F7B6">
      <w:pPr>
        <w:pStyle w:val="2"/>
        <w:spacing w:before="97" w:line="189" w:lineRule="auto"/>
        <w:ind w:left="3292"/>
        <w:outlineLvl w:val="0"/>
        <w:rPr>
          <w:sz w:val="28"/>
          <w:szCs w:val="28"/>
        </w:rPr>
      </w:pPr>
      <w:r>
        <w:rPr>
          <w:rFonts w:hint="eastAsia" w:eastAsia="宋体"/>
          <w:b/>
          <w:bCs/>
          <w:spacing w:val="-1"/>
          <w:sz w:val="28"/>
          <w:szCs w:val="28"/>
          <w:lang w:val="en-US" w:eastAsia="zh-CN"/>
        </w:rPr>
        <w:t>Canadian</w:t>
      </w:r>
      <w:r>
        <w:rPr>
          <w:b/>
          <w:bCs/>
          <w:spacing w:val="-1"/>
          <w:sz w:val="28"/>
          <w:szCs w:val="28"/>
        </w:rPr>
        <w:t xml:space="preserve"> Representative Ag</w:t>
      </w:r>
      <w:r>
        <w:rPr>
          <w:b/>
          <w:bCs/>
          <w:spacing w:val="-2"/>
          <w:sz w:val="28"/>
          <w:szCs w:val="28"/>
        </w:rPr>
        <w:t>reement</w:t>
      </w:r>
    </w:p>
    <w:p w14:paraId="2E53F3B0">
      <w:pPr>
        <w:pStyle w:val="2"/>
        <w:spacing w:before="5" w:line="212" w:lineRule="auto"/>
        <w:ind w:left="6708"/>
        <w:rPr>
          <w:sz w:val="18"/>
          <w:szCs w:val="18"/>
        </w:rPr>
      </w:pPr>
    </w:p>
    <w:p w14:paraId="7A0127C9">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p>
    <w:p w14:paraId="5820FBA6">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 {{ effective_range_en }}.</w:t>
      </w:r>
    </w:p>
    <w:p w14:paraId="14C2710B">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 effective_range_cn }}。到期后由甲方选择续约或合同自动失效。</w:t>
      </w:r>
    </w:p>
    <w:p w14:paraId="1B746767">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14:paraId="26C047B2">
        <w:trPr>
          <w:trHeight w:val="340" w:hRule="atLeast"/>
        </w:trPr>
        <w:tc>
          <w:tcPr>
            <w:tcW w:w="9958" w:type="dxa"/>
            <w:gridSpan w:val="2"/>
            <w:vAlign w:val="top"/>
          </w:tcPr>
          <w:p w14:paraId="298F2F69">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14:paraId="09BA3980">
        <w:trPr>
          <w:trHeight w:val="418" w:hRule="atLeast"/>
        </w:trPr>
        <w:tc>
          <w:tcPr>
            <w:tcW w:w="2901" w:type="dxa"/>
            <w:vAlign w:val="top"/>
          </w:tcPr>
          <w:p w14:paraId="707234C2">
            <w:pPr>
              <w:pStyle w:val="7"/>
              <w:spacing w:before="55" w:line="221" w:lineRule="auto"/>
              <w:ind w:left="114"/>
            </w:pPr>
            <w:r>
              <w:t>Name (</w:t>
            </w:r>
            <w:r>
              <w:rPr>
                <w:rFonts w:hint="eastAsia"/>
                <w:lang w:val="en-US" w:eastAsia="zh-CN"/>
              </w:rPr>
              <w:t>中文</w:t>
            </w:r>
            <w:r>
              <w:t>名称):</w:t>
            </w:r>
          </w:p>
        </w:tc>
        <w:tc>
          <w:tcPr>
            <w:tcW w:w="7057" w:type="dxa"/>
            <w:vAlign w:val="top"/>
          </w:tcPr>
          <w:p w14:paraId="4E691D17">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14:paraId="0D4FE1B8">
        <w:trPr>
          <w:trHeight w:val="418" w:hRule="atLeast"/>
        </w:trPr>
        <w:tc>
          <w:tcPr>
            <w:tcW w:w="2901" w:type="dxa"/>
            <w:vAlign w:val="top"/>
          </w:tcPr>
          <w:p w14:paraId="777FFF23">
            <w:pPr>
              <w:pStyle w:val="7"/>
              <w:spacing w:before="55" w:line="221" w:lineRule="auto"/>
              <w:ind w:left="114"/>
            </w:pPr>
            <w:r>
              <w:t>Name (</w:t>
            </w:r>
            <w:r>
              <w:rPr>
                <w:rFonts w:hint="eastAsia"/>
                <w:lang w:val="en-US" w:eastAsia="zh-CN"/>
              </w:rPr>
              <w:t>英文</w:t>
            </w:r>
            <w:r>
              <w:t>名称):</w:t>
            </w:r>
          </w:p>
        </w:tc>
        <w:tc>
          <w:tcPr>
            <w:tcW w:w="7057" w:type="dxa"/>
            <w:vAlign w:val="top"/>
          </w:tcPr>
          <w:p w14:paraId="745D25CF">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14:paraId="249086F1">
        <w:trPr>
          <w:trHeight w:val="418" w:hRule="atLeast"/>
        </w:trPr>
        <w:tc>
          <w:tcPr>
            <w:tcW w:w="2901" w:type="dxa"/>
            <w:vAlign w:val="top"/>
          </w:tcPr>
          <w:p w14:paraId="6B9FAA0D">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14:paraId="2160B53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14:paraId="0F8B0C8C">
        <w:trPr>
          <w:trHeight w:val="458" w:hRule="atLeast"/>
        </w:trPr>
        <w:tc>
          <w:tcPr>
            <w:tcW w:w="2901" w:type="dxa"/>
            <w:vAlign w:val="top"/>
          </w:tcPr>
          <w:p w14:paraId="4EA97A9D">
            <w:pPr>
              <w:pStyle w:val="7"/>
              <w:spacing w:before="50" w:line="221" w:lineRule="auto"/>
              <w:ind w:left="111"/>
            </w:pPr>
            <w:r>
              <w:t>Add</w:t>
            </w:r>
            <w:r>
              <w:rPr>
                <w:spacing w:val="13"/>
              </w:rPr>
              <w:t>(</w:t>
            </w:r>
            <w:r>
              <w:rPr>
                <w:rFonts w:hint="eastAsia"/>
                <w:spacing w:val="13"/>
                <w:lang w:val="en-US" w:eastAsia="zh-Hans"/>
              </w:rPr>
              <w:t>英</w:t>
            </w:r>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14:paraId="3DB98BA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14:paraId="5D7766E6">
        <w:trPr>
          <w:trHeight w:val="316" w:hRule="atLeast"/>
        </w:trPr>
        <w:tc>
          <w:tcPr>
            <w:tcW w:w="2901" w:type="dxa"/>
            <w:vAlign w:val="top"/>
          </w:tcPr>
          <w:p w14:paraId="08DCFE32">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5C0D0B4E">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14:paraId="7C251208">
        <w:trPr>
          <w:trHeight w:val="330" w:hRule="atLeast"/>
        </w:trPr>
        <w:tc>
          <w:tcPr>
            <w:tcW w:w="2901" w:type="dxa"/>
            <w:vAlign w:val="top"/>
          </w:tcPr>
          <w:p w14:paraId="3169DD3F">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14:paraId="3352564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14:paraId="6296AB8C">
        <w:trPr>
          <w:trHeight w:val="331" w:hRule="atLeast"/>
        </w:trPr>
        <w:tc>
          <w:tcPr>
            <w:tcW w:w="2901" w:type="dxa"/>
            <w:vAlign w:val="top"/>
          </w:tcPr>
          <w:p w14:paraId="06CA2C89">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14:paraId="03037DB3">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14:paraId="420A68F5">
        <w:trPr>
          <w:trHeight w:val="332" w:hRule="atLeast"/>
        </w:trPr>
        <w:tc>
          <w:tcPr>
            <w:tcW w:w="2901" w:type="dxa"/>
            <w:vAlign w:val="top"/>
          </w:tcPr>
          <w:p w14:paraId="35306C99">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6095B1E9">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14:paraId="54719E3C">
        <w:trPr>
          <w:trHeight w:val="331" w:hRule="atLeast"/>
        </w:trPr>
        <w:tc>
          <w:tcPr>
            <w:tcW w:w="9958" w:type="dxa"/>
            <w:gridSpan w:val="2"/>
            <w:vAlign w:val="top"/>
          </w:tcPr>
          <w:p w14:paraId="7F42D9CB">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14:paraId="2A2A7C4E">
        <w:trPr>
          <w:trHeight w:val="332" w:hRule="atLeast"/>
        </w:trPr>
        <w:tc>
          <w:tcPr>
            <w:tcW w:w="2901" w:type="dxa"/>
            <w:vAlign w:val="top"/>
          </w:tcPr>
          <w:p w14:paraId="229460C4">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14:paraId="4BD12403">
            <w:pPr>
              <w:pStyle w:val="7"/>
              <w:spacing w:before="81" w:line="199" w:lineRule="auto"/>
              <w:ind w:leftChars="100"/>
            </w:pPr>
            <w:r>
              <w:rPr>
                <w:rFonts w:hint="eastAsia"/>
                <w:color w:val="000000"/>
                <w:spacing w:val="2"/>
                <w14:textFill>
                  <w14:solidFill>
                    <w14:srgbClr w14:val="000000">
                      <w14:alpha w14:val="392"/>
                    </w14:srgbClr>
                  </w14:solidFill>
                </w14:textFill>
              </w:rPr>
              <w:t xml:space="preserve">Oversea Walkers </w:t>
            </w:r>
          </w:p>
        </w:tc>
      </w:tr>
      <w:tr w14:paraId="2DDFF25A">
        <w:trPr>
          <w:trHeight w:val="435" w:hRule="atLeast"/>
        </w:trPr>
        <w:tc>
          <w:tcPr>
            <w:tcW w:w="2901" w:type="dxa"/>
            <w:vAlign w:val="top"/>
          </w:tcPr>
          <w:p w14:paraId="391CBCE3">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14:paraId="4A242142">
            <w:pPr>
              <w:pStyle w:val="7"/>
              <w:spacing w:before="81" w:line="199" w:lineRule="auto"/>
              <w:ind w:leftChars="100"/>
            </w:pPr>
            <w:r>
              <w:rPr>
                <w:rFonts w:hint="eastAsia"/>
                <w:color w:val="000000"/>
                <w:spacing w:val="2"/>
                <w14:textFill>
                  <w14:solidFill>
                    <w14:srgbClr w14:val="000000">
                      <w14:alpha w14:val="392"/>
                    </w14:srgbClr>
                  </w14:solidFill>
                </w14:textFill>
              </w:rPr>
              <w:t>Office 127 145 1/2 Church Street Unit 5 Toronto Ontario Canada</w:t>
            </w:r>
          </w:p>
        </w:tc>
      </w:tr>
      <w:tr w14:paraId="4EF304C4">
        <w:trPr>
          <w:trHeight w:val="331" w:hRule="atLeast"/>
        </w:trPr>
        <w:tc>
          <w:tcPr>
            <w:tcW w:w="2901" w:type="dxa"/>
            <w:vAlign w:val="top"/>
          </w:tcPr>
          <w:p w14:paraId="1D2F76A6">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14:paraId="5C6449E2">
            <w:pPr>
              <w:pStyle w:val="7"/>
              <w:spacing w:before="81" w:line="199" w:lineRule="auto"/>
              <w:ind w:leftChars="100"/>
            </w:pPr>
            <w:r>
              <w:rPr>
                <w:rFonts w:hint="eastAsia"/>
                <w:color w:val="000000"/>
                <w:spacing w:val="2"/>
                <w14:textFill>
                  <w14:solidFill>
                    <w14:srgbClr w14:val="000000">
                      <w14:alpha w14:val="392"/>
                    </w14:srgbClr>
                  </w14:solidFill>
                </w14:textFill>
              </w:rPr>
              <w:t xml:space="preserve">M5B 1Y4 </w:t>
            </w:r>
          </w:p>
        </w:tc>
      </w:tr>
      <w:tr w14:paraId="7B8E299F">
        <w:trPr>
          <w:trHeight w:val="332" w:hRule="atLeast"/>
        </w:trPr>
        <w:tc>
          <w:tcPr>
            <w:tcW w:w="2901" w:type="dxa"/>
            <w:vAlign w:val="top"/>
          </w:tcPr>
          <w:p w14:paraId="3EEC6A16">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49171AB0">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14:paraId="4BA03385">
        <w:trPr>
          <w:trHeight w:val="334" w:hRule="atLeast"/>
        </w:trPr>
        <w:tc>
          <w:tcPr>
            <w:tcW w:w="2901" w:type="dxa"/>
            <w:vAlign w:val="top"/>
          </w:tcPr>
          <w:p w14:paraId="46A3FC36">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14:paraId="60D3C60C">
            <w:pPr>
              <w:pStyle w:val="7"/>
              <w:spacing w:before="88" w:line="195" w:lineRule="auto"/>
              <w:ind w:leftChars="100"/>
            </w:pPr>
            <w:r>
              <w:rPr>
                <w:rFonts w:hint="eastAsia"/>
                <w:color w:val="000000"/>
                <w:spacing w:val="2"/>
                <w14:textFill>
                  <w14:solidFill>
                    <w14:srgbClr w14:val="000000">
                      <w14:alpha w14:val="392"/>
                    </w14:srgbClr>
                  </w14:solidFill>
                </w14:textFill>
              </w:rPr>
              <w:t>+14378861254</w:t>
            </w:r>
          </w:p>
        </w:tc>
      </w:tr>
      <w:tr w14:paraId="48570BA2">
        <w:trPr>
          <w:trHeight w:val="340" w:hRule="atLeast"/>
        </w:trPr>
        <w:tc>
          <w:tcPr>
            <w:tcW w:w="2901" w:type="dxa"/>
            <w:vAlign w:val="top"/>
          </w:tcPr>
          <w:p w14:paraId="4ADF5839">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14:paraId="29D56130">
            <w:pPr>
              <w:pStyle w:val="7"/>
              <w:spacing w:before="81" w:line="199" w:lineRule="auto"/>
              <w:ind w:leftChars="100"/>
            </w:pPr>
            <w:r>
              <w:rPr>
                <w:rFonts w:hint="eastAsia"/>
                <w:color w:val="000000"/>
                <w:spacing w:val="2"/>
                <w14:textFill>
                  <w14:solidFill>
                    <w14:srgbClr w14:val="000000">
                      <w14:alpha w14:val="392"/>
                    </w14:srgbClr>
                  </w14:solidFill>
                </w14:textFill>
              </w:rPr>
              <w:t>Xiaohui chen</w:t>
            </w:r>
          </w:p>
        </w:tc>
      </w:tr>
    </w:tbl>
    <w:p w14:paraId="427B0A3A">
      <w:pPr>
        <w:spacing w:line="377" w:lineRule="auto"/>
        <w:rPr>
          <w:rFonts w:ascii="Arial"/>
          <w:sz w:val="21"/>
        </w:rPr>
      </w:pPr>
    </w:p>
    <w:p w14:paraId="6787B21B">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14:paraId="5E6BC14E">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14:paraId="719201C7">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14:paraId="39B83DD1">
        <w:trPr>
          <w:trHeight w:val="387" w:hRule="atLeast"/>
        </w:trPr>
        <w:tc>
          <w:tcPr>
            <w:tcW w:w="9250" w:type="dxa"/>
            <w:gridSpan w:val="7"/>
            <w:vAlign w:val="top"/>
          </w:tcPr>
          <w:p w14:paraId="10628A0E">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14:paraId="3F7E90CE">
        <w:trPr>
          <w:trHeight w:val="412" w:hRule="atLeast"/>
        </w:trPr>
        <w:tc>
          <w:tcPr>
            <w:tcW w:w="1020" w:type="dxa"/>
            <w:vAlign w:val="top"/>
          </w:tcPr>
          <w:p w14:paraId="26D26A3C">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14:paraId="506D3777">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14:paraId="505C8AEE">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14:paraId="36216653">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14:paraId="296E632B">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14:paraId="6798FF23">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14:paraId="661FBCC0">
            <w:pPr>
              <w:pStyle w:val="7"/>
              <w:spacing w:before="61" w:line="221" w:lineRule="auto"/>
              <w:ind w:left="114"/>
              <w:jc w:val="center"/>
              <w:rPr>
                <w:rFonts w:hint="eastAsia"/>
                <w:b/>
                <w:bCs/>
                <w:lang w:val="en-US" w:eastAsia="zh-CN"/>
              </w:rPr>
            </w:pPr>
            <w:r>
              <w:rPr>
                <w:rFonts w:hint="eastAsia"/>
                <w:b/>
                <w:bCs/>
                <w:lang w:val="en-US" w:eastAsia="zh-CN"/>
              </w:rPr>
              <w:t>产品名称（英文）</w:t>
            </w:r>
          </w:p>
        </w:tc>
      </w:tr>
      <w:tr w14:paraId="160D7AAF">
        <w:trPr>
          <w:trHeight w:val="1195" w:hRule="atLeast"/>
        </w:trPr>
        <w:tc>
          <w:tcPr>
            <w:tcW w:w="1020" w:type="dxa"/>
            <w:vAlign w:val="top"/>
          </w:tcPr>
          <w:p w14:paraId="722C7942">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w:t>
            </w:r>
          </w:p>
        </w:tc>
        <w:tc>
          <w:tcPr>
            <w:tcW w:w="1201" w:type="dxa"/>
            <w:vAlign w:val="top"/>
          </w:tcPr>
          <w:p w14:paraId="5D5E3BDA">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2A5DFD7F">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0E148192">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43F0B22F">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60E40381">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201AE534">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r w14:paraId="34216550">
        <w:trPr>
          <w:trHeight w:val="1195" w:hRule="atLeast"/>
        </w:trPr>
        <w:tc>
          <w:tcPr>
            <w:tcW w:w="1020" w:type="dxa"/>
            <w:vAlign w:val="top"/>
          </w:tcPr>
          <w:p w14:paraId="36BCFD9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s.platform }}</w:t>
            </w:r>
          </w:p>
        </w:tc>
        <w:tc>
          <w:tcPr>
            <w:tcW w:w="1201" w:type="dxa"/>
            <w:vAlign w:val="top"/>
          </w:tcPr>
          <w:p w14:paraId="336FA3FB">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14:paraId="69553EDC">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14:paraId="5F3D78AC">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14:paraId="38712CA0">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14:paraId="42321C37">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14:paraId="614F563E">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w:t>
            </w:r>
          </w:p>
        </w:tc>
      </w:tr>
      <w:tr w14:paraId="5FF94C3C">
        <w:trPr>
          <w:trHeight w:val="1195" w:hRule="atLeast"/>
        </w:trPr>
        <w:tc>
          <w:tcPr>
            <w:tcW w:w="1020" w:type="dxa"/>
            <w:vAlign w:val="top"/>
          </w:tcPr>
          <w:p w14:paraId="1DAD0ECE">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endfor %}</w:t>
            </w:r>
          </w:p>
        </w:tc>
        <w:tc>
          <w:tcPr>
            <w:tcW w:w="1201" w:type="dxa"/>
            <w:vAlign w:val="top"/>
          </w:tcPr>
          <w:p w14:paraId="5F5CFE0D">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4595AB86">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3A7AB857">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1BFA7DD8">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7CCDB60F">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4AF18483">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bl>
    <w:p w14:paraId="0E28E857">
      <w:pPr>
        <w:pStyle w:val="2"/>
        <w:spacing w:before="84" w:line="197" w:lineRule="auto"/>
        <w:rPr>
          <w:b/>
          <w:bCs/>
          <w:spacing w:val="6"/>
        </w:rPr>
      </w:pPr>
    </w:p>
    <w:p w14:paraId="4A6AD66F">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bookmarkStart w:id="0" w:name="_GoBack"/>
      <w:bookmarkEnd w:id="0"/>
    </w:p>
    <w:p w14:paraId="4615BCD0">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14:paraId="1ABE14FE">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14:paraId="259908B2">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14:paraId="459ADC3F">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w:t>
      </w:r>
      <w:r>
        <w:rPr>
          <w:rFonts w:hint="eastAsia" w:ascii="Times New Roman" w:hAnsi="Times New Roman"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当局需要审核时才提交乙方。如甲方未能在</w:t>
      </w:r>
      <w:r>
        <w:rPr>
          <w:rFonts w:hint="eastAsia" w:ascii="Times New Roman" w:hAnsi="Times New Roman"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当局要求时间内，提交乙方书面及电子版本文件，乙方不予承担延迟所产生的后果（非CE产品除外）。所提交文档内容的要求如下:</w:t>
      </w:r>
    </w:p>
    <w:p w14:paraId="74A5D4D8">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14:paraId="55DEBE24">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14:paraId="48C00FF4">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14:paraId="74FAD3AA">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14:paraId="475A3838">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14:paraId="680CE55E">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14:paraId="53EC949F">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14:paraId="36216CDF">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 xml:space="preserve"> Canada</w:t>
      </w:r>
      <w:r>
        <w:rPr>
          <w:rFonts w:hint="eastAsia"/>
          <w:spacing w:val="5"/>
        </w:rPr>
        <w:t xml:space="preserve"> , Party A shall help Party B to investigate the reason in time. If the accident of the product happens out of</w:t>
      </w:r>
      <w:r>
        <w:rPr>
          <w:rFonts w:hint="eastAsia" w:eastAsia="宋体"/>
          <w:spacing w:val="5"/>
          <w:lang w:val="en-US" w:eastAsia="zh-CN"/>
        </w:rPr>
        <w:t xml:space="preserve">  Canada</w:t>
      </w:r>
      <w:r>
        <w:rPr>
          <w:rFonts w:hint="eastAsia"/>
          <w:spacing w:val="5"/>
        </w:rPr>
        <w:t>,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14:paraId="50C3EBC4">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加拿大</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14:paraId="56952F10">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14:paraId="1F665090">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14:paraId="13B02CCE">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 xml:space="preserve"> Canada</w:t>
      </w:r>
      <w:r>
        <w:rPr>
          <w:rFonts w:hint="eastAsia"/>
          <w:spacing w:val="5"/>
        </w:rPr>
        <w:t xml:space="preserve"> , (including the OEM products) by electrical documents in English at least 5 years, in order to be provided by Party B for the using to be transferred or inspected to the relevant competent authorities of Canada. , Party A assures the accuracy and the validity of the data.</w:t>
      </w:r>
    </w:p>
    <w:p w14:paraId="7320937B">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加拿大</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加拿大</w:t>
      </w:r>
      <w:r>
        <w:rPr>
          <w:rFonts w:hint="eastAsia" w:ascii="宋体" w:hAnsi="宋体" w:eastAsia="宋体" w:cs="宋体"/>
          <w:spacing w:val="18"/>
        </w:rPr>
        <w:t>官方的调用、检查。甲方要对提供的数据准确性、真实性负责。</w:t>
      </w:r>
    </w:p>
    <w:p w14:paraId="7A2E2E08">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14:paraId="0E19FAB6">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14:paraId="6BA787A7">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14:paraId="0A49F05E">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14:paraId="6DE89B70">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 xml:space="preserve"> Canada</w:t>
      </w:r>
      <w:r>
        <w:rPr>
          <w:rFonts w:hint="eastAsia"/>
          <w:spacing w:val="5"/>
        </w:rPr>
        <w:t xml:space="preserve"> market without CE marking or not compliance of </w:t>
      </w:r>
      <w:r>
        <w:rPr>
          <w:rFonts w:hint="eastAsia" w:eastAsia="宋体"/>
          <w:spacing w:val="5"/>
          <w:lang w:val="en-US" w:eastAsia="zh-CN"/>
        </w:rPr>
        <w:t xml:space="preserve"> Canada</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 xml:space="preserve"> Canada</w:t>
      </w:r>
      <w:r>
        <w:rPr>
          <w:rFonts w:hint="eastAsia"/>
          <w:spacing w:val="5"/>
        </w:rPr>
        <w:t xml:space="preserve"> market will be prohibited.</w:t>
      </w:r>
    </w:p>
    <w:p w14:paraId="271F39E0">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加拿大</w:t>
      </w:r>
      <w:r>
        <w:rPr>
          <w:rFonts w:hint="eastAsia"/>
          <w:spacing w:val="6"/>
        </w:rPr>
        <w:t>市场销售其产品时未加CE标志或不符合</w:t>
      </w:r>
      <w:r>
        <w:rPr>
          <w:rFonts w:hint="eastAsia" w:eastAsia="宋体"/>
          <w:spacing w:val="6"/>
          <w:lang w:val="en-US" w:eastAsia="zh-CN"/>
        </w:rPr>
        <w:t>加拿大</w:t>
      </w:r>
      <w:r>
        <w:rPr>
          <w:rFonts w:hint="eastAsia"/>
          <w:spacing w:val="6"/>
        </w:rPr>
        <w:t>法规所带来的风险。若该风险由A方造成，A方应承担相应后果，例如警告、处罚，甚至被禁止在</w:t>
      </w:r>
      <w:r>
        <w:rPr>
          <w:rFonts w:hint="eastAsia" w:eastAsia="宋体"/>
          <w:spacing w:val="6"/>
          <w:lang w:val="en-US" w:eastAsia="zh-CN"/>
        </w:rPr>
        <w:t>加拿大</w:t>
      </w:r>
      <w:r>
        <w:rPr>
          <w:rFonts w:hint="eastAsia"/>
          <w:spacing w:val="6"/>
        </w:rPr>
        <w:t>市场销售其产品。</w:t>
      </w:r>
    </w:p>
    <w:p w14:paraId="6BF0F1F3">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14:paraId="1514CAB1">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14:paraId="2EB80B5D">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14:paraId="27B3EFFF">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14:paraId="6DE226DF">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14:paraId="5422EAC1">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14:paraId="2D3507BF">
      <w:pPr>
        <w:pStyle w:val="2"/>
        <w:spacing w:before="175" w:line="234" w:lineRule="auto"/>
        <w:ind w:left="17" w:right="283" w:hanging="7"/>
        <w:rPr>
          <w:rFonts w:hint="eastAsia"/>
          <w:spacing w:val="6"/>
        </w:rPr>
      </w:pPr>
    </w:p>
    <w:p w14:paraId="49D5F3D8">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14:paraId="6D6338B4">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14:paraId="673D2DE9">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 xml:space="preserve"> Canada</w:t>
      </w:r>
      <w:r>
        <w:rPr>
          <w:rFonts w:hint="eastAsia"/>
          <w:spacing w:val="5"/>
        </w:rPr>
        <w:t>.,including any claims of customers and the competition company that produce the same CE marked products to Party A.</w:t>
      </w:r>
    </w:p>
    <w:p w14:paraId="2E8AB86B">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w:t>
      </w:r>
      <w:r>
        <w:rPr>
          <w:rFonts w:hint="eastAsia" w:ascii="宋体" w:hAnsi="宋体" w:eastAsia="宋体" w:cs="宋体"/>
          <w:spacing w:val="21"/>
          <w:lang w:val="en-US" w:eastAsia="zh-CN"/>
        </w:rPr>
        <w:t>在加拿大</w:t>
      </w:r>
      <w:r>
        <w:rPr>
          <w:rFonts w:hint="eastAsia" w:ascii="宋体" w:hAnsi="宋体" w:eastAsia="宋体" w:cs="宋体"/>
          <w:spacing w:val="21"/>
        </w:rPr>
        <w:t>境内的任何消息(包括客户投诉和同类竞争企业)及时通知甲方。</w:t>
      </w:r>
    </w:p>
    <w:p w14:paraId="28540F41">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14:paraId="0937C989">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14:paraId="7557D7A7">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14:paraId="4B03F47A">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14:paraId="52F8EE00">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14:paraId="1FF8EE96">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14:paraId="03952B85">
      <w:pPr>
        <w:spacing w:line="307" w:lineRule="auto"/>
        <w:rPr>
          <w:rFonts w:hint="eastAsia" w:ascii="宋体" w:hAnsi="宋体" w:eastAsia="宋体" w:cs="宋体"/>
          <w:spacing w:val="17"/>
          <w:sz w:val="19"/>
          <w:szCs w:val="19"/>
        </w:rPr>
      </w:pPr>
    </w:p>
    <w:p w14:paraId="3D5D7B18">
      <w:pPr>
        <w:spacing w:line="307" w:lineRule="auto"/>
        <w:rPr>
          <w:rFonts w:hint="eastAsia" w:ascii="宋体" w:hAnsi="宋体" w:eastAsia="宋体" w:cs="宋体"/>
          <w:spacing w:val="17"/>
          <w:sz w:val="19"/>
          <w:szCs w:val="19"/>
        </w:rPr>
      </w:pPr>
    </w:p>
    <w:p w14:paraId="6E648D97">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14:paraId="1175F669">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14:paraId="24D5D8D9">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14:paraId="3FB11E4D">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14:paraId="0AF5BB33">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14:paraId="484DE4AF">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14:paraId="7A7BDD43">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14:paraId="1B9A2E68">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14:paraId="1B101768">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14:paraId="6529774B">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14:paraId="751BF485">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14:paraId="38E219DD">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14:paraId="299BAF07">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14:paraId="5384E864">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14:paraId="3F254B80">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14:paraId="26B3AE4D">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14:paraId="57E7B93B">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14:paraId="52F90922">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14:paraId="04E408A2">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spacing w:val="5"/>
          <w:lang w:val="en-US" w:eastAsia="zh-CN"/>
        </w:rPr>
        <w:t xml:space="preserve"> Canada</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14:paraId="1F027D20">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加拿大</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14:paraId="126D9A2F">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14:paraId="721EAA2E">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14:paraId="6D5FB149">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14:paraId="29BE42BA">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14:paraId="2891B1C6">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14:paraId="2740120C">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spacing w:val="5"/>
          <w:lang w:val="en-US" w:eastAsia="zh-CN"/>
        </w:rPr>
        <w:t xml:space="preserve"> Canada</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14:paraId="7A80CCFC">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加拿大</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14:paraId="31AD43D8">
      <w:pPr>
        <w:spacing w:before="1"/>
        <w:rPr>
          <w:rFonts w:hint="eastAsia" w:ascii="宋体" w:hAnsi="宋体" w:eastAsia="宋体" w:cs="宋体"/>
          <w:spacing w:val="16"/>
        </w:rPr>
      </w:pPr>
    </w:p>
    <w:p w14:paraId="6DD98DF7">
      <w:pPr>
        <w:spacing w:before="1"/>
        <w:rPr>
          <w:rFonts w:hint="eastAsia" w:ascii="宋体" w:hAnsi="宋体" w:eastAsia="宋体" w:cs="宋体"/>
          <w:spacing w:val="16"/>
        </w:rPr>
      </w:pPr>
    </w:p>
    <w:p w14:paraId="06F7F355">
      <w:pPr>
        <w:spacing w:before="1"/>
        <w:rPr>
          <w:rFonts w:hint="eastAsia" w:ascii="宋体" w:hAnsi="宋体" w:eastAsia="宋体" w:cs="宋体"/>
          <w:spacing w:val="16"/>
          <w:lang w:eastAsia="zh-CN"/>
        </w:rPr>
      </w:pPr>
    </w:p>
    <w:p w14:paraId="5110CECB">
      <w:pPr>
        <w:spacing w:before="1"/>
        <w:rPr>
          <w:rFonts w:hint="eastAsia" w:ascii="宋体" w:hAnsi="宋体" w:eastAsia="宋体" w:cs="宋体"/>
          <w:spacing w:val="16"/>
        </w:rPr>
      </w:pPr>
    </w:p>
    <w:p w14:paraId="48074B6D">
      <w:pPr>
        <w:sectPr>
          <w:footerReference r:id="rId5" w:type="default"/>
          <w:pgSz w:w="11900" w:h="16840"/>
          <w:pgMar w:top="1431" w:right="1054" w:bottom="400" w:left="976" w:header="0" w:footer="0" w:gutter="0"/>
          <w:cols w:equalWidth="0" w:num="1">
            <w:col w:w="9870"/>
          </w:cols>
        </w:sectPr>
      </w:pPr>
    </w:p>
    <w:p w14:paraId="006B59FF">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drawing>
          <wp:anchor distT="0" distB="0" distL="114300" distR="114300" simplePos="0" relativeHeight="251659264" behindDoc="1" locked="0" layoutInCell="1" allowOverlap="1">
            <wp:simplePos x="0" y="0"/>
            <wp:positionH relativeFrom="column">
              <wp:posOffset>2930525</wp:posOffset>
            </wp:positionH>
            <wp:positionV relativeFrom="paragraph">
              <wp:posOffset>135255</wp:posOffset>
            </wp:positionV>
            <wp:extent cx="2955290" cy="1170305"/>
            <wp:effectExtent l="0" t="49530" r="0" b="121285"/>
            <wp:wrapNone/>
            <wp:docPr id="1" name="图片 1" descr="加代 公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加代 公章"/>
                    <pic:cNvPicPr>
                      <a:picLocks noChangeAspect="1"/>
                    </pic:cNvPicPr>
                  </pic:nvPicPr>
                  <pic:blipFill>
                    <a:blip r:embed="rId7"/>
                    <a:stretch>
                      <a:fillRect/>
                    </a:stretch>
                  </pic:blipFill>
                  <pic:spPr>
                    <a:xfrm rot="21300000">
                      <a:off x="0" y="0"/>
                      <a:ext cx="2955290" cy="1170305"/>
                    </a:xfrm>
                    <a:prstGeom prst="rect">
                      <a:avLst/>
                    </a:prstGeom>
                  </pic:spPr>
                </pic:pic>
              </a:graphicData>
            </a:graphic>
          </wp:anchor>
        </w:drawing>
      </w: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p>
    <w:p w14:paraId="670C817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03F945D3">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70006D95">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68902762">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51F89BC8">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46A74FF0">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Date (日期): {{ signing_date }}</w:t>
      </w:r>
    </w:p>
    <w:p w14:paraId="546DC4D6">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14:paraId="1BE6FE92">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highlight w:val="none"/>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14:textFill>
            <w14:solidFill>
              <w14:srgbClr w14:val="000000">
                <w14:alpha w14:val="392"/>
              </w14:srgbClr>
            </w14:solidFill>
          </w14:textFill>
        </w:rPr>
        <w:t xml:space="preserve">Oversea Walkers </w:t>
      </w:r>
    </w:p>
    <w:p w14:paraId="58E97D96">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49027853">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4BFF591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3695BC5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0ADC6323">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124DAB76">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 signing_date }}</w:t>
      </w:r>
    </w:p>
    <w:p w14:paraId="1C8194D4">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14:paraId="04AB9B30">
      <w:pPr>
        <w:pStyle w:val="2"/>
        <w:spacing w:before="62" w:line="212" w:lineRule="auto"/>
        <w:ind w:left="8"/>
        <w:rPr>
          <w:rFonts w:hint="eastAsia" w:eastAsia="宋体"/>
          <w:spacing w:val="8"/>
          <w:shd w:val="clear" w:fill="FFFF00"/>
          <w:lang w:val="en-US" w:eastAsia="zh-CN"/>
        </w:rPr>
      </w:pPr>
    </w:p>
    <w:p w14:paraId="5793E698">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8F47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253DDB"/>
    <w:rsid w:val="024E4B4B"/>
    <w:rsid w:val="02702D13"/>
    <w:rsid w:val="029D518A"/>
    <w:rsid w:val="02D2752A"/>
    <w:rsid w:val="02D50DC8"/>
    <w:rsid w:val="02F05C02"/>
    <w:rsid w:val="031C07A5"/>
    <w:rsid w:val="034F0B7A"/>
    <w:rsid w:val="035A307B"/>
    <w:rsid w:val="03B86720"/>
    <w:rsid w:val="03E65F78"/>
    <w:rsid w:val="04041965"/>
    <w:rsid w:val="041F5A3B"/>
    <w:rsid w:val="04D07A99"/>
    <w:rsid w:val="05377B18"/>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3E1F90"/>
    <w:rsid w:val="0A540824"/>
    <w:rsid w:val="0AFD710E"/>
    <w:rsid w:val="0B4D1E43"/>
    <w:rsid w:val="0BC67500"/>
    <w:rsid w:val="0BE856C8"/>
    <w:rsid w:val="0BF95B27"/>
    <w:rsid w:val="0C0F534B"/>
    <w:rsid w:val="0C6F5DE9"/>
    <w:rsid w:val="0C886EAB"/>
    <w:rsid w:val="0CF602B9"/>
    <w:rsid w:val="0D0429D6"/>
    <w:rsid w:val="0D2B7F62"/>
    <w:rsid w:val="0D5F5E5E"/>
    <w:rsid w:val="0D611BD6"/>
    <w:rsid w:val="0DEB14A0"/>
    <w:rsid w:val="0E034A3B"/>
    <w:rsid w:val="0E4137B5"/>
    <w:rsid w:val="0EB75826"/>
    <w:rsid w:val="0ECC7523"/>
    <w:rsid w:val="0EF600FC"/>
    <w:rsid w:val="0EF95E3E"/>
    <w:rsid w:val="0EFA5FAF"/>
    <w:rsid w:val="0F851480"/>
    <w:rsid w:val="0FC30926"/>
    <w:rsid w:val="0FDF6DE2"/>
    <w:rsid w:val="101271B8"/>
    <w:rsid w:val="10172A20"/>
    <w:rsid w:val="10593038"/>
    <w:rsid w:val="108F0808"/>
    <w:rsid w:val="10A36062"/>
    <w:rsid w:val="10D40911"/>
    <w:rsid w:val="10D75D0B"/>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C8253B"/>
    <w:rsid w:val="14E05AD6"/>
    <w:rsid w:val="160475A2"/>
    <w:rsid w:val="16117F11"/>
    <w:rsid w:val="16290DB7"/>
    <w:rsid w:val="162B0FD3"/>
    <w:rsid w:val="16884DA6"/>
    <w:rsid w:val="16893F4C"/>
    <w:rsid w:val="16AB2114"/>
    <w:rsid w:val="16F47617"/>
    <w:rsid w:val="170B670F"/>
    <w:rsid w:val="173C2D6C"/>
    <w:rsid w:val="17E01949"/>
    <w:rsid w:val="182F467F"/>
    <w:rsid w:val="18695DE3"/>
    <w:rsid w:val="187F1162"/>
    <w:rsid w:val="189015C1"/>
    <w:rsid w:val="18925339"/>
    <w:rsid w:val="19704F4F"/>
    <w:rsid w:val="197B5DCD"/>
    <w:rsid w:val="19921369"/>
    <w:rsid w:val="199649B5"/>
    <w:rsid w:val="19B47531"/>
    <w:rsid w:val="19EC6CCB"/>
    <w:rsid w:val="19FD4A34"/>
    <w:rsid w:val="1A147FD0"/>
    <w:rsid w:val="1A312930"/>
    <w:rsid w:val="1A554870"/>
    <w:rsid w:val="1A75281D"/>
    <w:rsid w:val="1A7B3BAB"/>
    <w:rsid w:val="1A8B2040"/>
    <w:rsid w:val="1B5E7755"/>
    <w:rsid w:val="1B8A542C"/>
    <w:rsid w:val="1B917B2A"/>
    <w:rsid w:val="1BAF1D5E"/>
    <w:rsid w:val="1BC752FA"/>
    <w:rsid w:val="1BD9327F"/>
    <w:rsid w:val="1C444B9D"/>
    <w:rsid w:val="1CB8643A"/>
    <w:rsid w:val="1DCA7323"/>
    <w:rsid w:val="1DD45AAC"/>
    <w:rsid w:val="1E3E73CA"/>
    <w:rsid w:val="1E780B2E"/>
    <w:rsid w:val="1E982F7E"/>
    <w:rsid w:val="1E9A6CF6"/>
    <w:rsid w:val="1ECB3353"/>
    <w:rsid w:val="1F0C74C8"/>
    <w:rsid w:val="1F8B2AE2"/>
    <w:rsid w:val="1F941997"/>
    <w:rsid w:val="1FAD4807"/>
    <w:rsid w:val="1FC61D6D"/>
    <w:rsid w:val="20126D60"/>
    <w:rsid w:val="20825C93"/>
    <w:rsid w:val="211D3C0E"/>
    <w:rsid w:val="21723F5A"/>
    <w:rsid w:val="21787096"/>
    <w:rsid w:val="218912A4"/>
    <w:rsid w:val="219537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5FA451E"/>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834AE2"/>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281C88"/>
    <w:rsid w:val="308A097E"/>
    <w:rsid w:val="308E2433"/>
    <w:rsid w:val="30937A49"/>
    <w:rsid w:val="31104BF6"/>
    <w:rsid w:val="314F3970"/>
    <w:rsid w:val="31570A76"/>
    <w:rsid w:val="31B639EF"/>
    <w:rsid w:val="31BE28A4"/>
    <w:rsid w:val="31C0661C"/>
    <w:rsid w:val="31CC156A"/>
    <w:rsid w:val="32110C25"/>
    <w:rsid w:val="321D446E"/>
    <w:rsid w:val="322841C1"/>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DD3F57"/>
    <w:rsid w:val="38E075A3"/>
    <w:rsid w:val="3922196A"/>
    <w:rsid w:val="392576AC"/>
    <w:rsid w:val="392751D2"/>
    <w:rsid w:val="398048E2"/>
    <w:rsid w:val="39BA4298"/>
    <w:rsid w:val="39EB4452"/>
    <w:rsid w:val="3A092B2A"/>
    <w:rsid w:val="3A145757"/>
    <w:rsid w:val="3A540249"/>
    <w:rsid w:val="3AA57149"/>
    <w:rsid w:val="3ACC6031"/>
    <w:rsid w:val="3AF13CEA"/>
    <w:rsid w:val="3AF15A98"/>
    <w:rsid w:val="3B0F23C2"/>
    <w:rsid w:val="3B4402BD"/>
    <w:rsid w:val="3B893F22"/>
    <w:rsid w:val="3C393244"/>
    <w:rsid w:val="3C4542ED"/>
    <w:rsid w:val="3C5207B8"/>
    <w:rsid w:val="3C5E53AF"/>
    <w:rsid w:val="3C6A5B02"/>
    <w:rsid w:val="3D6469F5"/>
    <w:rsid w:val="3E0D0E3B"/>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C51AF"/>
    <w:rsid w:val="4B5F07FC"/>
    <w:rsid w:val="4BB23021"/>
    <w:rsid w:val="4CAD5597"/>
    <w:rsid w:val="4CD46FC7"/>
    <w:rsid w:val="4CD945DE"/>
    <w:rsid w:val="4D5D6FBD"/>
    <w:rsid w:val="4D8E361A"/>
    <w:rsid w:val="4D902EEE"/>
    <w:rsid w:val="4D956757"/>
    <w:rsid w:val="4DA8648A"/>
    <w:rsid w:val="4DCD5EF0"/>
    <w:rsid w:val="4DDF3E76"/>
    <w:rsid w:val="4E524648"/>
    <w:rsid w:val="4F8B6063"/>
    <w:rsid w:val="4F90367A"/>
    <w:rsid w:val="4FBA24A4"/>
    <w:rsid w:val="4FBE01E7"/>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ACB7C5C"/>
    <w:rsid w:val="5AF80325"/>
    <w:rsid w:val="5B4812AC"/>
    <w:rsid w:val="5B6065F6"/>
    <w:rsid w:val="5B77749C"/>
    <w:rsid w:val="5B8D4F11"/>
    <w:rsid w:val="5B991B08"/>
    <w:rsid w:val="5B9C6F02"/>
    <w:rsid w:val="5BD112A2"/>
    <w:rsid w:val="5BE54D4D"/>
    <w:rsid w:val="5C2F421A"/>
    <w:rsid w:val="5CA644DC"/>
    <w:rsid w:val="5CE60D7D"/>
    <w:rsid w:val="5CF8285E"/>
    <w:rsid w:val="5D5E7390"/>
    <w:rsid w:val="5D7A7717"/>
    <w:rsid w:val="5D9407D9"/>
    <w:rsid w:val="5DA6050C"/>
    <w:rsid w:val="5DA622BA"/>
    <w:rsid w:val="5DC80482"/>
    <w:rsid w:val="5E2356B9"/>
    <w:rsid w:val="5E237A3C"/>
    <w:rsid w:val="5E257683"/>
    <w:rsid w:val="5EE85BAC"/>
    <w:rsid w:val="5F0059FA"/>
    <w:rsid w:val="5F27742B"/>
    <w:rsid w:val="5F427DC1"/>
    <w:rsid w:val="5F7D704B"/>
    <w:rsid w:val="5FF13CC0"/>
    <w:rsid w:val="602120CC"/>
    <w:rsid w:val="605129B1"/>
    <w:rsid w:val="605F0558"/>
    <w:rsid w:val="607C7302"/>
    <w:rsid w:val="60D158A0"/>
    <w:rsid w:val="60EB0594"/>
    <w:rsid w:val="60F577E0"/>
    <w:rsid w:val="60FB0B6F"/>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7F636D"/>
    <w:rsid w:val="6A9E67F3"/>
    <w:rsid w:val="6AC326FD"/>
    <w:rsid w:val="6AC87D14"/>
    <w:rsid w:val="6AE10DD5"/>
    <w:rsid w:val="6B340F05"/>
    <w:rsid w:val="6BB066ED"/>
    <w:rsid w:val="6BBD539F"/>
    <w:rsid w:val="6C225202"/>
    <w:rsid w:val="6C5555D7"/>
    <w:rsid w:val="6C81461E"/>
    <w:rsid w:val="6C922387"/>
    <w:rsid w:val="6C9D2ADA"/>
    <w:rsid w:val="6D54588F"/>
    <w:rsid w:val="6DB620A5"/>
    <w:rsid w:val="6E0E3C8F"/>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5D72AA"/>
    <w:rsid w:val="758E56B6"/>
    <w:rsid w:val="75A90742"/>
    <w:rsid w:val="75EF25F8"/>
    <w:rsid w:val="760C31AA"/>
    <w:rsid w:val="762A53DF"/>
    <w:rsid w:val="766034F6"/>
    <w:rsid w:val="76724FD8"/>
    <w:rsid w:val="76937428"/>
    <w:rsid w:val="76960CC6"/>
    <w:rsid w:val="76A5715B"/>
    <w:rsid w:val="76DB0DCF"/>
    <w:rsid w:val="76F51E90"/>
    <w:rsid w:val="77554A1E"/>
    <w:rsid w:val="77884AB3"/>
    <w:rsid w:val="77C96E79"/>
    <w:rsid w:val="77F263D0"/>
    <w:rsid w:val="78054355"/>
    <w:rsid w:val="7819395D"/>
    <w:rsid w:val="78412EB3"/>
    <w:rsid w:val="791F1447"/>
    <w:rsid w:val="7942327A"/>
    <w:rsid w:val="796C21B2"/>
    <w:rsid w:val="79E65AC0"/>
    <w:rsid w:val="7A1F0FD2"/>
    <w:rsid w:val="7A2D36EF"/>
    <w:rsid w:val="7A7E03EF"/>
    <w:rsid w:val="7AB14622"/>
    <w:rsid w:val="7AED2E7F"/>
    <w:rsid w:val="7AF67F85"/>
    <w:rsid w:val="7B5D6256"/>
    <w:rsid w:val="7B98728E"/>
    <w:rsid w:val="7BD535D9"/>
    <w:rsid w:val="7C0466D2"/>
    <w:rsid w:val="7C091F3A"/>
    <w:rsid w:val="7C790E6E"/>
    <w:rsid w:val="7C8A4E29"/>
    <w:rsid w:val="7D1B0177"/>
    <w:rsid w:val="7D364FB1"/>
    <w:rsid w:val="7D6A6A08"/>
    <w:rsid w:val="7D8F646F"/>
    <w:rsid w:val="7D9341B1"/>
    <w:rsid w:val="7DA912DF"/>
    <w:rsid w:val="7DB303AF"/>
    <w:rsid w:val="7E1A3F8B"/>
    <w:rsid w:val="7E673FE0"/>
    <w:rsid w:val="7E682F48"/>
    <w:rsid w:val="7E7A711F"/>
    <w:rsid w:val="7EA83C8C"/>
    <w:rsid w:val="7EFE38AC"/>
    <w:rsid w:val="7F0A04A3"/>
    <w:rsid w:val="7F4C4883"/>
    <w:rsid w:val="7FDA5335"/>
    <w:rsid w:val="7FFF1270"/>
    <w:rsid w:val="96FB01AF"/>
    <w:rsid w:val="EC46EC7C"/>
    <w:rsid w:val="EFEEE006"/>
    <w:rsid w:val="FBD58232"/>
    <w:rsid w:val="FEFB0A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4086</Words>
  <Characters>11034</Characters>
  <TotalTime>1</TotalTime>
  <ScaleCrop>false</ScaleCrop>
  <LinksUpToDate>false</LinksUpToDate>
  <CharactersWithSpaces>12671</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2026-08-23T01:42:00Z</dcterms:created>
  <dc:creator>BUE 2</dc:creator>
  <cp:lastModifiedBy>Cyhai</cp:lastModifiedBy>
  <dcterms:modified xsi:type="dcterms:W3CDTF">2026-10-17T15:14:04Z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2052-12.1.28496.28496</vt:lpwstr>
  </property>
  <property fmtid="{D5CDD505-2E9C-101B-9397-08002B2CF9AE}" pid="6" name="ICV">
    <vt:lpwstr>1B65832069AA4909AF9BADD6145C2FB1_13</vt:lpwstr>
  </property>
</Properties>
</file>