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4AF2" w:rsidRDefault="002B4AF2" w:rsidP="002B4A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2B4AF2" w:rsidRDefault="002B4AF2" w:rsidP="002B4AF2">
      <w:pPr>
        <w:spacing w:after="0"/>
        <w:jc w:val="center"/>
        <w:rPr>
          <w:rFonts w:ascii="Bookman Old Style" w:hAnsi="Bookman Old Style"/>
          <w:b/>
          <w:sz w:val="24"/>
          <w:szCs w:val="24"/>
        </w:rPr>
      </w:pPr>
      <w:bookmarkStart w:id="0" w:name="_Hlk191914311"/>
      <w:r>
        <w:rPr>
          <w:noProof/>
        </w:rPr>
        <w:drawing>
          <wp:inline distT="0" distB="0" distL="0" distR="0" wp14:anchorId="4F01ECF7" wp14:editId="17ECA470">
            <wp:extent cx="1160289" cy="981075"/>
            <wp:effectExtent l="0" t="0" r="1905" b="0"/>
            <wp:docPr id="145756086" name="Picture 1457560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89616" cy="1005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AF2" w:rsidRDefault="002B4AF2" w:rsidP="002B4AF2">
      <w:pPr>
        <w:rPr>
          <w:rFonts w:ascii="Arial" w:hAnsi="Arial" w:cs="Arial"/>
          <w:b/>
          <w:sz w:val="36"/>
          <w:szCs w:val="36"/>
        </w:rPr>
      </w:pPr>
      <w:r>
        <w:rPr>
          <w:rFonts w:ascii="Bookman Old Style" w:hAnsi="Bookman Old Style"/>
          <w:b/>
          <w:sz w:val="24"/>
          <w:szCs w:val="24"/>
        </w:rPr>
        <w:t>ELTAC4</w:t>
      </w:r>
      <w:r w:rsidRPr="008650E5">
        <w:rPr>
          <w:rFonts w:ascii="Bookman Old Style" w:hAnsi="Bookman Old Style"/>
          <w:b/>
          <w:sz w:val="24"/>
          <w:szCs w:val="24"/>
        </w:rPr>
        <w:t>01</w:t>
      </w:r>
      <w:r>
        <w:rPr>
          <w:rFonts w:ascii="Bookman Old Style" w:hAnsi="Bookman Old Style"/>
          <w:b/>
          <w:sz w:val="24"/>
          <w:szCs w:val="24"/>
        </w:rPr>
        <w:t xml:space="preserve"> –</w:t>
      </w:r>
      <w:r w:rsidRPr="00DE436F">
        <w:rPr>
          <w:rFonts w:ascii="Calibri" w:eastAsia="Calibri" w:hAnsi="Calibri" w:cs="Calibri"/>
          <w:b/>
          <w:color w:val="FFFFFF" w:themeColor="background1"/>
          <w:sz w:val="72"/>
          <w:szCs w:val="72"/>
          <w:lang w:val="en-GB" w:eastAsia="en-GB"/>
        </w:rPr>
        <w:t xml:space="preserve"> </w:t>
      </w:r>
      <w:r w:rsidRPr="002B4AF2">
        <w:rPr>
          <w:rFonts w:ascii="Arial" w:hAnsi="Arial" w:cs="Arial"/>
          <w:b/>
          <w:sz w:val="24"/>
          <w:szCs w:val="24"/>
        </w:rPr>
        <w:t>HEATING, VENTILATION, AND AIR CONDITIONING (HVAC</w:t>
      </w:r>
      <w:bookmarkStart w:id="1" w:name="_GoBack"/>
      <w:r w:rsidRPr="002B4AF2">
        <w:rPr>
          <w:rFonts w:ascii="Arial" w:hAnsi="Arial" w:cs="Arial"/>
          <w:b/>
          <w:sz w:val="24"/>
          <w:szCs w:val="24"/>
        </w:rPr>
        <w:t xml:space="preserve">) </w:t>
      </w:r>
      <w:bookmarkEnd w:id="1"/>
      <w:r w:rsidRPr="002B4AF2">
        <w:rPr>
          <w:rFonts w:ascii="Arial" w:hAnsi="Arial" w:cs="Arial"/>
          <w:b/>
          <w:sz w:val="24"/>
          <w:szCs w:val="24"/>
        </w:rPr>
        <w:t>SYSTEM INSTALLATION</w:t>
      </w:r>
      <w:bookmarkEnd w:id="0"/>
    </w:p>
    <w:p w:rsidR="002B4AF2" w:rsidRPr="002B4AF2" w:rsidRDefault="002B4AF2" w:rsidP="002B4AF2">
      <w:pPr>
        <w:rPr>
          <w:rFonts w:ascii="Arial" w:hAnsi="Arial" w:cs="Arial"/>
          <w:b/>
          <w:sz w:val="36"/>
          <w:szCs w:val="36"/>
        </w:rPr>
      </w:pPr>
      <w:r>
        <w:rPr>
          <w:rFonts w:ascii="Bookman Old Style" w:hAnsi="Bookman Old Style"/>
          <w:b/>
          <w:sz w:val="24"/>
        </w:rPr>
        <w:t>DATE: …/…/2025</w:t>
      </w:r>
    </w:p>
    <w:p w:rsidR="002B4AF2" w:rsidRDefault="002B4AF2" w:rsidP="002B4AF2">
      <w:pPr>
        <w:spacing w:after="0"/>
        <w:rPr>
          <w:rFonts w:ascii="Bookman Old Style" w:hAnsi="Bookman Old Style"/>
          <w:b/>
          <w:sz w:val="2"/>
        </w:rPr>
      </w:pPr>
    </w:p>
    <w:p w:rsidR="002B4AF2" w:rsidRDefault="002B4AF2" w:rsidP="002B4AF2">
      <w:pPr>
        <w:rPr>
          <w:rFonts w:ascii="Bookman Old Style" w:hAnsi="Bookman Old Style"/>
          <w:b/>
          <w:sz w:val="24"/>
        </w:rPr>
      </w:pPr>
      <w:r>
        <w:rPr>
          <w:rFonts w:ascii="Bookman Old Style" w:hAnsi="Bookman Old Style"/>
          <w:b/>
          <w:sz w:val="24"/>
        </w:rPr>
        <w:t>PERIOD: ………….</w:t>
      </w:r>
    </w:p>
    <w:p w:rsidR="002B4AF2" w:rsidRPr="00F5206A" w:rsidRDefault="002B4AF2" w:rsidP="002B4AF2">
      <w:pPr>
        <w:spacing w:line="240" w:lineRule="auto"/>
        <w:rPr>
          <w:rFonts w:ascii="Book Antiqua" w:hAnsi="Book Antiqua" w:cs="Bookman Old Style"/>
          <w:b/>
          <w:sz w:val="24"/>
          <w:szCs w:val="24"/>
        </w:rPr>
      </w:pPr>
      <w:bookmarkStart w:id="2" w:name="_Hlk134355179"/>
      <w:r w:rsidRPr="00F5206A">
        <w:rPr>
          <w:rFonts w:ascii="Book Antiqua" w:hAnsi="Book Antiqua" w:cs="Bookman Old Style"/>
          <w:b/>
          <w:sz w:val="24"/>
          <w:szCs w:val="24"/>
        </w:rPr>
        <w:t>TECHNICAL SECONDARY SCHOOLS (TSS)</w:t>
      </w:r>
    </w:p>
    <w:p w:rsidR="002B4AF2" w:rsidRPr="00F5206A" w:rsidRDefault="002B4AF2" w:rsidP="002B4AF2">
      <w:pPr>
        <w:spacing w:line="240" w:lineRule="auto"/>
        <w:rPr>
          <w:rFonts w:ascii="Book Antiqua" w:hAnsi="Book Antiqua" w:cs="Bookman Old Style"/>
          <w:b/>
          <w:sz w:val="24"/>
          <w:szCs w:val="24"/>
        </w:rPr>
      </w:pPr>
      <w:r>
        <w:rPr>
          <w:rFonts w:ascii="Book Antiqua" w:hAnsi="Book Antiqua" w:cs="Bookman Old Style"/>
          <w:b/>
          <w:sz w:val="24"/>
          <w:szCs w:val="24"/>
        </w:rPr>
        <w:t>END OF TERM I EXAMINATIONS: 2025-2026</w:t>
      </w:r>
    </w:p>
    <w:bookmarkEnd w:id="2"/>
    <w:p w:rsidR="002B4AF2" w:rsidRPr="00F5206A" w:rsidRDefault="002B4AF2" w:rsidP="002B4AF2">
      <w:pPr>
        <w:spacing w:line="240" w:lineRule="auto"/>
        <w:ind w:firstLine="720"/>
        <w:jc w:val="center"/>
        <w:rPr>
          <w:rFonts w:ascii="Book Antiqua" w:hAnsi="Book Antiqua" w:cs="Bookman Old Style"/>
          <w:b/>
          <w:sz w:val="24"/>
          <w:szCs w:val="24"/>
        </w:rPr>
      </w:pPr>
      <w:r w:rsidRPr="00F5206A">
        <w:rPr>
          <w:rFonts w:ascii="Book Antiqua" w:hAnsi="Book Antiqua" w:cs="Bookman Old Style"/>
          <w:b/>
          <w:sz w:val="24"/>
          <w:szCs w:val="24"/>
        </w:rPr>
        <w:t>QUESTION PAPER</w:t>
      </w:r>
    </w:p>
    <w:p w:rsidR="002B4AF2" w:rsidRPr="00F5206A" w:rsidRDefault="002B4AF2" w:rsidP="002B4AF2">
      <w:pPr>
        <w:spacing w:line="240" w:lineRule="auto"/>
        <w:rPr>
          <w:rFonts w:ascii="Book Antiqua" w:hAnsi="Book Antiqua" w:cs="Bookman Old Style"/>
          <w:b/>
          <w:bCs/>
          <w:color w:val="000000"/>
          <w:sz w:val="24"/>
          <w:szCs w:val="24"/>
        </w:rPr>
      </w:pPr>
      <w:r w:rsidRPr="00F5206A">
        <w:rPr>
          <w:rFonts w:ascii="Book Antiqua" w:hAnsi="Book Antiqua" w:cs="Bookman Old Style"/>
          <w:b/>
          <w:sz w:val="24"/>
          <w:szCs w:val="24"/>
        </w:rPr>
        <w:t xml:space="preserve">TRADE NAME: </w:t>
      </w:r>
      <w:bookmarkStart w:id="3" w:name="_Hlk191914377"/>
      <w:r>
        <w:rPr>
          <w:rFonts w:ascii="Book Antiqua" w:hAnsi="Book Antiqua" w:cs="Bookman Old Style"/>
          <w:b/>
          <w:sz w:val="24"/>
          <w:szCs w:val="24"/>
        </w:rPr>
        <w:t>ELT&amp;ETE</w:t>
      </w:r>
    </w:p>
    <w:p w:rsidR="002B4AF2" w:rsidRPr="00F5206A" w:rsidRDefault="002B4AF2" w:rsidP="002B4AF2">
      <w:pPr>
        <w:spacing w:line="240" w:lineRule="auto"/>
        <w:rPr>
          <w:rFonts w:ascii="Book Antiqua" w:hAnsi="Book Antiqua" w:cs="Bookman Old Style"/>
          <w:b/>
          <w:sz w:val="24"/>
          <w:szCs w:val="24"/>
        </w:rPr>
      </w:pPr>
      <w:bookmarkStart w:id="4" w:name="_Hlk134355240"/>
      <w:bookmarkEnd w:id="3"/>
      <w:r w:rsidRPr="00F5206A">
        <w:rPr>
          <w:rFonts w:ascii="Book Antiqua" w:hAnsi="Book Antiqua" w:cs="Bookman Old Style"/>
          <w:b/>
          <w:sz w:val="24"/>
          <w:szCs w:val="24"/>
        </w:rPr>
        <w:t>RQF LEVEL</w:t>
      </w:r>
      <w:bookmarkEnd w:id="4"/>
      <w:r w:rsidRPr="00F5206A">
        <w:rPr>
          <w:rFonts w:ascii="Book Antiqua" w:hAnsi="Book Antiqua" w:cs="Bookman Old Style"/>
          <w:b/>
          <w:sz w:val="24"/>
          <w:szCs w:val="24"/>
        </w:rPr>
        <w:t xml:space="preserve">: </w:t>
      </w:r>
      <w:r>
        <w:rPr>
          <w:rFonts w:ascii="Book Antiqua" w:hAnsi="Book Antiqua" w:cs="Bookman Old Style"/>
          <w:b/>
          <w:sz w:val="24"/>
          <w:szCs w:val="24"/>
        </w:rPr>
        <w:t>4</w:t>
      </w:r>
    </w:p>
    <w:p w:rsidR="002B4AF2" w:rsidRPr="00F5206A" w:rsidRDefault="002B4AF2" w:rsidP="002B4AF2">
      <w:pPr>
        <w:pStyle w:val="ListParagraph"/>
        <w:tabs>
          <w:tab w:val="left" w:pos="7020"/>
        </w:tabs>
        <w:spacing w:line="240" w:lineRule="auto"/>
        <w:ind w:left="0"/>
        <w:rPr>
          <w:rFonts w:ascii="Book Antiqua" w:hAnsi="Book Antiqua" w:cs="Bookman Old Style"/>
          <w:b/>
          <w:sz w:val="24"/>
          <w:szCs w:val="24"/>
        </w:rPr>
      </w:pPr>
      <w:bookmarkStart w:id="5" w:name="_Hlk134426878"/>
      <w:r w:rsidRPr="00F5206A">
        <w:rPr>
          <w:rFonts w:ascii="Book Antiqua" w:hAnsi="Book Antiqua" w:cs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6D14F5" wp14:editId="2FC9E4A7">
                <wp:simplePos x="0" y="0"/>
                <wp:positionH relativeFrom="column">
                  <wp:posOffset>747768</wp:posOffset>
                </wp:positionH>
                <wp:positionV relativeFrom="paragraph">
                  <wp:posOffset>403427</wp:posOffset>
                </wp:positionV>
                <wp:extent cx="1335405" cy="275590"/>
                <wp:effectExtent l="6350" t="6350" r="14605" b="7620"/>
                <wp:wrapNone/>
                <wp:docPr id="28" name="Rounded 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5405" cy="27559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2B4AF2" w:rsidRDefault="002B4AF2" w:rsidP="002B4AF2">
                            <w:pPr>
                              <w:jc w:val="center"/>
                              <w:rPr>
                                <w:rFonts w:ascii="Bookman Old Style" w:hAnsi="Bookman Old Style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</w:rPr>
                              <w:t>…………/100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C6D14F5" id="Rounded Rectangle 28" o:spid="_x0000_s1026" style="position:absolute;margin-left:58.9pt;margin-top:31.75pt;width:105.15pt;height:21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" fillcolor="window" strokecolor="windowText" strokeweight="1pt">
                <v:stroke joinstyle="miter"/>
                <v:textbox>
                  <w:txbxContent>
                    <w:p w:rsidR="002B4AF2" w:rsidRDefault="002B4AF2" w:rsidP="002B4AF2">
                      <w:pPr>
                        <w:jc w:val="center"/>
                        <w:rPr>
                          <w:rFonts w:ascii="Bookman Old Style" w:hAnsi="Bookman Old Style"/>
                          <w:b/>
                          <w:sz w:val="24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 w:val="24"/>
                        </w:rPr>
                        <w:t>…………/100</w:t>
                      </w:r>
                    </w:p>
                  </w:txbxContent>
                </v:textbox>
              </v:roundrect>
            </w:pict>
          </mc:Fallback>
        </mc:AlternateContent>
      </w:r>
      <w:r w:rsidRPr="00F5206A">
        <w:rPr>
          <w:rFonts w:ascii="Book Antiqua" w:hAnsi="Book Antiqua" w:cs="Bookman Old Style"/>
          <w:b/>
          <w:sz w:val="24"/>
          <w:szCs w:val="24"/>
        </w:rPr>
        <w:t>MODULE TITLE:</w:t>
      </w:r>
      <w:bookmarkEnd w:id="5"/>
      <w:r w:rsidRPr="00F5206A">
        <w:rPr>
          <w:rFonts w:ascii="Book Antiqua" w:hAnsi="Book Antiqua"/>
          <w:b/>
          <w:sz w:val="24"/>
          <w:szCs w:val="24"/>
        </w:rPr>
        <w:t xml:space="preserve"> </w:t>
      </w:r>
      <w:r w:rsidRPr="002B4AF2">
        <w:rPr>
          <w:rFonts w:ascii="Arial" w:hAnsi="Arial" w:cs="Arial"/>
          <w:b/>
          <w:sz w:val="24"/>
          <w:szCs w:val="24"/>
        </w:rPr>
        <w:t>HEATING, VENTILATION, AND AIR CONDITIONING (HVAC) SYSTEM INSTALLATION</w:t>
      </w:r>
    </w:p>
    <w:p w:rsidR="002B4AF2" w:rsidRPr="00F5206A" w:rsidRDefault="002B4AF2" w:rsidP="002B4AF2">
      <w:pPr>
        <w:spacing w:line="240" w:lineRule="auto"/>
        <w:rPr>
          <w:rFonts w:ascii="Book Antiqua" w:hAnsi="Book Antiqua" w:cs="Bookman Old Style"/>
          <w:b/>
          <w:sz w:val="24"/>
          <w:szCs w:val="24"/>
        </w:rPr>
      </w:pPr>
      <w:r w:rsidRPr="00F5206A">
        <w:rPr>
          <w:rFonts w:ascii="Book Antiqua" w:hAnsi="Book Antiqua" w:cs="Bookman Old Style"/>
          <w:b/>
          <w:sz w:val="24"/>
          <w:szCs w:val="24"/>
        </w:rPr>
        <w:t xml:space="preserve">MARKS:                                                               </w:t>
      </w:r>
    </w:p>
    <w:p w:rsidR="002B4AF2" w:rsidRPr="00F5206A" w:rsidRDefault="002B4AF2" w:rsidP="002B4AF2">
      <w:pPr>
        <w:spacing w:line="240" w:lineRule="auto"/>
        <w:rPr>
          <w:rFonts w:ascii="Book Antiqua" w:hAnsi="Book Antiqua" w:cs="Bookman Old Style"/>
          <w:b/>
          <w:sz w:val="24"/>
          <w:szCs w:val="24"/>
        </w:rPr>
      </w:pPr>
      <w:r w:rsidRPr="00F5206A">
        <w:rPr>
          <w:rFonts w:ascii="Book Antiqua" w:hAnsi="Book Antiqua" w:cs="Bookman Old Style"/>
          <w:b/>
          <w:sz w:val="24"/>
          <w:szCs w:val="24"/>
        </w:rPr>
        <w:t>DURATION: 3 HOURS</w:t>
      </w:r>
    </w:p>
    <w:p w:rsidR="002B4AF2" w:rsidRPr="00F5206A" w:rsidRDefault="002B4AF2" w:rsidP="002B4AF2">
      <w:pPr>
        <w:spacing w:line="240" w:lineRule="auto"/>
        <w:rPr>
          <w:rFonts w:ascii="Book Antiqua" w:hAnsi="Book Antiqua" w:cs="Bookman Old Style"/>
          <w:b/>
          <w:sz w:val="24"/>
          <w:szCs w:val="24"/>
          <w:u w:val="thick"/>
        </w:rPr>
      </w:pPr>
      <w:r w:rsidRPr="00F5206A">
        <w:rPr>
          <w:rFonts w:ascii="Book Antiqua" w:hAnsi="Book Antiqua" w:cs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55B900" wp14:editId="46A72924">
                <wp:simplePos x="0" y="0"/>
                <wp:positionH relativeFrom="margin">
                  <wp:posOffset>-19050</wp:posOffset>
                </wp:positionH>
                <wp:positionV relativeFrom="paragraph">
                  <wp:posOffset>267335</wp:posOffset>
                </wp:positionV>
                <wp:extent cx="5753100" cy="3510915"/>
                <wp:effectExtent l="6350" t="6350" r="16510" b="18415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3100" cy="351091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2B4AF2" w:rsidRDefault="002B4AF2" w:rsidP="002B4AF2">
                            <w:pPr>
                              <w:spacing w:line="360" w:lineRule="auto"/>
                              <w:jc w:val="both"/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This Exam paper is composed Sections (A, B, C). Follow the instructions given below, and answer the indicated questions in each section for a total of 100marks  </w:t>
                            </w:r>
                          </w:p>
                          <w:p w:rsidR="002B4AF2" w:rsidRDefault="002B4AF2" w:rsidP="002B4AF2">
                            <w:pPr>
                              <w:spacing w:after="60"/>
                              <w:jc w:val="both"/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 xml:space="preserve">Section 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A</w:t>
                            </w:r>
                            <w:r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 xml:space="preserve">: 26 questions, all are 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Compulsory</w:t>
                            </w:r>
                            <w:r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ab/>
                              <w:t xml:space="preserve">     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55 marks</w:t>
                            </w:r>
                          </w:p>
                          <w:p w:rsidR="002B4AF2" w:rsidRDefault="002B4AF2" w:rsidP="002B4AF2">
                            <w:pPr>
                              <w:spacing w:after="60"/>
                              <w:jc w:val="both"/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 xml:space="preserve">Section 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B</w:t>
                            </w:r>
                            <w:r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 xml:space="preserve">: Five 5 questions, choose and answer any three (3).     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30 marks </w:t>
                            </w:r>
                          </w:p>
                          <w:p w:rsidR="002B4AF2" w:rsidRDefault="002B4AF2" w:rsidP="002B4AF2">
                            <w:pPr>
                              <w:spacing w:after="60"/>
                              <w:jc w:val="both"/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 xml:space="preserve">Section 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C</w:t>
                            </w:r>
                            <w:r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>: Two 2 questions, choose and answer any one (1)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       15 marks</w:t>
                            </w:r>
                          </w:p>
                          <w:p w:rsidR="002B4AF2" w:rsidRDefault="002B4AF2" w:rsidP="002B4AF2">
                            <w:pPr>
                              <w:spacing w:after="60"/>
                              <w:jc w:val="both"/>
                              <w:rPr>
                                <w:rFonts w:ascii="Bookman Old Style" w:hAnsi="Bookman Old Style"/>
                                <w:b/>
                                <w:sz w:val="16"/>
                                <w:szCs w:val="24"/>
                              </w:rPr>
                            </w:pPr>
                          </w:p>
                          <w:p w:rsidR="002B4AF2" w:rsidRDefault="002B4AF2" w:rsidP="002B4AF2">
                            <w:pPr>
                              <w:spacing w:line="360" w:lineRule="auto"/>
                              <w:jc w:val="both"/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Allowed Materials:</w:t>
                            </w:r>
                            <w:r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hAnsi="Bookman Old Style"/>
                                <w:sz w:val="24"/>
                                <w:szCs w:val="24"/>
                                <w:highlight w:val="yellow"/>
                              </w:rPr>
                              <w:t>Blue pen, Ruler, Calculator, Pencil, (Fitting with the exam paper)</w:t>
                            </w:r>
                          </w:p>
                          <w:p w:rsidR="002B4AF2" w:rsidRDefault="002B4AF2" w:rsidP="002B4AF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55B900" id="Rectangle 29" o:spid="_x0000_s1027" style="position:absolute;margin-left:-1.5pt;margin-top:21.05pt;width:453pt;height:276.45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" fillcolor="window" strokecolor="windowText" strokeweight="1pt">
                <v:textbox>
                  <w:txbxContent>
                    <w:p w:rsidR="002B4AF2" w:rsidRDefault="002B4AF2" w:rsidP="002B4AF2">
                      <w:pPr>
                        <w:spacing w:line="360" w:lineRule="auto"/>
                        <w:jc w:val="both"/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This Exam paper is composed Sections (A, B, C). Follow the instructions given below, and answer the indicated questions in each section for a total of 100marks  </w:t>
                      </w:r>
                    </w:p>
                    <w:p w:rsidR="002B4AF2" w:rsidRDefault="002B4AF2" w:rsidP="002B4AF2">
                      <w:pPr>
                        <w:spacing w:after="60"/>
                        <w:jc w:val="both"/>
                        <w:rPr>
                          <w:rFonts w:ascii="Bookman Old Style" w:hAnsi="Bookman Old Style"/>
                          <w:sz w:val="24"/>
                          <w:szCs w:val="24"/>
                        </w:rPr>
                      </w:pPr>
                      <w:r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 xml:space="preserve">Section </w:t>
                      </w: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A</w:t>
                      </w:r>
                      <w:r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 xml:space="preserve">: 26 questions, all are </w:t>
                      </w: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Compulsory</w:t>
                      </w:r>
                      <w:r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>.</w:t>
                      </w:r>
                      <w:r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ab/>
                        <w:t xml:space="preserve">     </w:t>
                      </w: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55 marks</w:t>
                      </w:r>
                    </w:p>
                    <w:p w:rsidR="002B4AF2" w:rsidRDefault="002B4AF2" w:rsidP="002B4AF2">
                      <w:pPr>
                        <w:spacing w:after="60"/>
                        <w:jc w:val="both"/>
                        <w:rPr>
                          <w:rFonts w:ascii="Bookman Old Style" w:hAnsi="Bookman Old Style"/>
                          <w:sz w:val="24"/>
                          <w:szCs w:val="24"/>
                        </w:rPr>
                      </w:pPr>
                      <w:r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 xml:space="preserve">Section </w:t>
                      </w: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B</w:t>
                      </w:r>
                      <w:r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 xml:space="preserve">: Five 5 questions, choose and answer any three (3).     </w:t>
                      </w: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30 marks </w:t>
                      </w:r>
                    </w:p>
                    <w:p w:rsidR="002B4AF2" w:rsidRDefault="002B4AF2" w:rsidP="002B4AF2">
                      <w:pPr>
                        <w:spacing w:after="60"/>
                        <w:jc w:val="both"/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 xml:space="preserve">Section </w:t>
                      </w: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C</w:t>
                      </w:r>
                      <w:r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>: Two 2 questions, choose and answer any one (1)</w:t>
                      </w: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       15 marks</w:t>
                      </w:r>
                    </w:p>
                    <w:p w:rsidR="002B4AF2" w:rsidRDefault="002B4AF2" w:rsidP="002B4AF2">
                      <w:pPr>
                        <w:spacing w:after="60"/>
                        <w:jc w:val="both"/>
                        <w:rPr>
                          <w:rFonts w:ascii="Bookman Old Style" w:hAnsi="Bookman Old Style"/>
                          <w:b/>
                          <w:sz w:val="16"/>
                          <w:szCs w:val="24"/>
                        </w:rPr>
                      </w:pPr>
                    </w:p>
                    <w:p w:rsidR="002B4AF2" w:rsidRDefault="002B4AF2" w:rsidP="002B4AF2">
                      <w:pPr>
                        <w:spacing w:line="360" w:lineRule="auto"/>
                        <w:jc w:val="both"/>
                        <w:rPr>
                          <w:rFonts w:ascii="Bookman Old Style" w:hAnsi="Bookman Old Style"/>
                          <w:sz w:val="24"/>
                          <w:szCs w:val="24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Allowed Materials:</w:t>
                      </w:r>
                      <w:r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Bookman Old Style" w:hAnsi="Bookman Old Style"/>
                          <w:sz w:val="24"/>
                          <w:szCs w:val="24"/>
                          <w:highlight w:val="yellow"/>
                        </w:rPr>
                        <w:t>Blue pen, Ruler, Calculator, Pencil, (Fitting with the exam paper)</w:t>
                      </w:r>
                    </w:p>
                    <w:p w:rsidR="002B4AF2" w:rsidRDefault="002B4AF2" w:rsidP="002B4AF2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F5206A">
        <w:rPr>
          <w:rFonts w:ascii="Book Antiqua" w:hAnsi="Book Antiqua" w:cs="Bookman Old Style"/>
          <w:b/>
          <w:sz w:val="24"/>
          <w:szCs w:val="24"/>
          <w:u w:val="thick"/>
        </w:rPr>
        <w:t>INSTRUCTIONS TO CANDIDATES:</w:t>
      </w:r>
    </w:p>
    <w:p w:rsidR="002B4AF2" w:rsidRPr="00F5206A" w:rsidRDefault="002B4AF2" w:rsidP="002B4AF2">
      <w:pPr>
        <w:spacing w:line="240" w:lineRule="auto"/>
        <w:rPr>
          <w:rFonts w:ascii="Book Antiqua" w:hAnsi="Book Antiqua" w:cs="Bookman Old Style"/>
          <w:b/>
          <w:sz w:val="24"/>
          <w:szCs w:val="24"/>
          <w:u w:val="thick"/>
        </w:rPr>
      </w:pPr>
    </w:p>
    <w:p w:rsidR="002B4AF2" w:rsidRPr="00F5206A" w:rsidRDefault="002B4AF2" w:rsidP="002B4AF2">
      <w:pPr>
        <w:spacing w:line="240" w:lineRule="auto"/>
        <w:rPr>
          <w:rFonts w:ascii="Book Antiqua" w:hAnsi="Book Antiqua" w:cs="Bookman Old Style"/>
          <w:sz w:val="24"/>
          <w:szCs w:val="24"/>
        </w:rPr>
      </w:pPr>
    </w:p>
    <w:p w:rsidR="002B4AF2" w:rsidRPr="00F5206A" w:rsidRDefault="002B4AF2" w:rsidP="002B4AF2">
      <w:pPr>
        <w:spacing w:line="240" w:lineRule="auto"/>
        <w:rPr>
          <w:rFonts w:ascii="Book Antiqua" w:hAnsi="Book Antiqua" w:cs="Bookman Old Style"/>
          <w:sz w:val="24"/>
          <w:szCs w:val="24"/>
        </w:rPr>
      </w:pPr>
    </w:p>
    <w:p w:rsidR="002B4AF2" w:rsidRPr="00F5206A" w:rsidRDefault="002B4AF2" w:rsidP="002B4AF2">
      <w:pPr>
        <w:spacing w:line="240" w:lineRule="auto"/>
        <w:rPr>
          <w:rFonts w:ascii="Book Antiqua" w:hAnsi="Book Antiqua" w:cs="Bookman Old Style"/>
          <w:sz w:val="24"/>
          <w:szCs w:val="24"/>
        </w:rPr>
      </w:pPr>
    </w:p>
    <w:p w:rsidR="002B4AF2" w:rsidRPr="00F5206A" w:rsidRDefault="002B4AF2" w:rsidP="002B4AF2">
      <w:pPr>
        <w:spacing w:line="240" w:lineRule="auto"/>
        <w:rPr>
          <w:rFonts w:ascii="Book Antiqua" w:hAnsi="Book Antiqua" w:cs="Bookman Old Style"/>
          <w:sz w:val="24"/>
          <w:szCs w:val="24"/>
        </w:rPr>
      </w:pPr>
    </w:p>
    <w:p w:rsidR="002B4AF2" w:rsidRPr="00F5206A" w:rsidRDefault="002B4AF2" w:rsidP="002B4AF2">
      <w:pPr>
        <w:spacing w:line="240" w:lineRule="auto"/>
        <w:rPr>
          <w:rFonts w:ascii="Book Antiqua" w:hAnsi="Book Antiqua" w:cs="Bookman Old Style"/>
          <w:sz w:val="24"/>
          <w:szCs w:val="24"/>
        </w:rPr>
      </w:pPr>
    </w:p>
    <w:p w:rsidR="002B4AF2" w:rsidRPr="00F5206A" w:rsidRDefault="002B4AF2" w:rsidP="002B4AF2">
      <w:pPr>
        <w:spacing w:line="240" w:lineRule="auto"/>
        <w:rPr>
          <w:rFonts w:ascii="Book Antiqua" w:hAnsi="Book Antiqua" w:cs="Bookman Old Style"/>
          <w:sz w:val="24"/>
          <w:szCs w:val="24"/>
        </w:rPr>
      </w:pPr>
    </w:p>
    <w:p w:rsidR="002B4AF2" w:rsidRPr="00F5206A" w:rsidRDefault="002B4AF2" w:rsidP="002B4AF2">
      <w:pPr>
        <w:spacing w:line="240" w:lineRule="auto"/>
        <w:rPr>
          <w:rFonts w:ascii="Book Antiqua" w:hAnsi="Book Antiqua" w:cs="Bookman Old Style"/>
          <w:sz w:val="24"/>
          <w:szCs w:val="24"/>
        </w:rPr>
      </w:pPr>
    </w:p>
    <w:p w:rsidR="002B4AF2" w:rsidRDefault="002B4AF2" w:rsidP="002B4AF2">
      <w:pPr>
        <w:rPr>
          <w:rFonts w:ascii="Bookman Old Style" w:hAnsi="Bookman Old Style"/>
          <w:b/>
        </w:rPr>
      </w:pPr>
    </w:p>
    <w:p w:rsidR="002B4AF2" w:rsidRDefault="002B4AF2" w:rsidP="002B4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SECTION A</w:t>
      </w:r>
    </w:p>
    <w:p w:rsidR="002B4AF2" w:rsidRDefault="002B4AF2" w:rsidP="002B4AF2">
      <w:pPr>
        <w:spacing w:after="6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lastRenderedPageBreak/>
        <w:t xml:space="preserve">Section </w:t>
      </w:r>
      <w:r>
        <w:rPr>
          <w:rFonts w:ascii="Bookman Old Style" w:hAnsi="Bookman Old Style"/>
          <w:b/>
          <w:sz w:val="24"/>
          <w:szCs w:val="24"/>
        </w:rPr>
        <w:t>A</w:t>
      </w:r>
      <w:r>
        <w:rPr>
          <w:rFonts w:ascii="Bookman Old Style" w:hAnsi="Bookman Old Style"/>
          <w:sz w:val="24"/>
          <w:szCs w:val="24"/>
        </w:rPr>
        <w:t xml:space="preserve">: 26 questions, all are </w:t>
      </w:r>
      <w:r>
        <w:rPr>
          <w:rFonts w:ascii="Bookman Old Style" w:hAnsi="Bookman Old Style"/>
          <w:b/>
          <w:sz w:val="24"/>
          <w:szCs w:val="24"/>
        </w:rPr>
        <w:t>Compulsory</w:t>
      </w:r>
      <w:r>
        <w:rPr>
          <w:rFonts w:ascii="Bookman Old Style" w:hAnsi="Bookman Old Style"/>
          <w:sz w:val="24"/>
          <w:szCs w:val="24"/>
        </w:rPr>
        <w:t>.</w:t>
      </w:r>
      <w:r>
        <w:rPr>
          <w:rFonts w:ascii="Bookman Old Style" w:hAnsi="Bookman Old Style"/>
          <w:sz w:val="24"/>
          <w:szCs w:val="24"/>
        </w:rPr>
        <w:tab/>
        <w:t xml:space="preserve">     </w:t>
      </w:r>
      <w:r>
        <w:rPr>
          <w:rFonts w:ascii="Bookman Old Style" w:hAnsi="Bookman Old Style"/>
          <w:b/>
          <w:sz w:val="24"/>
          <w:szCs w:val="24"/>
        </w:rPr>
        <w:t>55 marks</w:t>
      </w:r>
    </w:p>
    <w:p w:rsidR="002B4AF2" w:rsidRPr="000F7605" w:rsidRDefault="002B4AF2" w:rsidP="00CF6F7A">
      <w:pPr>
        <w:spacing w:before="24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Choose the correct answer.</w:t>
      </w:r>
      <w:r w:rsidR="00CF6F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F6F7A" w:rsidRPr="00CF6F7A">
        <w:rPr>
          <w:rFonts w:ascii="Times New Roman" w:eastAsia="Times New Roman" w:hAnsi="Times New Roman" w:cs="Times New Roman"/>
          <w:b/>
          <w:i/>
          <w:sz w:val="24"/>
          <w:szCs w:val="24"/>
        </w:rPr>
        <w:t>(20 MARKS)</w:t>
      </w:r>
    </w:p>
    <w:p w:rsidR="002B4AF2" w:rsidRPr="000F7605" w:rsidRDefault="002B4AF2" w:rsidP="002B4A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HVAC stands for: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a) Heat, Voltage, Air Control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b) Heating, Ventilation, and Air Conditioning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c) Heat Variable Air Compressor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d) Humidity, Velocity, Air Circulation</w:t>
      </w:r>
    </w:p>
    <w:p w:rsidR="002B4AF2" w:rsidRPr="000F7605" w:rsidRDefault="002B4AF2" w:rsidP="002B4A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The component responsible for mixing outdoor air and return air in an AHU is the: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a) Preheat coil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b) Mixing section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c) Cooling coil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d) Bag filter</w:t>
      </w:r>
    </w:p>
    <w:p w:rsidR="002B4AF2" w:rsidRPr="000F7605" w:rsidRDefault="002B4AF2" w:rsidP="002B4A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The primary function of a cooling coil is to: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a) Remove dust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b) Add heat to the air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c) Lower the temperature of air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d) Increase humidity</w:t>
      </w:r>
    </w:p>
    <w:p w:rsidR="002B4AF2" w:rsidRPr="000F7605" w:rsidRDefault="002B4AF2" w:rsidP="002B4A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AFUE is a measure of: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a) Air flow rate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b) Furnace efficiency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c) Humidity percentage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d) Ventilation capacity</w:t>
      </w:r>
    </w:p>
    <w:p w:rsidR="002B4AF2" w:rsidRPr="000F7605" w:rsidRDefault="002B4AF2" w:rsidP="002B4A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NFPA 70 refers to: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a) Refrigerant classification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b) Electrical safety requirements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c) Fire damper installation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d) Indoor air quality standards</w:t>
      </w:r>
    </w:p>
    <w:p w:rsidR="002B4AF2" w:rsidRPr="000F7605" w:rsidRDefault="002B4AF2" w:rsidP="002B4A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Which of the following is a combustion safety risk?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a) Low airflow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b) Gas leaks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c) Dirty filters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d) Poor insulation</w:t>
      </w:r>
    </w:p>
    <w:p w:rsidR="002B4AF2" w:rsidRPr="000F7605" w:rsidRDefault="002B4AF2" w:rsidP="002B4A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Refrigerant toxicity and flammability classification is defined by: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a) ASHRAE 62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b) ISO 817:2014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c) ASHI guidelines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d) NFPA 90A</w:t>
      </w:r>
    </w:p>
    <w:p w:rsidR="002B4AF2" w:rsidRPr="000F7605" w:rsidRDefault="002B4AF2" w:rsidP="002B4A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The heating component of HVAC typically uses: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a) Evaporator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b) Furnace or boiler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c) Reheat coil only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d) Ventilation duct</w:t>
      </w:r>
    </w:p>
    <w:p w:rsidR="002B4AF2" w:rsidRPr="000F7605" w:rsidRDefault="002B4AF2" w:rsidP="002B4A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A central HVAC system serves: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a) Only one room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</w:r>
      <w:r w:rsidRPr="000F7605">
        <w:rPr>
          <w:rFonts w:ascii="Times New Roman" w:eastAsia="Times New Roman" w:hAnsi="Times New Roman" w:cs="Times New Roman"/>
          <w:sz w:val="24"/>
          <w:szCs w:val="24"/>
        </w:rPr>
        <w:lastRenderedPageBreak/>
        <w:t>b) One or more thermal zones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c) Only the ventilation system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d) Only cooling functions</w:t>
      </w:r>
    </w:p>
    <w:p w:rsidR="002B4AF2" w:rsidRPr="000F7605" w:rsidRDefault="002B4AF2" w:rsidP="002B4A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Which of the following is a type of refrigeration system?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a) Direct expansion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b) Combustion circulation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c) Heating conduction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d) Forced ventilation</w:t>
      </w:r>
    </w:p>
    <w:p w:rsidR="002B4AF2" w:rsidRPr="000F7605" w:rsidRDefault="002B4AF2" w:rsidP="002B4A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B4AF2" w:rsidRPr="000F7605" w:rsidRDefault="002B4AF2" w:rsidP="002B4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Write TRUE or FALSE.</w:t>
      </w:r>
      <w:r w:rsidR="00CF6F7A" w:rsidRPr="00CF6F7A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r w:rsidR="00CF6F7A" w:rsidRPr="00CF6F7A">
        <w:rPr>
          <w:rFonts w:ascii="Times New Roman" w:eastAsia="Times New Roman" w:hAnsi="Times New Roman" w:cs="Times New Roman"/>
          <w:b/>
          <w:i/>
          <w:sz w:val="24"/>
          <w:szCs w:val="24"/>
        </w:rPr>
        <w:t>(20 MARKS)</w:t>
      </w:r>
    </w:p>
    <w:p w:rsidR="002B4AF2" w:rsidRPr="000F7605" w:rsidRDefault="002B4AF2" w:rsidP="002B4A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AHU is a component of the HVAC system.</w:t>
      </w:r>
    </w:p>
    <w:p w:rsidR="002B4AF2" w:rsidRPr="000F7605" w:rsidRDefault="002B4AF2" w:rsidP="002B4A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Cooling coils increase the temperature of air before supply.</w:t>
      </w:r>
    </w:p>
    <w:p w:rsidR="002B4AF2" w:rsidRPr="000F7605" w:rsidRDefault="002B4AF2" w:rsidP="002B4A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Ventilation removes stale air and brings fresh air into a building.</w:t>
      </w:r>
    </w:p>
    <w:p w:rsidR="002B4AF2" w:rsidRPr="000F7605" w:rsidRDefault="002B4AF2" w:rsidP="002B4A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OSHA standards apply only to electrical safety.</w:t>
      </w:r>
    </w:p>
    <w:p w:rsidR="002B4AF2" w:rsidRPr="000F7605" w:rsidRDefault="002B4AF2" w:rsidP="002B4A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Combustion appliances can produce carbon monoxide.</w:t>
      </w:r>
    </w:p>
    <w:p w:rsidR="002B4AF2" w:rsidRPr="000F7605" w:rsidRDefault="002B4AF2" w:rsidP="002B4A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Absorption refrigeration uses mechanical compression.</w:t>
      </w:r>
    </w:p>
    <w:p w:rsidR="002B4AF2" w:rsidRPr="000F7605" w:rsidRDefault="002B4AF2" w:rsidP="002B4A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Refrigerants can pose toxicity and flammability hazards.</w:t>
      </w:r>
    </w:p>
    <w:p w:rsidR="002B4AF2" w:rsidRPr="000F7605" w:rsidRDefault="002B4AF2" w:rsidP="002B4A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Smoke alarms should be installed in kitchen areas for safety.</w:t>
      </w:r>
    </w:p>
    <w:p w:rsidR="002B4AF2" w:rsidRPr="000F7605" w:rsidRDefault="002B4AF2" w:rsidP="002B4A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A low gas-pressure switch ensures safe ignition of the burner.</w:t>
      </w:r>
    </w:p>
    <w:p w:rsidR="002B4AF2" w:rsidRPr="000F7605" w:rsidRDefault="002B4AF2" w:rsidP="002B4A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Central HVAC systems require multiple thermostats.</w:t>
      </w:r>
    </w:p>
    <w:p w:rsidR="002B4AF2" w:rsidRPr="000F7605" w:rsidRDefault="002B4AF2" w:rsidP="002B4A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B4AF2" w:rsidRPr="00CF6F7A" w:rsidRDefault="002B4AF2" w:rsidP="002B4A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CF6F7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FILL </w:t>
      </w:r>
      <w:r w:rsidR="00CF6F7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IN THE BLANKS </w:t>
      </w:r>
      <w:r w:rsidR="00CF6F7A" w:rsidRPr="00CF6F7A">
        <w:rPr>
          <w:rFonts w:ascii="Times New Roman" w:eastAsia="Times New Roman" w:hAnsi="Times New Roman" w:cs="Times New Roman"/>
          <w:b/>
          <w:i/>
          <w:sz w:val="24"/>
          <w:szCs w:val="24"/>
        </w:rPr>
        <w:t>(</w:t>
      </w:r>
      <w:r w:rsidR="00CF6F7A">
        <w:rPr>
          <w:rFonts w:ascii="Times New Roman" w:eastAsia="Times New Roman" w:hAnsi="Times New Roman" w:cs="Times New Roman"/>
          <w:b/>
          <w:i/>
          <w:sz w:val="24"/>
          <w:szCs w:val="24"/>
        </w:rPr>
        <w:t>10</w:t>
      </w:r>
      <w:r w:rsidR="00CF6F7A" w:rsidRPr="00CF6F7A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MARKS)</w:t>
      </w:r>
    </w:p>
    <w:p w:rsidR="002B4AF2" w:rsidRPr="000F7605" w:rsidRDefault="002B4AF2" w:rsidP="002B4A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The efficiency of a furnace is measured using ______.</w:t>
      </w:r>
    </w:p>
    <w:p w:rsidR="002B4AF2" w:rsidRPr="000F7605" w:rsidRDefault="002B4AF2" w:rsidP="002B4A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The coil used to warm fresh outdoor air before conditioning is the ______ coil.</w:t>
      </w:r>
    </w:p>
    <w:p w:rsidR="002B4AF2" w:rsidRPr="000F7605" w:rsidRDefault="002B4AF2" w:rsidP="002B4A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HVAC refrigerant safety classification is defined under ______ 817:2014.</w:t>
      </w:r>
    </w:p>
    <w:p w:rsidR="002B4AF2" w:rsidRPr="000F7605" w:rsidRDefault="002B4AF2" w:rsidP="002B4A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The four basic refrigeration cycle components are compressor, condenser, evaporator, and ______.</w:t>
      </w:r>
    </w:p>
    <w:p w:rsidR="002B4AF2" w:rsidRPr="000F7605" w:rsidRDefault="002B4AF2" w:rsidP="002B4A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Ventilation controls indoor air quality by removing moisture and ______.</w:t>
      </w:r>
    </w:p>
    <w:p w:rsidR="002B4AF2" w:rsidRPr="00CF6F7A" w:rsidRDefault="002B4AF2" w:rsidP="00CF6F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  <w:r w:rsidRPr="000F76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CF6F7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MATCHING </w:t>
      </w:r>
      <w:r w:rsidR="00CF6F7A" w:rsidRPr="00CF6F7A">
        <w:rPr>
          <w:rFonts w:ascii="Times New Roman" w:eastAsia="Times New Roman" w:hAnsi="Times New Roman" w:cs="Times New Roman"/>
          <w:b/>
          <w:i/>
          <w:sz w:val="24"/>
          <w:szCs w:val="24"/>
        </w:rPr>
        <w:t>(</w:t>
      </w:r>
      <w:r w:rsidR="00CF6F7A">
        <w:rPr>
          <w:rFonts w:ascii="Times New Roman" w:eastAsia="Times New Roman" w:hAnsi="Times New Roman" w:cs="Times New Roman"/>
          <w:b/>
          <w:i/>
          <w:sz w:val="24"/>
          <w:szCs w:val="24"/>
        </w:rPr>
        <w:t>5</w:t>
      </w:r>
      <w:r w:rsidR="00B502F6">
        <w:rPr>
          <w:rFonts w:ascii="Times New Roman" w:eastAsia="Times New Roman" w:hAnsi="Times New Roman" w:cs="Times New Roman"/>
          <w:b/>
          <w:i/>
          <w:sz w:val="24"/>
          <w:szCs w:val="24"/>
        </w:rPr>
        <w:t>G</w:t>
      </w:r>
      <w:r w:rsidR="00CF6F7A" w:rsidRPr="00CF6F7A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MARKS)</w:t>
      </w:r>
    </w:p>
    <w:p w:rsidR="002B4AF2" w:rsidRPr="000F7605" w:rsidRDefault="002B4AF2" w:rsidP="002B4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Match Column A to Column B.</w:t>
      </w:r>
    </w:p>
    <w:p w:rsidR="002B4AF2" w:rsidRPr="000F7605" w:rsidRDefault="002B4AF2" w:rsidP="002B4A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7605">
        <w:rPr>
          <w:rFonts w:ascii="Times New Roman" w:eastAsia="Times New Roman" w:hAnsi="Times New Roman" w:cs="Times New Roman"/>
          <w:b/>
          <w:bCs/>
          <w:sz w:val="27"/>
          <w:szCs w:val="27"/>
        </w:rPr>
        <w:t>Column A</w:t>
      </w:r>
    </w:p>
    <w:p w:rsidR="002B4AF2" w:rsidRPr="000F7605" w:rsidRDefault="002B4AF2" w:rsidP="002B4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A. Cooling coil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B. Bag filter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C. ASHRAE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</w:r>
      <w:r w:rsidRPr="000F7605">
        <w:rPr>
          <w:rFonts w:ascii="Times New Roman" w:eastAsia="Times New Roman" w:hAnsi="Times New Roman" w:cs="Times New Roman"/>
          <w:sz w:val="24"/>
          <w:szCs w:val="24"/>
        </w:rPr>
        <w:lastRenderedPageBreak/>
        <w:t>D. Expansion valve</w:t>
      </w:r>
      <w:r w:rsidRPr="000F7605">
        <w:rPr>
          <w:rFonts w:ascii="Times New Roman" w:eastAsia="Times New Roman" w:hAnsi="Times New Roman" w:cs="Times New Roman"/>
          <w:sz w:val="24"/>
          <w:szCs w:val="24"/>
        </w:rPr>
        <w:br/>
        <w:t>E. Smoke damper</w:t>
      </w:r>
    </w:p>
    <w:p w:rsidR="002B4AF2" w:rsidRPr="000F7605" w:rsidRDefault="002B4AF2" w:rsidP="002B4A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7605">
        <w:rPr>
          <w:rFonts w:ascii="Times New Roman" w:eastAsia="Times New Roman" w:hAnsi="Times New Roman" w:cs="Times New Roman"/>
          <w:b/>
          <w:bCs/>
          <w:sz w:val="27"/>
          <w:szCs w:val="27"/>
        </w:rPr>
        <w:t>Column B</w:t>
      </w:r>
    </w:p>
    <w:p w:rsidR="002B4AF2" w:rsidRPr="000F7605" w:rsidRDefault="002B4AF2" w:rsidP="002B4A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Removes larger airborne particles</w:t>
      </w:r>
    </w:p>
    <w:p w:rsidR="002B4AF2" w:rsidRPr="000F7605" w:rsidRDefault="002B4AF2" w:rsidP="002B4A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Prevents spread of fire through ducts</w:t>
      </w:r>
    </w:p>
    <w:p w:rsidR="002B4AF2" w:rsidRPr="000F7605" w:rsidRDefault="002B4AF2" w:rsidP="002B4A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Regulates refrigerant flow</w:t>
      </w:r>
    </w:p>
    <w:p w:rsidR="002B4AF2" w:rsidRPr="000F7605" w:rsidRDefault="002B4AF2" w:rsidP="002B4A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Industry standards for HVAC</w:t>
      </w:r>
    </w:p>
    <w:p w:rsidR="002B4AF2" w:rsidRPr="00CF6F7A" w:rsidRDefault="002B4AF2" w:rsidP="00CF6F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Lowers air temperature</w:t>
      </w:r>
    </w:p>
    <w:p w:rsidR="00CF6F7A" w:rsidRPr="00CF6F7A" w:rsidRDefault="00CF6F7A" w:rsidP="00CF6F7A">
      <w:pPr>
        <w:spacing w:after="60"/>
        <w:jc w:val="both"/>
        <w:rPr>
          <w:rFonts w:ascii="Bookman Old Style" w:hAnsi="Bookman Old Style"/>
          <w:sz w:val="24"/>
          <w:szCs w:val="24"/>
        </w:rPr>
      </w:pPr>
      <w:r w:rsidRPr="00CF6F7A">
        <w:rPr>
          <w:rFonts w:ascii="Bookman Old Style" w:hAnsi="Bookman Old Style"/>
          <w:sz w:val="24"/>
          <w:szCs w:val="24"/>
        </w:rPr>
        <w:t xml:space="preserve">Section </w:t>
      </w:r>
      <w:r w:rsidRPr="00CF6F7A">
        <w:rPr>
          <w:rFonts w:ascii="Bookman Old Style" w:hAnsi="Bookman Old Style"/>
          <w:b/>
          <w:sz w:val="24"/>
          <w:szCs w:val="24"/>
        </w:rPr>
        <w:t>B</w:t>
      </w:r>
      <w:r w:rsidRPr="00CF6F7A">
        <w:rPr>
          <w:rFonts w:ascii="Bookman Old Style" w:hAnsi="Bookman Old Style"/>
          <w:sz w:val="24"/>
          <w:szCs w:val="24"/>
        </w:rPr>
        <w:t xml:space="preserve">: Five 5 questions, choose and answer any three (3).     </w:t>
      </w:r>
      <w:r w:rsidRPr="00CF6F7A">
        <w:rPr>
          <w:rFonts w:ascii="Bookman Old Style" w:hAnsi="Bookman Old Style"/>
          <w:b/>
          <w:sz w:val="24"/>
          <w:szCs w:val="24"/>
        </w:rPr>
        <w:t xml:space="preserve">30 marks </w:t>
      </w:r>
    </w:p>
    <w:p w:rsidR="002B4AF2" w:rsidRPr="000F7605" w:rsidRDefault="002B4AF2" w:rsidP="002B4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Provide clear, complete answers.</w:t>
      </w:r>
    </w:p>
    <w:p w:rsidR="002B4AF2" w:rsidRPr="00CF6F7A" w:rsidRDefault="002B4AF2" w:rsidP="00CF6F7A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F7A">
        <w:rPr>
          <w:rFonts w:ascii="Times New Roman" w:eastAsia="Times New Roman" w:hAnsi="Times New Roman" w:cs="Times New Roman"/>
          <w:sz w:val="24"/>
          <w:szCs w:val="24"/>
        </w:rPr>
        <w:t>Explain the role and importance of HVAC systems in indoor comfort and air quality.</w:t>
      </w:r>
    </w:p>
    <w:p w:rsidR="002B4AF2" w:rsidRPr="000F7605" w:rsidRDefault="002B4AF2" w:rsidP="002B4A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Describe the main components of an AHU and state their functions.</w:t>
      </w:r>
    </w:p>
    <w:p w:rsidR="002B4AF2" w:rsidRPr="000F7605" w:rsidRDefault="002B4AF2" w:rsidP="002B4A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Explain the working cycle of a basic HVAC cooling system.</w:t>
      </w:r>
    </w:p>
    <w:p w:rsidR="002B4AF2" w:rsidRPr="000F7605" w:rsidRDefault="002B4AF2" w:rsidP="002B4A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Discuss three types of combustion safety problems and how they affect occupants.</w:t>
      </w:r>
    </w:p>
    <w:p w:rsidR="002B4AF2" w:rsidRDefault="002B4AF2" w:rsidP="002B4A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State the major guidelines (ASHRAE, NFPA, ASHI) related to HVAC safety and their importance.</w:t>
      </w:r>
    </w:p>
    <w:p w:rsidR="00CF6F7A" w:rsidRDefault="00CF6F7A" w:rsidP="00CF6F7A">
      <w:pPr>
        <w:spacing w:after="60"/>
        <w:jc w:val="both"/>
        <w:rPr>
          <w:rFonts w:ascii="Bookman Old Style" w:hAnsi="Bookman Old Style"/>
          <w:b/>
          <w:sz w:val="24"/>
          <w:szCs w:val="24"/>
        </w:rPr>
      </w:pPr>
      <w:r w:rsidRPr="00CF6F7A">
        <w:rPr>
          <w:rFonts w:ascii="Bookman Old Style" w:hAnsi="Bookman Old Style"/>
          <w:sz w:val="24"/>
          <w:szCs w:val="24"/>
        </w:rPr>
        <w:t xml:space="preserve">Section </w:t>
      </w:r>
      <w:r w:rsidRPr="00CF6F7A">
        <w:rPr>
          <w:rFonts w:ascii="Bookman Old Style" w:hAnsi="Bookman Old Style"/>
          <w:b/>
          <w:sz w:val="24"/>
          <w:szCs w:val="24"/>
        </w:rPr>
        <w:t>C</w:t>
      </w:r>
      <w:r w:rsidRPr="00CF6F7A">
        <w:rPr>
          <w:rFonts w:ascii="Bookman Old Style" w:hAnsi="Bookman Old Style"/>
          <w:sz w:val="24"/>
          <w:szCs w:val="24"/>
        </w:rPr>
        <w:t>: Two 2 questions, choose and answer any one (1)</w:t>
      </w:r>
      <w:r w:rsidRPr="00CF6F7A">
        <w:rPr>
          <w:rFonts w:ascii="Bookman Old Style" w:hAnsi="Bookman Old Style"/>
          <w:b/>
          <w:sz w:val="24"/>
          <w:szCs w:val="24"/>
        </w:rPr>
        <w:t xml:space="preserve">       15 marks</w:t>
      </w:r>
    </w:p>
    <w:p w:rsidR="002B4AF2" w:rsidRPr="00CF6F7A" w:rsidRDefault="002B4AF2" w:rsidP="00CF6F7A">
      <w:pPr>
        <w:pStyle w:val="ListParagraph"/>
        <w:numPr>
          <w:ilvl w:val="0"/>
          <w:numId w:val="7"/>
        </w:numPr>
        <w:spacing w:after="60"/>
        <w:jc w:val="both"/>
        <w:rPr>
          <w:rFonts w:ascii="Bookman Old Style" w:hAnsi="Bookman Old Style"/>
          <w:b/>
          <w:sz w:val="24"/>
          <w:szCs w:val="24"/>
        </w:rPr>
      </w:pPr>
      <w:r w:rsidRPr="00CF6F7A">
        <w:rPr>
          <w:rFonts w:ascii="Times New Roman" w:eastAsia="Times New Roman" w:hAnsi="Times New Roman" w:cs="Times New Roman"/>
          <w:sz w:val="24"/>
          <w:szCs w:val="24"/>
        </w:rPr>
        <w:t>Compare vapour compression and absorption refrigeration systems.</w:t>
      </w:r>
    </w:p>
    <w:p w:rsidR="002B4AF2" w:rsidRPr="000F7605" w:rsidRDefault="002B4AF2" w:rsidP="00CF6F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05">
        <w:rPr>
          <w:rFonts w:ascii="Times New Roman" w:eastAsia="Times New Roman" w:hAnsi="Times New Roman" w:cs="Times New Roman"/>
          <w:sz w:val="24"/>
          <w:szCs w:val="24"/>
        </w:rPr>
        <w:t>Differentiate between central and local HVAC systems with examples.</w:t>
      </w:r>
    </w:p>
    <w:p w:rsidR="008749CF" w:rsidRDefault="008749CF" w:rsidP="002B4AF2"/>
    <w:sectPr w:rsidR="008749CF"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C1DDA" w:rsidRDefault="002C1DDA" w:rsidP="00B502F6">
      <w:pPr>
        <w:spacing w:after="0" w:line="240" w:lineRule="auto"/>
      </w:pPr>
      <w:r>
        <w:separator/>
      </w:r>
    </w:p>
  </w:endnote>
  <w:endnote w:type="continuationSeparator" w:id="0">
    <w:p w:rsidR="002C1DDA" w:rsidRDefault="002C1DDA" w:rsidP="00B502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1593975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B502F6" w:rsidRDefault="00B502F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B502F6" w:rsidRDefault="00B502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C1DDA" w:rsidRDefault="002C1DDA" w:rsidP="00B502F6">
      <w:pPr>
        <w:spacing w:after="0" w:line="240" w:lineRule="auto"/>
      </w:pPr>
      <w:r>
        <w:separator/>
      </w:r>
    </w:p>
  </w:footnote>
  <w:footnote w:type="continuationSeparator" w:id="0">
    <w:p w:rsidR="002C1DDA" w:rsidRDefault="002C1DDA" w:rsidP="00B502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4507CA"/>
    <w:multiLevelType w:val="hybridMultilevel"/>
    <w:tmpl w:val="6E2E776A"/>
    <w:lvl w:ilvl="0" w:tplc="AA68CA64">
      <w:start w:val="1"/>
      <w:numFmt w:val="decimal"/>
      <w:lvlText w:val="%1."/>
      <w:lvlJc w:val="left"/>
      <w:pPr>
        <w:ind w:left="644" w:hanging="360"/>
      </w:pPr>
      <w:rPr>
        <w:rFonts w:ascii="Bookman Old Style" w:eastAsiaTheme="minorHAnsi" w:hAnsi="Bookman Old Style" w:cstheme="minorBidi"/>
        <w:b w:val="0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5C44577"/>
    <w:multiLevelType w:val="multilevel"/>
    <w:tmpl w:val="3E14D1E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4F0B7B"/>
    <w:multiLevelType w:val="multilevel"/>
    <w:tmpl w:val="23722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BA226E"/>
    <w:multiLevelType w:val="multilevel"/>
    <w:tmpl w:val="274E58F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815AD6"/>
    <w:multiLevelType w:val="multilevel"/>
    <w:tmpl w:val="2B6E8A1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7170F8"/>
    <w:multiLevelType w:val="multilevel"/>
    <w:tmpl w:val="61A8F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26742F"/>
    <w:multiLevelType w:val="multilevel"/>
    <w:tmpl w:val="3E280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5"/>
  </w:num>
  <w:num w:numId="5">
    <w:abstractNumId w:val="4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4AF2"/>
    <w:rsid w:val="00005D05"/>
    <w:rsid w:val="002B4AF2"/>
    <w:rsid w:val="002C1DDA"/>
    <w:rsid w:val="008749CF"/>
    <w:rsid w:val="00B502F6"/>
    <w:rsid w:val="00CF6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21289"/>
  <w15:chartTrackingRefBased/>
  <w15:docId w15:val="{95FEB4A2-6F56-4E41-946B-B488E7809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4A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2B4AF2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2B4AF2"/>
    <w:rPr>
      <w:b/>
      <w:bCs/>
    </w:rPr>
  </w:style>
  <w:style w:type="character" w:customStyle="1" w:styleId="ListParagraphChar">
    <w:name w:val="List Paragraph Char"/>
    <w:link w:val="ListParagraph"/>
    <w:uiPriority w:val="34"/>
    <w:qFormat/>
    <w:locked/>
    <w:rsid w:val="002B4AF2"/>
  </w:style>
  <w:style w:type="paragraph" w:styleId="Header">
    <w:name w:val="header"/>
    <w:basedOn w:val="Normal"/>
    <w:link w:val="HeaderChar"/>
    <w:uiPriority w:val="99"/>
    <w:unhideWhenUsed/>
    <w:rsid w:val="00B502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02F6"/>
  </w:style>
  <w:style w:type="paragraph" w:styleId="Footer">
    <w:name w:val="footer"/>
    <w:basedOn w:val="Normal"/>
    <w:link w:val="FooterChar"/>
    <w:uiPriority w:val="99"/>
    <w:unhideWhenUsed/>
    <w:rsid w:val="00B502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02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579</Words>
  <Characters>3304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JM</dc:creator>
  <cp:keywords/>
  <dc:description/>
  <cp:lastModifiedBy>JM</cp:lastModifiedBy>
  <cp:revision>3</cp:revision>
  <cp:lastPrinted>2025-11-30T12:27:00Z</cp:lastPrinted>
  <dcterms:created xsi:type="dcterms:W3CDTF">2025-11-30T12:03:00Z</dcterms:created>
  <dcterms:modified xsi:type="dcterms:W3CDTF">2025-11-30T13:04:00Z</dcterms:modified>
</cp:coreProperties>
</file>