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9D29CD8" w14:textId="557F997E" w:rsidR="007E7137" w:rsidRPr="007F3295" w:rsidRDefault="00FF2A02">
      <w:pPr>
        <w:spacing w:line="360" w:lineRule="auto"/>
        <w:ind w:left="5040" w:firstLine="720"/>
        <w:jc w:val="center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EE2FA2" wp14:editId="0BA63199">
                <wp:simplePos x="0" y="0"/>
                <wp:positionH relativeFrom="column">
                  <wp:posOffset>8255</wp:posOffset>
                </wp:positionH>
                <wp:positionV relativeFrom="paragraph">
                  <wp:posOffset>25400</wp:posOffset>
                </wp:positionV>
                <wp:extent cx="3668395" cy="1295400"/>
                <wp:effectExtent l="6350" t="6350" r="13335" b="889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68395" cy="129540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59AD430" w14:textId="1CDEC97B" w:rsidR="007E7137" w:rsidRPr="00A75AE8" w:rsidRDefault="00A75AE8" w:rsidP="00A75AE8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</w:pPr>
                            <w:r w:rsidRPr="008650E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ELTAI501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 xml:space="preserve"> –</w:t>
                            </w:r>
                            <w:r w:rsidRPr="00A07F85">
                              <w:t xml:space="preserve"> </w:t>
                            </w:r>
                            <w:r w:rsidRPr="00A07F85">
                              <w:rPr>
                                <w:rFonts w:ascii="Bookman Old Style" w:hAnsi="Bookman Old Style"/>
                                <w:b/>
                                <w:sz w:val="24"/>
                                <w:szCs w:val="24"/>
                              </w:rPr>
                              <w:t>ELECTRICAL AUTOMATION SYSTEM INSTALLATION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  <w:sz w:val="16"/>
                              </w:rPr>
                              <w:t>`</w:t>
                            </w:r>
                          </w:p>
                          <w:p w14:paraId="6FCAEF81" w14:textId="77777777" w:rsidR="007E7137" w:rsidRDefault="007E7137">
                            <w:pPr>
                              <w:spacing w:after="0"/>
                              <w:ind w:left="36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2AE49521" w14:textId="59012B16" w:rsidR="007E7137" w:rsidRDefault="00FF2A02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DATE: …/…/2025</w:t>
                            </w:r>
                          </w:p>
                          <w:p w14:paraId="1E39E9C2" w14:textId="77777777" w:rsidR="007E7137" w:rsidRDefault="007E7137">
                            <w:pPr>
                              <w:spacing w:after="0"/>
                              <w:rPr>
                                <w:rFonts w:ascii="Bookman Old Style" w:hAnsi="Bookman Old Style"/>
                                <w:b/>
                                <w:sz w:val="2"/>
                              </w:rPr>
                            </w:pPr>
                          </w:p>
                          <w:p w14:paraId="2EC977FE" w14:textId="048383FE" w:rsidR="007E7137" w:rsidRDefault="00FF2A02">
                            <w:pPr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 xml:space="preserve">PERIOD: </w:t>
                            </w:r>
                            <w:r w:rsidR="00C52855"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………………….</w:t>
                            </w:r>
                          </w:p>
                          <w:p w14:paraId="020D0DD0" w14:textId="77777777" w:rsidR="007E7137" w:rsidRDefault="007E71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4BEE2FA2" id="Rounded Rectangle 5" o:spid="_x0000_s1026" style="position:absolute;left:0;text-align:left;margin-left:.65pt;margin-top:2pt;width:288.85pt;height:10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" fillcolor="window" strokecolor="windowText" strokeweight="1pt">
                <v:stroke joinstyle="miter"/>
                <v:textbox>
                  <w:txbxContent>
                    <w:p w14:paraId="159AD430" w14:textId="1CDEC97B" w:rsidR="007E7137" w:rsidRPr="00A75AE8" w:rsidRDefault="00A75AE8" w:rsidP="00A75AE8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</w:pPr>
                      <w:r w:rsidRPr="008650E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ELTAI501</w:t>
                      </w:r>
                      <w:r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 xml:space="preserve"> –</w:t>
                      </w:r>
                      <w:r w:rsidRPr="00A07F85">
                        <w:t xml:space="preserve"> </w:t>
                      </w:r>
                      <w:r w:rsidRPr="00A07F85">
                        <w:rPr>
                          <w:rFonts w:ascii="Bookman Old Style" w:hAnsi="Bookman Old Style"/>
                          <w:b/>
                          <w:sz w:val="24"/>
                          <w:szCs w:val="24"/>
                        </w:rPr>
                        <w:t>ELECTRICAL AUTOMATION SYSTEM INSTALLATION</w:t>
                      </w:r>
                      <w:r>
                        <w:rPr>
                          <w:rFonts w:ascii="Bookman Old Style" w:hAnsi="Bookman Old Style"/>
                          <w:b/>
                          <w:sz w:val="16"/>
                        </w:rPr>
                        <w:t>`</w:t>
                      </w:r>
                    </w:p>
                    <w:p w14:paraId="6FCAEF81" w14:textId="77777777" w:rsidR="007E7137" w:rsidRDefault="007E7137">
                      <w:pPr>
                        <w:spacing w:after="0"/>
                        <w:ind w:left="36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2AE49521" w14:textId="59012B16" w:rsidR="007E7137" w:rsidRDefault="00000000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DATE: …/…/2025</w:t>
                      </w:r>
                    </w:p>
                    <w:p w14:paraId="1E39E9C2" w14:textId="77777777" w:rsidR="007E7137" w:rsidRDefault="007E7137">
                      <w:pPr>
                        <w:spacing w:after="0"/>
                        <w:rPr>
                          <w:rFonts w:ascii="Bookman Old Style" w:hAnsi="Bookman Old Style"/>
                          <w:b/>
                          <w:sz w:val="2"/>
                        </w:rPr>
                      </w:pPr>
                    </w:p>
                    <w:p w14:paraId="2EC977FE" w14:textId="048383FE" w:rsidR="007E7137" w:rsidRDefault="00000000">
                      <w:pPr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 xml:space="preserve">PERIOD: </w:t>
                      </w:r>
                      <w:r w:rsidR="00C52855"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………………….</w:t>
                      </w:r>
                    </w:p>
                    <w:p w14:paraId="020D0DD0" w14:textId="77777777" w:rsidR="007E7137" w:rsidRDefault="007E7137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412AEE">
        <w:rPr>
          <w:noProof/>
        </w:rPr>
        <w:drawing>
          <wp:inline distT="0" distB="0" distL="0" distR="0" wp14:anchorId="354B3877" wp14:editId="21C206FF">
            <wp:extent cx="1381125" cy="1238037"/>
            <wp:effectExtent l="0" t="0" r="0" b="635"/>
            <wp:docPr id="145756086" name="Picture 145756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03480" cy="1258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1FD81038" w14:textId="77777777" w:rsidR="007E7137" w:rsidRPr="007F3295" w:rsidRDefault="00FF2A02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bookmarkStart w:id="1" w:name="_Hlk134355179"/>
      <w:r w:rsidRPr="007F3295">
        <w:rPr>
          <w:rFonts w:ascii="Book Antiqua" w:hAnsi="Book Antiqua" w:cs="Bookman Old Style"/>
          <w:b/>
          <w:sz w:val="24"/>
          <w:szCs w:val="24"/>
        </w:rPr>
        <w:t>TECHNICAL SECONDARY SCHOOLS (TSS)</w:t>
      </w:r>
    </w:p>
    <w:p w14:paraId="3EF2F0A9" w14:textId="6B6AF5C0" w:rsidR="007E7137" w:rsidRPr="007F3295" w:rsidRDefault="00FF2A02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>E</w:t>
      </w:r>
      <w:r w:rsidR="00412AEE">
        <w:rPr>
          <w:rFonts w:ascii="Book Antiqua" w:hAnsi="Book Antiqua" w:cs="Bookman Old Style"/>
          <w:b/>
          <w:sz w:val="24"/>
          <w:szCs w:val="24"/>
        </w:rPr>
        <w:t>ND OF TERM I EXAMINATIONS: 2025-2026</w:t>
      </w:r>
    </w:p>
    <w:bookmarkEnd w:id="1"/>
    <w:p w14:paraId="090765B4" w14:textId="77777777" w:rsidR="007E7137" w:rsidRPr="007F3295" w:rsidRDefault="00FF2A02">
      <w:pPr>
        <w:shd w:val="clear" w:color="auto" w:fill="76E3FF"/>
        <w:spacing w:line="360" w:lineRule="auto"/>
        <w:jc w:val="center"/>
        <w:rPr>
          <w:rFonts w:ascii="Book Antiqua" w:hAnsi="Book Antiqua" w:cs="Bookman Old Style"/>
          <w:b/>
          <w:sz w:val="24"/>
          <w:szCs w:val="24"/>
          <w:highlight w:val="green"/>
        </w:rPr>
      </w:pPr>
      <w:r w:rsidRPr="007F3295">
        <w:rPr>
          <w:rFonts w:ascii="Book Antiqua" w:hAnsi="Book Antiqua" w:cs="Bookman Old Style"/>
          <w:b/>
          <w:sz w:val="24"/>
          <w:szCs w:val="24"/>
          <w:highlight w:val="green"/>
        </w:rPr>
        <w:t xml:space="preserve">MARKING GUIDES </w:t>
      </w:r>
    </w:p>
    <w:p w14:paraId="7BD569DA" w14:textId="77777777" w:rsidR="007E7137" w:rsidRPr="007F3295" w:rsidRDefault="00FF2A02">
      <w:pPr>
        <w:shd w:val="clear" w:color="auto" w:fill="76E3FF"/>
        <w:spacing w:line="360" w:lineRule="auto"/>
        <w:jc w:val="center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  <w:highlight w:val="green"/>
        </w:rPr>
        <w:t>(ANSWER WITH MARKS ALLOCATIONS)</w:t>
      </w:r>
    </w:p>
    <w:p w14:paraId="614C54D5" w14:textId="066A555A" w:rsidR="007E7137" w:rsidRPr="007F3295" w:rsidRDefault="00FF2A02" w:rsidP="00A75AE8">
      <w:pPr>
        <w:pStyle w:val="ListParagraph"/>
        <w:spacing w:line="360" w:lineRule="auto"/>
        <w:ind w:left="0"/>
        <w:jc w:val="both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>SECTOR</w:t>
      </w:r>
      <w:r w:rsidRPr="007F3295">
        <w:rPr>
          <w:rFonts w:ascii="Book Antiqua" w:hAnsi="Book Antiqua" w:cs="Bookman Old Style"/>
          <w:b/>
          <w:bCs/>
          <w:color w:val="000000"/>
          <w:sz w:val="24"/>
          <w:szCs w:val="24"/>
        </w:rPr>
        <w:t>:</w:t>
      </w:r>
      <w:r w:rsidRPr="007F3295">
        <w:rPr>
          <w:rFonts w:ascii="Book Antiqua" w:hAnsi="Book Antiqua" w:cs="Bookman Old Style"/>
          <w:b/>
          <w:sz w:val="24"/>
          <w:szCs w:val="24"/>
        </w:rPr>
        <w:t xml:space="preserve"> </w:t>
      </w:r>
      <w:r w:rsidR="00A75AE8" w:rsidRPr="007F3295">
        <w:rPr>
          <w:rFonts w:ascii="Book Antiqua" w:hAnsi="Book Antiqua" w:cs="Bookman Old Style"/>
          <w:b/>
          <w:sz w:val="24"/>
          <w:szCs w:val="24"/>
        </w:rPr>
        <w:t>Energy</w:t>
      </w:r>
    </w:p>
    <w:p w14:paraId="485F611F" w14:textId="38591D63" w:rsidR="007E7137" w:rsidRPr="007F3295" w:rsidRDefault="00FF2A02" w:rsidP="00A75AE8">
      <w:pPr>
        <w:spacing w:line="240" w:lineRule="auto"/>
        <w:rPr>
          <w:rFonts w:ascii="Book Antiqua" w:hAnsi="Book Antiqua" w:cs="Bookman Old Style"/>
          <w:b/>
          <w:bCs/>
          <w:color w:val="000000"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 xml:space="preserve">TRADE NAME: </w:t>
      </w:r>
      <w:r w:rsidR="00A75AE8" w:rsidRPr="007F3295">
        <w:rPr>
          <w:rFonts w:ascii="Book Antiqua" w:hAnsi="Book Antiqua" w:cs="Bookman Old Style"/>
          <w:b/>
          <w:sz w:val="24"/>
          <w:szCs w:val="24"/>
        </w:rPr>
        <w:t>Electrical Technology</w:t>
      </w:r>
    </w:p>
    <w:p w14:paraId="0E1DB1C4" w14:textId="3F7CD034" w:rsidR="007E7137" w:rsidRPr="007F3295" w:rsidRDefault="00FF2A02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bookmarkStart w:id="2" w:name="_Hlk134355240"/>
      <w:r w:rsidRPr="007F3295">
        <w:rPr>
          <w:rFonts w:ascii="Book Antiqua" w:hAnsi="Book Antiqua" w:cs="Bookman Old Style"/>
          <w:b/>
          <w:sz w:val="24"/>
          <w:szCs w:val="24"/>
        </w:rPr>
        <w:t>RQF LEVEL</w:t>
      </w:r>
      <w:bookmarkEnd w:id="2"/>
      <w:r w:rsidRPr="007F3295">
        <w:rPr>
          <w:rFonts w:ascii="Book Antiqua" w:hAnsi="Book Antiqua" w:cs="Bookman Old Style"/>
          <w:b/>
          <w:sz w:val="24"/>
          <w:szCs w:val="24"/>
        </w:rPr>
        <w:t xml:space="preserve">: </w:t>
      </w:r>
      <w:r w:rsidR="00A75AE8" w:rsidRPr="007F3295">
        <w:rPr>
          <w:rFonts w:ascii="Book Antiqua" w:hAnsi="Book Antiqua" w:cs="Bookman Old Style"/>
          <w:b/>
          <w:sz w:val="24"/>
          <w:szCs w:val="24"/>
        </w:rPr>
        <w:t>5</w:t>
      </w:r>
    </w:p>
    <w:p w14:paraId="243954F7" w14:textId="6AD1F4DA" w:rsidR="007E7137" w:rsidRPr="007F3295" w:rsidRDefault="00FF2A02">
      <w:pPr>
        <w:pStyle w:val="ListParagraph"/>
        <w:tabs>
          <w:tab w:val="left" w:pos="7020"/>
        </w:tabs>
        <w:spacing w:line="360" w:lineRule="auto"/>
        <w:ind w:left="0"/>
        <w:rPr>
          <w:rFonts w:ascii="Book Antiqua" w:hAnsi="Book Antiqua" w:cs="Bookman Old Style"/>
          <w:b/>
          <w:sz w:val="24"/>
          <w:szCs w:val="24"/>
        </w:rPr>
      </w:pPr>
      <w:bookmarkStart w:id="3" w:name="_Hlk134426878"/>
      <w:r w:rsidRPr="007F3295">
        <w:rPr>
          <w:rFonts w:ascii="Book Antiqua" w:hAnsi="Book Antiqua" w:cs="Bookman Old Style"/>
          <w:b/>
          <w:sz w:val="24"/>
          <w:szCs w:val="24"/>
        </w:rPr>
        <w:t>MODULE TITLE:</w:t>
      </w:r>
      <w:bookmarkEnd w:id="3"/>
      <w:r w:rsidR="00A75AE8" w:rsidRPr="007F3295">
        <w:rPr>
          <w:rFonts w:ascii="Book Antiqua" w:hAnsi="Book Antiqua"/>
          <w:b/>
          <w:sz w:val="24"/>
          <w:szCs w:val="24"/>
        </w:rPr>
        <w:t xml:space="preserve"> ELECTRICAL AUTOMATION SYSTEM INSTALLATION</w:t>
      </w:r>
      <w:r w:rsidR="00A75AE8" w:rsidRPr="007F3295">
        <w:rPr>
          <w:rFonts w:ascii="Book Antiqua" w:hAnsi="Book Antiqua" w:cs="Bookman Old Style"/>
          <w:noProof/>
          <w:sz w:val="24"/>
          <w:szCs w:val="24"/>
        </w:rPr>
        <w:t xml:space="preserve"> </w:t>
      </w: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FC0F2EF" wp14:editId="08349C62">
                <wp:simplePos x="0" y="0"/>
                <wp:positionH relativeFrom="column">
                  <wp:posOffset>838200</wp:posOffset>
                </wp:positionH>
                <wp:positionV relativeFrom="paragraph">
                  <wp:posOffset>312420</wp:posOffset>
                </wp:positionV>
                <wp:extent cx="1352550" cy="311150"/>
                <wp:effectExtent l="0" t="0" r="19050" b="12700"/>
                <wp:wrapNone/>
                <wp:docPr id="28" name="Rounded Rectang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2550" cy="311150"/>
                        </a:xfrm>
                        <a:prstGeom prst="round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0A575A6" w14:textId="77777777" w:rsidR="007E7137" w:rsidRDefault="00FF2A02">
                            <w:pPr>
                              <w:jc w:val="center"/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  <w:sz w:val="24"/>
                              </w:rPr>
                              <w:t>…………/100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oundrect w14:anchorId="5FC0F2EF" id="Rounded Rectangle 28" o:spid="_x0000_s1027" style="position:absolute;margin-left:66pt;margin-top:24.6pt;width:106.5pt;height:24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" fillcolor="window" strokecolor="windowText" strokeweight="1pt">
                <v:stroke joinstyle="miter"/>
                <v:textbox>
                  <w:txbxContent>
                    <w:p w14:paraId="70A575A6" w14:textId="77777777" w:rsidR="007E7137" w:rsidRDefault="00000000">
                      <w:pPr>
                        <w:jc w:val="center"/>
                        <w:rPr>
                          <w:rFonts w:ascii="Bookman Old Style" w:hAnsi="Bookman Old Style"/>
                          <w:b/>
                          <w:sz w:val="24"/>
                        </w:rPr>
                      </w:pPr>
                      <w:r>
                        <w:rPr>
                          <w:rFonts w:ascii="Bookman Old Style" w:hAnsi="Bookman Old Style"/>
                          <w:b/>
                          <w:sz w:val="24"/>
                        </w:rPr>
                        <w:t>…………/100</w:t>
                      </w:r>
                    </w:p>
                  </w:txbxContent>
                </v:textbox>
              </v:roundrect>
            </w:pict>
          </mc:Fallback>
        </mc:AlternateContent>
      </w:r>
    </w:p>
    <w:p w14:paraId="467D5A60" w14:textId="77777777" w:rsidR="007E7137" w:rsidRPr="007F3295" w:rsidRDefault="00FF2A02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 xml:space="preserve">MARKS:                                                               </w:t>
      </w:r>
    </w:p>
    <w:p w14:paraId="5200FC20" w14:textId="77777777" w:rsidR="007E7137" w:rsidRPr="007F3295" w:rsidRDefault="00FF2A02">
      <w:pPr>
        <w:spacing w:line="360" w:lineRule="auto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t>DURATION: 3 HOURS</w:t>
      </w:r>
    </w:p>
    <w:p w14:paraId="0AD53D02" w14:textId="77777777" w:rsidR="007E7137" w:rsidRPr="007F3295" w:rsidRDefault="00FF2A02">
      <w:pPr>
        <w:spacing w:line="360" w:lineRule="auto"/>
        <w:rPr>
          <w:rFonts w:ascii="Book Antiqua" w:hAnsi="Book Antiqua" w:cs="Bookman Old Style"/>
          <w:b/>
          <w:sz w:val="24"/>
          <w:szCs w:val="24"/>
          <w:u w:val="thick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560221B" wp14:editId="34096317">
                <wp:simplePos x="0" y="0"/>
                <wp:positionH relativeFrom="margin">
                  <wp:posOffset>-19050</wp:posOffset>
                </wp:positionH>
                <wp:positionV relativeFrom="paragraph">
                  <wp:posOffset>267335</wp:posOffset>
                </wp:positionV>
                <wp:extent cx="5753100" cy="3123565"/>
                <wp:effectExtent l="6350" t="6350" r="16510" b="9525"/>
                <wp:wrapNone/>
                <wp:docPr id="29" name="Rectangl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53100" cy="312356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772B1AE9" w14:textId="77777777" w:rsidR="007E7137" w:rsidRDefault="00FF2A0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      </w:r>
                          </w:p>
                          <w:p w14:paraId="4BB45162" w14:textId="77777777" w:rsidR="007E7137" w:rsidRDefault="00FF2A0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A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: Seventeen (17) questions, all ar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e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Compulsory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.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ab/>
                              <w:t xml:space="preserve">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55 marks</w:t>
                            </w:r>
                          </w:p>
                          <w:p w14:paraId="5FA2F670" w14:textId="77777777" w:rsidR="007E7137" w:rsidRDefault="00FF2A0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B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: Five (5) questions, choose and answer any three (3).    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 xml:space="preserve">30 marks </w:t>
                            </w:r>
                          </w:p>
                          <w:p w14:paraId="09D51EBA" w14:textId="77777777" w:rsidR="007E7137" w:rsidRDefault="00FF2A02">
                            <w:pPr>
                              <w:spacing w:after="60"/>
                              <w:jc w:val="both"/>
                              <w:rPr>
                                <w:rFonts w:ascii="Bookman Old Style" w:hAnsi="Bookman Old Style"/>
                                <w:b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</w:rPr>
                              <w:t xml:space="preserve">Section 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C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>: Two (2) questions, choose and answer any one (1)</w:t>
                            </w: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 xml:space="preserve">       15 marks</w:t>
                            </w:r>
                          </w:p>
                          <w:p w14:paraId="50087899" w14:textId="77777777" w:rsidR="007E7137" w:rsidRDefault="00FF2A02">
                            <w:pPr>
                              <w:spacing w:line="360" w:lineRule="auto"/>
                              <w:jc w:val="both"/>
                              <w:rPr>
                                <w:rFonts w:ascii="Bookman Old Style" w:hAnsi="Bookman Old Style"/>
                              </w:rPr>
                            </w:pPr>
                            <w:r>
                              <w:rPr>
                                <w:rFonts w:ascii="Bookman Old Style" w:hAnsi="Bookman Old Style"/>
                                <w:b/>
                              </w:rPr>
                              <w:t>Allowed Materials:</w:t>
                            </w:r>
                            <w:r>
                              <w:rPr>
                                <w:rFonts w:ascii="Bookman Old Style" w:hAnsi="Bookman Old Style"/>
                              </w:rPr>
                              <w:t xml:space="preserve"> </w:t>
                            </w:r>
                            <w:r>
                              <w:rPr>
                                <w:rFonts w:ascii="Bookman Old Style" w:hAnsi="Bookman Old Style"/>
                                <w:highlight w:val="yellow"/>
                              </w:rPr>
                              <w:t>Blue pen, Ruler, Calculator, Pencil, (Fitting with the e</w:t>
                            </w:r>
                            <w:r>
                              <w:rPr>
                                <w:rFonts w:ascii="Bookman Old Style" w:hAnsi="Bookman Old Style"/>
                                <w:highlight w:val="yellow"/>
                              </w:rPr>
                              <w:t>xam paper)</w:t>
                            </w:r>
                          </w:p>
                          <w:p w14:paraId="700753CE" w14:textId="77777777" w:rsidR="007E7137" w:rsidRDefault="007E713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  <w:pict>
              <v:rect w14:anchorId="6560221B" id="Rectangle 29" o:spid="_x0000_s1028" style="position:absolute;margin-left:-1.5pt;margin-top:21.05pt;width:453pt;height:245.95pt;z-index:2516623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" fillcolor="window" strokecolor="windowText" strokeweight="1pt">
                <v:textbox>
                  <w:txbxContent>
                    <w:p w14:paraId="772B1AE9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  <w:b/>
                        </w:rPr>
                        <w:t xml:space="preserve">This Exam paper is composed of Twenty-four (24) questions distributed in Three Sections (A, B, C). Follow the instructions given below, and answer the indicated questions in each section for a total of 100marks  </w:t>
                      </w:r>
                    </w:p>
                    <w:p w14:paraId="4BB45162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A</w:t>
                      </w:r>
                      <w:r>
                        <w:rPr>
                          <w:rFonts w:ascii="Bookman Old Style" w:hAnsi="Bookman Old Style"/>
                        </w:rPr>
                        <w:t xml:space="preserve">: Seventeen (17) questions, all are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Compulsory</w:t>
                      </w:r>
                      <w:r>
                        <w:rPr>
                          <w:rFonts w:ascii="Bookman Old Style" w:hAnsi="Bookman Old Style"/>
                        </w:rPr>
                        <w:t>.</w:t>
                      </w:r>
                      <w:r>
                        <w:rPr>
                          <w:rFonts w:ascii="Bookman Old Style" w:hAnsi="Bookman Old Style"/>
                        </w:rPr>
                        <w:tab/>
                        <w:t xml:space="preserve">    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55 marks</w:t>
                      </w:r>
                    </w:p>
                    <w:p w14:paraId="5FA2F670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B</w:t>
                      </w:r>
                      <w:r>
                        <w:rPr>
                          <w:rFonts w:ascii="Bookman Old Style" w:hAnsi="Bookman Old Style"/>
                        </w:rPr>
                        <w:t xml:space="preserve">: Five (5) questions, choose and answer any three (3).    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 xml:space="preserve">30 marks </w:t>
                      </w:r>
                    </w:p>
                    <w:p w14:paraId="09D51EBA" w14:textId="77777777" w:rsidR="007E7137" w:rsidRDefault="00000000">
                      <w:pPr>
                        <w:spacing w:after="60"/>
                        <w:jc w:val="both"/>
                        <w:rPr>
                          <w:rFonts w:ascii="Bookman Old Style" w:hAnsi="Bookman Old Style"/>
                          <w:b/>
                        </w:rPr>
                      </w:pPr>
                      <w:r>
                        <w:rPr>
                          <w:rFonts w:ascii="Bookman Old Style" w:hAnsi="Bookman Old Style"/>
                        </w:rPr>
                        <w:t xml:space="preserve">Section 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>C</w:t>
                      </w:r>
                      <w:r>
                        <w:rPr>
                          <w:rFonts w:ascii="Bookman Old Style" w:hAnsi="Bookman Old Style"/>
                        </w:rPr>
                        <w:t>: Two (2) questions, choose and answer any one (1)</w:t>
                      </w:r>
                      <w:r>
                        <w:rPr>
                          <w:rFonts w:ascii="Bookman Old Style" w:hAnsi="Bookman Old Style"/>
                          <w:b/>
                        </w:rPr>
                        <w:t xml:space="preserve">       15 marks</w:t>
                      </w:r>
                    </w:p>
                    <w:p w14:paraId="50087899" w14:textId="77777777" w:rsidR="007E7137" w:rsidRDefault="00000000">
                      <w:pPr>
                        <w:spacing w:line="360" w:lineRule="auto"/>
                        <w:jc w:val="both"/>
                        <w:rPr>
                          <w:rFonts w:ascii="Bookman Old Style" w:hAnsi="Bookman Old Style"/>
                        </w:rPr>
                      </w:pPr>
                      <w:r>
                        <w:rPr>
                          <w:rFonts w:ascii="Bookman Old Style" w:hAnsi="Bookman Old Style"/>
                          <w:b/>
                        </w:rPr>
                        <w:t>Allowed Materials:</w:t>
                      </w:r>
                      <w:r>
                        <w:rPr>
                          <w:rFonts w:ascii="Bookman Old Style" w:hAnsi="Bookman Old Style"/>
                        </w:rPr>
                        <w:t xml:space="preserve"> </w:t>
                      </w:r>
                      <w:r>
                        <w:rPr>
                          <w:rFonts w:ascii="Bookman Old Style" w:hAnsi="Bookman Old Style"/>
                          <w:highlight w:val="yellow"/>
                        </w:rPr>
                        <w:t>Blue pen, Ruler, Calculator, Pencil, (Fitting with the exam paper)</w:t>
                      </w:r>
                    </w:p>
                    <w:p w14:paraId="700753CE" w14:textId="77777777" w:rsidR="007E7137" w:rsidRDefault="007E7137">
                      <w:pPr>
                        <w:jc w:val="center"/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Pr="007F3295">
        <w:rPr>
          <w:rFonts w:ascii="Book Antiqua" w:hAnsi="Book Antiqua" w:cs="Bookman Old Style"/>
          <w:b/>
          <w:sz w:val="24"/>
          <w:szCs w:val="24"/>
          <w:u w:val="thick"/>
        </w:rPr>
        <w:t>INSTRUCTIONS TO CANDIDATES:</w:t>
      </w:r>
    </w:p>
    <w:p w14:paraId="31921FFD" w14:textId="77777777" w:rsidR="007E7137" w:rsidRPr="007F3295" w:rsidRDefault="007E7137">
      <w:pPr>
        <w:spacing w:line="360" w:lineRule="auto"/>
        <w:rPr>
          <w:rFonts w:ascii="Book Antiqua" w:hAnsi="Book Antiqua" w:cs="Bookman Old Style"/>
          <w:b/>
          <w:sz w:val="24"/>
          <w:szCs w:val="24"/>
          <w:u w:val="thick"/>
        </w:rPr>
      </w:pPr>
    </w:p>
    <w:p w14:paraId="4DE1F178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FF96A26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4E6A20AD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587463D7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04270487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7E56537" w14:textId="77777777" w:rsidR="007E7137" w:rsidRPr="007F3295" w:rsidRDefault="007E7137">
      <w:pPr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668D555" w14:textId="77777777" w:rsidR="007E7137" w:rsidRPr="007F3295" w:rsidRDefault="00FF2A02">
      <w:pPr>
        <w:spacing w:after="160" w:line="360" w:lineRule="auto"/>
        <w:rPr>
          <w:rFonts w:ascii="Book Antiqua" w:hAnsi="Book Antiqua" w:cs="Bookman Old Style"/>
          <w:b/>
          <w:sz w:val="24"/>
          <w:szCs w:val="24"/>
          <w:u w:val="single"/>
        </w:rPr>
      </w:pPr>
      <w:r w:rsidRPr="007F3295">
        <w:rPr>
          <w:rFonts w:ascii="Book Antiqua" w:hAnsi="Book Antiqua" w:cs="Bookman Old Style"/>
          <w:b/>
          <w:sz w:val="24"/>
          <w:szCs w:val="24"/>
        </w:rPr>
        <w:br w:type="page"/>
      </w:r>
      <w:r w:rsidRPr="007F3295">
        <w:rPr>
          <w:rFonts w:ascii="Book Antiqua" w:hAnsi="Book Antiqua" w:cs="Bookman Old Style"/>
          <w:noProof/>
          <w:sz w:val="24"/>
          <w:szCs w:val="24"/>
        </w:rPr>
        <w:lastRenderedPageBreak/>
        <w:drawing>
          <wp:inline distT="0" distB="0" distL="0" distR="0" wp14:anchorId="672B37CE" wp14:editId="0008BA7F">
            <wp:extent cx="5988050" cy="353695"/>
            <wp:effectExtent l="0" t="0" r="0" b="8255"/>
            <wp:docPr id="17599681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9968151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41841" cy="3809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5" w:type="dxa"/>
        <w:tblLook w:val="04A0" w:firstRow="1" w:lastRow="0" w:firstColumn="1" w:lastColumn="0" w:noHBand="0" w:noVBand="1"/>
      </w:tblPr>
      <w:tblGrid>
        <w:gridCol w:w="630"/>
        <w:gridCol w:w="7110"/>
        <w:gridCol w:w="1620"/>
      </w:tblGrid>
      <w:tr w:rsidR="007E7137" w:rsidRPr="007F3295" w14:paraId="7F886ABA" w14:textId="77777777">
        <w:tc>
          <w:tcPr>
            <w:tcW w:w="630" w:type="dxa"/>
          </w:tcPr>
          <w:p w14:paraId="5ECCFC5D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bookmarkStart w:id="4" w:name="_Hlk188350827"/>
          </w:p>
        </w:tc>
        <w:tc>
          <w:tcPr>
            <w:tcW w:w="7110" w:type="dxa"/>
            <w:shd w:val="clear" w:color="auto" w:fill="auto"/>
          </w:tcPr>
          <w:p w14:paraId="07C4BBEA" w14:textId="19ACFC43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Which of the following is the primary advantage of integrating a Distributed Control System (DCS) with an automation system?</w:t>
            </w:r>
          </w:p>
          <w:p w14:paraId="2169A4A6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Reduced power consumption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Centralized control with high redundancy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Decentralized control with high system reliability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Reduced system complexity and lower maintenance cost</w:t>
            </w:r>
          </w:p>
          <w:p w14:paraId="6AD93ED7" w14:textId="77777777" w:rsidR="007E7137" w:rsidRPr="007F3295" w:rsidRDefault="007E7137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  <w:p w14:paraId="2B4C9CAB" w14:textId="79A2FC0F" w:rsidR="007E7137" w:rsidRPr="007F3295" w:rsidRDefault="00FF2A02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bCs/>
                <w:sz w:val="24"/>
                <w:szCs w:val="24"/>
              </w:rPr>
              <w:t xml:space="preserve">Answer </w:t>
            </w:r>
          </w:p>
          <w:p w14:paraId="0A159933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C) Decentralized control with high system reliability</w:t>
            </w:r>
          </w:p>
          <w:p w14:paraId="45644E6C" w14:textId="40C95D5E" w:rsidR="007E7137" w:rsidRPr="007F3295" w:rsidRDefault="007E7137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42160B9" w14:textId="56E59671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 xml:space="preserve">  (2Marks)</w:t>
            </w:r>
          </w:p>
        </w:tc>
      </w:tr>
      <w:tr w:rsidR="007E7137" w:rsidRPr="007F3295" w14:paraId="6923AA29" w14:textId="77777777">
        <w:tc>
          <w:tcPr>
            <w:tcW w:w="630" w:type="dxa"/>
          </w:tcPr>
          <w:p w14:paraId="2F735363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110" w:type="dxa"/>
          </w:tcPr>
          <w:p w14:paraId="6E6A2681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2. When designing the control circuit for an automation system, which of the following is the most critical factor for ensuring reliable communication between components?</w:t>
            </w:r>
          </w:p>
          <w:p w14:paraId="79541713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Control signal power supply consistency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Proper configuration of communication protocols like Modbus RTU or TCP/IP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Frequency of data polling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The physical distance between PLC and I/O modules</w:t>
            </w:r>
          </w:p>
          <w:p w14:paraId="2A06299E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Proper configuration of communication protocols like Modbus RTU or TCP/IP</w:t>
            </w:r>
          </w:p>
          <w:p w14:paraId="3B0D1794" w14:textId="77777777" w:rsidR="007E7137" w:rsidRPr="007F3295" w:rsidRDefault="007E7137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  <w:p w14:paraId="3F5AF580" w14:textId="77777777" w:rsidR="007E7137" w:rsidRPr="007F3295" w:rsidRDefault="007E7137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1F891627" w14:textId="21AE963A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4798DE26" w14:textId="77777777">
        <w:tc>
          <w:tcPr>
            <w:tcW w:w="630" w:type="dxa"/>
          </w:tcPr>
          <w:p w14:paraId="1843D87D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110" w:type="dxa"/>
          </w:tcPr>
          <w:p w14:paraId="7F116CA4" w14:textId="77777777" w:rsidR="00407DDB" w:rsidRPr="007F3295" w:rsidRDefault="00FF2A02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  <w:t>……</w:t>
            </w:r>
            <w:r w:rsidR="00407DDB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3. In an automation system, which of the following best describes the function of the Human-Machine Interface (HMI)?</w:t>
            </w:r>
          </w:p>
          <w:p w14:paraId="5A81DB2B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To control and store process data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To provide a real-time graphical representation for monitoring and controlling machine processes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 xml:space="preserve">C) To monitor network communication between PLC and </w:t>
            </w:r>
            <w:r w:rsidRPr="007F3295">
              <w:rPr>
                <w:rFonts w:ascii="Book Antiqua" w:hAnsi="Book Antiqua"/>
                <w:sz w:val="24"/>
                <w:szCs w:val="24"/>
              </w:rPr>
              <w:lastRenderedPageBreak/>
              <w:t>sensors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To convert control signals into physical actions in actuators</w:t>
            </w:r>
          </w:p>
          <w:p w14:paraId="7E862FB2" w14:textId="5BE530ED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To provide a real-time graphical representation for monitoring and controlling machine processes</w:t>
            </w:r>
          </w:p>
          <w:p w14:paraId="74E14FAC" w14:textId="77777777" w:rsidR="007E7137" w:rsidRPr="007F3295" w:rsidRDefault="007E7137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02BA7EA3" w14:textId="52AF3DDB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60A2FCC8" w14:textId="77777777">
        <w:tc>
          <w:tcPr>
            <w:tcW w:w="630" w:type="dxa"/>
          </w:tcPr>
          <w:p w14:paraId="4E8F34B8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1A487665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4. Which of the following data security measures should be prioritized when managing sensitive data in an automation system?</w:t>
            </w:r>
          </w:p>
          <w:p w14:paraId="68F2CE64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High-speed data transfer protocols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Implementation of encryption for data in transit and at rest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Regular software updates for devices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Minimizing system downtime for optimal performance</w:t>
            </w:r>
          </w:p>
          <w:p w14:paraId="5EDA63F3" w14:textId="54299FD2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Implementation of encryption for data in transit and at rest</w:t>
            </w:r>
          </w:p>
        </w:tc>
        <w:tc>
          <w:tcPr>
            <w:tcW w:w="1620" w:type="dxa"/>
          </w:tcPr>
          <w:p w14:paraId="7B394F45" w14:textId="39602494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7987E4CB" w14:textId="77777777">
        <w:tc>
          <w:tcPr>
            <w:tcW w:w="630" w:type="dxa"/>
          </w:tcPr>
          <w:p w14:paraId="67C86217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78BCA77D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5. When selecting Programmable Logic Controllers (PLCs) for an automation system, which of the following characteristics should be considered to ensure compatibility with the specific application needs?</w:t>
            </w:r>
          </w:p>
          <w:p w14:paraId="78725AEC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Processing speed and memory capacity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User interface options and aesthetics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The brand and model of the communication cables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Size and weight of the PLC enclosure</w:t>
            </w:r>
          </w:p>
          <w:p w14:paraId="161FB3C1" w14:textId="0292D4AF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A) Processing speed and memory capacity</w:t>
            </w:r>
          </w:p>
        </w:tc>
        <w:tc>
          <w:tcPr>
            <w:tcW w:w="1620" w:type="dxa"/>
          </w:tcPr>
          <w:p w14:paraId="593FA41D" w14:textId="0ADE532B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1B3E5DA3" w14:textId="77777777">
        <w:tc>
          <w:tcPr>
            <w:tcW w:w="630" w:type="dxa"/>
          </w:tcPr>
          <w:p w14:paraId="6D612E0A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1D55C9B0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6. What is the primary function of the output modules in a PLC-based automation system?</w:t>
            </w:r>
          </w:p>
          <w:p w14:paraId="7F271856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To convert digital signals into analog signals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To send control signals to actuators and devices in the field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To monitor the status of sensors in real-time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To store system configuration and logic programs</w:t>
            </w:r>
          </w:p>
          <w:p w14:paraId="2754CC47" w14:textId="1BED3375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To send control signals to actuators and devices in the field</w:t>
            </w:r>
            <w:r w:rsidRPr="007F3295">
              <w:rPr>
                <w:rFonts w:ascii="Book Antiqua" w:hAnsi="Book Antiqua" w:cs="Bookman Old Style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7B2D7DC1" w14:textId="61C947B5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3D397853" w14:textId="77777777">
        <w:tc>
          <w:tcPr>
            <w:tcW w:w="630" w:type="dxa"/>
          </w:tcPr>
          <w:p w14:paraId="429AE7E4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611808F5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7. In the context of flexible automation, which of the following is the key advantage that allows rapid adaptation to different production processes?</w:t>
            </w:r>
          </w:p>
          <w:p w14:paraId="721C7ADE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High capital investment required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Automation system is designed for a specific product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Machines and equipment can be easily reconfigured for different tasks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Limited human involvement in decision-making</w:t>
            </w:r>
          </w:p>
          <w:p w14:paraId="43E09C54" w14:textId="0D789BF7" w:rsidR="007E7137" w:rsidRPr="007F3295" w:rsidRDefault="00407DDB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C) Machines and equipment can be easily reconfigured for different tasks</w:t>
            </w:r>
            <w:r w:rsidRPr="007F3295"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1ADA213A" w14:textId="45AA77FF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3EE1DC0" w14:textId="77777777">
        <w:tc>
          <w:tcPr>
            <w:tcW w:w="630" w:type="dxa"/>
          </w:tcPr>
          <w:p w14:paraId="60C9E237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569632E8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8. Which of the following is the most suitable type of PLC for complex, multi-stage manufacturing processes that require extensive I/O configurations?</w:t>
            </w:r>
          </w:p>
          <w:p w14:paraId="5B2BDE73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Fixed (Compact) PLC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Modular PLC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Distributed PLC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Remote PLC</w:t>
            </w:r>
          </w:p>
          <w:p w14:paraId="60B838EA" w14:textId="2323B1C3" w:rsidR="007E7137" w:rsidRPr="007F3295" w:rsidRDefault="00407DDB" w:rsidP="0039490A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B) Modular PLC</w:t>
            </w:r>
            <w:r w:rsidRPr="007F3295"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620" w:type="dxa"/>
          </w:tcPr>
          <w:p w14:paraId="166C4DB7" w14:textId="670C0C80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425C253C" w14:textId="77777777">
        <w:tc>
          <w:tcPr>
            <w:tcW w:w="630" w:type="dxa"/>
          </w:tcPr>
          <w:p w14:paraId="70F83865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170C70F4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9. During the data collection process in an automation system, which technique is most effective for gathering insights directly from system operators and maintenance staff?</w:t>
            </w:r>
          </w:p>
          <w:p w14:paraId="5355F16B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Surveys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Observation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Interviews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Focus Groups</w:t>
            </w:r>
          </w:p>
          <w:p w14:paraId="76715767" w14:textId="2B673D23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C) Interviews</w:t>
            </w:r>
          </w:p>
        </w:tc>
        <w:tc>
          <w:tcPr>
            <w:tcW w:w="1620" w:type="dxa"/>
          </w:tcPr>
          <w:p w14:paraId="75330BE4" w14:textId="7D2376E3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0C62BDB2" w14:textId="77777777">
        <w:tc>
          <w:tcPr>
            <w:tcW w:w="630" w:type="dxa"/>
          </w:tcPr>
          <w:p w14:paraId="640D4EEE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304219E8" w14:textId="7777777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When configuring data transmission settings for a PLC in an automation system, which of the following configurations is critical for ensuring proper communication with external devices?</w:t>
            </w:r>
          </w:p>
          <w:p w14:paraId="72E8AEEC" w14:textId="77777777" w:rsidR="00407DDB" w:rsidRPr="007F3295" w:rsidRDefault="00407DDB" w:rsidP="00407DDB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A) Device Addressing and Mapping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B) Device ID and Access Control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C) User Interface Configuration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D) File Format Compatibility</w:t>
            </w:r>
          </w:p>
          <w:p w14:paraId="6A365E87" w14:textId="6FA772E5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A) Device Addressing and Mapping</w:t>
            </w:r>
          </w:p>
        </w:tc>
        <w:tc>
          <w:tcPr>
            <w:tcW w:w="1620" w:type="dxa"/>
          </w:tcPr>
          <w:p w14:paraId="42D54FCA" w14:textId="14A31AA6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2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0D38D630" w14:textId="77777777">
        <w:tc>
          <w:tcPr>
            <w:tcW w:w="630" w:type="dxa"/>
          </w:tcPr>
          <w:p w14:paraId="431409D0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5E8C8F6C" w14:textId="48CE2C44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1. The HMI (Human-Machine Interface) is only used for controlling an automation system and does not play a role in monitoring the system's performance.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4900689C" w14:textId="05EF9C87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False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HMI is used for both controlling and monitoring the system's performance, providing real-time data and allowing operators to interact with the system.)</w:t>
            </w:r>
          </w:p>
        </w:tc>
        <w:tc>
          <w:tcPr>
            <w:tcW w:w="1620" w:type="dxa"/>
          </w:tcPr>
          <w:p w14:paraId="2FB9FD58" w14:textId="12AA9B63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B8CBEF9" w14:textId="77777777">
        <w:tc>
          <w:tcPr>
            <w:tcW w:w="630" w:type="dxa"/>
          </w:tcPr>
          <w:p w14:paraId="587DB246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02176FCE" w14:textId="478E03C8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2. In a flexible automation system, the configuration of the machinery and equipment can be easily changed to produce different products with minimal downtime.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1D4785DF" w14:textId="545498B8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True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Flexible automation systems are designed to quickly adapt to different product configurations, enabling efficient changeovers with minimal downtime.)</w:t>
            </w:r>
          </w:p>
        </w:tc>
        <w:tc>
          <w:tcPr>
            <w:tcW w:w="1620" w:type="dxa"/>
          </w:tcPr>
          <w:p w14:paraId="5BE782AB" w14:textId="4E74FA9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3A22A41B" w14:textId="77777777">
        <w:tc>
          <w:tcPr>
            <w:tcW w:w="630" w:type="dxa"/>
          </w:tcPr>
          <w:p w14:paraId="41874307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0ABBB727" w14:textId="5F03046A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. A modular PLC system cannot be expanded or modified once it is installed, as it is designed to be a fixed configuration.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00B4FA0A" w14:textId="4C73B517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False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Modular PLC systems are designed to be flexible and can be easily expanded or modified by adding or removing modules as needed.)</w:t>
            </w:r>
          </w:p>
        </w:tc>
        <w:tc>
          <w:tcPr>
            <w:tcW w:w="1620" w:type="dxa"/>
          </w:tcPr>
          <w:p w14:paraId="39E8FC45" w14:textId="7654798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781A84D4" w14:textId="77777777">
        <w:tc>
          <w:tcPr>
            <w:tcW w:w="630" w:type="dxa"/>
          </w:tcPr>
          <w:p w14:paraId="5DFE7839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6A8E7F1C" w14:textId="62CFF947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The communication protocol Modbus RTU is typically used for communication over Ethernet, allowing multiple devices to be connected in a network.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3F25C1BA" w14:textId="5D03A354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False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>(Explanation: Modbus RTU is used for serial communication, typically over RS-485 or RS-232, while Modbus TCP/IP is the variant used for communication over Ethernet.)</w:t>
            </w:r>
          </w:p>
        </w:tc>
        <w:tc>
          <w:tcPr>
            <w:tcW w:w="1620" w:type="dxa"/>
          </w:tcPr>
          <w:p w14:paraId="2685DA75" w14:textId="6DC15E9A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8BC1642" w14:textId="77777777">
        <w:tc>
          <w:tcPr>
            <w:tcW w:w="630" w:type="dxa"/>
          </w:tcPr>
          <w:p w14:paraId="2C66C06A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71EFE958" w14:textId="3407E9EF" w:rsidR="00407DDB" w:rsidRPr="007F3295" w:rsidRDefault="00407DDB" w:rsidP="00407DDB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 an automation system, data from sensors is primarily used for input to the PLC, which then processes the data and sends output signals to actuators and other components.</w:t>
            </w:r>
            <w:r w:rsidR="0039490A"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  </w:t>
            </w:r>
            <w:r w:rsidR="0039490A" w:rsidRPr="007F3295">
              <w:rPr>
                <w:rFonts w:ascii="Book Antiqua" w:hAnsi="Book Antiqua"/>
                <w:sz w:val="24"/>
                <w:szCs w:val="24"/>
              </w:rPr>
              <w:t>TRUE OR FALSE</w:t>
            </w:r>
          </w:p>
          <w:p w14:paraId="732746EE" w14:textId="6F9DC76C" w:rsidR="007E7137" w:rsidRPr="007F3295" w:rsidRDefault="00407DDB" w:rsidP="0039490A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</w:t>
            </w:r>
            <w:r w:rsidRPr="007F3295">
              <w:rPr>
                <w:rFonts w:ascii="Book Antiqua" w:hAnsi="Book Antiqua"/>
                <w:sz w:val="24"/>
                <w:szCs w:val="24"/>
              </w:rPr>
              <w:t>: True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t xml:space="preserve">(Explanation: Sensors provide input data to the PLC, which processes </w:t>
            </w:r>
            <w:r w:rsidRPr="007F3295">
              <w:rPr>
                <w:rFonts w:ascii="Book Antiqua" w:hAnsi="Book Antiqua"/>
                <w:i/>
                <w:iCs/>
                <w:sz w:val="24"/>
                <w:szCs w:val="24"/>
              </w:rPr>
              <w:lastRenderedPageBreak/>
              <w:t>the data and controls actuators or other system components based on the results.)</w:t>
            </w:r>
          </w:p>
        </w:tc>
        <w:tc>
          <w:tcPr>
            <w:tcW w:w="1620" w:type="dxa"/>
          </w:tcPr>
          <w:p w14:paraId="44D92062" w14:textId="619B49EE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3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0D8FC997" w14:textId="77777777">
        <w:tc>
          <w:tcPr>
            <w:tcW w:w="630" w:type="dxa"/>
          </w:tcPr>
          <w:p w14:paraId="42AEC6D5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407C24C2" w14:textId="77777777" w:rsidR="00254ED8" w:rsidRPr="007F3295" w:rsidRDefault="00254ED8" w:rsidP="00254ED8">
            <w:pPr>
              <w:numPr>
                <w:ilvl w:val="0"/>
                <w:numId w:val="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language.</w:t>
            </w:r>
          </w:p>
          <w:p w14:paraId="759B0329" w14:textId="77777777" w:rsidR="00254ED8" w:rsidRPr="007F3295" w:rsidRDefault="00254ED8" w:rsidP="00254ED8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Question 3: Match the types of automation systems with their applications: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708"/>
              <w:gridCol w:w="4186"/>
            </w:tblGrid>
            <w:tr w:rsidR="00254ED8" w:rsidRPr="007F3295" w14:paraId="468A6CE3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6D5302F" w14:textId="77777777" w:rsidR="00254ED8" w:rsidRPr="007F3295" w:rsidRDefault="00254ED8" w:rsidP="00254ED8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Automation System Types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BA65151" w14:textId="77777777" w:rsidR="00254ED8" w:rsidRPr="007F3295" w:rsidRDefault="00254ED8" w:rsidP="00254ED8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Applications</w:t>
                  </w:r>
                </w:p>
              </w:tc>
            </w:tr>
            <w:tr w:rsidR="00254ED8" w:rsidRPr="007F3295" w14:paraId="13616607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801FD9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Fixed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952AA71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a. Used for tasks requiring frequent changes in processes or product types.</w:t>
                  </w:r>
                </w:p>
              </w:tc>
            </w:tr>
            <w:tr w:rsidR="00254ED8" w:rsidRPr="007F3295" w14:paraId="3ED8EE4B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93DE22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Programmable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35BD6BAF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b. Suitable for high-volume, repetitive tasks where the production process is standardized.</w:t>
                  </w:r>
                </w:p>
              </w:tc>
            </w:tr>
            <w:tr w:rsidR="00254ED8" w:rsidRPr="007F3295" w14:paraId="1DC58C85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3A854B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3.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Flexible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718641E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c. Used for tasks that require automated changes to production based on different product designs.</w:t>
                  </w:r>
                </w:p>
              </w:tc>
            </w:tr>
            <w:tr w:rsidR="00254ED8" w:rsidRPr="007F3295" w14:paraId="0B958C1B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AC97F1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Integrated Automation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4DD948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d. Incorporates systems like SCADA, PLCs, and HMIs to manage and optimize manufacturing processes in real-time.</w:t>
                  </w:r>
                </w:p>
              </w:tc>
            </w:tr>
            <w:tr w:rsidR="00254ED8" w:rsidRPr="007F3295" w14:paraId="2A5D8812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2C9F7C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Supervisory Control and Data Acquisition (SCADA)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1EF09F3" w14:textId="77777777" w:rsidR="00254ED8" w:rsidRPr="007F3295" w:rsidRDefault="00254ED8" w:rsidP="00254ED8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e. Combines hardware and software components to monitor and control complex industrial processes.</w:t>
                  </w:r>
                </w:p>
              </w:tc>
            </w:tr>
          </w:tbl>
          <w:p w14:paraId="6139EE62" w14:textId="77777777" w:rsidR="00254ED8" w:rsidRPr="007F3295" w:rsidRDefault="00FF2A02" w:rsidP="00254ED8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pict w14:anchorId="7EA5FA31">
                <v:rect id="_x0000_i1025" style="width:0;height:1.5pt" o:hralign="center" o:hrstd="t" o:hr="t" fillcolor="#a0a0a0" stroked="f"/>
              </w:pict>
            </w:r>
          </w:p>
          <w:p w14:paraId="067B0943" w14:textId="40B472B4" w:rsidR="00254ED8" w:rsidRPr="007F3295" w:rsidRDefault="00254ED8" w:rsidP="00254ED8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Answer </w:t>
            </w:r>
          </w:p>
          <w:p w14:paraId="391EF2C8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Fixed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b.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Suitable for high-volume, repetitive tasks where the production process is standardized.</w:t>
            </w:r>
          </w:p>
          <w:p w14:paraId="7354B945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Programmable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Used for tasks requiring frequent changes in processes or product types.</w:t>
            </w:r>
          </w:p>
          <w:p w14:paraId="14548B5F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Flexible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Used for tasks that require automated changes to production based on different product designs.</w:t>
            </w:r>
          </w:p>
          <w:p w14:paraId="0A73865E" w14:textId="77777777" w:rsidR="00254ED8" w:rsidRPr="007F3295" w:rsidRDefault="00254ED8" w:rsidP="00254ED8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Integrated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Incorporates systems like SCADA, PLCs, and HMIs to manage and optimize manufacturing processes in real-time.</w:t>
            </w:r>
          </w:p>
          <w:p w14:paraId="62C82D66" w14:textId="1885AB8B" w:rsidR="007E7137" w:rsidRPr="007F3295" w:rsidRDefault="00254ED8" w:rsidP="0039490A">
            <w:pPr>
              <w:numPr>
                <w:ilvl w:val="0"/>
                <w:numId w:val="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Supervisory Control and Data Acquisition (SCADA)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Combines hardware and software components to monitor and control complex industrial processes.</w:t>
            </w:r>
          </w:p>
        </w:tc>
        <w:tc>
          <w:tcPr>
            <w:tcW w:w="1620" w:type="dxa"/>
          </w:tcPr>
          <w:p w14:paraId="348280B1" w14:textId="24674399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  <w:tr w:rsidR="007E7137" w:rsidRPr="007F3295" w14:paraId="517892D3" w14:textId="77777777">
        <w:tc>
          <w:tcPr>
            <w:tcW w:w="630" w:type="dxa"/>
          </w:tcPr>
          <w:p w14:paraId="60355DAD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110" w:type="dxa"/>
          </w:tcPr>
          <w:p w14:paraId="78ADDBB1" w14:textId="77777777" w:rsidR="00740D96" w:rsidRPr="007F3295" w:rsidRDefault="00740D96" w:rsidP="00740D96">
            <w:pPr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Question 2: Match the PLC programming languages with their characteristics:</w:t>
            </w: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0"/>
              <w:gridCol w:w="4654"/>
            </w:tblGrid>
            <w:tr w:rsidR="00740D96" w:rsidRPr="007F3295" w14:paraId="56FADE2D" w14:textId="77777777" w:rsidTr="0041172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0D21AF9" w14:textId="77777777" w:rsidR="00740D96" w:rsidRPr="007F3295" w:rsidRDefault="00740D96" w:rsidP="00740D96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A – PLC Programming Languages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7619E18" w14:textId="77777777" w:rsidR="00740D96" w:rsidRPr="007F3295" w:rsidRDefault="00740D96" w:rsidP="00740D96">
                  <w:pPr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B – Characteristics</w:t>
                  </w:r>
                </w:p>
              </w:tc>
            </w:tr>
            <w:tr w:rsidR="00740D96" w:rsidRPr="007F3295" w14:paraId="2B7BAD9A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2A4DEB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1.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Ladder Logic (LAD)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7EFC2DF3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a. Structured text-based language with high-level programming constructs like loops and conditional statements.</w:t>
                  </w:r>
                </w:p>
              </w:tc>
            </w:tr>
            <w:tr w:rsidR="00740D96" w:rsidRPr="007F3295" w14:paraId="6DEC13AF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BFBD32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2.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Function Block Diagram (FBD)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0C9EF3F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b. Graphical programming language that uses function blocks to represent the logic.</w:t>
                  </w:r>
                </w:p>
              </w:tc>
            </w:tr>
            <w:tr w:rsidR="00740D96" w:rsidRPr="007F3295" w14:paraId="715F250F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C0B93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3.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Structured Text (ST)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D14C891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c. Graphical programming language resembling electrical relay logic.</w:t>
                  </w:r>
                </w:p>
              </w:tc>
            </w:tr>
            <w:tr w:rsidR="00740D96" w:rsidRPr="007F3295" w14:paraId="7CD15A94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DAE1A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4.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Sequential Function Chart (SFC)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FAD0CD1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d. Ideal for processes with complex sequential operations, uses steps and transitions.</w:t>
                  </w:r>
                </w:p>
              </w:tc>
            </w:tr>
            <w:tr w:rsidR="00740D96" w:rsidRPr="007F3295" w14:paraId="4A23F808" w14:textId="77777777" w:rsidTr="0041172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68CE9DD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 xml:space="preserve">5. </w:t>
                  </w:r>
                  <w:r w:rsidRPr="007F3295">
                    <w:rPr>
                      <w:rFonts w:ascii="Book Antiqua" w:hAnsi="Book Antiqua"/>
                      <w:b/>
                      <w:bCs/>
                      <w:sz w:val="24"/>
                      <w:szCs w:val="24"/>
                    </w:rPr>
                    <w:t>Instruction List (IL)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F46DC4" w14:textId="77777777" w:rsidR="00740D96" w:rsidRPr="007F3295" w:rsidRDefault="00740D96" w:rsidP="00740D96">
                  <w:pPr>
                    <w:rPr>
                      <w:rFonts w:ascii="Book Antiqua" w:hAnsi="Book Antiqua"/>
                      <w:sz w:val="24"/>
                      <w:szCs w:val="24"/>
                    </w:rPr>
                  </w:pPr>
                  <w:r w:rsidRPr="007F3295">
                    <w:rPr>
                      <w:rFonts w:ascii="Book Antiqua" w:hAnsi="Book Antiqua"/>
                      <w:sz w:val="24"/>
                      <w:szCs w:val="24"/>
                    </w:rPr>
                    <w:t>e. A low-level textual programming language similar to assembly language.</w:t>
                  </w:r>
                </w:p>
              </w:tc>
            </w:tr>
          </w:tbl>
          <w:p w14:paraId="60EF2019" w14:textId="77777777" w:rsidR="00740D96" w:rsidRPr="007F3295" w:rsidRDefault="00FF2A02" w:rsidP="00740D96">
            <w:pPr>
              <w:rPr>
                <w:rFonts w:ascii="Book Antiqua" w:hAnsi="Book Antiqua"/>
                <w:sz w:val="24"/>
                <w:szCs w:val="24"/>
              </w:rPr>
            </w:pPr>
            <w:r>
              <w:rPr>
                <w:rFonts w:ascii="Book Antiqua" w:hAnsi="Book Antiqua"/>
                <w:sz w:val="24"/>
                <w:szCs w:val="24"/>
              </w:rPr>
              <w:pict w14:anchorId="3BFD1F7D">
                <v:rect id="_x0000_i1026" style="width:0;height:1.5pt" o:hralign="center" o:hrstd="t" o:hr="t" fillcolor="#a0a0a0" stroked="f"/>
              </w:pict>
            </w:r>
          </w:p>
          <w:p w14:paraId="50AF4D13" w14:textId="77777777" w:rsidR="00740D96" w:rsidRPr="007F3295" w:rsidRDefault="00740D96" w:rsidP="00740D96">
            <w:pPr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 Key:</w:t>
            </w:r>
          </w:p>
          <w:p w14:paraId="702CC49D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Ladder Logic (LAD)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Graphical programming language resembling electrical relay logic.</w:t>
            </w:r>
          </w:p>
          <w:p w14:paraId="007FBEC3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Function Block Diagram (FBD)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b.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Graphical programming language that uses function blocks to represent the logic.</w:t>
            </w:r>
          </w:p>
          <w:p w14:paraId="3FC5FEE7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Structured Text (ST)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Structured text-based language with high-level programming constructs like loops and conditional statements.</w:t>
            </w:r>
          </w:p>
          <w:p w14:paraId="29D0C960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Sequential Function Chart (SFC)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Ideal for processes with complex sequential operations, uses steps and transitions.</w:t>
            </w:r>
          </w:p>
          <w:p w14:paraId="49CA2491" w14:textId="77777777" w:rsidR="00740D96" w:rsidRPr="007F3295" w:rsidRDefault="00740D96" w:rsidP="00740D96">
            <w:pPr>
              <w:numPr>
                <w:ilvl w:val="0"/>
                <w:numId w:val="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Instruction List (IL)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→ </w:t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e.</w:t>
            </w:r>
            <w:r w:rsidRPr="007F3295">
              <w:rPr>
                <w:rFonts w:ascii="Book Antiqua" w:hAnsi="Book Antiqua"/>
                <w:sz w:val="24"/>
                <w:szCs w:val="24"/>
              </w:rPr>
              <w:t xml:space="preserve"> A low-level textual programming language similar to assembly language.</w:t>
            </w:r>
          </w:p>
          <w:p w14:paraId="6D4CD0BD" w14:textId="77777777" w:rsidR="007E7137" w:rsidRPr="007F3295" w:rsidRDefault="007E7137" w:rsidP="0039490A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620" w:type="dxa"/>
          </w:tcPr>
          <w:p w14:paraId="36F0DDC5" w14:textId="6197FE63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</w:t>
            </w:r>
            <w:r w:rsidR="0039490A"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10</w:t>
            </w: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Marks)</w:t>
            </w:r>
          </w:p>
        </w:tc>
      </w:tr>
    </w:tbl>
    <w:bookmarkEnd w:id="4"/>
    <w:p w14:paraId="19A594B4" w14:textId="77777777" w:rsidR="007E7137" w:rsidRPr="007F3295" w:rsidRDefault="00FF2A02">
      <w:pPr>
        <w:spacing w:line="360" w:lineRule="auto"/>
        <w:jc w:val="both"/>
        <w:rPr>
          <w:rFonts w:ascii="Book Antiqua" w:hAnsi="Book Antiqua" w:cs="Bookman Old Style"/>
          <w:b/>
          <w:sz w:val="24"/>
          <w:szCs w:val="24"/>
          <w:u w:val="single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w:drawing>
          <wp:inline distT="0" distB="0" distL="0" distR="0" wp14:anchorId="69E759C0" wp14:editId="6B6AFCC1">
            <wp:extent cx="5911850" cy="348615"/>
            <wp:effectExtent l="0" t="0" r="0" b="0"/>
            <wp:docPr id="15198468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846871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43788" cy="368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270" w:type="dxa"/>
        <w:tblInd w:w="-5" w:type="dxa"/>
        <w:tblLook w:val="04A0" w:firstRow="1" w:lastRow="0" w:firstColumn="1" w:lastColumn="0" w:noHBand="0" w:noVBand="1"/>
      </w:tblPr>
      <w:tblGrid>
        <w:gridCol w:w="540"/>
        <w:gridCol w:w="7200"/>
        <w:gridCol w:w="1530"/>
      </w:tblGrid>
      <w:tr w:rsidR="007E7137" w:rsidRPr="007F3295" w14:paraId="1E4D18C1" w14:textId="77777777">
        <w:tc>
          <w:tcPr>
            <w:tcW w:w="540" w:type="dxa"/>
          </w:tcPr>
          <w:p w14:paraId="00466E06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bookmarkStart w:id="5" w:name="_Hlk188350917"/>
          </w:p>
        </w:tc>
        <w:tc>
          <w:tcPr>
            <w:tcW w:w="7200" w:type="dxa"/>
          </w:tcPr>
          <w:p w14:paraId="71DBF79F" w14:textId="1D3DCC95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Explain the critical advantages and disadvantages of implementing an automation system in industrial applications. How can these factors influence decision-making?</w:t>
            </w:r>
          </w:p>
          <w:p w14:paraId="1EB778CA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</w: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Advantages:</w:t>
            </w:r>
          </w:p>
          <w:p w14:paraId="7FA191C1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Increased Efficiency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speeds up processes by reducing manual intervention, enhancing production rates.</w:t>
            </w:r>
          </w:p>
          <w:p w14:paraId="7461980A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Accuracy and Consistency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Automated systems minimize human error, ensuring uniform product quality.</w:t>
            </w:r>
          </w:p>
          <w:p w14:paraId="5F12AC72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Reduced Labor Costs</w:t>
            </w:r>
            <w:r w:rsidRPr="007F3295">
              <w:rPr>
                <w:rFonts w:ascii="Book Antiqua" w:hAnsi="Book Antiqua"/>
                <w:sz w:val="24"/>
                <w:szCs w:val="24"/>
              </w:rPr>
              <w:t>: Once installed, automation systems reduce the need for manual labor, lowering operational costs.</w:t>
            </w:r>
          </w:p>
          <w:p w14:paraId="6A6E7225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Enhanced Safety</w:t>
            </w:r>
            <w:r w:rsidRPr="007F3295">
              <w:rPr>
                <w:rFonts w:ascii="Book Antiqua" w:hAnsi="Book Antiqua"/>
                <w:sz w:val="24"/>
                <w:szCs w:val="24"/>
              </w:rPr>
              <w:t>: Dangerous tasks can be automated, improving worker safety and reducing workplace injuries.</w:t>
            </w:r>
          </w:p>
          <w:p w14:paraId="2A1DE264" w14:textId="77777777" w:rsidR="00665C33" w:rsidRPr="007F3295" w:rsidRDefault="00665C33" w:rsidP="00665C33">
            <w:pPr>
              <w:numPr>
                <w:ilvl w:val="0"/>
                <w:numId w:val="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Scalability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allows for easy system expansion without significant increases in labor.</w:t>
            </w:r>
          </w:p>
          <w:p w14:paraId="5782CDD9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Disadvantages:</w:t>
            </w:r>
          </w:p>
          <w:p w14:paraId="501FEE86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High Initial Cost</w:t>
            </w:r>
            <w:r w:rsidRPr="007F3295">
              <w:rPr>
                <w:rFonts w:ascii="Book Antiqua" w:hAnsi="Book Antiqua"/>
                <w:sz w:val="24"/>
                <w:szCs w:val="24"/>
              </w:rPr>
              <w:t>: The purchase, installation, and maintenance of automation systems require significant capital.</w:t>
            </w:r>
          </w:p>
          <w:p w14:paraId="740E6BB5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System Complexity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Implementing and troubleshooting automation systems can be complex and requires skilled personnel.</w:t>
            </w:r>
          </w:p>
          <w:p w14:paraId="68470792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Limited Flexibility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Fixed automation systems cannot easily adapt to changes in product design.</w:t>
            </w:r>
          </w:p>
          <w:p w14:paraId="07FA5FF5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Data Security Risks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systems connected to networks may be vulnerable to cyber-attacks and data breaches.</w:t>
            </w:r>
          </w:p>
          <w:p w14:paraId="2B3FED68" w14:textId="77777777" w:rsidR="00665C33" w:rsidRPr="007F3295" w:rsidRDefault="00665C33" w:rsidP="00665C33">
            <w:pPr>
              <w:numPr>
                <w:ilvl w:val="0"/>
                <w:numId w:val="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Job Displacement</w:t>
            </w:r>
            <w:r w:rsidRPr="007F3295">
              <w:rPr>
                <w:rFonts w:ascii="Book Antiqua" w:hAnsi="Book Antiqua"/>
                <w:sz w:val="24"/>
                <w:szCs w:val="24"/>
              </w:rPr>
              <w:t>: Automation may lead to the displacement of workers, requiring retraining for new roles.</w:t>
            </w:r>
          </w:p>
          <w:p w14:paraId="4E83797C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Influence on Decision-Making:</w:t>
            </w:r>
          </w:p>
          <w:p w14:paraId="24D8678F" w14:textId="77777777" w:rsidR="00665C33" w:rsidRPr="007F3295" w:rsidRDefault="00665C33" w:rsidP="00665C33">
            <w:pPr>
              <w:numPr>
                <w:ilvl w:val="0"/>
                <w:numId w:val="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Cost-benefit analysis helps determine if automation enhances long-term profitability.</w:t>
            </w:r>
          </w:p>
          <w:p w14:paraId="1D09A6CD" w14:textId="77777777" w:rsidR="00665C33" w:rsidRPr="007F3295" w:rsidRDefault="00665C33" w:rsidP="00665C33">
            <w:pPr>
              <w:numPr>
                <w:ilvl w:val="0"/>
                <w:numId w:val="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Industries with hazardous environments prioritize automation for safety.</w:t>
            </w:r>
          </w:p>
          <w:p w14:paraId="28F78B3D" w14:textId="14554317" w:rsidR="007E7137" w:rsidRPr="007F3295" w:rsidRDefault="00665C33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Dynamic production lines may favor flexible automation systems despite higher costs.</w:t>
            </w:r>
          </w:p>
          <w:p w14:paraId="25D6BC66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3A0649E1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tr w:rsidR="007E7137" w:rsidRPr="007F3295" w14:paraId="3BB7D6A9" w14:textId="77777777">
        <w:tc>
          <w:tcPr>
            <w:tcW w:w="540" w:type="dxa"/>
          </w:tcPr>
          <w:p w14:paraId="0EBB59B1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</w:p>
        </w:tc>
        <w:tc>
          <w:tcPr>
            <w:tcW w:w="7200" w:type="dxa"/>
          </w:tcPr>
          <w:p w14:paraId="6553B1BA" w14:textId="7F055232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 xml:space="preserve"> What are the key preparation steps when conducting an automation system site visit, and why is each step crucial?</w:t>
            </w:r>
          </w:p>
          <w:p w14:paraId="56D62AF9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713B7CB4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Gather Information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Understand project scope, site conditions, and existing systems to anticipate challenges.</w:t>
            </w:r>
          </w:p>
          <w:p w14:paraId="122BF4F6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Prepare Questions</w:t>
            </w:r>
            <w:r w:rsidRPr="007F3295">
              <w:rPr>
                <w:rFonts w:ascii="Book Antiqua" w:hAnsi="Book Antiqua"/>
                <w:sz w:val="24"/>
                <w:szCs w:val="24"/>
              </w:rPr>
              <w:t>: Formulate questions on power sources, communication protocols, and equipment layout for clarification.</w:t>
            </w:r>
          </w:p>
          <w:p w14:paraId="3B6146AD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Logistics Planning</w:t>
            </w:r>
            <w:r w:rsidRPr="007F3295">
              <w:rPr>
                <w:rFonts w:ascii="Book Antiqua" w:hAnsi="Book Antiqua"/>
                <w:sz w:val="24"/>
                <w:szCs w:val="24"/>
              </w:rPr>
              <w:t>: Arrange necessary tools, protective gear, and personnel to ensure efficient data collection.</w:t>
            </w:r>
          </w:p>
          <w:p w14:paraId="1DE1355D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Automation-Related Data Review</w:t>
            </w:r>
            <w:r w:rsidRPr="007F3295">
              <w:rPr>
                <w:rFonts w:ascii="Book Antiqua" w:hAnsi="Book Antiqua"/>
                <w:sz w:val="24"/>
                <w:szCs w:val="24"/>
              </w:rPr>
              <w:t>: Analyze data types (sensor, machine, process) to assess system compatibility and security risks.</w:t>
            </w:r>
          </w:p>
          <w:p w14:paraId="63C8F472" w14:textId="77777777" w:rsidR="00665C33" w:rsidRPr="007F3295" w:rsidRDefault="00665C33" w:rsidP="00665C33">
            <w:pPr>
              <w:numPr>
                <w:ilvl w:val="0"/>
                <w:numId w:val="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Safety Compliance Check</w:t>
            </w:r>
            <w:r w:rsidRPr="007F3295">
              <w:rPr>
                <w:rFonts w:ascii="Book Antiqua" w:hAnsi="Book Antiqua"/>
                <w:sz w:val="24"/>
                <w:szCs w:val="24"/>
              </w:rPr>
              <w:t>: Verify adherence to safety standards to mitigate risks during the site visit.</w:t>
            </w:r>
          </w:p>
          <w:p w14:paraId="2F569414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These steps ensure a systematic evaluation, facilitate smooth integration of the automation system, and prevent oversights.</w:t>
            </w:r>
          </w:p>
          <w:p w14:paraId="77E448F0" w14:textId="73537F9D" w:rsidR="007E7137" w:rsidRPr="007F3295" w:rsidRDefault="007E7137">
            <w:pPr>
              <w:spacing w:after="0" w:line="360" w:lineRule="auto"/>
              <w:rPr>
                <w:rFonts w:ascii="Book Antiqua" w:eastAsia="Times New Roman" w:hAnsi="Book Antiqua" w:cs="Bookman Old Style"/>
                <w:color w:val="000000"/>
                <w:sz w:val="24"/>
                <w:szCs w:val="24"/>
              </w:rPr>
            </w:pPr>
          </w:p>
          <w:p w14:paraId="0BCF2610" w14:textId="77777777" w:rsidR="007E7137" w:rsidRPr="007F3295" w:rsidRDefault="007E7137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4F3E57E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tr w:rsidR="007E7137" w:rsidRPr="007F3295" w14:paraId="224B3115" w14:textId="77777777">
        <w:tc>
          <w:tcPr>
            <w:tcW w:w="540" w:type="dxa"/>
          </w:tcPr>
          <w:p w14:paraId="16B2DA9A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41D36F51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Compare and contrast fixed, programmable, flexible, and integrated automation systems in terms of structure, functionality, and application.</w:t>
            </w:r>
          </w:p>
          <w:p w14:paraId="67623B82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3E91D633" w14:textId="77777777" w:rsidR="00665C33" w:rsidRPr="007F3295" w:rsidRDefault="00665C33" w:rsidP="00665C33">
            <w:pPr>
              <w:numPr>
                <w:ilvl w:val="0"/>
                <w:numId w:val="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Fixed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7BD3328C" w14:textId="77777777" w:rsidR="00665C33" w:rsidRPr="007F3295" w:rsidRDefault="00665C33" w:rsidP="00665C33">
            <w:pPr>
              <w:numPr>
                <w:ilvl w:val="0"/>
                <w:numId w:val="1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Hardwired, dedicated machinery.</w:t>
            </w:r>
          </w:p>
          <w:p w14:paraId="704724C2" w14:textId="77777777" w:rsidR="00665C33" w:rsidRPr="007F3295" w:rsidRDefault="00665C33" w:rsidP="00665C33">
            <w:pPr>
              <w:numPr>
                <w:ilvl w:val="0"/>
                <w:numId w:val="1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Performs repetitive tasks with little variation.</w:t>
            </w:r>
          </w:p>
          <w:p w14:paraId="745A2913" w14:textId="77777777" w:rsidR="00665C33" w:rsidRPr="007F3295" w:rsidRDefault="00665C33" w:rsidP="00665C33">
            <w:pPr>
              <w:numPr>
                <w:ilvl w:val="0"/>
                <w:numId w:val="1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High-volume production lines (e.g., automotive manufacturing).</w:t>
            </w:r>
          </w:p>
          <w:p w14:paraId="41E6AED2" w14:textId="77777777" w:rsidR="00665C33" w:rsidRPr="007F3295" w:rsidRDefault="00665C33" w:rsidP="00665C33">
            <w:pPr>
              <w:numPr>
                <w:ilvl w:val="0"/>
                <w:numId w:val="11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Programmable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49CD7DF0" w14:textId="77777777" w:rsidR="00665C33" w:rsidRPr="007F3295" w:rsidRDefault="00665C33" w:rsidP="00665C33">
            <w:pPr>
              <w:numPr>
                <w:ilvl w:val="0"/>
                <w:numId w:val="1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Configurable software and hardware.</w:t>
            </w:r>
          </w:p>
          <w:p w14:paraId="6B653D3F" w14:textId="77777777" w:rsidR="00665C33" w:rsidRPr="007F3295" w:rsidRDefault="00665C33" w:rsidP="00665C33">
            <w:pPr>
              <w:numPr>
                <w:ilvl w:val="0"/>
                <w:numId w:val="1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Allows reprogramming for different tasks.</w:t>
            </w:r>
          </w:p>
          <w:p w14:paraId="25EB8AA8" w14:textId="77777777" w:rsidR="00665C33" w:rsidRPr="007F3295" w:rsidRDefault="00665C33" w:rsidP="00665C33">
            <w:pPr>
              <w:numPr>
                <w:ilvl w:val="0"/>
                <w:numId w:val="12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Batch production (e.g., pharmaceutical packaging).</w:t>
            </w:r>
          </w:p>
          <w:p w14:paraId="583310BE" w14:textId="77777777" w:rsidR="00665C33" w:rsidRPr="007F3295" w:rsidRDefault="00665C33" w:rsidP="00665C33">
            <w:pPr>
              <w:numPr>
                <w:ilvl w:val="0"/>
                <w:numId w:val="13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Flexible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3A162E54" w14:textId="77777777" w:rsidR="00665C33" w:rsidRPr="007F3295" w:rsidRDefault="00665C33" w:rsidP="00665C33">
            <w:pPr>
              <w:numPr>
                <w:ilvl w:val="0"/>
                <w:numId w:val="1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Modular systems with adaptive controls.</w:t>
            </w:r>
          </w:p>
          <w:p w14:paraId="7FFC162B" w14:textId="77777777" w:rsidR="00665C33" w:rsidRPr="007F3295" w:rsidRDefault="00665C33" w:rsidP="00665C33">
            <w:pPr>
              <w:numPr>
                <w:ilvl w:val="0"/>
                <w:numId w:val="1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Quick adaptation to new processes.</w:t>
            </w:r>
          </w:p>
          <w:p w14:paraId="04EB5EAB" w14:textId="77777777" w:rsidR="00665C33" w:rsidRPr="007F3295" w:rsidRDefault="00665C33" w:rsidP="00665C33">
            <w:pPr>
              <w:numPr>
                <w:ilvl w:val="0"/>
                <w:numId w:val="14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Customizable manufacturing (e.g., consumer electronics).</w:t>
            </w:r>
          </w:p>
          <w:p w14:paraId="549B8117" w14:textId="77777777" w:rsidR="00665C33" w:rsidRPr="007F3295" w:rsidRDefault="00665C33" w:rsidP="00665C33">
            <w:pPr>
              <w:numPr>
                <w:ilvl w:val="0"/>
                <w:numId w:val="15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Integrated Automation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</w:t>
            </w:r>
          </w:p>
          <w:p w14:paraId="6CB42752" w14:textId="77777777" w:rsidR="00665C33" w:rsidRPr="007F3295" w:rsidRDefault="00665C33" w:rsidP="00665C33">
            <w:pPr>
              <w:numPr>
                <w:ilvl w:val="0"/>
                <w:numId w:val="1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Structure</w:t>
            </w:r>
            <w:r w:rsidRPr="007F3295">
              <w:rPr>
                <w:rFonts w:ascii="Book Antiqua" w:hAnsi="Book Antiqua"/>
                <w:sz w:val="24"/>
                <w:szCs w:val="24"/>
              </w:rPr>
              <w:t>: Fully interconnected systems with central monitoring.</w:t>
            </w:r>
          </w:p>
          <w:p w14:paraId="56555811" w14:textId="77777777" w:rsidR="00665C33" w:rsidRPr="007F3295" w:rsidRDefault="00665C33" w:rsidP="00665C33">
            <w:pPr>
              <w:numPr>
                <w:ilvl w:val="0"/>
                <w:numId w:val="1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Functionality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Synchronizes entire production processes.</w:t>
            </w:r>
          </w:p>
          <w:p w14:paraId="232077F1" w14:textId="77777777" w:rsidR="00665C33" w:rsidRPr="007F3295" w:rsidRDefault="00665C33" w:rsidP="00665C33">
            <w:pPr>
              <w:numPr>
                <w:ilvl w:val="0"/>
                <w:numId w:val="16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Application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Large-scale industrial plants (e.g., power generation).</w:t>
            </w:r>
          </w:p>
          <w:p w14:paraId="4FAC8297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281AAC28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tr w:rsidR="007E7137" w:rsidRPr="007F3295" w14:paraId="6B2A39DF" w14:textId="77777777">
        <w:tc>
          <w:tcPr>
            <w:tcW w:w="540" w:type="dxa"/>
          </w:tcPr>
          <w:p w14:paraId="39A6AF19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3B193CFB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Discuss the importance of drawing standards in automation systems and how they ensure design consistency and operational efficiency.</w:t>
            </w:r>
          </w:p>
          <w:p w14:paraId="52453DDA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  <w:r w:rsidRPr="007F3295">
              <w:rPr>
                <w:rFonts w:ascii="Book Antiqua" w:hAnsi="Book Antiqua"/>
                <w:sz w:val="24"/>
                <w:szCs w:val="24"/>
              </w:rPr>
              <w:br/>
              <w:t>Drawing standards define conventions for presenting automation schematics. They ensure:</w:t>
            </w:r>
          </w:p>
          <w:p w14:paraId="4562B7C6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Clarity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Consistent symbols (IEC, ANSI) allow engineers worldwide to interpret drawings accurately.</w:t>
            </w:r>
          </w:p>
          <w:p w14:paraId="77311020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Error Reduction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Standardized layouts minimize miscommunication and installation errors.</w:t>
            </w:r>
          </w:p>
          <w:p w14:paraId="30449CBA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Compliance</w:t>
            </w:r>
            <w:r w:rsidRPr="007F3295">
              <w:rPr>
                <w:rFonts w:ascii="Book Antiqua" w:hAnsi="Book Antiqua"/>
                <w:sz w:val="24"/>
                <w:szCs w:val="24"/>
              </w:rPr>
              <w:t>: Adherence to regulations (ISO 1219 for fluid systems) ensures legal compliance and safety.</w:t>
            </w:r>
          </w:p>
          <w:p w14:paraId="533D6436" w14:textId="77777777" w:rsidR="00665C33" w:rsidRPr="007F3295" w:rsidRDefault="00665C33" w:rsidP="00665C33">
            <w:pPr>
              <w:numPr>
                <w:ilvl w:val="0"/>
                <w:numId w:val="17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Efficiency</w:t>
            </w:r>
            <w:r w:rsidRPr="007F3295">
              <w:rPr>
                <w:rFonts w:ascii="Book Antiqua" w:hAnsi="Book Antiqua"/>
                <w:sz w:val="24"/>
                <w:szCs w:val="24"/>
              </w:rPr>
              <w:t>: Facilitates faster troubleshooting and maintenance.</w:t>
            </w:r>
          </w:p>
          <w:p w14:paraId="11254454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5DBB07E1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(10marks)</w:t>
            </w:r>
          </w:p>
        </w:tc>
      </w:tr>
      <w:tr w:rsidR="007E7137" w:rsidRPr="007F3295" w14:paraId="1A68889D" w14:textId="77777777">
        <w:tc>
          <w:tcPr>
            <w:tcW w:w="540" w:type="dxa"/>
          </w:tcPr>
          <w:p w14:paraId="4DFB18DF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200" w:type="dxa"/>
          </w:tcPr>
          <w:p w14:paraId="7AD8803D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. What are the essential components of a power and control circuit in an automation system, and how does each function?</w:t>
            </w:r>
          </w:p>
          <w:p w14:paraId="5EBCA93B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06B52D0E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Power Source</w:t>
            </w:r>
            <w:r w:rsidRPr="007F3295">
              <w:rPr>
                <w:rFonts w:ascii="Book Antiqua" w:hAnsi="Book Antiqua"/>
                <w:sz w:val="24"/>
                <w:szCs w:val="24"/>
              </w:rPr>
              <w:t>: Provides electrical energy (AC/DC) to the system.</w:t>
            </w:r>
          </w:p>
          <w:p w14:paraId="6F8E25C9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PLC (Programmable Logic Controller)</w:t>
            </w:r>
            <w:r w:rsidRPr="007F3295">
              <w:rPr>
                <w:rFonts w:ascii="Book Antiqua" w:hAnsi="Book Antiqua"/>
                <w:sz w:val="24"/>
                <w:szCs w:val="24"/>
              </w:rPr>
              <w:t>: Central unit controlling operations via user-defined logic.</w:t>
            </w:r>
          </w:p>
          <w:p w14:paraId="3B4C7699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HMI (Human-Machine Interface)</w:t>
            </w:r>
            <w:r w:rsidRPr="007F3295">
              <w:rPr>
                <w:rFonts w:ascii="Book Antiqua" w:hAnsi="Book Antiqua"/>
                <w:sz w:val="24"/>
                <w:szCs w:val="24"/>
              </w:rPr>
              <w:t>: Facilitates user interaction with system parameters.</w:t>
            </w:r>
          </w:p>
          <w:p w14:paraId="7F6E98AE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Inputs</w:t>
            </w:r>
            <w:r w:rsidRPr="007F3295">
              <w:rPr>
                <w:rFonts w:ascii="Book Antiqua" w:hAnsi="Book Antiqua"/>
                <w:sz w:val="24"/>
                <w:szCs w:val="24"/>
              </w:rPr>
              <w:t>: Sensors and switches feed data into the PLC.</w:t>
            </w:r>
          </w:p>
          <w:p w14:paraId="50E447E4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Outputs</w:t>
            </w:r>
            <w:r w:rsidRPr="007F3295">
              <w:rPr>
                <w:rFonts w:ascii="Book Antiqua" w:hAnsi="Book Antiqua"/>
                <w:sz w:val="24"/>
                <w:szCs w:val="24"/>
              </w:rPr>
              <w:t>: Actuators and relays perform physical tasks.</w:t>
            </w:r>
          </w:p>
          <w:p w14:paraId="60A6D942" w14:textId="77777777" w:rsidR="00665C33" w:rsidRPr="007F3295" w:rsidRDefault="00665C33" w:rsidP="00665C33">
            <w:pPr>
              <w:numPr>
                <w:ilvl w:val="0"/>
                <w:numId w:val="18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Communication Protocol</w:t>
            </w:r>
            <w:r w:rsidRPr="007F3295">
              <w:rPr>
                <w:rFonts w:ascii="Book Antiqua" w:hAnsi="Book Antiqua"/>
                <w:sz w:val="24"/>
                <w:szCs w:val="24"/>
              </w:rPr>
              <w:t>: Modbus TCP/IP or RTU for real-time data exchange.</w:t>
            </w:r>
          </w:p>
          <w:p w14:paraId="076184F5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</w:tcPr>
          <w:p w14:paraId="43366FB7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(10marks)</w:t>
            </w:r>
          </w:p>
        </w:tc>
      </w:tr>
      <w:bookmarkEnd w:id="5"/>
    </w:tbl>
    <w:p w14:paraId="374DAD4D" w14:textId="77777777" w:rsidR="007E7137" w:rsidRPr="007F3295" w:rsidRDefault="007E7137">
      <w:pPr>
        <w:spacing w:after="160" w:line="360" w:lineRule="auto"/>
        <w:rPr>
          <w:rFonts w:ascii="Book Antiqua" w:hAnsi="Book Antiqua" w:cs="Bookman Old Style"/>
          <w:sz w:val="24"/>
          <w:szCs w:val="24"/>
        </w:rPr>
      </w:pPr>
    </w:p>
    <w:p w14:paraId="39FE3AA4" w14:textId="77777777" w:rsidR="007E7137" w:rsidRPr="007F3295" w:rsidRDefault="00FF2A02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  <w:r w:rsidRPr="007F3295">
        <w:rPr>
          <w:rFonts w:ascii="Book Antiqua" w:hAnsi="Book Antiqua" w:cs="Bookman Old Style"/>
          <w:noProof/>
          <w:sz w:val="24"/>
          <w:szCs w:val="24"/>
        </w:rPr>
        <w:drawing>
          <wp:inline distT="0" distB="0" distL="0" distR="0" wp14:anchorId="026F7612" wp14:editId="0911510E">
            <wp:extent cx="6064250" cy="354330"/>
            <wp:effectExtent l="0" t="0" r="0" b="7620"/>
            <wp:docPr id="96674160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41607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33959" cy="364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TableGrid"/>
        <w:tblW w:w="9630" w:type="dxa"/>
        <w:tblInd w:w="-95" w:type="dxa"/>
        <w:tblLook w:val="04A0" w:firstRow="1" w:lastRow="0" w:firstColumn="1" w:lastColumn="0" w:noHBand="0" w:noVBand="1"/>
      </w:tblPr>
      <w:tblGrid>
        <w:gridCol w:w="540"/>
        <w:gridCol w:w="7625"/>
        <w:gridCol w:w="1465"/>
      </w:tblGrid>
      <w:tr w:rsidR="007E7137" w:rsidRPr="007F3295" w14:paraId="5E3CACCE" w14:textId="77777777">
        <w:tc>
          <w:tcPr>
            <w:tcW w:w="540" w:type="dxa"/>
          </w:tcPr>
          <w:p w14:paraId="691C6CFC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bookmarkStart w:id="6" w:name="_Hlk188351008"/>
          </w:p>
        </w:tc>
        <w:tc>
          <w:tcPr>
            <w:tcW w:w="7625" w:type="dxa"/>
          </w:tcPr>
          <w:p w14:paraId="0CDC19A6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Describe the steps involved in assembling and wiring automation system components. Why is each step critical?</w:t>
            </w:r>
          </w:p>
          <w:p w14:paraId="72D0BECE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4D34EC4E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Preparation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Verify parts and tools against the BoM.</w:t>
            </w:r>
          </w:p>
          <w:p w14:paraId="025A55C4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Component Mounting</w:t>
            </w:r>
            <w:r w:rsidRPr="007F3295">
              <w:rPr>
                <w:rFonts w:ascii="Book Antiqua" w:hAnsi="Book Antiqua"/>
                <w:sz w:val="24"/>
                <w:szCs w:val="24"/>
              </w:rPr>
              <w:t>: Secure components using DIN rails.</w:t>
            </w:r>
          </w:p>
          <w:p w14:paraId="5E98E31E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Wiring Management</w:t>
            </w:r>
            <w:r w:rsidRPr="007F3295">
              <w:rPr>
                <w:rFonts w:ascii="Book Antiqua" w:hAnsi="Book Antiqua"/>
                <w:sz w:val="24"/>
                <w:szCs w:val="24"/>
              </w:rPr>
              <w:t>: Route cables neatly to prevent interference.</w:t>
            </w:r>
          </w:p>
          <w:p w14:paraId="2A4DE878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Connection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Follow wiring diagrams for PLC and I/O modules.</w:t>
            </w:r>
          </w:p>
          <w:p w14:paraId="09DC03A9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Power Supply Installation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Ensure proper grounding and surge protection.</w:t>
            </w:r>
          </w:p>
          <w:p w14:paraId="5885297C" w14:textId="77777777" w:rsidR="00665C33" w:rsidRPr="007F3295" w:rsidRDefault="00665C33" w:rsidP="00665C33">
            <w:pPr>
              <w:numPr>
                <w:ilvl w:val="0"/>
                <w:numId w:val="19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Testing and Validation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Confirm functionality through systematic checks.</w:t>
            </w:r>
          </w:p>
          <w:p w14:paraId="079551A4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sz w:val="24"/>
                <w:szCs w:val="24"/>
              </w:rPr>
              <w:t>These steps prevent errors, ensure safety, and facilitate maintenance.</w:t>
            </w:r>
          </w:p>
          <w:p w14:paraId="07603A2A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465" w:type="dxa"/>
          </w:tcPr>
          <w:p w14:paraId="11A41169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t>(15marks)</w:t>
            </w:r>
          </w:p>
        </w:tc>
      </w:tr>
      <w:tr w:rsidR="007E7137" w:rsidRPr="007F3295" w14:paraId="447D0FEC" w14:textId="77777777">
        <w:tc>
          <w:tcPr>
            <w:tcW w:w="540" w:type="dxa"/>
          </w:tcPr>
          <w:p w14:paraId="58BE357F" w14:textId="77777777" w:rsidR="007E7137" w:rsidRPr="007F3295" w:rsidRDefault="007E7137">
            <w:pPr>
              <w:pStyle w:val="ListParagraph"/>
              <w:numPr>
                <w:ilvl w:val="0"/>
                <w:numId w:val="1"/>
              </w:numPr>
              <w:spacing w:after="0" w:line="360" w:lineRule="auto"/>
              <w:ind w:hanging="710"/>
              <w:jc w:val="both"/>
              <w:rPr>
                <w:rFonts w:ascii="Book Antiqua" w:hAnsi="Book Antiqua" w:cs="Bookman Old Style"/>
                <w:b/>
                <w:sz w:val="24"/>
                <w:szCs w:val="24"/>
              </w:rPr>
            </w:pPr>
          </w:p>
        </w:tc>
        <w:tc>
          <w:tcPr>
            <w:tcW w:w="7625" w:type="dxa"/>
          </w:tcPr>
          <w:p w14:paraId="47C88D77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b/>
                <w:bCs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What are the key factors when selecting and configuring a PLC for an automation project?</w:t>
            </w:r>
          </w:p>
          <w:p w14:paraId="73E7D94F" w14:textId="77777777" w:rsidR="00665C33" w:rsidRPr="007F3295" w:rsidRDefault="00665C33" w:rsidP="00665C33">
            <w:p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Answer:</w:t>
            </w:r>
          </w:p>
          <w:p w14:paraId="20889CB1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PLC Type</w:t>
            </w:r>
            <w:r w:rsidRPr="007F3295">
              <w:rPr>
                <w:rFonts w:ascii="Book Antiqua" w:hAnsi="Book Antiqua"/>
                <w:sz w:val="24"/>
                <w:szCs w:val="24"/>
              </w:rPr>
              <w:t>: Choose fixed (compact) for small tasks, modular for complex systems.</w:t>
            </w:r>
          </w:p>
          <w:p w14:paraId="33F008D8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I/O Requirements</w:t>
            </w:r>
            <w:r w:rsidRPr="007F3295">
              <w:rPr>
                <w:rFonts w:ascii="Book Antiqua" w:hAnsi="Book Antiqua"/>
                <w:sz w:val="24"/>
                <w:szCs w:val="24"/>
              </w:rPr>
              <w:t>: Evaluate the number of input/output channels needed.</w:t>
            </w:r>
          </w:p>
          <w:p w14:paraId="1A901871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Communication Protocol</w:t>
            </w:r>
            <w:r w:rsidRPr="007F3295">
              <w:rPr>
                <w:rFonts w:ascii="Book Antiqua" w:hAnsi="Book Antiqua"/>
                <w:sz w:val="24"/>
                <w:szCs w:val="24"/>
              </w:rPr>
              <w:t>: Ensure compatibility (Modbus, Profibus).</w:t>
            </w:r>
          </w:p>
          <w:p w14:paraId="250675F4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lastRenderedPageBreak/>
              <w:t>Processing Speed</w:t>
            </w:r>
            <w:r w:rsidRPr="007F3295">
              <w:rPr>
                <w:rFonts w:ascii="Book Antiqua" w:hAnsi="Book Antiqua"/>
                <w:sz w:val="24"/>
                <w:szCs w:val="24"/>
              </w:rPr>
              <w:t>: Match PLC speed with system cycle time.</w:t>
            </w:r>
          </w:p>
          <w:p w14:paraId="03E7CF63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Scalability</w:t>
            </w:r>
            <w:r w:rsidRPr="007F3295">
              <w:rPr>
                <w:rFonts w:ascii="Book Antiqua" w:hAnsi="Book Antiqua"/>
                <w:sz w:val="24"/>
                <w:szCs w:val="24"/>
              </w:rPr>
              <w:t>: Ensure the PLC can accommodate future expansions.</w:t>
            </w:r>
          </w:p>
          <w:p w14:paraId="6F0BAFDA" w14:textId="77777777" w:rsidR="00665C33" w:rsidRPr="007F3295" w:rsidRDefault="00665C33" w:rsidP="00665C33">
            <w:pPr>
              <w:numPr>
                <w:ilvl w:val="0"/>
                <w:numId w:val="20"/>
              </w:numPr>
              <w:spacing w:after="160" w:line="278" w:lineRule="auto"/>
              <w:rPr>
                <w:rFonts w:ascii="Book Antiqua" w:hAnsi="Book Antiqua"/>
                <w:sz w:val="24"/>
                <w:szCs w:val="24"/>
              </w:rPr>
            </w:pPr>
            <w:r w:rsidRPr="007F3295">
              <w:rPr>
                <w:rFonts w:ascii="Book Antiqua" w:hAnsi="Book Antiqua"/>
                <w:b/>
                <w:bCs/>
                <w:sz w:val="24"/>
                <w:szCs w:val="24"/>
              </w:rPr>
              <w:t>Environmental Conditions</w:t>
            </w:r>
            <w:r w:rsidRPr="007F3295">
              <w:rPr>
                <w:rFonts w:ascii="Book Antiqua" w:hAnsi="Book Antiqua"/>
                <w:sz w:val="24"/>
                <w:szCs w:val="24"/>
              </w:rPr>
              <w:t>: Consider temperature, humidity, and electromagnetic interference.</w:t>
            </w:r>
          </w:p>
          <w:p w14:paraId="18F850C1" w14:textId="77777777" w:rsidR="007E7137" w:rsidRPr="007F3295" w:rsidRDefault="007E7137">
            <w:pPr>
              <w:spacing w:after="0" w:line="360" w:lineRule="auto"/>
              <w:rPr>
                <w:rFonts w:ascii="Book Antiqua" w:hAnsi="Book Antiqua" w:cs="Bookman Old Style"/>
                <w:b/>
                <w:bCs/>
                <w:sz w:val="24"/>
                <w:szCs w:val="24"/>
              </w:rPr>
            </w:pPr>
          </w:p>
          <w:p w14:paraId="1965B5D9" w14:textId="77777777" w:rsidR="007E7137" w:rsidRPr="007F3295" w:rsidRDefault="007E7137" w:rsidP="00665C33">
            <w:pPr>
              <w:spacing w:after="0" w:line="360" w:lineRule="auto"/>
              <w:rPr>
                <w:rFonts w:ascii="Book Antiqua" w:eastAsia="Times New Roman" w:hAnsi="Book Antiqua" w:cs="Bookman Old Style"/>
                <w:b/>
                <w:color w:val="000000"/>
                <w:sz w:val="24"/>
                <w:szCs w:val="24"/>
              </w:rPr>
            </w:pPr>
          </w:p>
        </w:tc>
        <w:tc>
          <w:tcPr>
            <w:tcW w:w="1465" w:type="dxa"/>
          </w:tcPr>
          <w:p w14:paraId="6DFE0119" w14:textId="77777777" w:rsidR="007E7137" w:rsidRPr="007F3295" w:rsidRDefault="00FF2A02">
            <w:pPr>
              <w:spacing w:line="360" w:lineRule="auto"/>
              <w:jc w:val="both"/>
              <w:rPr>
                <w:rFonts w:ascii="Book Antiqua" w:hAnsi="Book Antiqua" w:cs="Bookman Old Style"/>
                <w:b/>
                <w:sz w:val="24"/>
                <w:szCs w:val="24"/>
                <w:u w:val="single"/>
              </w:rPr>
            </w:pPr>
            <w:r w:rsidRPr="007F3295">
              <w:rPr>
                <w:rFonts w:ascii="Book Antiqua" w:hAnsi="Book Antiqua" w:cs="Bookman Old Style"/>
                <w:b/>
                <w:sz w:val="24"/>
                <w:szCs w:val="24"/>
              </w:rPr>
              <w:lastRenderedPageBreak/>
              <w:t>(15marks)</w:t>
            </w:r>
          </w:p>
        </w:tc>
      </w:tr>
    </w:tbl>
    <w:bookmarkEnd w:id="6"/>
    <w:p w14:paraId="0CD8A3AF" w14:textId="77777777" w:rsidR="007E7137" w:rsidRPr="007F3295" w:rsidRDefault="00FF2A02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  <w:r w:rsidRPr="007F3295">
        <w:rPr>
          <w:rFonts w:ascii="Book Antiqua" w:hAnsi="Book Antiqua" w:cs="Bookman Old Style"/>
          <w:sz w:val="24"/>
          <w:szCs w:val="24"/>
        </w:rPr>
        <w:tab/>
      </w:r>
    </w:p>
    <w:p w14:paraId="6E0C26F8" w14:textId="77777777" w:rsidR="007E7137" w:rsidRPr="007F3295" w:rsidRDefault="007E7137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633FF359" w14:textId="77777777" w:rsidR="007E7137" w:rsidRPr="007F3295" w:rsidRDefault="007E7137">
      <w:pPr>
        <w:tabs>
          <w:tab w:val="left" w:pos="903"/>
        </w:tabs>
        <w:spacing w:line="360" w:lineRule="auto"/>
        <w:rPr>
          <w:rFonts w:ascii="Book Antiqua" w:hAnsi="Book Antiqua" w:cs="Bookman Old Style"/>
          <w:sz w:val="24"/>
          <w:szCs w:val="24"/>
        </w:rPr>
      </w:pPr>
    </w:p>
    <w:p w14:paraId="276795E5" w14:textId="77777777" w:rsidR="007E7137" w:rsidRPr="007F3295" w:rsidRDefault="00FF2A02">
      <w:pPr>
        <w:tabs>
          <w:tab w:val="left" w:pos="903"/>
        </w:tabs>
        <w:spacing w:line="360" w:lineRule="auto"/>
        <w:jc w:val="center"/>
        <w:rPr>
          <w:rFonts w:ascii="Book Antiqua" w:hAnsi="Book Antiqua" w:cs="Bookman Old Style"/>
          <w:b/>
          <w:sz w:val="24"/>
          <w:szCs w:val="24"/>
        </w:rPr>
      </w:pPr>
      <w:r w:rsidRPr="007F3295">
        <w:rPr>
          <w:rFonts w:ascii="Book Antiqua" w:hAnsi="Book Antiqua" w:cs="Bookman Old Style"/>
          <w:b/>
          <w:sz w:val="24"/>
          <w:szCs w:val="24"/>
          <w:u w:val="single"/>
        </w:rPr>
        <w:t>______END OF ASSESSMENT_________</w:t>
      </w:r>
    </w:p>
    <w:sectPr w:rsidR="007E7137" w:rsidRPr="007F3295">
      <w:footerReference w:type="default" r:id="rId12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08714BF" w14:textId="77777777" w:rsidR="00FF2A02" w:rsidRDefault="00FF2A02">
      <w:pPr>
        <w:spacing w:line="240" w:lineRule="auto"/>
      </w:pPr>
      <w:r>
        <w:separator/>
      </w:r>
    </w:p>
  </w:endnote>
  <w:endnote w:type="continuationSeparator" w:id="0">
    <w:p w14:paraId="025F1B31" w14:textId="77777777" w:rsidR="00FF2A02" w:rsidRDefault="00FF2A0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0FF727" w14:textId="34BE335D" w:rsidR="007E7137" w:rsidRDefault="00FF2A02">
    <w:pPr>
      <w:pStyle w:val="Footer"/>
      <w:jc w:val="center"/>
      <w:rPr>
        <w:rFonts w:ascii="Bookman Old Style" w:hAnsi="Bookman Old Style"/>
        <w:b/>
      </w:rPr>
    </w:pPr>
    <w:r>
      <w:rPr>
        <w:rFonts w:ascii="Bookman Old Style" w:hAnsi="Bookman Old Style"/>
        <w:b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FA89E05" wp14:editId="02C3129E">
              <wp:simplePos x="0" y="0"/>
              <wp:positionH relativeFrom="column">
                <wp:posOffset>-112395</wp:posOffset>
              </wp:positionH>
              <wp:positionV relativeFrom="paragraph">
                <wp:posOffset>-76200</wp:posOffset>
              </wp:positionV>
              <wp:extent cx="6064250" cy="0"/>
              <wp:effectExtent l="20955" t="55880" r="20320" b="58420"/>
              <wp:wrapNone/>
              <wp:docPr id="3" name="Straight Arrow Connector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06425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 type="triangle" w="med" len="med"/>
                        <a:tailEnd type="triangl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 xmlns:wpsCustomData="http://www.wps.cn/officeDocument/2013/wpsCustomData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>
          <w:pict>
            <v:shape id="_x0000_s1026" o:spid="_x0000_s1026" o:spt="32" type="#_x0000_t32" style="position:absolute;left:0pt;margin-left:-8.85pt;margin-top:-6pt;height:0pt;width:477.5pt;z-index:251659264;mso-width-relative:page;mso-height-relative:page;" filled="f" stroked="t" coordsize="21600,21600" o:gfxdata="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V39+7ZAAAACwEAAA8AAAAAAAAAAQAgAAAAIgAAAGRycy9kb3ducmV2&#10;LnhtbFBLAQIUABQAAAAIAIdO4kBfTxD8+wEAAB0EAAAOAAAAAAAAAAEAIAAAACgBAABkcnMvZTJv&#10;RG9jLnhtbFBLBQYAAAAABgAGAFkBAACVBQAAAAA=&#10;">
              <v:fill on="f" focussize="0,0"/>
              <v:stroke color="#000000" joinstyle="round" startarrow="block" endarrow="block"/>
              <v:imagedata o:title=""/>
              <o:lock v:ext="edit" aspectratio="f"/>
            </v:shape>
          </w:pict>
        </mc:Fallback>
      </mc:AlternateContent>
    </w:r>
    <w:r>
      <w:rPr>
        <w:rFonts w:ascii="Bookman Old Style" w:hAnsi="Bookman Old Style"/>
        <w:b/>
      </w:rPr>
      <w:t xml:space="preserve">Trade Code: </w:t>
    </w:r>
    <w:r w:rsidR="00A75AE8" w:rsidRPr="008650E5">
      <w:rPr>
        <w:rFonts w:ascii="Bookman Old Style" w:hAnsi="Bookman Old Style"/>
        <w:b/>
        <w:sz w:val="24"/>
        <w:szCs w:val="24"/>
      </w:rPr>
      <w:t>ELTAI501</w:t>
    </w:r>
    <w:r w:rsidR="00A75AE8">
      <w:rPr>
        <w:rFonts w:ascii="Bookman Old Style" w:hAnsi="Bookman Old Style"/>
        <w:b/>
      </w:rPr>
      <w:t xml:space="preserve"> </w:t>
    </w:r>
    <w:r>
      <w:rPr>
        <w:rFonts w:ascii="Bookman Old Style" w:hAnsi="Bookman Old Style"/>
        <w:b/>
      </w:rPr>
      <w:t>(Module Name</w:t>
    </w:r>
    <w:r w:rsidR="00A75AE8">
      <w:rPr>
        <w:rFonts w:ascii="Bookman Old Style" w:hAnsi="Bookman Old Style"/>
        <w:b/>
      </w:rPr>
      <w:t>:</w:t>
    </w:r>
    <w:r w:rsidR="00A75AE8" w:rsidRPr="00A75AE8">
      <w:rPr>
        <w:rFonts w:ascii="Bookman Old Style" w:hAnsi="Bookman Old Style"/>
        <w:b/>
        <w:sz w:val="24"/>
        <w:szCs w:val="24"/>
      </w:rPr>
      <w:t xml:space="preserve"> </w:t>
    </w:r>
    <w:r w:rsidR="00A75AE8">
      <w:rPr>
        <w:rFonts w:ascii="Bookman Old Style" w:hAnsi="Bookman Old Style"/>
        <w:b/>
        <w:sz w:val="24"/>
        <w:szCs w:val="24"/>
      </w:rPr>
      <w:t>–</w:t>
    </w:r>
    <w:r w:rsidR="00A75AE8" w:rsidRPr="00A07F85">
      <w:t xml:space="preserve"> </w:t>
    </w:r>
    <w:r w:rsidR="00A75AE8" w:rsidRPr="00A07F85">
      <w:rPr>
        <w:rFonts w:ascii="Bookman Old Style" w:hAnsi="Bookman Old Style"/>
        <w:b/>
        <w:sz w:val="24"/>
        <w:szCs w:val="24"/>
      </w:rPr>
      <w:t>ELECTRICAL AUTOMATION SYSTEM INSTALLATION</w:t>
    </w:r>
    <w:r>
      <w:rPr>
        <w:rFonts w:ascii="Bookman Old Style" w:hAnsi="Bookman Old Style"/>
        <w:b/>
      </w:rPr>
      <w:t xml:space="preserve">) Page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PAGE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 w:rsidR="00412AEE">
      <w:rPr>
        <w:rFonts w:ascii="Bookman Old Style" w:hAnsi="Bookman Old Style"/>
        <w:b/>
        <w:bCs/>
        <w:noProof/>
      </w:rPr>
      <w:t>1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</w:rPr>
      <w:t xml:space="preserve"> of </w:t>
    </w:r>
    <w:r>
      <w:rPr>
        <w:rFonts w:ascii="Bookman Old Style" w:hAnsi="Bookman Old Style"/>
        <w:b/>
        <w:bCs/>
        <w:sz w:val="24"/>
        <w:szCs w:val="24"/>
      </w:rPr>
      <w:fldChar w:fldCharType="begin"/>
    </w:r>
    <w:r>
      <w:rPr>
        <w:rFonts w:ascii="Bookman Old Style" w:hAnsi="Bookman Old Style"/>
        <w:b/>
        <w:bCs/>
      </w:rPr>
      <w:instrText xml:space="preserve"> NUMPAGES  </w:instrText>
    </w:r>
    <w:r>
      <w:rPr>
        <w:rFonts w:ascii="Bookman Old Style" w:hAnsi="Bookman Old Style"/>
        <w:b/>
        <w:bCs/>
        <w:sz w:val="24"/>
        <w:szCs w:val="24"/>
      </w:rPr>
      <w:fldChar w:fldCharType="separate"/>
    </w:r>
    <w:r w:rsidR="00412AEE">
      <w:rPr>
        <w:rFonts w:ascii="Bookman Old Style" w:hAnsi="Bookman Old Style"/>
        <w:b/>
        <w:bCs/>
        <w:noProof/>
      </w:rPr>
      <w:t>13</w:t>
    </w:r>
    <w:r>
      <w:rPr>
        <w:rFonts w:ascii="Bookman Old Style" w:hAnsi="Bookman Old Style"/>
        <w:b/>
        <w:bCs/>
        <w:sz w:val="24"/>
        <w:szCs w:val="24"/>
      </w:rPr>
      <w:fldChar w:fldCharType="end"/>
    </w:r>
    <w:r>
      <w:rPr>
        <w:rFonts w:ascii="Bookman Old Style" w:hAnsi="Bookman Old Style"/>
        <w:b/>
        <w:bCs/>
        <w:sz w:val="24"/>
        <w:szCs w:val="24"/>
      </w:rPr>
      <w:t xml:space="preserve"> – Marking Guides</w:t>
    </w:r>
  </w:p>
  <w:p w14:paraId="0F8961B2" w14:textId="77777777" w:rsidR="007E7137" w:rsidRDefault="007E713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A43B6E" w14:textId="77777777" w:rsidR="00FF2A02" w:rsidRDefault="00FF2A02">
      <w:pPr>
        <w:spacing w:after="0"/>
      </w:pPr>
      <w:r>
        <w:separator/>
      </w:r>
    </w:p>
  </w:footnote>
  <w:footnote w:type="continuationSeparator" w:id="0">
    <w:p w14:paraId="2F572E1C" w14:textId="77777777" w:rsidR="00FF2A02" w:rsidRDefault="00FF2A02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53C9A"/>
    <w:multiLevelType w:val="multilevel"/>
    <w:tmpl w:val="40D23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473954"/>
    <w:multiLevelType w:val="multilevel"/>
    <w:tmpl w:val="33162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D500F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A214AA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C2F4E82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2F3E77"/>
    <w:multiLevelType w:val="multilevel"/>
    <w:tmpl w:val="362C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4D2605"/>
    <w:multiLevelType w:val="multilevel"/>
    <w:tmpl w:val="344D2605"/>
    <w:lvl w:ilvl="0">
      <w:start w:val="1"/>
      <w:numFmt w:val="decimalZero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646BF8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7F51FF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80051D"/>
    <w:multiLevelType w:val="multilevel"/>
    <w:tmpl w:val="E2488CE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5EE5BDA"/>
    <w:multiLevelType w:val="multilevel"/>
    <w:tmpl w:val="EA08E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5C336C"/>
    <w:multiLevelType w:val="multilevel"/>
    <w:tmpl w:val="E2488CE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87F3D0D"/>
    <w:multiLevelType w:val="multilevel"/>
    <w:tmpl w:val="931E5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C3F15C0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F383038"/>
    <w:multiLevelType w:val="multilevel"/>
    <w:tmpl w:val="12FA4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54EB9"/>
    <w:multiLevelType w:val="multilevel"/>
    <w:tmpl w:val="E2488CEE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DB1850"/>
    <w:multiLevelType w:val="multilevel"/>
    <w:tmpl w:val="B71C3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5AB6B28"/>
    <w:multiLevelType w:val="multilevel"/>
    <w:tmpl w:val="E2488C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BE41CB5"/>
    <w:multiLevelType w:val="multilevel"/>
    <w:tmpl w:val="FE30F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EF311F7"/>
    <w:multiLevelType w:val="multilevel"/>
    <w:tmpl w:val="BEC08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1"/>
  </w:num>
  <w:num w:numId="4">
    <w:abstractNumId w:val="7"/>
  </w:num>
  <w:num w:numId="5">
    <w:abstractNumId w:val="18"/>
  </w:num>
  <w:num w:numId="6">
    <w:abstractNumId w:val="14"/>
  </w:num>
  <w:num w:numId="7">
    <w:abstractNumId w:val="0"/>
  </w:num>
  <w:num w:numId="8">
    <w:abstractNumId w:val="17"/>
  </w:num>
  <w:num w:numId="9">
    <w:abstractNumId w:val="13"/>
  </w:num>
  <w:num w:numId="10">
    <w:abstractNumId w:val="16"/>
  </w:num>
  <w:num w:numId="11">
    <w:abstractNumId w:val="11"/>
  </w:num>
  <w:num w:numId="12">
    <w:abstractNumId w:val="5"/>
  </w:num>
  <w:num w:numId="13">
    <w:abstractNumId w:val="9"/>
  </w:num>
  <w:num w:numId="14">
    <w:abstractNumId w:val="19"/>
  </w:num>
  <w:num w:numId="15">
    <w:abstractNumId w:val="15"/>
  </w:num>
  <w:num w:numId="16">
    <w:abstractNumId w:val="12"/>
  </w:num>
  <w:num w:numId="17">
    <w:abstractNumId w:val="10"/>
  </w:num>
  <w:num w:numId="18">
    <w:abstractNumId w:val="2"/>
  </w:num>
  <w:num w:numId="19">
    <w:abstractNumId w:val="4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30E8"/>
    <w:rsid w:val="00016F3E"/>
    <w:rsid w:val="000179C7"/>
    <w:rsid w:val="001018AD"/>
    <w:rsid w:val="001230E8"/>
    <w:rsid w:val="0017187B"/>
    <w:rsid w:val="001855A8"/>
    <w:rsid w:val="001B52F5"/>
    <w:rsid w:val="002021C0"/>
    <w:rsid w:val="00222903"/>
    <w:rsid w:val="00237191"/>
    <w:rsid w:val="002377BE"/>
    <w:rsid w:val="00237AA7"/>
    <w:rsid w:val="00254ED8"/>
    <w:rsid w:val="002840D0"/>
    <w:rsid w:val="002D4ADA"/>
    <w:rsid w:val="002E398A"/>
    <w:rsid w:val="002E4338"/>
    <w:rsid w:val="00313154"/>
    <w:rsid w:val="00365125"/>
    <w:rsid w:val="0037762D"/>
    <w:rsid w:val="0039490A"/>
    <w:rsid w:val="00407DDB"/>
    <w:rsid w:val="004105A2"/>
    <w:rsid w:val="00410F5D"/>
    <w:rsid w:val="00412AEE"/>
    <w:rsid w:val="004408FD"/>
    <w:rsid w:val="00456212"/>
    <w:rsid w:val="004813BA"/>
    <w:rsid w:val="004D49EE"/>
    <w:rsid w:val="004E5BF7"/>
    <w:rsid w:val="0055645D"/>
    <w:rsid w:val="00561C21"/>
    <w:rsid w:val="00565819"/>
    <w:rsid w:val="00586A63"/>
    <w:rsid w:val="00586DD7"/>
    <w:rsid w:val="005B00D1"/>
    <w:rsid w:val="005B5CC4"/>
    <w:rsid w:val="005D24C5"/>
    <w:rsid w:val="00644253"/>
    <w:rsid w:val="00665C33"/>
    <w:rsid w:val="00670EFD"/>
    <w:rsid w:val="006C03D8"/>
    <w:rsid w:val="006C41A4"/>
    <w:rsid w:val="00701431"/>
    <w:rsid w:val="007079AD"/>
    <w:rsid w:val="007157C3"/>
    <w:rsid w:val="0072415C"/>
    <w:rsid w:val="00740D96"/>
    <w:rsid w:val="00776613"/>
    <w:rsid w:val="0078033A"/>
    <w:rsid w:val="007C471D"/>
    <w:rsid w:val="007E1998"/>
    <w:rsid w:val="007E7137"/>
    <w:rsid w:val="007F155D"/>
    <w:rsid w:val="007F3295"/>
    <w:rsid w:val="00811146"/>
    <w:rsid w:val="0081291E"/>
    <w:rsid w:val="008230DE"/>
    <w:rsid w:val="008313E0"/>
    <w:rsid w:val="00847C6B"/>
    <w:rsid w:val="008510AD"/>
    <w:rsid w:val="008671FC"/>
    <w:rsid w:val="00872C3E"/>
    <w:rsid w:val="00883553"/>
    <w:rsid w:val="008C01E1"/>
    <w:rsid w:val="008F7ECD"/>
    <w:rsid w:val="0090248F"/>
    <w:rsid w:val="009025AC"/>
    <w:rsid w:val="00940F97"/>
    <w:rsid w:val="0096798E"/>
    <w:rsid w:val="00974DBB"/>
    <w:rsid w:val="009F0E1F"/>
    <w:rsid w:val="00A03236"/>
    <w:rsid w:val="00A05F1E"/>
    <w:rsid w:val="00A5039E"/>
    <w:rsid w:val="00A521AE"/>
    <w:rsid w:val="00A52EFB"/>
    <w:rsid w:val="00A75AE8"/>
    <w:rsid w:val="00AD1246"/>
    <w:rsid w:val="00B5353C"/>
    <w:rsid w:val="00B854B3"/>
    <w:rsid w:val="00B862A9"/>
    <w:rsid w:val="00B93EC1"/>
    <w:rsid w:val="00BA46D4"/>
    <w:rsid w:val="00BA7D21"/>
    <w:rsid w:val="00BC0206"/>
    <w:rsid w:val="00C207FD"/>
    <w:rsid w:val="00C35D23"/>
    <w:rsid w:val="00C52855"/>
    <w:rsid w:val="00C921FD"/>
    <w:rsid w:val="00C93C75"/>
    <w:rsid w:val="00CE5FE8"/>
    <w:rsid w:val="00D04A0D"/>
    <w:rsid w:val="00D23807"/>
    <w:rsid w:val="00D4279F"/>
    <w:rsid w:val="00D647EA"/>
    <w:rsid w:val="00D66295"/>
    <w:rsid w:val="00DE37E8"/>
    <w:rsid w:val="00DE5360"/>
    <w:rsid w:val="00E0598F"/>
    <w:rsid w:val="00E25E98"/>
    <w:rsid w:val="00E579B1"/>
    <w:rsid w:val="00EA7A4D"/>
    <w:rsid w:val="00EB1447"/>
    <w:rsid w:val="00EB2096"/>
    <w:rsid w:val="00EB2177"/>
    <w:rsid w:val="00EC07D3"/>
    <w:rsid w:val="00EC6617"/>
    <w:rsid w:val="00EE0238"/>
    <w:rsid w:val="00EE0D45"/>
    <w:rsid w:val="00F524FC"/>
    <w:rsid w:val="00F80CC2"/>
    <w:rsid w:val="00FC431D"/>
    <w:rsid w:val="00FF2A02"/>
    <w:rsid w:val="1967503C"/>
    <w:rsid w:val="2D453DAF"/>
    <w:rsid w:val="3F611696"/>
    <w:rsid w:val="40687973"/>
    <w:rsid w:val="6BD869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C21AD91"/>
  <w15:docId w15:val="{30E4382F-6F78-4AD4-A031-B05AD2697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rFonts w:ascii="Calibri" w:eastAsia="Calibri" w:hAnsi="Calibri" w:cs="Times New Roman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table" w:styleId="TableGrid">
    <w:name w:val="Table Grid"/>
    <w:basedOn w:val="TableNormal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rPr>
      <w:rFonts w:ascii="Calibri" w:eastAsia="Calibri" w:hAnsi="Calibri" w:cs="Times New Roman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rFonts w:ascii="Calibri" w:eastAsia="Calibri" w:hAnsi="Calibri" w:cs="Times New Roman"/>
    </w:rPr>
  </w:style>
  <w:style w:type="paragraph" w:styleId="ListParagraph">
    <w:name w:val="List Paragraph"/>
    <w:basedOn w:val="Normal"/>
    <w:link w:val="ListParagraphChar"/>
    <w:uiPriority w:val="34"/>
    <w:qFormat/>
    <w:pPr>
      <w:ind w:left="720"/>
      <w:contextualSpacing/>
    </w:pPr>
  </w:style>
  <w:style w:type="character" w:customStyle="1" w:styleId="ListParagraphChar">
    <w:name w:val="List Paragraph Char"/>
    <w:link w:val="ListParagraph"/>
    <w:uiPriority w:val="34"/>
    <w:qFormat/>
    <w:locked/>
    <w:rPr>
      <w:rFonts w:ascii="Calibri" w:eastAsia="Calibri" w:hAnsi="Calibri" w:cs="Times New Roman"/>
    </w:r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2154</Words>
  <Characters>12279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JM</cp:lastModifiedBy>
  <cp:revision>2</cp:revision>
  <cp:lastPrinted>2025-03-06T07:22:00Z</cp:lastPrinted>
  <dcterms:created xsi:type="dcterms:W3CDTF">2025-11-22T17:40:00Z</dcterms:created>
  <dcterms:modified xsi:type="dcterms:W3CDTF">2025-11-22T17:40:00Z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982940fe55b96ad4874ec31f4e7c8c1bf616fe8b3c0f30569b4166cd80390b5e</vt:lpwstr>
  </property>
  <property fmtid="{D5CDD505-2E9C-101B-9397-08002B2CF9AE}" pid="3" name="KSOProductBuildVer">
    <vt:lpwstr>1033-12.2.0.19805</vt:lpwstr>
  </property>
  <property fmtid="{D5CDD505-2E9C-101B-9397-08002B2CF9AE}" pid="4" name="ICV">
    <vt:lpwstr>61C8C210488C4948A4FB96670E238F62_12</vt:lpwstr>
  </property>
</Properties>
</file>