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3"/>
        <w:gridCol w:w="4673"/>
      </w:tblGrid>
      <w:tr w:rsidR="008622A1" w:rsidRPr="0020650A" w14:paraId="0E428844" w14:textId="77777777" w:rsidTr="00EF2815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0942EFE8" w:rsidR="008622A1" w:rsidRPr="00D71473" w:rsidRDefault="00EF2815" w:rsidP="00EF2815">
            <w:pPr>
              <w:pStyle w:val="11"/>
            </w:pPr>
            <w:r w:rsidRPr="00EF2815">
              <w:rPr>
                <w:bCs/>
              </w:rPr>
              <w:t>NEW PHOSPHORUS-CONTAINING AMINO ACIDS</w:t>
            </w:r>
            <w:r>
              <w:rPr>
                <w:bCs/>
              </w:rPr>
              <w:t xml:space="preserve"> </w:t>
            </w:r>
            <w:r w:rsidRPr="00EF2815">
              <w:rPr>
                <w:bCs/>
              </w:rPr>
              <w:t>AND THEIR ANALOGS AS PROMISING BIOACTIVE SUBSTANCES</w:t>
            </w:r>
          </w:p>
        </w:tc>
      </w:tr>
      <w:tr w:rsidR="00D71473" w:rsidRPr="0020650A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6EB50D43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2776AD" w:rsidRPr="002776AD">
              <w:rPr>
                <w:b/>
              </w:rPr>
              <w:t>25</w:t>
            </w:r>
            <w:r w:rsidRPr="00941F8C">
              <w:t xml:space="preserve">, </w:t>
            </w:r>
            <w:r w:rsidR="002776AD" w:rsidRPr="002776AD">
              <w:rPr>
                <w:i/>
                <w:iCs/>
              </w:rPr>
              <w:t>8</w:t>
            </w:r>
            <w:r w:rsidRPr="002776AD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2776AD" w:rsidRPr="002776AD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2776AD">
              <w:rPr>
                <w:i/>
                <w:szCs w:val="14"/>
                <w:highlight w:val="green"/>
              </w:rPr>
              <w:t xml:space="preserve">Received </w:t>
            </w:r>
            <w:r w:rsidR="008E062B" w:rsidRPr="002776AD">
              <w:rPr>
                <w:i/>
                <w:szCs w:val="14"/>
                <w:highlight w:val="green"/>
              </w:rPr>
              <w:t>XX</w:t>
            </w:r>
            <w:r w:rsidRPr="002776AD">
              <w:rPr>
                <w:i/>
                <w:szCs w:val="14"/>
                <w:highlight w:val="green"/>
              </w:rPr>
              <w:t xml:space="preserve"> </w:t>
            </w:r>
            <w:r w:rsidR="008E062B" w:rsidRPr="002776AD">
              <w:rPr>
                <w:i/>
                <w:szCs w:val="14"/>
                <w:highlight w:val="green"/>
              </w:rPr>
              <w:t>Month</w:t>
            </w:r>
            <w:r w:rsidRPr="002776AD">
              <w:rPr>
                <w:i/>
                <w:szCs w:val="14"/>
                <w:highlight w:val="green"/>
              </w:rPr>
              <w:t xml:space="preserve"> 2</w:t>
            </w:r>
            <w:r w:rsidR="008E062B" w:rsidRPr="002776AD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7F17EE2E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2776AD">
              <w:rPr>
                <w:i/>
                <w:szCs w:val="14"/>
              </w:rPr>
              <w:t>1</w:t>
            </w:r>
            <w:r w:rsidRPr="00D71473">
              <w:rPr>
                <w:i/>
                <w:szCs w:val="14"/>
              </w:rPr>
              <w:t xml:space="preserve"> </w:t>
            </w:r>
            <w:r w:rsidR="002776AD">
              <w:rPr>
                <w:i/>
                <w:szCs w:val="14"/>
              </w:rPr>
              <w:t xml:space="preserve">October </w:t>
            </w:r>
            <w:r w:rsidR="008E062B">
              <w:rPr>
                <w:i/>
                <w:szCs w:val="14"/>
              </w:rPr>
              <w:t>20</w:t>
            </w:r>
            <w:r w:rsidR="002776AD">
              <w:rPr>
                <w:i/>
                <w:szCs w:val="14"/>
              </w:rPr>
              <w:t>25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578E545E" w:rsidR="00D71473" w:rsidRPr="00D71473" w:rsidRDefault="00076D97" w:rsidP="007516EA">
            <w:pPr>
              <w:pStyle w:val="AuthorNames"/>
              <w:ind w:left="0"/>
            </w:pPr>
            <w:r w:rsidRPr="00320913">
              <w:t>Y</w:t>
            </w:r>
            <w:r>
              <w:t>u</w:t>
            </w:r>
            <w:r w:rsidRPr="00320913">
              <w:t>. N. Bubnov,</w:t>
            </w:r>
            <w:r w:rsidRPr="00F75257">
              <w:rPr>
                <w:i/>
                <w:iCs/>
                <w:vertAlign w:val="superscript"/>
              </w:rPr>
              <w:t>a,b</w:t>
            </w:r>
            <w:r w:rsidRPr="00320913">
              <w:t xml:space="preserve"> A. A. Prishchenko,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M. V. Livantsov,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O. P. Novikova,</w:t>
            </w:r>
            <w:r w:rsidRPr="00076D97">
              <w:rPr>
                <w:i/>
                <w:iCs/>
                <w:vertAlign w:val="superscript"/>
              </w:rPr>
              <w:t>c</w:t>
            </w:r>
            <w:r>
              <w:rPr>
                <w:i/>
                <w:iCs/>
                <w:vertAlign w:val="superscript"/>
              </w:rPr>
              <w:br/>
            </w:r>
            <w:r w:rsidRPr="00320913">
              <w:t>L.</w:t>
            </w:r>
            <w:r>
              <w:t xml:space="preserve"> </w:t>
            </w:r>
            <w:r w:rsidRPr="00320913">
              <w:t>I</w:t>
            </w:r>
            <w:r>
              <w:t xml:space="preserve">. </w:t>
            </w:r>
            <w:r w:rsidRPr="00320913">
              <w:t>Livantsova,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and S. V. Baranin*</w:t>
            </w:r>
            <w:r w:rsidRPr="00076D97">
              <w:rPr>
                <w:i/>
                <w:iCs/>
                <w:vertAlign w:val="superscript"/>
              </w:rPr>
              <w:t>b</w:t>
            </w:r>
          </w:p>
        </w:tc>
      </w:tr>
      <w:tr w:rsidR="00D71473" w:rsidRPr="0020650A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34E38B53" w14:textId="10330D5A" w:rsidR="00425052" w:rsidRPr="00425052" w:rsidRDefault="00425052" w:rsidP="00425052">
            <w:pPr>
              <w:spacing w:before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425052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a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Nesmeyanov Institute of Organoelement Compounds, Russian Academy of Sciences, ul. Vavilova 28, str. 1, Moscow, 119334 Russia</w:t>
            </w:r>
          </w:p>
          <w:p w14:paraId="54050692" w14:textId="77777777" w:rsidR="00425052" w:rsidRDefault="00425052" w:rsidP="00425052">
            <w:pPr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425052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Zelinsky Institute of Organic Chemistry, Russian Academy of Sciences,</w:t>
            </w:r>
          </w:p>
          <w:p w14:paraId="1864BB22" w14:textId="1E844984" w:rsidR="00425052" w:rsidRPr="00425052" w:rsidRDefault="00425052" w:rsidP="00425052">
            <w:pPr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Leninsk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ii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p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.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47, Moscow, 119991 Russia</w:t>
            </w:r>
          </w:p>
          <w:p w14:paraId="5BCD59D0" w14:textId="3E77DF99" w:rsidR="00076D97" w:rsidRDefault="00425052" w:rsidP="00425052">
            <w:pPr>
              <w:pStyle w:val="Affiliations"/>
              <w:ind w:left="0"/>
            </w:pPr>
            <w:r w:rsidRPr="00425052">
              <w:rPr>
                <w:vertAlign w:val="superscript"/>
                <w:lang w:val="en-US"/>
              </w:rPr>
              <w:t>c</w:t>
            </w:r>
            <w:r w:rsidRPr="00425052">
              <w:rPr>
                <w:lang w:val="en-US"/>
              </w:rPr>
              <w:t xml:space="preserve"> Lomonosov Moscow State University,</w:t>
            </w:r>
            <w:r>
              <w:rPr>
                <w:lang w:val="en-US"/>
              </w:rPr>
              <w:br/>
            </w:r>
            <w:proofErr w:type="spellStart"/>
            <w:r w:rsidRPr="00425052">
              <w:rPr>
                <w:lang w:val="en-US"/>
              </w:rPr>
              <w:t>Leninskie</w:t>
            </w:r>
            <w:proofErr w:type="spellEnd"/>
            <w:r w:rsidRPr="00425052">
              <w:rPr>
                <w:lang w:val="en-US"/>
              </w:rPr>
              <w:t xml:space="preserve"> Gory 1, str. 3, Moscow, 119991 Russia</w:t>
            </w:r>
          </w:p>
        </w:tc>
      </w:tr>
      <w:tr w:rsidR="00CD6FAC" w:rsidRPr="002776AD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0F3DDBBA" w:rsidR="00CD6FAC" w:rsidRDefault="002D76DD" w:rsidP="008773A1">
            <w:pPr>
              <w:pStyle w:val="MainText"/>
              <w:ind w:firstLine="284"/>
            </w:pPr>
            <w:r>
              <w:t>The c</w:t>
            </w:r>
            <w:r w:rsidR="008773A1" w:rsidRPr="00D07275">
              <w:t xml:space="preserve">onvenient methods for the synthesis of organophosphorus analogs of glycine, </w:t>
            </w:r>
            <w:r w:rsidR="008773A1" w:rsidRPr="00D07275">
              <w:rPr>
                <w:i/>
              </w:rPr>
              <w:sym w:font="Symbol" w:char="F062"/>
            </w:r>
            <w:r w:rsidR="008773A1" w:rsidRPr="00D07275">
              <w:t xml:space="preserve">-alanine, </w:t>
            </w:r>
            <w:r w:rsidR="008773A1" w:rsidRPr="00D07275">
              <w:rPr>
                <w:i/>
              </w:rPr>
              <w:sym w:font="Symbol" w:char="F067"/>
            </w:r>
            <w:r w:rsidR="008773A1" w:rsidRPr="00D07275">
              <w:t>-aminobutyric acid, sarcosine</w:t>
            </w:r>
            <w:r>
              <w:t>,</w:t>
            </w:r>
            <w:r w:rsidR="008773A1" w:rsidRPr="00D07275">
              <w:t xml:space="preserve"> and proline</w:t>
            </w:r>
            <w:r w:rsidR="00A82BC1">
              <w:t xml:space="preserve"> bearing </w:t>
            </w:r>
            <w:r>
              <w:t>three</w:t>
            </w:r>
            <w:r w:rsidR="008773A1" w:rsidRPr="00D07275">
              <w:t xml:space="preserve">-, </w:t>
            </w:r>
            <w:r>
              <w:t>four- and five-</w:t>
            </w:r>
            <w:r w:rsidR="008773A1" w:rsidRPr="00D07275">
              <w:t>coordinate phosphorus</w:t>
            </w:r>
            <w:r>
              <w:t xml:space="preserve"> moieties</w:t>
            </w:r>
            <w:r w:rsidR="008773A1" w:rsidRPr="00D07275">
              <w:t xml:space="preserve"> have been developed</w:t>
            </w:r>
            <w:r>
              <w:t xml:space="preserve"> from </w:t>
            </w:r>
            <w:r w:rsidR="008773A1" w:rsidRPr="00D07275">
              <w:t xml:space="preserve">readily available synthons under mild </w:t>
            </w:r>
            <w:r>
              <w:t xml:space="preserve">reaction </w:t>
            </w:r>
            <w:r w:rsidR="008773A1" w:rsidRPr="00D07275">
              <w:t>conditions.</w:t>
            </w:r>
            <w:r>
              <w:t xml:space="preserve"> Thus, t</w:t>
            </w:r>
            <w:r w:rsidR="008773A1" w:rsidRPr="00D07275">
              <w:t xml:space="preserve">he aminomethylation of </w:t>
            </w:r>
            <w:r w:rsidRPr="00D07275">
              <w:t>tri</w:t>
            </w:r>
            <w:r>
              <w:t xml:space="preserve">valent </w:t>
            </w:r>
            <w:r w:rsidRPr="00D07275">
              <w:t>phosphorus acid</w:t>
            </w:r>
            <w:r>
              <w:t xml:space="preserve"> </w:t>
            </w:r>
            <w:r w:rsidR="008773A1" w:rsidRPr="00D07275">
              <w:t xml:space="preserve">esters </w:t>
            </w:r>
            <w:r>
              <w:t>u</w:t>
            </w:r>
            <w:r w:rsidR="008773A1" w:rsidRPr="00D07275">
              <w:t xml:space="preserve">sing </w:t>
            </w:r>
            <w:r>
              <w:t xml:space="preserve">the </w:t>
            </w:r>
            <w:r w:rsidR="008773A1" w:rsidRPr="00D07275">
              <w:t xml:space="preserve">esters of </w:t>
            </w:r>
            <w:r w:rsidR="008773A1" w:rsidRPr="00D07275">
              <w:rPr>
                <w:i/>
              </w:rPr>
              <w:t>N</w:t>
            </w:r>
            <w:r w:rsidR="008773A1" w:rsidRPr="00D07275">
              <w:t>-chloromethyl-</w:t>
            </w:r>
            <w:r w:rsidR="008773A1" w:rsidRPr="00D07275">
              <w:rPr>
                <w:i/>
              </w:rPr>
              <w:t>N</w:t>
            </w:r>
            <w:r w:rsidR="008773A1" w:rsidRPr="00D07275">
              <w:t>-</w:t>
            </w:r>
            <w:proofErr w:type="spellStart"/>
            <w:r w:rsidR="008773A1" w:rsidRPr="00D07275">
              <w:t>alkoxycarbonylamino</w:t>
            </w:r>
            <w:proofErr w:type="spellEnd"/>
            <w:r w:rsidR="008773A1" w:rsidRPr="00D07275">
              <w:t xml:space="preserve"> acids leads </w:t>
            </w:r>
            <w:r w:rsidRPr="00D07275">
              <w:t xml:space="preserve">to new phosphorus-containing amino acids </w:t>
            </w:r>
            <w:r w:rsidR="008773A1" w:rsidRPr="00D07275">
              <w:t>in high yields</w:t>
            </w:r>
            <w:r>
              <w:t xml:space="preserve">, which represent </w:t>
            </w:r>
            <w:r w:rsidR="008773A1" w:rsidRPr="00D07275">
              <w:t>promising biologically active substances, effective extract</w:t>
            </w:r>
            <w:r>
              <w:t>ing agents,</w:t>
            </w:r>
            <w:r w:rsidR="008773A1" w:rsidRPr="00D07275">
              <w:t xml:space="preserve"> and water-soluble </w:t>
            </w:r>
            <w:r>
              <w:t>multi</w:t>
            </w:r>
            <w:r w:rsidR="008773A1" w:rsidRPr="00D07275">
              <w:t>dentate ligands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46A46B67" w:rsidR="00CD6FAC" w:rsidRDefault="00036CA8" w:rsidP="005C7369">
            <w:pPr>
              <w:pStyle w:val="MainText"/>
              <w:ind w:firstLine="0"/>
              <w:jc w:val="center"/>
            </w:pPr>
            <w:r>
              <w:object w:dxaOrig="6698" w:dyaOrig="1802" w14:anchorId="7CAE9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85pt;height:56.6pt" o:ole="">
                  <v:imagedata r:id="rId9" o:title=""/>
                </v:shape>
                <o:OLEObject Type="Embed" ProgID="ChemDraw.Document.6.0" ShapeID="_x0000_i1025" DrawAspect="Content" ObjectID="_1811265734" r:id="rId10"/>
              </w:object>
            </w:r>
          </w:p>
        </w:tc>
      </w:tr>
      <w:tr w:rsidR="0065245B" w:rsidRPr="0020650A" w14:paraId="009B990E" w14:textId="77777777" w:rsidTr="00DF4999">
        <w:tc>
          <w:tcPr>
            <w:tcW w:w="9639" w:type="dxa"/>
            <w:gridSpan w:val="4"/>
          </w:tcPr>
          <w:p w14:paraId="59E350B2" w14:textId="42ACDC58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D674B7" w:rsidRPr="003A7A0E">
              <w:t>trivalent phosphorus acid</w:t>
            </w:r>
            <w:r w:rsidR="002D76DD" w:rsidRPr="003A7A0E">
              <w:t xml:space="preserve"> esters</w:t>
            </w:r>
            <w:r w:rsidR="00D674B7" w:rsidRPr="008F7852">
              <w:t>, aminomethylation, phosphorus-containing amino acids, bioactive substances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14477C">
      <w:pPr>
        <w:spacing w:after="240"/>
        <w:rPr>
          <w:rFonts w:ascii="Arial" w:hAnsi="Arial" w:cs="Arial"/>
          <w:b/>
          <w:lang w:val="en-US"/>
        </w:rPr>
      </w:pPr>
      <w:r w:rsidRPr="00673842">
        <w:rPr>
          <w:rFonts w:ascii="Arial" w:hAnsi="Arial" w:cs="Arial"/>
          <w:b/>
          <w:highlight w:val="green"/>
          <w:lang w:val="en-US"/>
        </w:rPr>
        <w:t>Introduction</w:t>
      </w:r>
    </w:p>
    <w:p w14:paraId="22348C90" w14:textId="573D34C8" w:rsidR="00D674B7" w:rsidRDefault="00D674B7" w:rsidP="00ED566B">
      <w:pPr>
        <w:spacing w:after="120"/>
        <w:ind w:firstLine="284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D269A5">
        <w:rPr>
          <w:rFonts w:ascii="Times New Roman" w:hAnsi="Times New Roman"/>
          <w:sz w:val="18"/>
          <w:szCs w:val="18"/>
          <w:lang w:val="en-US"/>
        </w:rPr>
        <w:t xml:space="preserve">Functionalized phosphorus-containing amino acids of various structures include structurally similar groups P(O)OH and C(O)OH and therefore are capable of actively interfering with various biochemical processes and exhibiting a broad spectrum of biological activity. </w:t>
      </w:r>
      <w:r w:rsidRPr="00D5252C">
        <w:rPr>
          <w:rFonts w:ascii="Times New Roman" w:hAnsi="Times New Roman"/>
          <w:sz w:val="18"/>
          <w:szCs w:val="18"/>
          <w:lang w:val="en-US"/>
        </w:rPr>
        <w:t>These compounds include hydrolytically stable P</w:t>
      </w:r>
      <w:r w:rsidR="0014477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5252C">
        <w:rPr>
          <w:rFonts w:ascii="Times New Roman" w:hAnsi="Times New Roman"/>
          <w:sz w:val="18"/>
          <w:szCs w:val="18"/>
          <w:lang w:val="en-US"/>
        </w:rPr>
        <w:t xml:space="preserve">C bonds and 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display </w:t>
      </w:r>
      <w:r w:rsidRPr="00D5252C">
        <w:rPr>
          <w:rFonts w:ascii="Times New Roman" w:hAnsi="Times New Roman"/>
          <w:sz w:val="18"/>
          <w:szCs w:val="18"/>
          <w:lang w:val="en-US"/>
        </w:rPr>
        <w:t xml:space="preserve">antibacterial, antiviral, herbicidal and antitumor properties. 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Thus, the well-known plant growth regulators glyphosate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A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8B683B">
        <w:rPr>
          <w:rFonts w:ascii="Times New Roman" w:hAnsi="Times New Roman"/>
          <w:sz w:val="18"/>
          <w:szCs w:val="18"/>
          <w:lang w:val="en-US"/>
        </w:rPr>
        <w:t>glyphosin</w:t>
      </w:r>
      <w:r w:rsidR="0014477C">
        <w:rPr>
          <w:rFonts w:ascii="Times New Roman" w:hAnsi="Times New Roman"/>
          <w:sz w:val="18"/>
          <w:szCs w:val="18"/>
          <w:lang w:val="en-US"/>
        </w:rPr>
        <w:t>e</w:t>
      </w:r>
      <w:proofErr w:type="spellEnd"/>
      <w:r w:rsidRPr="008B683B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B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and </w:t>
      </w:r>
      <w:proofErr w:type="spellStart"/>
      <w:r w:rsidRPr="008B683B">
        <w:rPr>
          <w:rFonts w:ascii="Times New Roman" w:hAnsi="Times New Roman"/>
          <w:sz w:val="18"/>
          <w:szCs w:val="18"/>
          <w:lang w:val="en-US"/>
        </w:rPr>
        <w:t>glufosinate</w:t>
      </w:r>
      <w:proofErr w:type="spellEnd"/>
      <w:r w:rsidRPr="008B683B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C</w:t>
      </w:r>
      <w:r w:rsidR="0014477C">
        <w:rPr>
          <w:rFonts w:ascii="Times New Roman" w:hAnsi="Times New Roman"/>
          <w:sz w:val="18"/>
          <w:szCs w:val="18"/>
          <w:lang w:val="en-US"/>
        </w:rPr>
        <w:t>, the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 organophosphorus derivatives of glycine and </w:t>
      </w:r>
      <w:r w:rsidRPr="003A7A0E">
        <w:rPr>
          <w:rFonts w:ascii="Times New Roman" w:hAnsi="Times New Roman"/>
          <w:i/>
          <w:sz w:val="18"/>
          <w:szCs w:val="18"/>
        </w:rPr>
        <w:t>α</w:t>
      </w:r>
      <w:r w:rsidRPr="008B683B">
        <w:rPr>
          <w:rFonts w:ascii="Times New Roman" w:hAnsi="Times New Roman"/>
          <w:sz w:val="18"/>
          <w:szCs w:val="18"/>
          <w:lang w:val="en-US"/>
        </w:rPr>
        <w:t>-aminobutyric acid (Fig.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sz w:val="18"/>
          <w:szCs w:val="18"/>
          <w:lang w:val="en-US"/>
        </w:rPr>
        <w:t>1)</w:t>
      </w:r>
      <w:r w:rsidR="0014477C">
        <w:rPr>
          <w:rFonts w:ascii="Times New Roman" w:hAnsi="Times New Roman"/>
          <w:sz w:val="18"/>
          <w:szCs w:val="18"/>
          <w:lang w:val="en-US"/>
        </w:rPr>
        <w:t>,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 are produced on an industrial scale and are widely used for various purposes [</w:t>
      </w:r>
      <w:r>
        <w:rPr>
          <w:rFonts w:ascii="Times New Roman" w:hAnsi="Times New Roman"/>
          <w:sz w:val="18"/>
          <w:szCs w:val="18"/>
          <w:lang w:val="en-US"/>
        </w:rPr>
        <w:t>1,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2</w:t>
      </w:r>
      <w:r w:rsidRPr="008B683B">
        <w:rPr>
          <w:rFonts w:ascii="Times New Roman" w:hAnsi="Times New Roman"/>
          <w:sz w:val="18"/>
          <w:szCs w:val="18"/>
          <w:lang w:val="en-US"/>
        </w:rPr>
        <w:t>].</w:t>
      </w:r>
    </w:p>
    <w:p w14:paraId="44E63DE9" w14:textId="77777777" w:rsidR="00C45396" w:rsidRDefault="00D674B7" w:rsidP="00C45396">
      <w:pPr>
        <w:spacing w:before="200" w:after="120"/>
        <w:rPr>
          <w:lang w:val="en-US"/>
        </w:rPr>
      </w:pPr>
      <w:r>
        <w:object w:dxaOrig="8434" w:dyaOrig="1865" w14:anchorId="2E64E8E7">
          <v:shape id="_x0000_i1026" type="#_x0000_t75" style="width:231.4pt;height:51.2pt" o:ole="">
            <v:imagedata r:id="rId13" o:title=""/>
          </v:shape>
          <o:OLEObject Type="Embed" ProgID="ChemDraw.Document.6.0" ShapeID="_x0000_i1026" DrawAspect="Content" ObjectID="_1811265735" r:id="rId14"/>
        </w:object>
      </w:r>
    </w:p>
    <w:p w14:paraId="55012403" w14:textId="368A7C45" w:rsidR="00D674B7" w:rsidRPr="00D269A5" w:rsidRDefault="00D674B7" w:rsidP="00C45396">
      <w:pPr>
        <w:spacing w:before="120"/>
        <w:rPr>
          <w:rFonts w:ascii="Times New Roman" w:hAnsi="Times New Roman"/>
          <w:sz w:val="16"/>
          <w:szCs w:val="16"/>
          <w:lang w:val="en-US"/>
        </w:rPr>
      </w:pPr>
      <w:r w:rsidRPr="00D269A5">
        <w:rPr>
          <w:rFonts w:ascii="Times New Roman" w:hAnsi="Times New Roman"/>
          <w:b/>
          <w:sz w:val="16"/>
          <w:szCs w:val="16"/>
          <w:lang w:val="en-US"/>
        </w:rPr>
        <w:t xml:space="preserve">Figure 1. </w:t>
      </w:r>
      <w:r w:rsidRPr="00D269A5">
        <w:rPr>
          <w:rFonts w:ascii="Times New Roman" w:hAnsi="Times New Roman"/>
          <w:sz w:val="16"/>
          <w:szCs w:val="16"/>
          <w:lang w:val="en-US"/>
        </w:rPr>
        <w:t xml:space="preserve">Organophosphorus plant growth regulators </w:t>
      </w:r>
      <w:r w:rsidRPr="00AC3EEF">
        <w:rPr>
          <w:rFonts w:ascii="Times New Roman" w:hAnsi="Times New Roman"/>
          <w:b/>
          <w:sz w:val="16"/>
          <w:szCs w:val="16"/>
          <w:lang w:val="en-US"/>
        </w:rPr>
        <w:t>A</w:t>
      </w:r>
      <w:r w:rsidR="00C45396" w:rsidRPr="00C45396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C3EEF">
        <w:rPr>
          <w:rFonts w:ascii="Times New Roman" w:hAnsi="Times New Roman"/>
          <w:b/>
          <w:sz w:val="16"/>
          <w:szCs w:val="16"/>
          <w:lang w:val="en-US"/>
        </w:rPr>
        <w:t>C</w:t>
      </w:r>
      <w:r w:rsidR="00C45396" w:rsidRPr="00C45396">
        <w:rPr>
          <w:rFonts w:ascii="Times New Roman" w:hAnsi="Times New Roman"/>
          <w:bCs/>
          <w:sz w:val="16"/>
          <w:szCs w:val="16"/>
          <w:lang w:val="en-US"/>
        </w:rPr>
        <w:t>.</w:t>
      </w:r>
    </w:p>
    <w:p w14:paraId="27CF6DAB" w14:textId="6B9C9523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3A7A0E">
        <w:rPr>
          <w:rFonts w:ascii="Times New Roman" w:hAnsi="Times New Roman"/>
          <w:sz w:val="18"/>
          <w:szCs w:val="18"/>
          <w:lang w:val="en-US"/>
        </w:rPr>
        <w:t xml:space="preserve">These compounds </w:t>
      </w:r>
      <w:r w:rsidR="00C45396">
        <w:rPr>
          <w:rFonts w:ascii="Times New Roman" w:hAnsi="Times New Roman"/>
          <w:sz w:val="18"/>
          <w:szCs w:val="18"/>
          <w:lang w:val="en-US"/>
        </w:rPr>
        <w:t>exhibit high h</w:t>
      </w:r>
      <w:r w:rsidRPr="003A7A0E">
        <w:rPr>
          <w:rFonts w:ascii="Times New Roman" w:hAnsi="Times New Roman"/>
          <w:sz w:val="18"/>
          <w:szCs w:val="18"/>
          <w:lang w:val="en-US"/>
        </w:rPr>
        <w:t>erbicidal effect and do not accumulate in the environment, easily decomposing under the influence of soil bacteria into biogenic amino acids and phosphorous acid.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Moreover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, organophosphorus amino acids contain several polarized phosphoryl and carbonyl groups and </w:t>
      </w:r>
      <w:r w:rsidR="005711B8">
        <w:rPr>
          <w:rFonts w:ascii="Times New Roman" w:hAnsi="Times New Roman"/>
          <w:bCs/>
          <w:sz w:val="18"/>
          <w:szCs w:val="18"/>
          <w:lang w:val="en-US"/>
        </w:rPr>
        <w:t>are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promising extract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ing agents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and 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multi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>dentate chelating ligands [</w:t>
      </w:r>
      <w:r w:rsidRPr="008B683B">
        <w:rPr>
          <w:rFonts w:ascii="Times New Roman" w:hAnsi="Times New Roman"/>
          <w:bCs/>
          <w:sz w:val="18"/>
          <w:szCs w:val="18"/>
          <w:lang w:val="en-US"/>
        </w:rPr>
        <w:t>1,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Cs/>
          <w:sz w:val="18"/>
          <w:szCs w:val="18"/>
          <w:lang w:val="en-US"/>
        </w:rPr>
        <w:t>2].</w:t>
      </w:r>
      <w:r w:rsidR="005711B8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="005711B8" w:rsidRPr="005711B8">
        <w:rPr>
          <w:rFonts w:ascii="Times New Roman" w:hAnsi="Times New Roman"/>
          <w:bCs/>
          <w:sz w:val="18"/>
          <w:szCs w:val="18"/>
          <w:highlight w:val="green"/>
          <w:lang w:val="en-US"/>
        </w:rPr>
        <w:t xml:space="preserve">Therefore, a further expansion of this class of organophosphorus compounds seems to be highly interesting. This work is devoted to the synthesis of new representatives containing </w:t>
      </w:r>
      <w:r w:rsidR="005711B8" w:rsidRPr="005711B8">
        <w:rPr>
          <w:rFonts w:ascii="Times New Roman" w:hAnsi="Times New Roman"/>
          <w:sz w:val="18"/>
          <w:szCs w:val="18"/>
          <w:highlight w:val="green"/>
          <w:lang w:val="en-US"/>
        </w:rPr>
        <w:t>three-, four- and five-coordinate phosphorus substituents.</w:t>
      </w:r>
    </w:p>
    <w:p w14:paraId="4E42381F" w14:textId="1A67FE3A" w:rsidR="00C45396" w:rsidRPr="00C45396" w:rsidRDefault="00C45396" w:rsidP="005711B8">
      <w:pPr>
        <w:spacing w:after="240"/>
        <w:jc w:val="both"/>
        <w:rPr>
          <w:rFonts w:ascii="Arial" w:hAnsi="Arial" w:cs="Arial"/>
          <w:b/>
          <w:lang w:val="en-US"/>
        </w:rPr>
      </w:pPr>
      <w:r w:rsidRPr="00673842">
        <w:rPr>
          <w:rFonts w:ascii="Arial" w:hAnsi="Arial" w:cs="Arial"/>
          <w:b/>
          <w:highlight w:val="green"/>
          <w:lang w:val="en-US"/>
        </w:rPr>
        <w:t>Results and discussion</w:t>
      </w:r>
    </w:p>
    <w:p w14:paraId="5BAF0625" w14:textId="217A29CD" w:rsidR="00D674B7" w:rsidRDefault="00D674B7" w:rsidP="00ED566B">
      <w:pPr>
        <w:widowControl w:val="0"/>
        <w:shd w:val="clear" w:color="auto" w:fill="FFFFFF"/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  <w:sectPr w:rsidR="00D674B7" w:rsidSect="00D674B7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  <w:r w:rsidRPr="003A7A0E">
        <w:rPr>
          <w:rFonts w:ascii="Times New Roman" w:hAnsi="Times New Roman"/>
          <w:sz w:val="18"/>
          <w:szCs w:val="18"/>
          <w:lang w:val="en-US"/>
        </w:rPr>
        <w:t xml:space="preserve">As initial synthons, we used readily available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-chloromethyl derivatives of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alkoxycarbonylamino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acids as well as alkyl and trimethylsilyl esters of trivalent phosphorus acids, which we recently successfully used for the synthesis of a number of promising phosphorus-containing amines, azaheterocycles, amino acids, and peptides </w:t>
      </w:r>
      <w:r w:rsidRPr="00D5252C">
        <w:rPr>
          <w:rFonts w:ascii="Times New Roman" w:hAnsi="Times New Roman"/>
          <w:sz w:val="18"/>
          <w:szCs w:val="18"/>
          <w:lang w:val="en-US"/>
        </w:rPr>
        <w:t>[3</w:t>
      </w:r>
      <w:r w:rsidR="00C4539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5252C">
        <w:rPr>
          <w:rFonts w:ascii="Times New Roman" w:hAnsi="Times New Roman"/>
          <w:sz w:val="18"/>
          <w:szCs w:val="18"/>
          <w:lang w:val="en-US"/>
        </w:rPr>
        <w:t>5].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 Thus, bis(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trimethylsiloxy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)phosphine </w:t>
      </w:r>
      <w:r w:rsidR="00C45396">
        <w:rPr>
          <w:rFonts w:ascii="Times New Roman" w:hAnsi="Times New Roman"/>
          <w:sz w:val="18"/>
          <w:szCs w:val="18"/>
          <w:lang w:val="en-US"/>
        </w:rPr>
        <w:t>readily</w:t>
      </w:r>
      <w:r w:rsidRPr="00AC3EE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sz w:val="18"/>
          <w:szCs w:val="18"/>
          <w:lang w:val="en-US"/>
        </w:rPr>
        <w:t>react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 with electrophilic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chloromethylamides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in the presence of triethylamine to form 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phosphonites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b/>
          <w:sz w:val="18"/>
          <w:szCs w:val="18"/>
          <w:lang w:val="en-US"/>
        </w:rPr>
        <w:t>1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, which </w:t>
      </w:r>
      <w:r w:rsidR="00FF17B2">
        <w:rPr>
          <w:rFonts w:ascii="Times New Roman" w:hAnsi="Times New Roman"/>
          <w:sz w:val="18"/>
          <w:szCs w:val="18"/>
          <w:lang w:val="en-US"/>
        </w:rPr>
        <w:t>we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re easily converted into stable sodium salts of phosphorus-containing glycine, </w:t>
      </w:r>
      <w:r w:rsidRPr="00C45396">
        <w:rPr>
          <w:rFonts w:ascii="Times New Roman" w:hAnsi="Times New Roman"/>
          <w:i/>
          <w:iCs/>
          <w:sz w:val="18"/>
          <w:szCs w:val="18"/>
        </w:rPr>
        <w:t>β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-alanine and </w:t>
      </w:r>
      <w:r w:rsidRPr="00C45396">
        <w:rPr>
          <w:rFonts w:ascii="Times New Roman" w:hAnsi="Times New Roman"/>
          <w:i/>
          <w:iCs/>
          <w:sz w:val="18"/>
          <w:szCs w:val="18"/>
        </w:rPr>
        <w:t>γ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-aminobutyric acid </w:t>
      </w:r>
      <w:r w:rsidRPr="003A7A0E">
        <w:rPr>
          <w:rFonts w:ascii="Times New Roman" w:hAnsi="Times New Roman"/>
          <w:b/>
          <w:sz w:val="18"/>
          <w:szCs w:val="18"/>
          <w:lang w:val="en-US"/>
        </w:rPr>
        <w:t>2</w:t>
      </w:r>
      <w:r w:rsidRPr="00FF17B2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sz w:val="18"/>
          <w:szCs w:val="18"/>
          <w:lang w:val="en-US"/>
        </w:rPr>
        <w:t>(Scheme 1).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C45396">
        <w:rPr>
          <w:rFonts w:ascii="Times New Roman" w:hAnsi="Times New Roman"/>
          <w:sz w:val="18"/>
          <w:szCs w:val="18"/>
          <w:lang w:val="en-US"/>
        </w:rPr>
        <w:t>The e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lectrophilic esters of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-chloromethyl-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alkoxycarbonylamino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acids were successfully used by us for the synthesis of new types of functionalized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-acylated amino acids, including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fragments of phosphonic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phosphinic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acids along with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>hydrolysis-stable PCH</w:t>
      </w:r>
      <w:r w:rsidRPr="00644D8E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644D8E">
        <w:rPr>
          <w:rFonts w:ascii="Times New Roman" w:hAnsi="Times New Roman"/>
          <w:sz w:val="18"/>
          <w:szCs w:val="18"/>
          <w:lang w:val="en-US"/>
        </w:rPr>
        <w:t>N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 moieties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. Thus, the interaction of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chloromethylamides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with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phosphites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methylphosphonite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proceed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smoothly according to the Arbuzov reaction scheme in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dichloromethane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under mild conditions and led to functionalized phosphonates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3</w:t>
      </w:r>
      <w:r w:rsidR="00C45396" w:rsidRPr="00C45396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5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phosphinates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6</w:t>
      </w:r>
      <w:r w:rsidR="00C45396" w:rsidRPr="00C45396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8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. Phosphonates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4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containing trimethylsilyl groups react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with dilute solutions of sodium methylate in methanol to form white crystals of water-soluble sodium salts of phosphonic acids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9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, and when treated with methanol excess, phosphonic acids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10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, including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fragments of glycine, </w:t>
      </w:r>
      <w:r w:rsidRPr="00644D8E">
        <w:rPr>
          <w:rFonts w:ascii="Times New Roman" w:hAnsi="Times New Roman"/>
          <w:i/>
          <w:sz w:val="18"/>
          <w:szCs w:val="18"/>
        </w:rPr>
        <w:sym w:font="Symbol" w:char="F062"/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-alanine, and </w:t>
      </w:r>
      <w:r w:rsidRPr="00644D8E">
        <w:rPr>
          <w:rFonts w:ascii="Times New Roman" w:hAnsi="Times New Roman"/>
          <w:i/>
          <w:sz w:val="18"/>
          <w:szCs w:val="18"/>
        </w:rPr>
        <w:sym w:font="Symbol" w:char="F067"/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-aminobutyric acid, </w:t>
      </w:r>
      <w:r w:rsidR="00FF17B2">
        <w:rPr>
          <w:rFonts w:ascii="Times New Roman" w:hAnsi="Times New Roman"/>
          <w:sz w:val="18"/>
          <w:szCs w:val="18"/>
          <w:lang w:val="en-US"/>
        </w:rPr>
        <w:t>we</w:t>
      </w:r>
      <w:r w:rsidRPr="00644D8E">
        <w:rPr>
          <w:rFonts w:ascii="Times New Roman" w:hAnsi="Times New Roman"/>
          <w:sz w:val="18"/>
          <w:szCs w:val="18"/>
          <w:lang w:val="en-US"/>
        </w:rPr>
        <w:t>re formed (Scheme 2).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Hydrospirophosphorane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D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, containing the nucleophilic tautomer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E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A92E91">
        <w:rPr>
          <w:rFonts w:ascii="Times New Roman" w:hAnsi="Times New Roman"/>
          <w:sz w:val="18"/>
          <w:szCs w:val="18"/>
          <w:lang w:val="en-US"/>
        </w:rPr>
        <w:t>was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 readily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aminomethylated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 with less electrophilic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aminals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, including sarcosine and proline </w:t>
      </w:r>
      <w:r w:rsidR="00A92E91">
        <w:rPr>
          <w:rFonts w:ascii="Times New Roman" w:hAnsi="Times New Roman"/>
          <w:sz w:val="18"/>
          <w:szCs w:val="18"/>
          <w:lang w:val="en-US"/>
        </w:rPr>
        <w:t>unit</w:t>
      </w:r>
      <w:r w:rsidRPr="0079469F">
        <w:rPr>
          <w:rFonts w:ascii="Times New Roman" w:hAnsi="Times New Roman"/>
          <w:sz w:val="18"/>
          <w:szCs w:val="18"/>
          <w:lang w:val="en-US"/>
        </w:rPr>
        <w:t>s, upon heating to 100</w:t>
      </w:r>
      <w:r w:rsidR="00E75122">
        <w:rPr>
          <w:rFonts w:ascii="Times New Roman" w:hAnsi="Times New Roman"/>
          <w:sz w:val="18"/>
          <w:szCs w:val="18"/>
          <w:lang w:val="en-US"/>
        </w:rPr>
        <w:t> 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°C to form new types of phosphorus-containing amino acids with </w:t>
      </w:r>
      <w:r w:rsidR="00E75122">
        <w:rPr>
          <w:rFonts w:ascii="Times New Roman" w:hAnsi="Times New Roman"/>
          <w:sz w:val="18"/>
          <w:szCs w:val="18"/>
          <w:lang w:val="en-US"/>
        </w:rPr>
        <w:t>five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-coordinate phosphorus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11</w:t>
      </w:r>
      <w:r w:rsidRPr="00E75122">
        <w:rPr>
          <w:rFonts w:ascii="Times New Roman" w:hAnsi="Times New Roman"/>
          <w:bCs/>
          <w:sz w:val="18"/>
          <w:szCs w:val="18"/>
          <w:lang w:val="en-US"/>
        </w:rPr>
        <w:t xml:space="preserve">,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 xml:space="preserve">12 </w:t>
      </w:r>
    </w:p>
    <w:p w14:paraId="648BAF27" w14:textId="77777777" w:rsidR="00D674B7" w:rsidRPr="00E75122" w:rsidRDefault="00D674B7" w:rsidP="0020650A">
      <w:pPr>
        <w:widowControl w:val="0"/>
        <w:spacing w:after="0"/>
        <w:ind w:firstLine="284"/>
        <w:jc w:val="center"/>
        <w:rPr>
          <w:rFonts w:ascii="Times New Roman" w:hAnsi="Times New Roman"/>
          <w:sz w:val="18"/>
          <w:szCs w:val="18"/>
          <w:lang w:val="en-US"/>
        </w:rPr>
      </w:pPr>
      <w:r w:rsidRPr="00E75122">
        <w:object w:dxaOrig="11834" w:dyaOrig="1449" w14:anchorId="7047B9FC">
          <v:shape id="_x0000_i1027" type="#_x0000_t75" style="width:366.95pt;height:45.05pt" o:ole="">
            <v:imagedata r:id="rId15" o:title=""/>
          </v:shape>
          <o:OLEObject Type="Embed" ProgID="ChemDraw.Document.6.0" ShapeID="_x0000_i1027" DrawAspect="Content" ObjectID="_1811265736" r:id="rId16"/>
        </w:object>
      </w:r>
    </w:p>
    <w:p w14:paraId="5DCB52B8" w14:textId="77DEE9F2" w:rsidR="00D674B7" w:rsidRPr="00E75122" w:rsidRDefault="00D674B7" w:rsidP="00DC23CD">
      <w:pPr>
        <w:widowControl w:val="0"/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1.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organophosphorus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amino acid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three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-coordinate phosphorus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5C3137BB" w14:textId="0CA71CA2" w:rsidR="00D674B7" w:rsidRPr="00E75122" w:rsidRDefault="00332A35" w:rsidP="00036CA8">
      <w:pPr>
        <w:pStyle w:val="af4"/>
        <w:spacing w:before="200" w:after="120" w:line="360" w:lineRule="auto"/>
        <w:ind w:left="0"/>
        <w:jc w:val="center"/>
        <w:rPr>
          <w:sz w:val="16"/>
          <w:szCs w:val="16"/>
          <w:lang w:val="en-US"/>
        </w:rPr>
      </w:pPr>
      <w:r w:rsidRPr="00E75122">
        <w:rPr>
          <w:sz w:val="16"/>
          <w:szCs w:val="16"/>
        </w:rPr>
        <w:object w:dxaOrig="10246" w:dyaOrig="3573" w14:anchorId="0AB6F11C">
          <v:shape id="_x0000_i1028" type="#_x0000_t75" style="width:319.2pt;height:110.9pt" o:ole="">
            <v:imagedata r:id="rId17" o:title=""/>
          </v:shape>
          <o:OLEObject Type="Embed" ProgID="ChemDraw.Document.6.0" ShapeID="_x0000_i1028" DrawAspect="Content" ObjectID="_1811265737" r:id="rId18"/>
        </w:object>
      </w:r>
    </w:p>
    <w:p w14:paraId="6733E76F" w14:textId="4DE313F6" w:rsidR="00D674B7" w:rsidRPr="00E75122" w:rsidRDefault="00CB10C6" w:rsidP="00036CA8">
      <w:pPr>
        <w:pStyle w:val="af4"/>
        <w:spacing w:line="360" w:lineRule="auto"/>
        <w:ind w:left="0"/>
        <w:jc w:val="center"/>
        <w:rPr>
          <w:sz w:val="16"/>
          <w:szCs w:val="16"/>
          <w:lang w:val="en-US"/>
        </w:rPr>
      </w:pPr>
      <w:r w:rsidRPr="00E75122">
        <w:rPr>
          <w:sz w:val="16"/>
          <w:szCs w:val="16"/>
        </w:rPr>
        <w:object w:dxaOrig="9263" w:dyaOrig="1394" w14:anchorId="274C7CB1">
          <v:shape id="_x0000_i1029" type="#_x0000_t75" style="width:297.65pt;height:44.65pt" o:ole="">
            <v:imagedata r:id="rId19" o:title=""/>
          </v:shape>
          <o:OLEObject Type="Embed" ProgID="ChemDraw.Document.6.0" ShapeID="_x0000_i1029" DrawAspect="Content" ObjectID="_1811265738" r:id="rId20"/>
        </w:object>
      </w:r>
    </w:p>
    <w:p w14:paraId="4D4279BF" w14:textId="0F1BD9E0" w:rsidR="00D674B7" w:rsidRPr="00E75122" w:rsidRDefault="00D674B7" w:rsidP="00E75122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2.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organo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>phosphorus amino acid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four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-coordinate phosphorus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8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0A4567DC" w14:textId="3153BFC4" w:rsidR="00D674B7" w:rsidRPr="00E75122" w:rsidRDefault="00CB10C6" w:rsidP="00E75122">
      <w:pPr>
        <w:spacing w:before="200" w:after="120"/>
        <w:ind w:firstLine="284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sz w:val="16"/>
          <w:szCs w:val="16"/>
        </w:rPr>
        <w:object w:dxaOrig="12835" w:dyaOrig="1790" w14:anchorId="3C584AA6">
          <v:shape id="_x0000_i1030" type="#_x0000_t75" style="width:363.1pt;height:50.8pt" o:ole="">
            <v:imagedata r:id="rId21" o:title=""/>
          </v:shape>
          <o:OLEObject Type="Embed" ProgID="ChemDraw.Document.6.0" ShapeID="_x0000_i1030" DrawAspect="Content" ObjectID="_1811265739" r:id="rId22"/>
        </w:object>
      </w:r>
    </w:p>
    <w:p w14:paraId="5A94E49D" w14:textId="77777777" w:rsidR="00D674B7" w:rsidRDefault="00D674B7" w:rsidP="00E75122">
      <w:pPr>
        <w:spacing w:before="120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3.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organophosphorus derivatives of sarcosine and proline with </w:t>
      </w:r>
      <w:proofErr w:type="spellStart"/>
      <w:r w:rsidRPr="00E75122">
        <w:rPr>
          <w:rFonts w:ascii="Times New Roman" w:hAnsi="Times New Roman" w:cs="Times New Roman"/>
          <w:sz w:val="16"/>
          <w:szCs w:val="16"/>
          <w:lang w:val="en-US"/>
        </w:rPr>
        <w:t>spirophosphoranyl</w:t>
      </w:r>
      <w:proofErr w:type="spellEnd"/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moietie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11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12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6A9DC1B4" w14:textId="468B8A5F" w:rsidR="00E75122" w:rsidRDefault="00E75122" w:rsidP="00E75122">
      <w:pPr>
        <w:spacing w:before="120"/>
        <w:jc w:val="both"/>
        <w:rPr>
          <w:rFonts w:ascii="Times New Roman" w:hAnsi="Times New Roman"/>
          <w:sz w:val="18"/>
          <w:szCs w:val="18"/>
          <w:lang w:val="en-US"/>
        </w:rPr>
        <w:sectPr w:rsidR="00E75122" w:rsidSect="00D674B7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314826B" w14:textId="5A6A401C" w:rsidR="00DC23CD" w:rsidRPr="00DC23CD" w:rsidRDefault="00A92E91" w:rsidP="00ED566B">
      <w:pPr>
        <w:spacing w:before="240" w:after="2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469F">
        <w:rPr>
          <w:rFonts w:ascii="Times New Roman" w:hAnsi="Times New Roman"/>
          <w:sz w:val="18"/>
          <w:szCs w:val="18"/>
          <w:lang w:val="en-US"/>
        </w:rPr>
        <w:t>(Scheme 3).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>composition</w:t>
      </w:r>
      <w:r w:rsidR="005711B8">
        <w:rPr>
          <w:rFonts w:ascii="Times New Roman" w:hAnsi="Times New Roman"/>
          <w:sz w:val="18"/>
          <w:szCs w:val="18"/>
          <w:lang w:val="en-US"/>
        </w:rPr>
        <w:t>s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and structure</w:t>
      </w:r>
      <w:r w:rsidR="005711B8">
        <w:rPr>
          <w:rFonts w:ascii="Times New Roman" w:hAnsi="Times New Roman"/>
          <w:sz w:val="18"/>
          <w:szCs w:val="18"/>
          <w:lang w:val="en-US"/>
        </w:rPr>
        <w:t>s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of compounds </w:t>
      </w:r>
      <w:r w:rsidR="005711B8" w:rsidRPr="0079469F">
        <w:rPr>
          <w:rFonts w:ascii="Times New Roman" w:hAnsi="Times New Roman"/>
          <w:b/>
          <w:sz w:val="18"/>
          <w:szCs w:val="18"/>
          <w:lang w:val="en-US"/>
        </w:rPr>
        <w:t>1</w:t>
      </w:r>
      <w:r w:rsidR="005711B8" w:rsidRPr="00E7512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5711B8" w:rsidRPr="0079469F">
        <w:rPr>
          <w:rFonts w:ascii="Times New Roman" w:hAnsi="Times New Roman"/>
          <w:b/>
          <w:sz w:val="18"/>
          <w:szCs w:val="18"/>
          <w:lang w:val="en-US"/>
        </w:rPr>
        <w:t>12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were confirmed by elemental analysis and NMR spectroscopy</w:t>
      </w:r>
      <w:r w:rsidR="005711B8">
        <w:rPr>
          <w:rFonts w:ascii="Times New Roman" w:hAnsi="Times New Roman"/>
          <w:sz w:val="18"/>
          <w:szCs w:val="18"/>
          <w:lang w:val="en-US"/>
        </w:rPr>
        <w:t xml:space="preserve"> (for the </w:t>
      </w:r>
      <w:r w:rsidR="002F194E">
        <w:rPr>
          <w:rFonts w:ascii="Times New Roman" w:hAnsi="Times New Roman"/>
          <w:sz w:val="18"/>
          <w:szCs w:val="18"/>
          <w:lang w:val="en-US"/>
        </w:rPr>
        <w:t>corresponding</w:t>
      </w:r>
      <w:r w:rsidR="005711B8">
        <w:rPr>
          <w:rFonts w:ascii="Times New Roman" w:hAnsi="Times New Roman"/>
          <w:sz w:val="18"/>
          <w:szCs w:val="18"/>
          <w:lang w:val="en-US"/>
        </w:rPr>
        <w:t xml:space="preserve"> data, </w:t>
      </w:r>
      <w:r w:rsidR="005711B8" w:rsidRPr="00A45324">
        <w:rPr>
          <w:rFonts w:ascii="Times New Roman" w:hAnsi="Times New Roman"/>
          <w:sz w:val="18"/>
          <w:szCs w:val="18"/>
          <w:lang w:val="en-US"/>
        </w:rPr>
        <w:t>see the Electronic supplementary information (ESI)</w:t>
      </w:r>
      <w:r w:rsidR="002F194E">
        <w:rPr>
          <w:rFonts w:ascii="Times New Roman" w:hAnsi="Times New Roman"/>
          <w:sz w:val="18"/>
          <w:szCs w:val="18"/>
          <w:lang w:val="en-US"/>
        </w:rPr>
        <w:t>)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. Some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of the compounds obtained contain amide </w:t>
      </w:r>
      <w:r w:rsidR="00DC23CD">
        <w:rPr>
          <w:rFonts w:ascii="Times New Roman" w:hAnsi="Times New Roman"/>
          <w:sz w:val="18"/>
          <w:szCs w:val="18"/>
          <w:lang w:val="en-US"/>
        </w:rPr>
        <w:t>unit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s NC(O) and are mixtures of two conformers that 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differ by the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NMR </w:t>
      </w:r>
      <w:r w:rsidR="00DC23CD">
        <w:rPr>
          <w:rFonts w:ascii="Times New Roman" w:hAnsi="Times New Roman"/>
          <w:sz w:val="18"/>
          <w:szCs w:val="18"/>
          <w:lang w:val="en-US"/>
        </w:rPr>
        <w:t>signals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, which is typical for the stereochemistry of </w:t>
      </w:r>
      <w:r w:rsidR="00DC23CD" w:rsidRPr="0079469F">
        <w:rPr>
          <w:rFonts w:ascii="Times New Roman" w:hAnsi="Times New Roman"/>
          <w:i/>
          <w:sz w:val="18"/>
          <w:szCs w:val="18"/>
          <w:lang w:val="en-US"/>
        </w:rPr>
        <w:t>N-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>substituted amides of carboxylic acids</w:t>
      </w:r>
      <w:r w:rsidR="00DC23CD">
        <w:rPr>
          <w:rFonts w:ascii="Times New Roman" w:hAnsi="Times New Roman"/>
          <w:sz w:val="18"/>
          <w:szCs w:val="18"/>
          <w:lang w:val="en-US"/>
        </w:rPr>
        <w:t>. Th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e ratio of 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conformers </w:t>
      </w:r>
      <w:r w:rsidR="00DC23CD">
        <w:rPr>
          <w:rFonts w:ascii="Times New Roman" w:hAnsi="Times New Roman"/>
          <w:sz w:val="18"/>
          <w:szCs w:val="18"/>
          <w:lang w:val="en-US"/>
        </w:rPr>
        <w:t>is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 determined by a complex superposition of the spatial and electronic properties of the substituents at the amide </w:t>
      </w:r>
      <w:r w:rsidR="00DC23CD" w:rsidRPr="00D5252C">
        <w:rPr>
          <w:rFonts w:ascii="Times New Roman" w:hAnsi="Times New Roman"/>
          <w:sz w:val="18"/>
          <w:szCs w:val="18"/>
          <w:lang w:val="en-US"/>
        </w:rPr>
        <w:t>fragments [6,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C23CD" w:rsidRPr="00D5252C">
        <w:rPr>
          <w:rFonts w:ascii="Times New Roman" w:hAnsi="Times New Roman"/>
          <w:sz w:val="18"/>
          <w:szCs w:val="18"/>
          <w:lang w:val="en-US"/>
        </w:rPr>
        <w:t>7].</w:t>
      </w:r>
    </w:p>
    <w:p w14:paraId="280E44E6" w14:textId="7B6DEC70" w:rsidR="00540434" w:rsidRPr="00540434" w:rsidRDefault="00540434" w:rsidP="00540434">
      <w:pPr>
        <w:spacing w:before="240" w:after="240"/>
        <w:jc w:val="both"/>
        <w:rPr>
          <w:rFonts w:ascii="Arial" w:hAnsi="Arial" w:cs="Arial"/>
          <w:b/>
          <w:bCs/>
          <w:lang w:val="en-US"/>
        </w:rPr>
      </w:pPr>
      <w:r w:rsidRPr="00673842">
        <w:rPr>
          <w:rFonts w:ascii="Arial" w:hAnsi="Arial" w:cs="Arial"/>
          <w:b/>
          <w:bCs/>
          <w:highlight w:val="green"/>
          <w:lang w:val="en-US"/>
        </w:rPr>
        <w:t>Experimental section</w:t>
      </w:r>
    </w:p>
    <w:p w14:paraId="13351FB0" w14:textId="2C53980F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C933B9">
        <w:rPr>
          <w:rFonts w:ascii="Times New Roman" w:hAnsi="Times New Roman"/>
          <w:sz w:val="18"/>
          <w:szCs w:val="18"/>
          <w:lang w:val="en-US"/>
        </w:rPr>
        <w:t xml:space="preserve">All reactions were carried out under </w:t>
      </w:r>
      <w:r w:rsidR="00540434">
        <w:rPr>
          <w:rFonts w:ascii="Times New Roman" w:hAnsi="Times New Roman"/>
          <w:sz w:val="18"/>
          <w:szCs w:val="18"/>
          <w:lang w:val="en-US"/>
        </w:rPr>
        <w:t xml:space="preserve">a </w:t>
      </w:r>
      <w:r w:rsidRPr="00C933B9">
        <w:rPr>
          <w:rFonts w:ascii="Times New Roman" w:hAnsi="Times New Roman"/>
          <w:sz w:val="18"/>
          <w:szCs w:val="18"/>
          <w:lang w:val="en-US"/>
        </w:rPr>
        <w:t>dry argon atmosphere in anhydrous solvents.</w:t>
      </w:r>
    </w:p>
    <w:p w14:paraId="780D61A6" w14:textId="49A6DF09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b/>
          <w:i/>
          <w:sz w:val="18"/>
          <w:szCs w:val="18"/>
          <w:lang w:val="en-US"/>
        </w:rPr>
      </w:pPr>
      <w:proofErr w:type="spellStart"/>
      <w:r>
        <w:rPr>
          <w:rFonts w:ascii="Times New Roman" w:hAnsi="Times New Roman"/>
          <w:b/>
          <w:sz w:val="18"/>
          <w:szCs w:val="18"/>
          <w:lang w:val="en-US"/>
        </w:rPr>
        <w:t>P</w:t>
      </w:r>
      <w:r w:rsidRPr="005D0AF1">
        <w:rPr>
          <w:rFonts w:ascii="Times New Roman" w:hAnsi="Times New Roman"/>
          <w:b/>
          <w:sz w:val="18"/>
          <w:szCs w:val="18"/>
          <w:lang w:val="en-US"/>
        </w:rPr>
        <w:t>hosphonites</w:t>
      </w:r>
      <w:proofErr w:type="spellEnd"/>
      <w:r w:rsidRPr="005D0AF1">
        <w:rPr>
          <w:rFonts w:ascii="Times New Roman" w:hAnsi="Times New Roman"/>
          <w:b/>
          <w:sz w:val="18"/>
          <w:szCs w:val="18"/>
          <w:lang w:val="en-US"/>
        </w:rPr>
        <w:t xml:space="preserve"> 1.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r w:rsidRPr="005D0AF1">
        <w:rPr>
          <w:rFonts w:ascii="Times New Roman" w:hAnsi="Times New Roman"/>
          <w:i/>
          <w:sz w:val="18"/>
          <w:szCs w:val="18"/>
          <w:lang w:val="en-US"/>
        </w:rPr>
        <w:t>N</w:t>
      </w:r>
      <w:r w:rsidRPr="005D0AF1">
        <w:rPr>
          <w:rFonts w:ascii="Times New Roman" w:hAnsi="Times New Roman"/>
          <w:sz w:val="18"/>
          <w:szCs w:val="18"/>
          <w:lang w:val="en-US"/>
        </w:rPr>
        <w:t>-chloromethyl-</w:t>
      </w:r>
      <w:r w:rsidRPr="005D0AF1">
        <w:rPr>
          <w:rFonts w:ascii="Times New Roman" w:hAnsi="Times New Roman"/>
          <w:i/>
          <w:sz w:val="18"/>
          <w:szCs w:val="18"/>
          <w:lang w:val="en-US"/>
        </w:rPr>
        <w:t>N</w:t>
      </w:r>
      <w:r w:rsidRPr="005D0AF1">
        <w:rPr>
          <w:rFonts w:ascii="Times New Roman" w:hAnsi="Times New Roman"/>
          <w:sz w:val="18"/>
          <w:szCs w:val="18"/>
          <w:lang w:val="en-US"/>
        </w:rPr>
        <w:t>-(</w:t>
      </w:r>
      <w:proofErr w:type="gramStart"/>
      <w:r w:rsidRPr="005D0AF1">
        <w:rPr>
          <w:rFonts w:ascii="Times New Roman" w:hAnsi="Times New Roman"/>
          <w:sz w:val="18"/>
          <w:szCs w:val="18"/>
          <w:lang w:val="en-US"/>
        </w:rPr>
        <w:t>ethoxycarbonyl)amino</w:t>
      </w:r>
      <w:proofErr w:type="gramEnd"/>
      <w:r w:rsidRPr="005D0AF1">
        <w:rPr>
          <w:rFonts w:ascii="Times New Roman" w:hAnsi="Times New Roman"/>
          <w:sz w:val="18"/>
          <w:szCs w:val="18"/>
          <w:lang w:val="en-US"/>
        </w:rPr>
        <w:t xml:space="preserve"> acid alkyl ester (65 mmol) in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dichloromethane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(35 mL) was added dropwise to a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stirred </w:t>
      </w:r>
      <w:r w:rsidRPr="005D0AF1">
        <w:rPr>
          <w:rFonts w:ascii="Times New Roman" w:hAnsi="Times New Roman"/>
          <w:sz w:val="18"/>
          <w:szCs w:val="18"/>
          <w:lang w:val="en-US"/>
        </w:rPr>
        <w:t>solution of bis(</w:t>
      </w:r>
      <w:proofErr w:type="spellStart"/>
      <w:r w:rsidRPr="005D0AF1">
        <w:rPr>
          <w:rFonts w:ascii="Times New Roman" w:hAnsi="Times New Roman"/>
          <w:sz w:val="18"/>
          <w:szCs w:val="18"/>
          <w:lang w:val="en-US"/>
        </w:rPr>
        <w:t>trimethylsiloxy</w:t>
      </w:r>
      <w:proofErr w:type="spellEnd"/>
      <w:r w:rsidRPr="005D0AF1">
        <w:rPr>
          <w:rFonts w:ascii="Times New Roman" w:hAnsi="Times New Roman"/>
          <w:sz w:val="18"/>
          <w:szCs w:val="18"/>
          <w:lang w:val="en-US"/>
        </w:rPr>
        <w:t xml:space="preserve">)phosphine (90 mmol) in </w:t>
      </w:r>
      <w:r w:rsidR="002D34D6">
        <w:rPr>
          <w:rFonts w:ascii="Times New Roman" w:hAnsi="Times New Roman"/>
          <w:sz w:val="18"/>
          <w:szCs w:val="18"/>
          <w:lang w:val="en-US"/>
        </w:rPr>
        <w:t>CH</w:t>
      </w:r>
      <w:r w:rsidR="002D34D6" w:rsidRPr="002D34D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2D34D6">
        <w:rPr>
          <w:rFonts w:ascii="Times New Roman" w:hAnsi="Times New Roman"/>
          <w:sz w:val="18"/>
          <w:szCs w:val="18"/>
          <w:lang w:val="en-US"/>
        </w:rPr>
        <w:t>Cl</w:t>
      </w:r>
      <w:r w:rsidR="002D34D6" w:rsidRPr="002D34D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(30 m</w:t>
      </w:r>
      <w:r w:rsidR="002D34D6">
        <w:rPr>
          <w:rFonts w:ascii="Times New Roman" w:hAnsi="Times New Roman"/>
          <w:sz w:val="18"/>
          <w:szCs w:val="18"/>
          <w:lang w:val="en-US"/>
        </w:rPr>
        <w:t>L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)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at </w:t>
      </w:r>
      <w:r w:rsidRPr="005D0AF1">
        <w:rPr>
          <w:rFonts w:ascii="Times New Roman" w:hAnsi="Times New Roman"/>
          <w:sz w:val="18"/>
          <w:szCs w:val="18"/>
          <w:lang w:val="en-US"/>
        </w:rPr>
        <w:t>10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mixture was stirred </w:t>
      </w:r>
      <w:r w:rsidR="00A7545A">
        <w:rPr>
          <w:rFonts w:ascii="Times New Roman" w:hAnsi="Times New Roman"/>
          <w:sz w:val="18"/>
          <w:szCs w:val="18"/>
          <w:lang w:val="en-US"/>
        </w:rPr>
        <w:t xml:space="preserve">at </w:t>
      </w:r>
      <w:r w:rsidR="002D34D6" w:rsidRPr="005D0AF1">
        <w:rPr>
          <w:rFonts w:ascii="Times New Roman" w:hAnsi="Times New Roman"/>
          <w:sz w:val="18"/>
          <w:szCs w:val="18"/>
          <w:lang w:val="en-US"/>
        </w:rPr>
        <w:t>20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2D34D6" w:rsidRPr="005D0AF1">
        <w:rPr>
          <w:rFonts w:ascii="Times New Roman" w:hAnsi="Times New Roman"/>
          <w:sz w:val="18"/>
          <w:szCs w:val="18"/>
          <w:lang w:val="en-US"/>
        </w:rPr>
        <w:t xml:space="preserve">C </w:t>
      </w:r>
      <w:r w:rsidRPr="005D0AF1">
        <w:rPr>
          <w:rFonts w:ascii="Times New Roman" w:hAnsi="Times New Roman"/>
          <w:sz w:val="18"/>
          <w:szCs w:val="18"/>
          <w:lang w:val="en-US"/>
        </w:rPr>
        <w:t>for 1 h</w:t>
      </w:r>
      <w:r w:rsidR="002D34D6">
        <w:rPr>
          <w:rFonts w:ascii="Times New Roman" w:hAnsi="Times New Roman"/>
          <w:sz w:val="18"/>
          <w:szCs w:val="18"/>
          <w:lang w:val="en-US"/>
        </w:rPr>
        <w:t>. T</w:t>
      </w:r>
      <w:r w:rsidRPr="005D0AF1">
        <w:rPr>
          <w:rFonts w:ascii="Times New Roman" w:hAnsi="Times New Roman"/>
          <w:sz w:val="18"/>
          <w:szCs w:val="18"/>
          <w:lang w:val="en-US"/>
        </w:rPr>
        <w:t>hen triethylamine (70 mmol) was added</w:t>
      </w:r>
      <w:r w:rsidR="002D34D6">
        <w:rPr>
          <w:rFonts w:ascii="Times New Roman" w:hAnsi="Times New Roman"/>
          <w:sz w:val="18"/>
          <w:szCs w:val="18"/>
          <w:lang w:val="en-US"/>
        </w:rPr>
        <w:t>,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the resulting mixture was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stirred for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another </w:t>
      </w:r>
      <w:r w:rsidRPr="005D0AF1">
        <w:rPr>
          <w:rFonts w:ascii="Times New Roman" w:hAnsi="Times New Roman"/>
          <w:sz w:val="18"/>
          <w:szCs w:val="18"/>
          <w:lang w:val="en-US"/>
        </w:rPr>
        <w:t>2 h</w:t>
      </w:r>
      <w:r w:rsidR="002D34D6">
        <w:rPr>
          <w:rFonts w:ascii="Times New Roman" w:hAnsi="Times New Roman"/>
          <w:sz w:val="18"/>
          <w:szCs w:val="18"/>
          <w:lang w:val="en-US"/>
        </w:rPr>
        <w:t>. T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he solvent was </w:t>
      </w:r>
      <w:r w:rsidR="002D34D6">
        <w:rPr>
          <w:rFonts w:ascii="Times New Roman" w:hAnsi="Times New Roman"/>
          <w:sz w:val="18"/>
          <w:szCs w:val="18"/>
          <w:lang w:val="en-US"/>
        </w:rPr>
        <w:t>removed under vacuum, and the residue obtained was treated with p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entane (150 mL) </w:t>
      </w:r>
      <w:r w:rsidR="002D34D6">
        <w:rPr>
          <w:rFonts w:ascii="Times New Roman" w:hAnsi="Times New Roman"/>
          <w:sz w:val="18"/>
          <w:szCs w:val="18"/>
          <w:lang w:val="en-US"/>
        </w:rPr>
        <w:t>and filtered. The filtrate was evaporated to dryness, and 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he </w:t>
      </w:r>
      <w:r w:rsidR="0005651F">
        <w:rPr>
          <w:rFonts w:ascii="Times New Roman" w:hAnsi="Times New Roman"/>
          <w:sz w:val="18"/>
          <w:szCs w:val="18"/>
          <w:lang w:val="en-US"/>
        </w:rPr>
        <w:t xml:space="preserve">resulting </w:t>
      </w:r>
      <w:r w:rsidR="002D34D6">
        <w:rPr>
          <w:rFonts w:ascii="Times New Roman" w:hAnsi="Times New Roman"/>
          <w:sz w:val="18"/>
          <w:szCs w:val="18"/>
          <w:lang w:val="en-US"/>
        </w:rPr>
        <w:t>res</w:t>
      </w:r>
      <w:r w:rsidR="003E3F46">
        <w:rPr>
          <w:rFonts w:ascii="Times New Roman" w:hAnsi="Times New Roman"/>
          <w:sz w:val="18"/>
          <w:szCs w:val="18"/>
          <w:lang w:val="en-US"/>
        </w:rPr>
        <w:t xml:space="preserve">idue </w:t>
      </w:r>
      <w:r>
        <w:rPr>
          <w:rFonts w:ascii="Times New Roman" w:hAnsi="Times New Roman"/>
          <w:sz w:val="18"/>
          <w:szCs w:val="18"/>
          <w:lang w:val="en-US"/>
        </w:rPr>
        <w:t xml:space="preserve">was distilled to </w:t>
      </w:r>
      <w:r w:rsidR="002D34D6">
        <w:rPr>
          <w:rFonts w:ascii="Times New Roman" w:hAnsi="Times New Roman"/>
          <w:sz w:val="18"/>
          <w:szCs w:val="18"/>
          <w:lang w:val="en-US"/>
        </w:rPr>
        <w:t>give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phosphonites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</w:t>
      </w:r>
      <w:r w:rsidRPr="002D34D6">
        <w:rPr>
          <w:rFonts w:ascii="Times New Roman" w:hAnsi="Times New Roman"/>
          <w:bCs/>
          <w:sz w:val="18"/>
          <w:szCs w:val="18"/>
          <w:lang w:val="en-US"/>
        </w:rPr>
        <w:t>.</w:t>
      </w:r>
    </w:p>
    <w:p w14:paraId="34681EC8" w14:textId="258012C3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S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odium salts of amino acids 2,</w:t>
      </w:r>
      <w:r w:rsidR="002D34D6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9.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phosphonite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(40 mmol) or phosphonate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4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(20 mmol) in diethyl ether (30 mL) was added to a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stirred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solution of sodium methylate (40 mmol) in methanol (70 mL) </w:t>
      </w:r>
      <w:r w:rsidR="002D34D6">
        <w:rPr>
          <w:rFonts w:ascii="Times New Roman" w:hAnsi="Times New Roman"/>
          <w:sz w:val="18"/>
          <w:szCs w:val="18"/>
          <w:lang w:val="en-US"/>
        </w:rPr>
        <w:t>at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10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>mixture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was heated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to </w:t>
      </w:r>
      <w:r w:rsidR="002D34D6">
        <w:rPr>
          <w:rFonts w:ascii="Times New Roman" w:hAnsi="Times New Roman"/>
          <w:sz w:val="18"/>
          <w:szCs w:val="18"/>
          <w:lang w:val="en-US"/>
        </w:rPr>
        <w:t>reflux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Pr="00C933B9">
        <w:rPr>
          <w:rFonts w:ascii="Times New Roman" w:hAnsi="Times New Roman"/>
          <w:sz w:val="18"/>
          <w:szCs w:val="18"/>
          <w:lang w:val="en-US"/>
        </w:rPr>
        <w:t>the solvent was distilled off</w:t>
      </w:r>
      <w:r w:rsidR="002D34D6">
        <w:rPr>
          <w:rFonts w:ascii="Times New Roman" w:hAnsi="Times New Roman"/>
          <w:sz w:val="18"/>
          <w:szCs w:val="18"/>
          <w:lang w:val="en-US"/>
        </w:rPr>
        <w:t>. The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residue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kept </w:t>
      </w:r>
      <w:r w:rsidR="002D34D6">
        <w:rPr>
          <w:rFonts w:ascii="Times New Roman" w:hAnsi="Times New Roman"/>
          <w:sz w:val="18"/>
          <w:szCs w:val="18"/>
          <w:lang w:val="en-US"/>
        </w:rPr>
        <w:t>under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vacuum </w:t>
      </w:r>
      <w:r w:rsidR="002D34D6">
        <w:rPr>
          <w:rFonts w:ascii="Times New Roman" w:hAnsi="Times New Roman"/>
          <w:sz w:val="18"/>
          <w:szCs w:val="18"/>
          <w:lang w:val="en-US"/>
        </w:rPr>
        <w:t>(</w:t>
      </w:r>
      <w:r w:rsidRPr="00C933B9">
        <w:rPr>
          <w:rFonts w:ascii="Times New Roman" w:hAnsi="Times New Roman"/>
          <w:sz w:val="18"/>
          <w:szCs w:val="18"/>
          <w:lang w:val="en-US"/>
        </w:rPr>
        <w:t>1 Torr</w:t>
      </w:r>
      <w:r w:rsidR="002D34D6">
        <w:rPr>
          <w:rFonts w:ascii="Times New Roman" w:hAnsi="Times New Roman"/>
          <w:sz w:val="18"/>
          <w:szCs w:val="18"/>
          <w:lang w:val="en-US"/>
        </w:rPr>
        <w:t>)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for 1 h to give </w:t>
      </w:r>
      <w:r w:rsidR="00DD06A2" w:rsidRPr="00C933B9">
        <w:rPr>
          <w:rFonts w:ascii="Times New Roman" w:hAnsi="Times New Roman"/>
          <w:sz w:val="18"/>
          <w:szCs w:val="18"/>
          <w:lang w:val="en-US"/>
        </w:rPr>
        <w:t xml:space="preserve">compounds </w:t>
      </w:r>
      <w:r w:rsidR="00DD06A2" w:rsidRPr="00C933B9">
        <w:rPr>
          <w:rFonts w:ascii="Times New Roman" w:hAnsi="Times New Roman"/>
          <w:b/>
          <w:sz w:val="18"/>
          <w:szCs w:val="18"/>
          <w:lang w:val="en-US"/>
        </w:rPr>
        <w:t>2</w:t>
      </w:r>
      <w:r w:rsidR="00DD06A2" w:rsidRPr="002D34D6">
        <w:rPr>
          <w:rFonts w:ascii="Times New Roman" w:hAnsi="Times New Roman"/>
          <w:bCs/>
          <w:sz w:val="18"/>
          <w:szCs w:val="18"/>
          <w:lang w:val="en-US"/>
        </w:rPr>
        <w:t xml:space="preserve">, </w:t>
      </w:r>
      <w:r w:rsidR="00DD06A2" w:rsidRPr="00C933B9">
        <w:rPr>
          <w:rFonts w:ascii="Times New Roman" w:hAnsi="Times New Roman"/>
          <w:b/>
          <w:sz w:val="18"/>
          <w:szCs w:val="18"/>
          <w:lang w:val="en-US"/>
        </w:rPr>
        <w:t>9</w:t>
      </w:r>
      <w:r w:rsidR="00DD06A2">
        <w:rPr>
          <w:rFonts w:ascii="Times New Roman" w:hAnsi="Times New Roman"/>
          <w:sz w:val="18"/>
          <w:szCs w:val="18"/>
          <w:lang w:val="en-US"/>
        </w:rPr>
        <w:t xml:space="preserve"> as </w:t>
      </w:r>
      <w:r w:rsidRPr="00C933B9">
        <w:rPr>
          <w:rFonts w:ascii="Times New Roman" w:hAnsi="Times New Roman"/>
          <w:sz w:val="18"/>
          <w:szCs w:val="18"/>
          <w:lang w:val="en-US"/>
        </w:rPr>
        <w:t>white crystals</w:t>
      </w:r>
      <w:r w:rsidR="00DD06A2">
        <w:rPr>
          <w:rFonts w:ascii="Times New Roman" w:hAnsi="Times New Roman"/>
          <w:sz w:val="18"/>
          <w:szCs w:val="18"/>
          <w:lang w:val="en-US"/>
        </w:rPr>
        <w:t>.</w:t>
      </w:r>
    </w:p>
    <w:p w14:paraId="1971B3B4" w14:textId="38D95069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P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hosphonates 3</w:t>
      </w:r>
      <w:r w:rsidR="002D34D6">
        <w:rPr>
          <w:rFonts w:ascii="Times New Roman" w:hAnsi="Times New Roman" w:cs="Times New Roman"/>
          <w:b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5 and </w:t>
      </w:r>
      <w:proofErr w:type="spellStart"/>
      <w:r w:rsidRPr="00C933B9">
        <w:rPr>
          <w:rFonts w:ascii="Times New Roman" w:hAnsi="Times New Roman"/>
          <w:b/>
          <w:sz w:val="18"/>
          <w:szCs w:val="18"/>
          <w:lang w:val="en-US"/>
        </w:rPr>
        <w:t>phosphinates</w:t>
      </w:r>
      <w:proofErr w:type="spellEnd"/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 6</w:t>
      </w:r>
      <w:r w:rsidR="000F00E2">
        <w:rPr>
          <w:rFonts w:ascii="Times New Roman" w:hAnsi="Times New Roman" w:cs="Times New Roman"/>
          <w:b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8.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r w:rsidRPr="00C933B9">
        <w:rPr>
          <w:rFonts w:ascii="Times New Roman" w:hAnsi="Times New Roman"/>
          <w:i/>
          <w:sz w:val="18"/>
          <w:szCs w:val="18"/>
          <w:lang w:val="en-US"/>
        </w:rPr>
        <w:t>N</w:t>
      </w:r>
      <w:r w:rsidRPr="00C933B9">
        <w:rPr>
          <w:rFonts w:ascii="Times New Roman" w:hAnsi="Times New Roman"/>
          <w:sz w:val="18"/>
          <w:szCs w:val="18"/>
          <w:lang w:val="en-US"/>
        </w:rPr>
        <w:t>-(</w:t>
      </w:r>
      <w:proofErr w:type="gramStart"/>
      <w:r w:rsidRPr="00C933B9">
        <w:rPr>
          <w:rFonts w:ascii="Times New Roman" w:hAnsi="Times New Roman"/>
          <w:sz w:val="18"/>
          <w:szCs w:val="18"/>
          <w:lang w:val="en-US"/>
        </w:rPr>
        <w:t>chloromethyl)amide</w:t>
      </w:r>
      <w:proofErr w:type="gramEnd"/>
      <w:r w:rsidRPr="00C933B9">
        <w:rPr>
          <w:rFonts w:ascii="Times New Roman" w:hAnsi="Times New Roman"/>
          <w:sz w:val="18"/>
          <w:szCs w:val="18"/>
          <w:lang w:val="en-US"/>
        </w:rPr>
        <w:t xml:space="preserve"> (35 mmol) in </w:t>
      </w:r>
      <w:r w:rsidR="000F00E2">
        <w:rPr>
          <w:rFonts w:ascii="Times New Roman" w:hAnsi="Times New Roman"/>
          <w:sz w:val="18"/>
          <w:szCs w:val="18"/>
          <w:lang w:val="en-US"/>
        </w:rPr>
        <w:t>CH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>Cl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>(40 mL) was added dropwise to a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stirred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solution of tri</w:t>
      </w:r>
      <w:r w:rsidR="000F00E2">
        <w:rPr>
          <w:rFonts w:ascii="Times New Roman" w:hAnsi="Times New Roman"/>
          <w:sz w:val="18"/>
          <w:szCs w:val="18"/>
          <w:lang w:val="en-US"/>
        </w:rPr>
        <w:t>-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coordinate phosphorus acid ester (40 mmol) in </w:t>
      </w:r>
      <w:r w:rsidR="000F00E2">
        <w:rPr>
          <w:rFonts w:ascii="Times New Roman" w:hAnsi="Times New Roman"/>
          <w:sz w:val="18"/>
          <w:szCs w:val="18"/>
          <w:lang w:val="en-US"/>
        </w:rPr>
        <w:t>CH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>Cl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(35 mL) </w:t>
      </w:r>
      <w:r w:rsidR="000F00E2">
        <w:rPr>
          <w:rFonts w:ascii="Times New Roman" w:hAnsi="Times New Roman"/>
          <w:sz w:val="18"/>
          <w:szCs w:val="18"/>
          <w:lang w:val="en-US"/>
        </w:rPr>
        <w:t>a</w:t>
      </w:r>
      <w:r w:rsidRPr="00C933B9">
        <w:rPr>
          <w:rFonts w:ascii="Times New Roman" w:hAnsi="Times New Roman"/>
          <w:sz w:val="18"/>
          <w:szCs w:val="18"/>
          <w:lang w:val="en-US"/>
        </w:rPr>
        <w:t>t 10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mixture was stirred </w:t>
      </w:r>
      <w:r w:rsidR="000F00E2" w:rsidRPr="00C933B9">
        <w:rPr>
          <w:rFonts w:ascii="Times New Roman" w:hAnsi="Times New Roman"/>
          <w:sz w:val="18"/>
          <w:szCs w:val="18"/>
          <w:lang w:val="en-US"/>
        </w:rPr>
        <w:t xml:space="preserve">at room temperature </w:t>
      </w:r>
      <w:r w:rsidRPr="00C933B9">
        <w:rPr>
          <w:rFonts w:ascii="Times New Roman" w:hAnsi="Times New Roman"/>
          <w:sz w:val="18"/>
          <w:szCs w:val="18"/>
          <w:lang w:val="en-US"/>
        </w:rPr>
        <w:t>for 1 h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and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then heated to </w:t>
      </w:r>
      <w:r w:rsidR="000F00E2">
        <w:rPr>
          <w:rFonts w:ascii="Times New Roman" w:hAnsi="Times New Roman"/>
          <w:sz w:val="18"/>
          <w:szCs w:val="18"/>
          <w:lang w:val="en-US"/>
        </w:rPr>
        <w:t>reflux. The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solvent was distilled off,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and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the residue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distilled to give compounds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3</w:t>
      </w:r>
      <w:r w:rsidR="000F00E2" w:rsidRPr="000F00E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8</w:t>
      </w:r>
      <w:r w:rsidRPr="000F00E2">
        <w:rPr>
          <w:rFonts w:ascii="Times New Roman" w:hAnsi="Times New Roman"/>
          <w:bCs/>
          <w:sz w:val="18"/>
          <w:szCs w:val="18"/>
          <w:lang w:val="en-US"/>
        </w:rPr>
        <w:t>.</w:t>
      </w:r>
    </w:p>
    <w:p w14:paraId="3A07BA16" w14:textId="3FDDC932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A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mino acids 10.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 solution of phosphonate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4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(40 mmol) in diethyl ether (30 mL) was added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upon stirring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to methanol (50 mL) </w:t>
      </w:r>
      <w:r w:rsidR="000F00E2">
        <w:rPr>
          <w:rFonts w:ascii="Times New Roman" w:hAnsi="Times New Roman"/>
          <w:sz w:val="18"/>
          <w:szCs w:val="18"/>
          <w:lang w:val="en-US"/>
        </w:rPr>
        <w:t>at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10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mixture was heated to </w:t>
      </w:r>
      <w:r w:rsidR="000F00E2">
        <w:rPr>
          <w:rFonts w:ascii="Times New Roman" w:hAnsi="Times New Roman"/>
          <w:sz w:val="18"/>
          <w:szCs w:val="18"/>
          <w:lang w:val="en-US"/>
        </w:rPr>
        <w:t>reflux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, the solvent was distilled off,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the residue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kept </w:t>
      </w:r>
      <w:r w:rsidR="000F00E2">
        <w:rPr>
          <w:rFonts w:ascii="Times New Roman" w:hAnsi="Times New Roman"/>
          <w:sz w:val="18"/>
          <w:szCs w:val="18"/>
          <w:lang w:val="en-US"/>
        </w:rPr>
        <w:t>u</w:t>
      </w:r>
      <w:r w:rsidRPr="00C933B9">
        <w:rPr>
          <w:rFonts w:ascii="Times New Roman" w:hAnsi="Times New Roman"/>
          <w:sz w:val="18"/>
          <w:szCs w:val="18"/>
          <w:lang w:val="en-US"/>
        </w:rPr>
        <w:t>n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der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vacuum </w:t>
      </w:r>
      <w:r w:rsidR="000F00E2">
        <w:rPr>
          <w:rFonts w:ascii="Times New Roman" w:hAnsi="Times New Roman"/>
          <w:sz w:val="18"/>
          <w:szCs w:val="18"/>
          <w:lang w:val="en-US"/>
        </w:rPr>
        <w:t>(</w:t>
      </w:r>
      <w:r w:rsidRPr="00C933B9">
        <w:rPr>
          <w:rFonts w:ascii="Times New Roman" w:hAnsi="Times New Roman"/>
          <w:sz w:val="18"/>
          <w:szCs w:val="18"/>
          <w:lang w:val="en-US"/>
        </w:rPr>
        <w:t>1 Torr</w:t>
      </w:r>
      <w:r w:rsidR="000F00E2">
        <w:rPr>
          <w:rFonts w:ascii="Times New Roman" w:hAnsi="Times New Roman"/>
          <w:sz w:val="18"/>
          <w:szCs w:val="18"/>
          <w:lang w:val="en-US"/>
        </w:rPr>
        <w:t>)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for 1 h to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give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acids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10</w:t>
      </w:r>
      <w:r w:rsidRPr="000F00E2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as </w:t>
      </w:r>
      <w:r w:rsidR="000F00E2">
        <w:rPr>
          <w:rFonts w:ascii="Times New Roman" w:hAnsi="Times New Roman"/>
          <w:sz w:val="18"/>
          <w:szCs w:val="18"/>
          <w:lang w:val="en-US"/>
        </w:rPr>
        <w:t>viscous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oils or crystals.</w:t>
      </w:r>
    </w:p>
    <w:p w14:paraId="557AB296" w14:textId="1AE735E8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iCs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M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ethyl esters of </w:t>
      </w:r>
      <w:r w:rsidRPr="00C933B9">
        <w:rPr>
          <w:rFonts w:ascii="Times New Roman" w:hAnsi="Times New Roman"/>
          <w:b/>
          <w:i/>
          <w:sz w:val="18"/>
          <w:szCs w:val="18"/>
          <w:lang w:val="en-US"/>
        </w:rPr>
        <w:t>N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-(</w:t>
      </w:r>
      <w:proofErr w:type="spellStart"/>
      <w:proofErr w:type="gramStart"/>
      <w:r w:rsidRPr="00C933B9">
        <w:rPr>
          <w:rFonts w:ascii="Times New Roman" w:hAnsi="Times New Roman"/>
          <w:b/>
          <w:sz w:val="18"/>
          <w:szCs w:val="18"/>
          <w:lang w:val="en-US"/>
        </w:rPr>
        <w:t>spirophosphoranylmethyl</w:t>
      </w:r>
      <w:proofErr w:type="spellEnd"/>
      <w:r w:rsidRPr="00C933B9">
        <w:rPr>
          <w:rFonts w:ascii="Times New Roman" w:hAnsi="Times New Roman"/>
          <w:b/>
          <w:sz w:val="18"/>
          <w:szCs w:val="18"/>
          <w:lang w:val="en-US"/>
        </w:rPr>
        <w:t>)sarcosine</w:t>
      </w:r>
      <w:proofErr w:type="gramEnd"/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 or proline 11,</w:t>
      </w:r>
      <w:r w:rsidR="000F00E2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12.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 mixture of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spirophosphorane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(100 mmol) and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9D233F">
        <w:rPr>
          <w:rFonts w:ascii="Times New Roman" w:hAnsi="Times New Roman"/>
          <w:sz w:val="18"/>
          <w:szCs w:val="18"/>
          <w:lang w:val="en-US"/>
        </w:rPr>
        <w:t xml:space="preserve">corresponding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aminal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(110 mmol) was heated </w:t>
      </w:r>
      <w:r w:rsidRPr="00C933B9">
        <w:rPr>
          <w:rFonts w:ascii="Times New Roman" w:hAnsi="Times New Roman"/>
          <w:bCs/>
          <w:sz w:val="18"/>
          <w:szCs w:val="18"/>
          <w:lang w:val="en-US"/>
        </w:rPr>
        <w:t xml:space="preserve">at 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100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iCs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C for 2 h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 xml:space="preserve">. The resulting mixture was 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 xml:space="preserve">distilled 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>u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n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>der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 xml:space="preserve"> vacuum to give phosphoranes </w:t>
      </w:r>
      <w:r w:rsidRPr="00C933B9">
        <w:rPr>
          <w:rFonts w:ascii="Times New Roman" w:hAnsi="Times New Roman"/>
          <w:b/>
          <w:iCs/>
          <w:sz w:val="18"/>
          <w:szCs w:val="18"/>
          <w:lang w:val="en-US"/>
        </w:rPr>
        <w:t>11</w:t>
      </w:r>
      <w:r w:rsidRPr="000F00E2">
        <w:rPr>
          <w:rFonts w:ascii="Times New Roman" w:hAnsi="Times New Roman"/>
          <w:bCs/>
          <w:iCs/>
          <w:sz w:val="18"/>
          <w:szCs w:val="18"/>
          <w:lang w:val="en-US"/>
        </w:rPr>
        <w:t>,</w:t>
      </w:r>
      <w:r w:rsidR="000F00E2" w:rsidRPr="000F00E2">
        <w:rPr>
          <w:rFonts w:ascii="Times New Roman" w:hAnsi="Times New Roman"/>
          <w:bCs/>
          <w:iCs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iCs/>
          <w:sz w:val="18"/>
          <w:szCs w:val="18"/>
          <w:lang w:val="en-US"/>
        </w:rPr>
        <w:t>12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.</w:t>
      </w:r>
    </w:p>
    <w:p w14:paraId="2AFAF159" w14:textId="65329936" w:rsidR="00540434" w:rsidRPr="00540434" w:rsidRDefault="00540434" w:rsidP="00540434">
      <w:pPr>
        <w:spacing w:before="240" w:after="240"/>
        <w:jc w:val="both"/>
        <w:rPr>
          <w:rFonts w:ascii="Arial" w:hAnsi="Arial" w:cs="Arial"/>
          <w:b/>
          <w:bCs/>
          <w:iCs/>
          <w:lang w:val="en-US"/>
        </w:rPr>
      </w:pPr>
      <w:r w:rsidRPr="00540434">
        <w:rPr>
          <w:rFonts w:ascii="Arial" w:hAnsi="Arial" w:cs="Arial"/>
          <w:b/>
          <w:bCs/>
          <w:iCs/>
          <w:lang w:val="en-US"/>
        </w:rPr>
        <w:t>Conclusions</w:t>
      </w:r>
    </w:p>
    <w:p w14:paraId="5F22011A" w14:textId="721B053F" w:rsidR="00D674B7" w:rsidRDefault="00D674B7" w:rsidP="0020650A">
      <w:pPr>
        <w:widowControl w:val="0"/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</w:t>
      </w:r>
      <w:r w:rsidRPr="00D269A5">
        <w:rPr>
          <w:rFonts w:ascii="Times New Roman" w:hAnsi="Times New Roman"/>
          <w:sz w:val="18"/>
          <w:szCs w:val="18"/>
          <w:lang w:val="en-US"/>
        </w:rPr>
        <w:t>herefore</w:t>
      </w:r>
      <w:r w:rsidR="00540434">
        <w:rPr>
          <w:rFonts w:ascii="Times New Roman" w:hAnsi="Times New Roman"/>
          <w:sz w:val="18"/>
          <w:szCs w:val="18"/>
          <w:lang w:val="en-US"/>
        </w:rPr>
        <w:t>,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the convenient methods for </w:t>
      </w:r>
      <w:r w:rsidR="00BD56A6">
        <w:rPr>
          <w:rFonts w:ascii="Times New Roman" w:hAnsi="Times New Roman"/>
          <w:sz w:val="18"/>
          <w:szCs w:val="18"/>
          <w:lang w:val="en-US"/>
        </w:rPr>
        <w:t>obtaining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new </w:t>
      </w:r>
      <w:r>
        <w:rPr>
          <w:rFonts w:ascii="Times New Roman" w:hAnsi="Times New Roman"/>
          <w:sz w:val="18"/>
          <w:szCs w:val="18"/>
          <w:lang w:val="en-US"/>
        </w:rPr>
        <w:t>organo</w:t>
      </w:r>
      <w:r w:rsidRPr="00C933B9">
        <w:rPr>
          <w:rFonts w:ascii="Times New Roman" w:hAnsi="Times New Roman"/>
          <w:sz w:val="18"/>
          <w:szCs w:val="18"/>
          <w:lang w:val="en-US"/>
        </w:rPr>
        <w:t>phosphorus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amino acids with </w:t>
      </w:r>
      <w:r w:rsidR="00BD56A6">
        <w:rPr>
          <w:rFonts w:ascii="Times New Roman" w:hAnsi="Times New Roman"/>
          <w:sz w:val="18"/>
          <w:szCs w:val="18"/>
          <w:lang w:val="en-US"/>
        </w:rPr>
        <w:t>three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-, </w:t>
      </w:r>
      <w:r w:rsidR="00BD56A6">
        <w:rPr>
          <w:rFonts w:ascii="Times New Roman" w:hAnsi="Times New Roman"/>
          <w:sz w:val="18"/>
          <w:szCs w:val="18"/>
          <w:lang w:val="en-US"/>
        </w:rPr>
        <w:t>four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- and </w:t>
      </w:r>
      <w:r w:rsidR="00BD56A6">
        <w:rPr>
          <w:rFonts w:ascii="Times New Roman" w:hAnsi="Times New Roman"/>
          <w:sz w:val="18"/>
          <w:szCs w:val="18"/>
          <w:lang w:val="en-US"/>
        </w:rPr>
        <w:t>five</w:t>
      </w:r>
      <w:r w:rsidRPr="00C933B9">
        <w:rPr>
          <w:rFonts w:ascii="Times New Roman" w:hAnsi="Times New Roman"/>
          <w:sz w:val="18"/>
          <w:szCs w:val="18"/>
          <w:lang w:val="en-US"/>
        </w:rPr>
        <w:t>-coordinate phosphorus</w:t>
      </w:r>
      <w:r w:rsidR="00BD56A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E1EA8">
        <w:rPr>
          <w:rFonts w:ascii="Times New Roman" w:hAnsi="Times New Roman"/>
          <w:sz w:val="18"/>
          <w:szCs w:val="18"/>
          <w:lang w:val="en-US"/>
        </w:rPr>
        <w:t>substituents</w:t>
      </w:r>
      <w:r w:rsidR="00ED566B">
        <w:rPr>
          <w:rFonts w:ascii="Times New Roman" w:hAnsi="Times New Roman"/>
          <w:sz w:val="18"/>
          <w:szCs w:val="18"/>
          <w:lang w:val="en-US"/>
        </w:rPr>
        <w:t>, which contain</w:t>
      </w:r>
      <w:r w:rsidR="00FE1EA8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bioactive </w:t>
      </w:r>
      <w:r w:rsidR="00ED566B">
        <w:rPr>
          <w:rFonts w:ascii="Times New Roman" w:hAnsi="Times New Roman"/>
          <w:sz w:val="18"/>
          <w:szCs w:val="18"/>
          <w:lang w:val="en-US"/>
        </w:rPr>
        <w:t>moieties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 of glycine, </w:t>
      </w:r>
      <w:r w:rsidR="00ED566B" w:rsidRPr="00C933B9">
        <w:rPr>
          <w:rFonts w:ascii="Times New Roman" w:hAnsi="Times New Roman"/>
          <w:i/>
          <w:sz w:val="18"/>
          <w:szCs w:val="18"/>
        </w:rPr>
        <w:sym w:font="Symbol" w:char="F062"/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-alanine, </w:t>
      </w:r>
      <w:r w:rsidR="00ED566B" w:rsidRPr="00C933B9">
        <w:rPr>
          <w:rFonts w:ascii="Times New Roman" w:hAnsi="Times New Roman"/>
          <w:i/>
          <w:sz w:val="18"/>
          <w:szCs w:val="18"/>
        </w:rPr>
        <w:sym w:font="Symbol" w:char="F067"/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>-aminobutyric acid, sarcosine</w:t>
      </w:r>
      <w:r w:rsidR="00ED566B">
        <w:rPr>
          <w:rFonts w:ascii="Times New Roman" w:hAnsi="Times New Roman"/>
          <w:sz w:val="18"/>
          <w:szCs w:val="18"/>
          <w:lang w:val="en-US"/>
        </w:rPr>
        <w:t>,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 and proline</w:t>
      </w:r>
      <w:r w:rsidR="00ED566B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BD56A6">
        <w:rPr>
          <w:rFonts w:ascii="Times New Roman" w:hAnsi="Times New Roman"/>
          <w:sz w:val="18"/>
          <w:szCs w:val="18"/>
          <w:lang w:val="en-US"/>
        </w:rPr>
        <w:t>were developed</w:t>
      </w:r>
      <w:r w:rsidRPr="00C933B9">
        <w:rPr>
          <w:rFonts w:ascii="Times New Roman" w:hAnsi="Times New Roman"/>
          <w:sz w:val="18"/>
          <w:szCs w:val="18"/>
          <w:lang w:val="en-US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D56A6">
        <w:rPr>
          <w:rFonts w:ascii="Times New Roman" w:hAnsi="Times New Roman"/>
          <w:sz w:val="18"/>
          <w:szCs w:val="18"/>
          <w:lang w:val="en-US"/>
        </w:rPr>
        <w:t>The compounds obtained are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574CCC">
        <w:rPr>
          <w:rFonts w:ascii="Times New Roman" w:hAnsi="Times New Roman"/>
          <w:sz w:val="18"/>
          <w:szCs w:val="18"/>
          <w:lang w:val="en-US"/>
        </w:rPr>
        <w:lastRenderedPageBreak/>
        <w:t>great interest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as promising biologically active substances, </w:t>
      </w:r>
      <w:r w:rsidR="00FE1EA8">
        <w:rPr>
          <w:rFonts w:ascii="Times New Roman" w:hAnsi="Times New Roman"/>
          <w:sz w:val="18"/>
          <w:szCs w:val="18"/>
          <w:lang w:val="en-US"/>
        </w:rPr>
        <w:t xml:space="preserve">effective </w:t>
      </w:r>
      <w:r w:rsidRPr="00C933B9">
        <w:rPr>
          <w:rFonts w:ascii="Times New Roman" w:hAnsi="Times New Roman"/>
          <w:sz w:val="18"/>
          <w:szCs w:val="18"/>
          <w:lang w:val="en-US"/>
        </w:rPr>
        <w:t>extract</w:t>
      </w:r>
      <w:r w:rsidR="00BD56A6">
        <w:rPr>
          <w:rFonts w:ascii="Times New Roman" w:hAnsi="Times New Roman"/>
          <w:sz w:val="18"/>
          <w:szCs w:val="18"/>
          <w:lang w:val="en-US"/>
        </w:rPr>
        <w:t xml:space="preserve">ing agents,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="00BD56A6">
        <w:rPr>
          <w:rFonts w:ascii="Times New Roman" w:hAnsi="Times New Roman"/>
          <w:sz w:val="18"/>
          <w:szCs w:val="18"/>
          <w:lang w:val="en-US"/>
        </w:rPr>
        <w:t>multi</w:t>
      </w:r>
      <w:r w:rsidRPr="00C933B9">
        <w:rPr>
          <w:rFonts w:ascii="Times New Roman" w:hAnsi="Times New Roman"/>
          <w:sz w:val="18"/>
          <w:szCs w:val="18"/>
          <w:lang w:val="en-US"/>
        </w:rPr>
        <w:t>dentate ligands.</w:t>
      </w:r>
    </w:p>
    <w:p w14:paraId="66F5121E" w14:textId="77777777" w:rsidR="00540434" w:rsidRPr="00F86864" w:rsidRDefault="00540434" w:rsidP="00540434">
      <w:pPr>
        <w:pStyle w:val="Header1"/>
        <w:spacing w:before="240" w:after="240"/>
      </w:pPr>
      <w:r w:rsidRPr="00F86864">
        <w:t xml:space="preserve">Corresponding </w:t>
      </w:r>
      <w:r>
        <w:t>a</w:t>
      </w:r>
      <w:r w:rsidRPr="00F86864">
        <w:t>uthor</w:t>
      </w:r>
    </w:p>
    <w:p w14:paraId="702F7053" w14:textId="4BEE84F0" w:rsidR="00540434" w:rsidRDefault="00540434" w:rsidP="00540434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0434">
        <w:rPr>
          <w:rFonts w:ascii="Times New Roman" w:hAnsi="Times New Roman" w:cs="Times New Roman"/>
          <w:sz w:val="18"/>
          <w:szCs w:val="18"/>
          <w:lang w:val="en-US"/>
        </w:rPr>
        <w:t xml:space="preserve">* E-mail: svbar@ioc.ac.ru (S. V. </w:t>
      </w:r>
      <w:proofErr w:type="spellStart"/>
      <w:r w:rsidRPr="00540434">
        <w:rPr>
          <w:rFonts w:ascii="Times New Roman" w:hAnsi="Times New Roman" w:cs="Times New Roman"/>
          <w:sz w:val="18"/>
          <w:szCs w:val="18"/>
          <w:lang w:val="en-US"/>
        </w:rPr>
        <w:t>Baranin</w:t>
      </w:r>
      <w:proofErr w:type="spellEnd"/>
      <w:r w:rsidRPr="00540434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2B500E52" w14:textId="77777777" w:rsidR="00540434" w:rsidRPr="00161894" w:rsidRDefault="00540434" w:rsidP="00540434">
      <w:pPr>
        <w:pStyle w:val="Header1"/>
        <w:spacing w:before="240" w:after="240"/>
      </w:pPr>
      <w:r w:rsidRPr="00673842">
        <w:rPr>
          <w:highlight w:val="green"/>
        </w:rPr>
        <w:t>Electronic supplementary information</w:t>
      </w:r>
    </w:p>
    <w:p w14:paraId="3C41D6E0" w14:textId="6E76DBA0" w:rsidR="00540434" w:rsidRPr="00540434" w:rsidRDefault="0084117D" w:rsidP="00540434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4117D">
        <w:rPr>
          <w:rFonts w:ascii="Times New Roman" w:hAnsi="Times New Roman" w:cs="Times New Roman"/>
          <w:sz w:val="18"/>
          <w:szCs w:val="18"/>
          <w:lang w:val="en-US"/>
        </w:rPr>
        <w:t xml:space="preserve">Electronic supplementary information (ESI) available online: </w:t>
      </w:r>
      <w:r w:rsidRPr="00673842">
        <w:rPr>
          <w:rFonts w:ascii="Times New Roman" w:hAnsi="Times New Roman" w:cs="Times New Roman"/>
          <w:sz w:val="18"/>
          <w:szCs w:val="18"/>
          <w:highlight w:val="green"/>
          <w:lang w:val="en-US"/>
        </w:rPr>
        <w:t xml:space="preserve">the </w:t>
      </w:r>
      <w:r w:rsidR="00AD71E3">
        <w:rPr>
          <w:rFonts w:ascii="Times New Roman" w:hAnsi="Times New Roman" w:cs="Times New Roman"/>
          <w:sz w:val="18"/>
          <w:szCs w:val="18"/>
          <w:highlight w:val="green"/>
          <w:lang w:val="en-US"/>
        </w:rPr>
        <w:t xml:space="preserve">detailed </w:t>
      </w:r>
      <w:r w:rsidR="008F4FF7" w:rsidRPr="00673842">
        <w:rPr>
          <w:rFonts w:ascii="Times New Roman" w:hAnsi="Times New Roman" w:cs="Times New Roman"/>
          <w:sz w:val="18"/>
          <w:szCs w:val="18"/>
          <w:highlight w:val="green"/>
          <w:lang w:val="en-US"/>
        </w:rPr>
        <w:t>experimental section</w:t>
      </w:r>
      <w:r w:rsidRPr="0084117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8F4FF7">
        <w:rPr>
          <w:rFonts w:ascii="Times New Roman" w:hAnsi="Times New Roman" w:cs="Times New Roman"/>
          <w:sz w:val="18"/>
          <w:szCs w:val="18"/>
          <w:lang w:val="en-US"/>
        </w:rPr>
        <w:t>For ESI, see DOI: 10.32931/</w:t>
      </w:r>
      <w:proofErr w:type="spellStart"/>
      <w:r w:rsidRPr="008F4FF7">
        <w:rPr>
          <w:rFonts w:ascii="Times New Roman" w:hAnsi="Times New Roman" w:cs="Times New Roman"/>
          <w:sz w:val="18"/>
          <w:szCs w:val="18"/>
          <w:lang w:val="en-US"/>
        </w:rPr>
        <w:t>ioXXXXx</w:t>
      </w:r>
      <w:proofErr w:type="spellEnd"/>
      <w:r w:rsidRPr="008F4FF7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E123EEE" w14:textId="2A2CD81A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77EBB186" w14:textId="2FD6A7D5" w:rsidR="00540434" w:rsidRPr="00A46F7E" w:rsidRDefault="00CD2342" w:rsidP="00CD234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</w:t>
      </w:r>
      <w:r>
        <w:rPr>
          <w:rFonts w:ascii="Times New Roman" w:hAnsi="Times New Roman"/>
          <w:sz w:val="16"/>
          <w:szCs w:val="16"/>
          <w:lang w:val="en-US"/>
        </w:rPr>
        <w:tab/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V. P. </w:t>
      </w:r>
      <w:proofErr w:type="spellStart"/>
      <w:r w:rsidR="00540434" w:rsidRPr="00A46F7E">
        <w:rPr>
          <w:rFonts w:ascii="Times New Roman" w:hAnsi="Times New Roman"/>
          <w:sz w:val="16"/>
          <w:szCs w:val="16"/>
          <w:lang w:val="en-US"/>
        </w:rPr>
        <w:t>Kukhar</w:t>
      </w:r>
      <w:proofErr w:type="spellEnd"/>
      <w:r w:rsidR="00540434" w:rsidRPr="00A46F7E">
        <w:rPr>
          <w:rFonts w:ascii="Times New Roman" w:hAnsi="Times New Roman"/>
          <w:sz w:val="16"/>
          <w:szCs w:val="16"/>
          <w:lang w:val="en-US"/>
        </w:rPr>
        <w:t>, H. R</w:t>
      </w:r>
      <w:r w:rsidR="00540434" w:rsidRPr="00A46F7E">
        <w:rPr>
          <w:rFonts w:ascii="Times New Roman" w:hAnsi="Times New Roman"/>
          <w:i/>
          <w:sz w:val="16"/>
          <w:szCs w:val="16"/>
          <w:lang w:val="en-US"/>
        </w:rPr>
        <w:t>.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 Hudson, </w:t>
      </w:r>
      <w:proofErr w:type="spellStart"/>
      <w:r w:rsidR="00540434" w:rsidRPr="00A46F7E">
        <w:rPr>
          <w:rFonts w:ascii="Times New Roman" w:hAnsi="Times New Roman"/>
          <w:i/>
          <w:sz w:val="16"/>
          <w:szCs w:val="16"/>
          <w:lang w:val="en-US"/>
        </w:rPr>
        <w:t>Aminophosphonic</w:t>
      </w:r>
      <w:proofErr w:type="spellEnd"/>
      <w:r w:rsidR="00540434" w:rsidRPr="00A46F7E">
        <w:rPr>
          <w:rFonts w:ascii="Times New Roman" w:hAnsi="Times New Roman"/>
          <w:i/>
          <w:sz w:val="16"/>
          <w:szCs w:val="16"/>
          <w:lang w:val="en-US"/>
        </w:rPr>
        <w:t xml:space="preserve"> and </w:t>
      </w:r>
      <w:proofErr w:type="spellStart"/>
      <w:r w:rsidR="00540434" w:rsidRPr="00A46F7E">
        <w:rPr>
          <w:rFonts w:ascii="Times New Roman" w:hAnsi="Times New Roman"/>
          <w:i/>
          <w:sz w:val="16"/>
          <w:szCs w:val="16"/>
          <w:lang w:val="en-US"/>
        </w:rPr>
        <w:t>Aminophosphinic</w:t>
      </w:r>
      <w:proofErr w:type="spellEnd"/>
      <w:r w:rsidR="00540434" w:rsidRPr="00A46F7E">
        <w:rPr>
          <w:rFonts w:ascii="Times New Roman" w:hAnsi="Times New Roman"/>
          <w:i/>
          <w:sz w:val="16"/>
          <w:szCs w:val="16"/>
          <w:lang w:val="en-US"/>
        </w:rPr>
        <w:t xml:space="preserve"> Acids. Chemistry and Biological Activity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, Wiley, New York, </w:t>
      </w:r>
      <w:r w:rsidR="00540434" w:rsidRPr="00A46F7E">
        <w:rPr>
          <w:rFonts w:ascii="Times New Roman" w:hAnsi="Times New Roman"/>
          <w:b/>
          <w:sz w:val="16"/>
          <w:szCs w:val="16"/>
          <w:lang w:val="en-US"/>
        </w:rPr>
        <w:t>2000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>.</w:t>
      </w:r>
    </w:p>
    <w:p w14:paraId="28065EE3" w14:textId="1BD2F363" w:rsidR="00540434" w:rsidRDefault="00CD2342" w:rsidP="00CD2342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GB"/>
        </w:rPr>
        <w:t>2.</w:t>
      </w:r>
      <w:r>
        <w:rPr>
          <w:rFonts w:ascii="Times New Roman" w:hAnsi="Times New Roman"/>
          <w:sz w:val="16"/>
          <w:szCs w:val="16"/>
          <w:lang w:val="en-GB"/>
        </w:rPr>
        <w:tab/>
      </w:r>
      <w:r w:rsidR="00540434" w:rsidRPr="00A46F7E">
        <w:rPr>
          <w:rFonts w:ascii="Times New Roman" w:hAnsi="Times New Roman"/>
          <w:sz w:val="16"/>
          <w:szCs w:val="16"/>
          <w:lang w:val="en-GB"/>
        </w:rPr>
        <w:t>O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. </w:t>
      </w:r>
      <w:r w:rsidR="00540434" w:rsidRPr="00A46F7E">
        <w:rPr>
          <w:rFonts w:ascii="Times New Roman" w:hAnsi="Times New Roman"/>
          <w:sz w:val="16"/>
          <w:szCs w:val="16"/>
          <w:lang w:val="en-GB"/>
        </w:rPr>
        <w:t>I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. </w:t>
      </w:r>
      <w:proofErr w:type="spellStart"/>
      <w:r w:rsidR="00540434" w:rsidRPr="00A46F7E">
        <w:rPr>
          <w:rFonts w:ascii="Times New Roman" w:hAnsi="Times New Roman"/>
          <w:sz w:val="16"/>
          <w:szCs w:val="16"/>
          <w:lang w:val="en-GB"/>
        </w:rPr>
        <w:t>Kolodiazhnyi</w:t>
      </w:r>
      <w:proofErr w:type="spellEnd"/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i/>
          <w:iCs/>
          <w:sz w:val="16"/>
          <w:szCs w:val="16"/>
          <w:lang w:val="en-GB"/>
        </w:rPr>
        <w:t>Russ</w:t>
      </w:r>
      <w:r w:rsidR="00540434" w:rsidRPr="00A46F7E">
        <w:rPr>
          <w:rFonts w:ascii="Times New Roman" w:hAnsi="Times New Roman"/>
          <w:i/>
          <w:iCs/>
          <w:sz w:val="16"/>
          <w:szCs w:val="16"/>
          <w:lang w:val="en-US"/>
        </w:rPr>
        <w:t>. Chem. Rev.</w:t>
      </w:r>
      <w:r w:rsidR="00540434" w:rsidRPr="00402CEF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b/>
          <w:sz w:val="16"/>
          <w:szCs w:val="16"/>
          <w:lang w:val="en-US"/>
        </w:rPr>
        <w:t>2006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bCs/>
          <w:i/>
          <w:sz w:val="16"/>
          <w:szCs w:val="16"/>
          <w:lang w:val="en-US"/>
        </w:rPr>
        <w:t>75</w:t>
      </w:r>
      <w:r w:rsidR="00402CEF">
        <w:rPr>
          <w:rFonts w:ascii="Times New Roman" w:hAnsi="Times New Roman"/>
          <w:bCs/>
          <w:iCs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>227</w:t>
      </w:r>
      <w:r w:rsidR="00402CEF" w:rsidRPr="00402CEF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540434" w:rsidRPr="00402CEF">
        <w:rPr>
          <w:rFonts w:ascii="Times New Roman" w:hAnsi="Times New Roman"/>
          <w:sz w:val="16"/>
          <w:szCs w:val="16"/>
          <w:lang w:val="en-US"/>
        </w:rPr>
        <w:t>253.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 DOI: 10.1070/RC2006v075n03ABEH001193</w:t>
      </w:r>
    </w:p>
    <w:p w14:paraId="1772F206" w14:textId="3C11B625" w:rsidR="00540434" w:rsidRDefault="00CD2342" w:rsidP="00402CEF">
      <w:pPr>
        <w:spacing w:after="0" w:line="264" w:lineRule="auto"/>
        <w:ind w:left="454" w:hanging="454"/>
        <w:jc w:val="both"/>
        <w:rPr>
          <w:rFonts w:ascii="Times New Roman" w:hAnsi="Times New Roman"/>
          <w:color w:val="333333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3.</w:t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 w:rsidR="00402CEF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>.</w:t>
      </w:r>
      <w:r w:rsidR="00402CEF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/>
          <w:sz w:val="16"/>
          <w:szCs w:val="16"/>
          <w:lang w:val="en-US"/>
        </w:rPr>
        <w:t>2024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73,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1374</w:t>
      </w:r>
      <w:r w:rsidR="00402CEF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1385</w:t>
      </w:r>
      <w:r w:rsidRPr="00A46F7E">
        <w:rPr>
          <w:rFonts w:ascii="Times New Roman" w:hAnsi="Times New Roman"/>
          <w:sz w:val="16"/>
          <w:szCs w:val="16"/>
          <w:lang w:val="en-US"/>
        </w:rPr>
        <w:t>. DOI:</w:t>
      </w:r>
      <w:r w:rsidR="00402CE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color w:val="333333"/>
          <w:sz w:val="16"/>
          <w:szCs w:val="16"/>
          <w:lang w:val="en-US"/>
        </w:rPr>
        <w:t>10.1007/s11172-024-4255-1</w:t>
      </w:r>
    </w:p>
    <w:p w14:paraId="021E3237" w14:textId="1BD92A13" w:rsidR="00402CEF" w:rsidRDefault="00402CEF" w:rsidP="00402CEF">
      <w:pPr>
        <w:spacing w:after="0" w:line="264" w:lineRule="auto"/>
        <w:ind w:left="454" w:hanging="454"/>
        <w:jc w:val="both"/>
        <w:rPr>
          <w:rStyle w:val="c-bibliographic-informationvalue"/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4.</w:t>
      </w:r>
      <w:r>
        <w:rPr>
          <w:rFonts w:ascii="Times New Roman" w:hAnsi="Times New Roman"/>
          <w:color w:val="333333"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.,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2024</w:t>
      </w:r>
      <w:r w:rsidRPr="0022744A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 w:rsidRPr="00CD2342">
        <w:rPr>
          <w:rFonts w:ascii="Times New Roman" w:hAnsi="Times New Roman"/>
          <w:i/>
          <w:sz w:val="16"/>
          <w:szCs w:val="16"/>
          <w:lang w:val="en-US"/>
        </w:rPr>
        <w:t>73,</w:t>
      </w:r>
      <w:r w:rsidRPr="00CD2342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D2342">
        <w:rPr>
          <w:rFonts w:ascii="Times New Roman" w:hAnsi="Times New Roman"/>
          <w:bCs/>
          <w:sz w:val="16"/>
          <w:szCs w:val="16"/>
          <w:lang w:val="en-US"/>
        </w:rPr>
        <w:t>634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CD2342">
        <w:rPr>
          <w:rFonts w:ascii="Times New Roman" w:hAnsi="Times New Roman"/>
          <w:bCs/>
          <w:sz w:val="16"/>
          <w:szCs w:val="16"/>
          <w:lang w:val="en-US"/>
        </w:rPr>
        <w:t>643.</w:t>
      </w:r>
      <w:r w:rsidRPr="00CD2342">
        <w:rPr>
          <w:rFonts w:ascii="Times New Roman" w:hAnsi="Times New Roman"/>
          <w:sz w:val="16"/>
          <w:szCs w:val="16"/>
          <w:lang w:val="en-US"/>
        </w:rPr>
        <w:t xml:space="preserve"> DOI</w:t>
      </w:r>
      <w:r w:rsidRPr="00CD2342"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>:</w:t>
      </w:r>
      <w:r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hyperlink r:id="rId23" w:history="1">
        <w:r w:rsidRPr="00CD2342">
          <w:rPr>
            <w:rStyle w:val="af3"/>
            <w:rFonts w:ascii="Times New Roman" w:hAnsi="Times New Roman"/>
            <w:color w:val="auto"/>
            <w:sz w:val="16"/>
            <w:szCs w:val="16"/>
            <w:u w:val="none"/>
            <w:lang w:val="en-US"/>
          </w:rPr>
          <w:t>10.1007/s11172-024-4173-2</w:t>
        </w:r>
      </w:hyperlink>
    </w:p>
    <w:p w14:paraId="4C0E8EE2" w14:textId="78F712F9" w:rsidR="00402CEF" w:rsidRDefault="00402CEF" w:rsidP="00402CEF">
      <w:pPr>
        <w:spacing w:after="0" w:line="264" w:lineRule="auto"/>
        <w:ind w:left="454" w:hanging="454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5.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>.</w:t>
      </w:r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/>
          <w:sz w:val="16"/>
          <w:szCs w:val="16"/>
          <w:lang w:val="en-US"/>
        </w:rPr>
        <w:t>2024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73</w:t>
      </w:r>
      <w:r w:rsidRPr="00402CEF">
        <w:rPr>
          <w:rFonts w:ascii="Times New Roman" w:hAnsi="Times New Roman"/>
          <w:i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1725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1737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 w:rsidRPr="00402CEF">
        <w:rPr>
          <w:rFonts w:ascii="Times New Roman" w:hAnsi="Times New Roman"/>
          <w:sz w:val="16"/>
          <w:szCs w:val="16"/>
          <w:lang w:val="en-US"/>
        </w:rPr>
        <w:t xml:space="preserve"> DOI</w:t>
      </w:r>
      <w:r w:rsidRPr="00402CEF"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>:</w:t>
      </w:r>
      <w:r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 w:rsidRPr="00402CEF">
        <w:rPr>
          <w:rFonts w:ascii="Times New Roman" w:hAnsi="Times New Roman"/>
          <w:color w:val="000000"/>
          <w:sz w:val="16"/>
          <w:szCs w:val="16"/>
          <w:lang w:val="en-US"/>
        </w:rPr>
        <w:t>10.1007/s11172-024-4290-y</w:t>
      </w:r>
    </w:p>
    <w:p w14:paraId="26A47060" w14:textId="45B989F3" w:rsidR="00402CEF" w:rsidRDefault="00402CEF" w:rsidP="00402CEF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6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W. E. Stewart, T. H. Siddall, </w:t>
      </w:r>
      <w:r w:rsidRPr="00A46F7E">
        <w:rPr>
          <w:rFonts w:ascii="Times New Roman" w:hAnsi="Times New Roman"/>
          <w:bCs/>
          <w:i/>
          <w:sz w:val="16"/>
          <w:szCs w:val="16"/>
          <w:lang w:val="en-US"/>
        </w:rPr>
        <w:t>Chem. Rev.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1970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r w:rsidRPr="00402CEF">
        <w:rPr>
          <w:rFonts w:ascii="Times New Roman" w:hAnsi="Times New Roman"/>
          <w:bCs/>
          <w:i/>
          <w:iCs/>
          <w:sz w:val="16"/>
          <w:szCs w:val="16"/>
          <w:lang w:val="en-US"/>
        </w:rPr>
        <w:t>70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, 517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551.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DOI: </w:t>
      </w:r>
      <w:hyperlink r:id="rId24" w:tooltip="DOI URL" w:history="1">
        <w:r w:rsidRPr="00402CEF">
          <w:rPr>
            <w:rStyle w:val="af3"/>
            <w:rFonts w:ascii="Times New Roman" w:hAnsi="Times New Roman"/>
            <w:color w:val="auto"/>
            <w:sz w:val="16"/>
            <w:szCs w:val="16"/>
            <w:u w:val="none"/>
            <w:lang w:val="en-US"/>
          </w:rPr>
          <w:t>10.1021/cr60267a001</w:t>
        </w:r>
      </w:hyperlink>
    </w:p>
    <w:p w14:paraId="3B68EE58" w14:textId="6FF1F1D0" w:rsidR="00540434" w:rsidRDefault="00402CEF" w:rsidP="00CD2342">
      <w:pPr>
        <w:spacing w:after="0" w:line="264" w:lineRule="auto"/>
        <w:ind w:left="454" w:hanging="454"/>
        <w:jc w:val="both"/>
        <w:rPr>
          <w:rFonts w:ascii="Times New Roman" w:hAnsi="Times New Roman"/>
          <w:bCs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7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V. M. Potapov, </w:t>
      </w:r>
      <w:r w:rsidRPr="00A46F7E">
        <w:rPr>
          <w:rFonts w:ascii="Times New Roman" w:hAnsi="Times New Roman"/>
          <w:bCs/>
          <w:i/>
          <w:sz w:val="16"/>
          <w:szCs w:val="16"/>
          <w:lang w:val="en-US"/>
        </w:rPr>
        <w:t>Stereochemistry</w:t>
      </w:r>
      <w:r w:rsidRPr="00402CEF">
        <w:rPr>
          <w:rFonts w:ascii="Times New Roman" w:hAnsi="Times New Roman"/>
          <w:bCs/>
          <w:iCs/>
          <w:sz w:val="16"/>
          <w:szCs w:val="16"/>
          <w:lang w:val="en-US"/>
        </w:rPr>
        <w:t xml:space="preserve">, </w:t>
      </w:r>
      <w:proofErr w:type="spellStart"/>
      <w:r w:rsidRPr="00A46F7E">
        <w:rPr>
          <w:rFonts w:ascii="Times New Roman" w:hAnsi="Times New Roman"/>
          <w:bCs/>
          <w:sz w:val="16"/>
          <w:szCs w:val="16"/>
          <w:lang w:val="en-US"/>
        </w:rPr>
        <w:t>Khimiya</w:t>
      </w:r>
      <w:proofErr w:type="spellEnd"/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Moscow,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1976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Cs/>
          <w:sz w:val="16"/>
          <w:szCs w:val="16"/>
          <w:lang w:val="en-US"/>
        </w:rPr>
        <w:t>[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in Russian</w:t>
      </w:r>
      <w:r>
        <w:rPr>
          <w:rFonts w:ascii="Times New Roman" w:hAnsi="Times New Roman"/>
          <w:bCs/>
          <w:sz w:val="16"/>
          <w:szCs w:val="16"/>
          <w:lang w:val="en-US"/>
        </w:rPr>
        <w:t>].</w:t>
      </w:r>
    </w:p>
    <w:p w14:paraId="61107711" w14:textId="77777777" w:rsidR="00ED566B" w:rsidRPr="0095093A" w:rsidRDefault="00ED566B" w:rsidP="00ED566B">
      <w:pPr>
        <w:pStyle w:val="References"/>
        <w:spacing w:line="264" w:lineRule="auto"/>
        <w:ind w:left="374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ED566B" w:rsidRPr="003A13B7" w14:paraId="32969368" w14:textId="77777777" w:rsidTr="008B41B2">
        <w:trPr>
          <w:jc w:val="right"/>
        </w:trPr>
        <w:tc>
          <w:tcPr>
            <w:tcW w:w="3255" w:type="dxa"/>
            <w:vAlign w:val="center"/>
          </w:tcPr>
          <w:p w14:paraId="4FB4A37D" w14:textId="77777777" w:rsidR="00ED566B" w:rsidRPr="0095093A" w:rsidRDefault="00ED566B" w:rsidP="008B41B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5FF0C3DB" w14:textId="77777777" w:rsidR="00ED566B" w:rsidRPr="003A13B7" w:rsidRDefault="00ED566B" w:rsidP="008B4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3CD02224" wp14:editId="17BA95A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E2F12" w14:textId="77777777" w:rsidR="00ED566B" w:rsidRPr="00A46F7E" w:rsidRDefault="00ED566B" w:rsidP="00ED566B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</w:p>
    <w:sectPr w:rsidR="00ED566B" w:rsidRPr="00A46F7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0FA55D6" w:rsidR="007A3351" w:rsidRPr="00A6442F" w:rsidRDefault="005634ED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Yu. N. Bubnov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B24F0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  <w:num w:numId="10" w16cid:durableId="276258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36CA8"/>
    <w:rsid w:val="00052C07"/>
    <w:rsid w:val="0005651F"/>
    <w:rsid w:val="00064622"/>
    <w:rsid w:val="00067EC7"/>
    <w:rsid w:val="00071D12"/>
    <w:rsid w:val="00076D97"/>
    <w:rsid w:val="00080691"/>
    <w:rsid w:val="0008088D"/>
    <w:rsid w:val="00080BFA"/>
    <w:rsid w:val="000B5E27"/>
    <w:rsid w:val="000C399B"/>
    <w:rsid w:val="000E1B06"/>
    <w:rsid w:val="000F00E2"/>
    <w:rsid w:val="00115A1D"/>
    <w:rsid w:val="0014477C"/>
    <w:rsid w:val="00161894"/>
    <w:rsid w:val="00166162"/>
    <w:rsid w:val="001B0919"/>
    <w:rsid w:val="001B6750"/>
    <w:rsid w:val="001E7945"/>
    <w:rsid w:val="0020650A"/>
    <w:rsid w:val="0022744A"/>
    <w:rsid w:val="00237B4C"/>
    <w:rsid w:val="002500A5"/>
    <w:rsid w:val="002776AD"/>
    <w:rsid w:val="002A4E31"/>
    <w:rsid w:val="002C31A2"/>
    <w:rsid w:val="002D34D6"/>
    <w:rsid w:val="002D6411"/>
    <w:rsid w:val="002D76DD"/>
    <w:rsid w:val="002E28D5"/>
    <w:rsid w:val="002F194E"/>
    <w:rsid w:val="0031578F"/>
    <w:rsid w:val="00321C31"/>
    <w:rsid w:val="00332A35"/>
    <w:rsid w:val="003B067D"/>
    <w:rsid w:val="003E2893"/>
    <w:rsid w:val="003E3F46"/>
    <w:rsid w:val="00402CEF"/>
    <w:rsid w:val="00425052"/>
    <w:rsid w:val="00427E5A"/>
    <w:rsid w:val="00436D4B"/>
    <w:rsid w:val="00440577"/>
    <w:rsid w:val="00462DFA"/>
    <w:rsid w:val="00463737"/>
    <w:rsid w:val="004A44BC"/>
    <w:rsid w:val="004A5676"/>
    <w:rsid w:val="004C0411"/>
    <w:rsid w:val="00502985"/>
    <w:rsid w:val="00524995"/>
    <w:rsid w:val="00533D73"/>
    <w:rsid w:val="00534762"/>
    <w:rsid w:val="00540434"/>
    <w:rsid w:val="005634ED"/>
    <w:rsid w:val="005711B8"/>
    <w:rsid w:val="005C7369"/>
    <w:rsid w:val="005D3CB5"/>
    <w:rsid w:val="005E76C3"/>
    <w:rsid w:val="00622DF1"/>
    <w:rsid w:val="0065245B"/>
    <w:rsid w:val="00673842"/>
    <w:rsid w:val="00683408"/>
    <w:rsid w:val="006E0C73"/>
    <w:rsid w:val="00704720"/>
    <w:rsid w:val="00706F05"/>
    <w:rsid w:val="0072037E"/>
    <w:rsid w:val="007516EA"/>
    <w:rsid w:val="007A3351"/>
    <w:rsid w:val="007D3F5F"/>
    <w:rsid w:val="008114FB"/>
    <w:rsid w:val="00820A77"/>
    <w:rsid w:val="0084117D"/>
    <w:rsid w:val="00842E5C"/>
    <w:rsid w:val="0086033C"/>
    <w:rsid w:val="008622A1"/>
    <w:rsid w:val="00863A30"/>
    <w:rsid w:val="00875175"/>
    <w:rsid w:val="008773A1"/>
    <w:rsid w:val="00883AE5"/>
    <w:rsid w:val="0089304F"/>
    <w:rsid w:val="00894EE2"/>
    <w:rsid w:val="008A02BF"/>
    <w:rsid w:val="008A6A35"/>
    <w:rsid w:val="008C6630"/>
    <w:rsid w:val="008C68C0"/>
    <w:rsid w:val="008D2BCF"/>
    <w:rsid w:val="008E062B"/>
    <w:rsid w:val="008F4FF7"/>
    <w:rsid w:val="00904B7F"/>
    <w:rsid w:val="00916E1F"/>
    <w:rsid w:val="00930DA8"/>
    <w:rsid w:val="009422D4"/>
    <w:rsid w:val="009667F3"/>
    <w:rsid w:val="009A6DAE"/>
    <w:rsid w:val="009B1ECD"/>
    <w:rsid w:val="00A231BA"/>
    <w:rsid w:val="00A45324"/>
    <w:rsid w:val="00A6442F"/>
    <w:rsid w:val="00A7545A"/>
    <w:rsid w:val="00A76F33"/>
    <w:rsid w:val="00A82BC1"/>
    <w:rsid w:val="00A92E91"/>
    <w:rsid w:val="00AC234A"/>
    <w:rsid w:val="00AD71E3"/>
    <w:rsid w:val="00B23601"/>
    <w:rsid w:val="00B51A4B"/>
    <w:rsid w:val="00B5202A"/>
    <w:rsid w:val="00BB1D07"/>
    <w:rsid w:val="00BD56A6"/>
    <w:rsid w:val="00BE4FEF"/>
    <w:rsid w:val="00C25E43"/>
    <w:rsid w:val="00C45396"/>
    <w:rsid w:val="00CA605E"/>
    <w:rsid w:val="00CB10C6"/>
    <w:rsid w:val="00CD128C"/>
    <w:rsid w:val="00CD2342"/>
    <w:rsid w:val="00CD6FAC"/>
    <w:rsid w:val="00D22DED"/>
    <w:rsid w:val="00D33D37"/>
    <w:rsid w:val="00D36C9F"/>
    <w:rsid w:val="00D64B5D"/>
    <w:rsid w:val="00D66A6F"/>
    <w:rsid w:val="00D674B7"/>
    <w:rsid w:val="00D71473"/>
    <w:rsid w:val="00DA0A72"/>
    <w:rsid w:val="00DC23CD"/>
    <w:rsid w:val="00DD06A2"/>
    <w:rsid w:val="00DF1FCB"/>
    <w:rsid w:val="00DF4999"/>
    <w:rsid w:val="00E333ED"/>
    <w:rsid w:val="00E60451"/>
    <w:rsid w:val="00E75122"/>
    <w:rsid w:val="00E76E65"/>
    <w:rsid w:val="00E81EDE"/>
    <w:rsid w:val="00E95346"/>
    <w:rsid w:val="00EA6C3B"/>
    <w:rsid w:val="00EB2FCC"/>
    <w:rsid w:val="00ED4CCF"/>
    <w:rsid w:val="00ED566B"/>
    <w:rsid w:val="00EE0429"/>
    <w:rsid w:val="00EE4066"/>
    <w:rsid w:val="00EF2815"/>
    <w:rsid w:val="00EF625A"/>
    <w:rsid w:val="00F376FB"/>
    <w:rsid w:val="00F44BBC"/>
    <w:rsid w:val="00F6796A"/>
    <w:rsid w:val="00F86864"/>
    <w:rsid w:val="00F94740"/>
    <w:rsid w:val="00F95280"/>
    <w:rsid w:val="00F9706E"/>
    <w:rsid w:val="00FA0CD1"/>
    <w:rsid w:val="00FB3441"/>
    <w:rsid w:val="00FB4DBE"/>
    <w:rsid w:val="00FD2F8B"/>
    <w:rsid w:val="00FE1EA8"/>
    <w:rsid w:val="00FE45D6"/>
    <w:rsid w:val="00FF1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 Indent"/>
    <w:basedOn w:val="a"/>
    <w:link w:val="af5"/>
    <w:semiHidden/>
    <w:rsid w:val="00D674B7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semiHidden/>
    <w:rsid w:val="00D674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bibliographic-informationvalue">
    <w:name w:val="c-bibliographic-information__value"/>
    <w:basedOn w:val="a0"/>
    <w:rsid w:val="00D674B7"/>
  </w:style>
  <w:style w:type="character" w:customStyle="1" w:styleId="u-hide">
    <w:name w:val="u-hide"/>
    <w:basedOn w:val="a0"/>
    <w:rsid w:val="00D674B7"/>
  </w:style>
  <w:style w:type="table" w:customStyle="1" w:styleId="13">
    <w:name w:val="Сетка таблицы1"/>
    <w:basedOn w:val="a1"/>
    <w:next w:val="a1"/>
    <w:uiPriority w:val="59"/>
    <w:rsid w:val="00ED566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doi.org/10.1021/cr60267a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doi.org/10.1007/s11172-024-4173-2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68</cp:revision>
  <dcterms:created xsi:type="dcterms:W3CDTF">2018-09-10T13:23:00Z</dcterms:created>
  <dcterms:modified xsi:type="dcterms:W3CDTF">2025-06-12T17:36:00Z</dcterms:modified>
</cp:coreProperties>
</file>