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A3FB8" w14:textId="77777777" w:rsidR="00C46E36" w:rsidRPr="00D864C5" w:rsidRDefault="00C46E36" w:rsidP="00C46E36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C46E36">
        <w:rPr>
          <w:rFonts w:ascii="Arial" w:hAnsi="Arial" w:cs="Arial"/>
          <w:b/>
          <w:bCs/>
          <w:sz w:val="28"/>
          <w:szCs w:val="28"/>
          <w:lang w:val="en-US"/>
        </w:rPr>
        <w:t>Electronic supplementary information</w:t>
      </w:r>
    </w:p>
    <w:p w14:paraId="179B49D7" w14:textId="77777777" w:rsidR="00C46E36" w:rsidRPr="00C46E36" w:rsidRDefault="00C46E36" w:rsidP="00C46E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B6C8856" w14:textId="158BFED4" w:rsidR="00C46E36" w:rsidRPr="00703A8C" w:rsidRDefault="00703A8C" w:rsidP="00C46E36">
      <w:pPr>
        <w:spacing w:after="0" w:line="240" w:lineRule="auto"/>
        <w:jc w:val="center"/>
        <w:rPr>
          <w:rFonts w:ascii="Arial" w:hAnsi="Arial" w:cs="Arial"/>
          <w:b/>
          <w:bCs/>
          <w:caps/>
          <w:sz w:val="28"/>
          <w:szCs w:val="28"/>
          <w:lang w:val="en-US"/>
        </w:rPr>
      </w:pPr>
      <w:r w:rsidRPr="00703A8C">
        <w:rPr>
          <w:rFonts w:ascii="Arial" w:hAnsi="Arial" w:cs="Arial"/>
          <w:b/>
          <w:bCs/>
          <w:caps/>
          <w:sz w:val="28"/>
          <w:szCs w:val="28"/>
          <w:lang w:val="en-US"/>
        </w:rPr>
        <w:t>titanium(4+) complexes with tetraaryldioxolane</w:t>
      </w:r>
      <w:r>
        <w:rPr>
          <w:rFonts w:ascii="Arial" w:hAnsi="Arial" w:cs="Arial"/>
          <w:b/>
          <w:bCs/>
          <w:caps/>
          <w:sz w:val="28"/>
          <w:szCs w:val="28"/>
          <w:lang w:val="en-US"/>
        </w:rPr>
        <w:br/>
      </w:r>
      <w:r w:rsidRPr="00703A8C">
        <w:rPr>
          <w:rFonts w:ascii="Arial" w:hAnsi="Arial" w:cs="Arial"/>
          <w:b/>
          <w:bCs/>
          <w:caps/>
          <w:sz w:val="28"/>
          <w:szCs w:val="28"/>
          <w:lang w:val="en-US"/>
        </w:rPr>
        <w:t>ligands as the catalysts for the synthesis of</w:t>
      </w:r>
      <w:r>
        <w:rPr>
          <w:rFonts w:ascii="Arial" w:hAnsi="Arial" w:cs="Arial"/>
          <w:b/>
          <w:bCs/>
          <w:caps/>
          <w:sz w:val="28"/>
          <w:szCs w:val="28"/>
          <w:lang w:val="en-US"/>
        </w:rPr>
        <w:br/>
      </w:r>
      <w:r w:rsidRPr="00703A8C">
        <w:rPr>
          <w:rFonts w:ascii="Arial" w:hAnsi="Arial" w:cs="Arial"/>
          <w:b/>
          <w:bCs/>
          <w:caps/>
          <w:sz w:val="28"/>
          <w:szCs w:val="28"/>
          <w:lang w:val="en-US"/>
        </w:rPr>
        <w:t>ultra-high-molecular-weight polyethylene</w:t>
      </w:r>
    </w:p>
    <w:p w14:paraId="4DB70CCE" w14:textId="77777777" w:rsidR="00C46E36" w:rsidRPr="00C46E36" w:rsidRDefault="00C46E36" w:rsidP="00C46E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38E26CA" w14:textId="20494DAF" w:rsidR="00C46E36" w:rsidRPr="00703A8C" w:rsidRDefault="00703A8C" w:rsidP="00C46E36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703A8C">
        <w:rPr>
          <w:rFonts w:ascii="Times New Roman" w:hAnsi="Times New Roman" w:cs="Times New Roman"/>
          <w:lang w:val="en-US"/>
        </w:rPr>
        <w:t>M. D. Evseeva,*</w:t>
      </w:r>
      <w:r w:rsidRPr="00703A8C">
        <w:rPr>
          <w:rFonts w:ascii="Times New Roman" w:hAnsi="Times New Roman" w:cs="Times New Roman"/>
          <w:i/>
          <w:iCs/>
          <w:vertAlign w:val="superscript"/>
          <w:lang w:val="en-US"/>
        </w:rPr>
        <w:t>a</w:t>
      </w:r>
      <w:r w:rsidRPr="00703A8C">
        <w:rPr>
          <w:rFonts w:ascii="Times New Roman" w:hAnsi="Times New Roman" w:cs="Times New Roman"/>
          <w:lang w:val="en-US"/>
        </w:rPr>
        <w:t xml:space="preserve"> D. Saracheno,</w:t>
      </w:r>
      <w:r w:rsidRPr="00703A8C">
        <w:rPr>
          <w:rFonts w:ascii="Times New Roman" w:hAnsi="Times New Roman" w:cs="Times New Roman"/>
          <w:i/>
          <w:iCs/>
          <w:vertAlign w:val="superscript"/>
          <w:lang w:val="en-US"/>
        </w:rPr>
        <w:t>b</w:t>
      </w:r>
      <w:r w:rsidRPr="00703A8C">
        <w:rPr>
          <w:rFonts w:ascii="Times New Roman" w:hAnsi="Times New Roman" w:cs="Times New Roman"/>
          <w:lang w:val="en-US"/>
        </w:rPr>
        <w:t xml:space="preserve"> </w:t>
      </w:r>
      <w:r w:rsidRPr="00703A8C">
        <w:rPr>
          <w:rFonts w:ascii="Times New Roman" w:hAnsi="Times New Roman" w:cs="Times New Roman"/>
          <w:highlight w:val="green"/>
          <w:lang w:val="en-US"/>
        </w:rPr>
        <w:t>C. Lu</w:t>
      </w:r>
      <w:r w:rsidRPr="00703A8C">
        <w:rPr>
          <w:rFonts w:ascii="Times New Roman" w:hAnsi="Times New Roman" w:cs="Times New Roman"/>
          <w:lang w:val="en-US"/>
        </w:rPr>
        <w:t>,</w:t>
      </w:r>
      <w:r w:rsidRPr="00703A8C">
        <w:rPr>
          <w:rFonts w:ascii="Times New Roman" w:hAnsi="Times New Roman" w:cs="Times New Roman"/>
          <w:i/>
          <w:iCs/>
          <w:vertAlign w:val="superscript"/>
          <w:lang w:val="en-US"/>
        </w:rPr>
        <w:t>b</w:t>
      </w:r>
      <w:r w:rsidRPr="00703A8C">
        <w:rPr>
          <w:rFonts w:ascii="Times New Roman" w:hAnsi="Times New Roman" w:cs="Times New Roman"/>
          <w:lang w:val="en-US"/>
        </w:rPr>
        <w:t xml:space="preserve"> S. Ch. Gagieva,</w:t>
      </w:r>
      <w:r w:rsidRPr="00703A8C">
        <w:rPr>
          <w:rFonts w:ascii="Times New Roman" w:hAnsi="Times New Roman" w:cs="Times New Roman"/>
          <w:i/>
          <w:iCs/>
          <w:vertAlign w:val="superscript"/>
          <w:lang w:val="en-US"/>
        </w:rPr>
        <w:t>a,b</w:t>
      </w:r>
      <w:r w:rsidRPr="00703A8C">
        <w:rPr>
          <w:rFonts w:ascii="Times New Roman" w:hAnsi="Times New Roman" w:cs="Times New Roman"/>
          <w:lang w:val="en-US"/>
        </w:rPr>
        <w:t xml:space="preserve"> A. O. Vikhrov,</w:t>
      </w:r>
      <w:r w:rsidRPr="00703A8C">
        <w:rPr>
          <w:rFonts w:ascii="Times New Roman" w:hAnsi="Times New Roman" w:cs="Times New Roman"/>
          <w:i/>
          <w:iCs/>
          <w:vertAlign w:val="superscript"/>
          <w:lang w:val="en-US"/>
        </w:rPr>
        <w:t>b</w:t>
      </w:r>
      <w:r w:rsidRPr="00703A8C">
        <w:rPr>
          <w:rFonts w:ascii="Times New Roman" w:hAnsi="Times New Roman" w:cs="Times New Roman"/>
          <w:i/>
          <w:iCs/>
          <w:vertAlign w:val="superscript"/>
          <w:lang w:val="en-US"/>
        </w:rPr>
        <w:br/>
      </w:r>
      <w:r w:rsidRPr="00703A8C">
        <w:rPr>
          <w:rFonts w:ascii="Times New Roman" w:hAnsi="Times New Roman" w:cs="Times New Roman"/>
          <w:lang w:val="en-US"/>
        </w:rPr>
        <w:t>V. A. Tuskaev,</w:t>
      </w:r>
      <w:r w:rsidRPr="00703A8C">
        <w:rPr>
          <w:rFonts w:ascii="Times New Roman" w:hAnsi="Times New Roman" w:cs="Times New Roman"/>
          <w:i/>
          <w:iCs/>
          <w:vertAlign w:val="superscript"/>
          <w:lang w:val="en-US"/>
        </w:rPr>
        <w:t>a,b</w:t>
      </w:r>
      <w:r w:rsidRPr="00703A8C">
        <w:rPr>
          <w:rFonts w:ascii="Times New Roman" w:hAnsi="Times New Roman" w:cs="Times New Roman"/>
          <w:lang w:val="en-US"/>
        </w:rPr>
        <w:t xml:space="preserve"> V. S. Bogdanov,</w:t>
      </w:r>
      <w:r w:rsidRPr="00703A8C">
        <w:rPr>
          <w:rFonts w:ascii="Times New Roman" w:hAnsi="Times New Roman" w:cs="Times New Roman"/>
          <w:i/>
          <w:iCs/>
          <w:vertAlign w:val="superscript"/>
          <w:lang w:val="en-US"/>
        </w:rPr>
        <w:t>b</w:t>
      </w:r>
      <w:r w:rsidRPr="00703A8C">
        <w:rPr>
          <w:rFonts w:ascii="Times New Roman" w:hAnsi="Times New Roman" w:cs="Times New Roman"/>
          <w:lang w:val="en-US"/>
        </w:rPr>
        <w:t xml:space="preserve"> and B. M. Bulychev</w:t>
      </w:r>
      <w:r w:rsidRPr="00703A8C">
        <w:rPr>
          <w:rFonts w:ascii="Times New Roman" w:hAnsi="Times New Roman" w:cs="Times New Roman"/>
          <w:i/>
          <w:iCs/>
          <w:vertAlign w:val="superscript"/>
          <w:lang w:val="en-US"/>
        </w:rPr>
        <w:t>b</w:t>
      </w:r>
    </w:p>
    <w:p w14:paraId="7426E21A" w14:textId="77777777" w:rsidR="00703A8C" w:rsidRPr="00703A8C" w:rsidRDefault="00703A8C" w:rsidP="00C46E36">
      <w:pPr>
        <w:pStyle w:val="Affiliations"/>
        <w:ind w:left="0"/>
        <w:rPr>
          <w:rFonts w:cs="Times New Roman"/>
          <w:i w:val="0"/>
          <w:sz w:val="22"/>
          <w:szCs w:val="22"/>
        </w:rPr>
      </w:pPr>
    </w:p>
    <w:p w14:paraId="6E3349E2" w14:textId="77777777" w:rsidR="00703A8C" w:rsidRPr="00894EE2" w:rsidRDefault="00703A8C" w:rsidP="00703A8C">
      <w:pPr>
        <w:pStyle w:val="Affiliations"/>
        <w:ind w:left="0"/>
      </w:pPr>
      <w:r w:rsidRPr="00894EE2">
        <w:rPr>
          <w:vertAlign w:val="superscript"/>
        </w:rPr>
        <w:t>a</w:t>
      </w:r>
      <w:r w:rsidRPr="00894EE2">
        <w:t xml:space="preserve"> </w:t>
      </w:r>
      <w:r>
        <w:t>Chemistry Department, Lomonosov Moscow State University,</w:t>
      </w:r>
      <w:r>
        <w:br/>
        <w:t>Leninskie Gory 1, str. 3, Moscow, 119991 Russia</w:t>
      </w:r>
    </w:p>
    <w:p w14:paraId="1F55E945" w14:textId="0CD1D0C6" w:rsidR="00A315BF" w:rsidRPr="00703A8C" w:rsidRDefault="00703A8C" w:rsidP="00703A8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zh-CN" w:bidi="ar"/>
        </w:rPr>
      </w:pPr>
      <w:r w:rsidRPr="00703A8C">
        <w:rPr>
          <w:rFonts w:ascii="Times New Roman" w:hAnsi="Times New Roman" w:cs="Times New Roman"/>
          <w:i/>
          <w:iCs/>
          <w:sz w:val="20"/>
          <w:szCs w:val="20"/>
          <w:vertAlign w:val="superscript"/>
          <w:lang w:val="en-US"/>
        </w:rPr>
        <w:t>b</w:t>
      </w:r>
      <w:r w:rsidRPr="00703A8C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Nesmeyanov Institute of Organoelement Compounds, Russian Academy of Sciences,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br/>
      </w:r>
      <w:r w:rsidRPr="00703A8C">
        <w:rPr>
          <w:rFonts w:ascii="Times New Roman" w:hAnsi="Times New Roman" w:cs="Times New Roman"/>
          <w:i/>
          <w:iCs/>
          <w:sz w:val="20"/>
          <w:szCs w:val="20"/>
          <w:lang w:val="en-US"/>
        </w:rPr>
        <w:t>ul. Vavilova 28, str. 1, Moscow, 119334 Russia</w:t>
      </w:r>
    </w:p>
    <w:p w14:paraId="2EBD25BE" w14:textId="77777777" w:rsidR="00A315BF" w:rsidRDefault="00A315BF" w:rsidP="00A315B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iCs/>
          <w:sz w:val="24"/>
          <w:szCs w:val="24"/>
          <w:lang w:val="en-US" w:eastAsia="zh-CN" w:bidi="ar"/>
        </w:rPr>
      </w:pPr>
    </w:p>
    <w:p w14:paraId="6A4361D3" w14:textId="77777777" w:rsidR="00703A8C" w:rsidRDefault="00703A8C" w:rsidP="00A315B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iCs/>
          <w:sz w:val="24"/>
          <w:szCs w:val="24"/>
          <w:lang w:val="en-US" w:eastAsia="zh-CN" w:bidi="ar"/>
        </w:rPr>
      </w:pPr>
    </w:p>
    <w:p w14:paraId="252265B7" w14:textId="77777777" w:rsidR="00A315BF" w:rsidRPr="00A315BF" w:rsidRDefault="00A315BF" w:rsidP="00A315B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iCs/>
          <w:sz w:val="24"/>
          <w:szCs w:val="24"/>
          <w:lang w:val="en-US" w:eastAsia="zh-CN" w:bidi="ar"/>
        </w:rPr>
      </w:pPr>
    </w:p>
    <w:p w14:paraId="179B57CB" w14:textId="086E3D49" w:rsidR="00DF3D60" w:rsidRPr="00A315BF" w:rsidRDefault="00703A8C" w:rsidP="00A315BF">
      <w:pPr>
        <w:spacing w:after="12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bookmarkStart w:id="0" w:name="_Toc461696313"/>
      <w:r w:rsidRPr="00A315BF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Experiment</w:t>
      </w:r>
      <w:r w:rsidR="00A315BF" w:rsidRPr="00A315BF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al section</w:t>
      </w:r>
    </w:p>
    <w:p w14:paraId="3D83D7E5" w14:textId="4658CD75" w:rsidR="00DF3D60" w:rsidRPr="00A315BF" w:rsidRDefault="00A315BF" w:rsidP="00A315BF">
      <w:pPr>
        <w:spacing w:after="120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The target </w:t>
      </w:r>
      <w:r w:rsidR="00703A8C" w:rsidRPr="00A31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complexes were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synthesized</w:t>
      </w:r>
      <w:r w:rsidR="00703A8C" w:rsidRPr="00A31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under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an </w:t>
      </w:r>
      <w:r w:rsidR="00703A8C" w:rsidRPr="00A31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argon atmosphere using the standard Schlenk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technique</w:t>
      </w:r>
      <w:r w:rsidR="00703A8C" w:rsidRPr="00A31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NaH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and</w:t>
      </w:r>
      <w:r w:rsidR="00703A8C" w:rsidRPr="00A31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TiCl</w:t>
      </w:r>
      <w:r w:rsidR="00703A8C" w:rsidRPr="00A315BF">
        <w:rPr>
          <w:rFonts w:ascii="Times New Roman" w:hAnsi="Times New Roman" w:cs="Times New Roman"/>
          <w:sz w:val="24"/>
          <w:szCs w:val="24"/>
          <w:shd w:val="clear" w:color="auto" w:fill="FFFFFF"/>
          <w:vertAlign w:val="subscript"/>
          <w:lang w:val="en-US"/>
        </w:rPr>
        <w:t>4</w:t>
      </w:r>
      <w:r w:rsidR="00703A8C" w:rsidRPr="00A31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were purchased from Aldrich. Tetrahydrofuran, toluene, dichloromethane, chloroform, isoprop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anol</w:t>
      </w:r>
      <w:r w:rsidR="00703A8C" w:rsidRPr="00A31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 hexane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,</w:t>
      </w:r>
      <w:r w:rsidR="00703A8C" w:rsidRPr="00A31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and ethyl acetate of reagent grade were additionally purified according to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the standard </w:t>
      </w:r>
      <w:r w:rsidR="00703A8C" w:rsidRPr="00A31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methods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[S1]</w:t>
      </w:r>
      <w:r w:rsidR="00703A8C" w:rsidRPr="00A31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The water content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</w:t>
      </w:r>
      <w:r w:rsidR="00703A8C" w:rsidRPr="00A31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the solvents was periodically monitored using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the </w:t>
      </w:r>
      <w:r w:rsidR="00703A8C" w:rsidRPr="00A31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Karl Fischer coulometr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ic method</w:t>
      </w:r>
      <w:r w:rsidR="00703A8C" w:rsidRPr="00A31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on a Methrom 756 KF instrument. Argon and ethylene of special purity grade were additionally dried by passing through Super Clean ™ gas filters.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The </w:t>
      </w:r>
      <w:r w:rsidR="00703A8C" w:rsidRPr="00A31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NMR spectra were recorded on Bruker WP-300 and Bruker AMX-400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spectrometers</w:t>
      </w:r>
      <w:r w:rsidR="00703A8C" w:rsidRPr="00A31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The </w:t>
      </w:r>
      <w:r w:rsidR="00703A8C" w:rsidRPr="00A31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IR spectra were recorded on a Magna-IR 750 spectrometer.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The e</w:t>
      </w:r>
      <w:r w:rsidR="00703A8C" w:rsidRPr="00A31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lemental analys</w:t>
      </w:r>
      <w:r w:rsidR="0060642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</w:t>
      </w:r>
      <w:r w:rsidR="00703A8C" w:rsidRPr="00A31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s </w:t>
      </w:r>
      <w:r w:rsidR="0060642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were</w:t>
      </w:r>
      <w:r w:rsidR="00703A8C" w:rsidRPr="00A31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performed on Carlo Erba-1106 and Carlo Erba-1108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instruments</w:t>
      </w:r>
      <w:r w:rsidR="00703A8C" w:rsidRPr="00A31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The </w:t>
      </w:r>
      <w:r w:rsidR="00703A8C" w:rsidRPr="00A31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NMR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and </w:t>
      </w:r>
      <w:r w:rsidR="00703A8C" w:rsidRPr="00A31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IR spectroscop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ic</w:t>
      </w:r>
      <w:r w:rsidR="00703A8C" w:rsidRPr="00A31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studies, as well as </w:t>
      </w:r>
      <w:r w:rsidR="00703A8C" w:rsidRPr="00A31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elemental analys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</w:t>
      </w:r>
      <w:r w:rsidR="00703A8C" w:rsidRPr="00A31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s were carried out at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INEOS RAS</w:t>
      </w:r>
      <w:r w:rsidR="00703A8C" w:rsidRPr="00A315B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</w:p>
    <w:p w14:paraId="05FE3B2B" w14:textId="77777777" w:rsidR="00DF3D60" w:rsidRPr="00A315BF" w:rsidRDefault="00703A8C" w:rsidP="00EA29E5">
      <w:pPr>
        <w:spacing w:after="120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15BF">
        <w:rPr>
          <w:rFonts w:ascii="Times New Roman" w:hAnsi="Times New Roman" w:cs="Times New Roman"/>
          <w:b/>
          <w:bCs/>
          <w:sz w:val="24"/>
          <w:szCs w:val="24"/>
          <w:lang w:val="en-US"/>
        </w:rPr>
        <w:t>Ethylene polymerization</w:t>
      </w:r>
    </w:p>
    <w:p w14:paraId="0530A556" w14:textId="6160800E" w:rsidR="00DF3D60" w:rsidRPr="00A315BF" w:rsidRDefault="00703A8C" w:rsidP="00A315BF">
      <w:pPr>
        <w:spacing w:after="120"/>
        <w:ind w:right="-144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15BF">
        <w:rPr>
          <w:rFonts w:ascii="Times New Roman" w:hAnsi="Times New Roman" w:cs="Times New Roman"/>
          <w:sz w:val="24"/>
          <w:szCs w:val="24"/>
          <w:lang w:val="en-US"/>
        </w:rPr>
        <w:t>The polymerization was carried out in a 150 m</w:t>
      </w:r>
      <w:r w:rsidR="00A315B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steel reactor (Parr Company). Before the experiment, the reactor was evacuated at a temperature of about 90 °C for 40 min, then it was filled with purified argon. </w:t>
      </w:r>
      <w:r w:rsidR="00ED7A5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66078">
        <w:rPr>
          <w:rFonts w:ascii="Times New Roman" w:hAnsi="Times New Roman" w:cs="Times New Roman"/>
          <w:sz w:val="24"/>
          <w:szCs w:val="24"/>
          <w:lang w:val="en-US"/>
        </w:rPr>
        <w:t xml:space="preserve"> solvent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(toluene) and </w:t>
      </w:r>
      <w:r w:rsidR="00B6607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precatalyst with a titanium content of</w:t>
      </w:r>
      <w:r w:rsidR="00ED7A5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B66078">
        <w:rPr>
          <w:rFonts w:ascii="Times New Roman" w:hAnsi="Times New Roman" w:cs="Times New Roman"/>
          <w:sz w:val="24"/>
          <w:szCs w:val="24"/>
          <w:lang w:val="en-US"/>
        </w:rPr>
        <w:t>·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B6607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–</w:t>
      </w:r>
      <w:r w:rsidRPr="00A315B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6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mol were introduced. The total volume of the solvent did not exceed 100 m</w:t>
      </w:r>
      <w:r w:rsidR="00B6607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66078">
        <w:rPr>
          <w:rFonts w:ascii="Times New Roman" w:hAnsi="Times New Roman" w:cs="Times New Roman"/>
          <w:sz w:val="24"/>
          <w:szCs w:val="24"/>
          <w:lang w:val="en-US"/>
        </w:rPr>
        <w:t>The resulting slurry was stirred, and e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thylene was </w:t>
      </w:r>
      <w:r w:rsidR="00B66078">
        <w:rPr>
          <w:rFonts w:ascii="Times New Roman" w:hAnsi="Times New Roman" w:cs="Times New Roman"/>
          <w:sz w:val="24"/>
          <w:szCs w:val="24"/>
          <w:lang w:val="en-US"/>
        </w:rPr>
        <w:t xml:space="preserve">fed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to the reactor under </w:t>
      </w:r>
      <w:r w:rsidR="00EA29E5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pressure of 1.7 atm for 30 min </w:t>
      </w:r>
      <w:r w:rsidR="00B66078">
        <w:rPr>
          <w:rFonts w:ascii="Times New Roman" w:hAnsi="Times New Roman" w:cs="Times New Roman"/>
          <w:sz w:val="24"/>
          <w:szCs w:val="24"/>
          <w:lang w:val="en-US"/>
        </w:rPr>
        <w:t xml:space="preserve">upon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vigorous stirring (600 rpm) at </w:t>
      </w:r>
      <w:r w:rsidR="00EA29E5">
        <w:rPr>
          <w:rFonts w:ascii="Times New Roman" w:hAnsi="Times New Roman" w:cs="Times New Roman"/>
          <w:sz w:val="24"/>
          <w:szCs w:val="24"/>
          <w:lang w:val="en-US"/>
        </w:rPr>
        <w:t xml:space="preserve">a temperature of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30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sym w:font="Symbol" w:char="F0B0"/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C, which was maintained with a thermostat. </w:t>
      </w:r>
      <w:r w:rsidR="00EA29E5">
        <w:rPr>
          <w:rFonts w:ascii="Times New Roman" w:hAnsi="Times New Roman" w:cs="Times New Roman"/>
          <w:sz w:val="24"/>
          <w:szCs w:val="24"/>
          <w:lang w:val="en-US"/>
        </w:rPr>
        <w:t>After the experiment completion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, the reaction mixture was cooled</w:t>
      </w:r>
      <w:r w:rsidR="00EA29E5">
        <w:rPr>
          <w:rFonts w:ascii="Times New Roman" w:hAnsi="Times New Roman" w:cs="Times New Roman"/>
          <w:sz w:val="24"/>
          <w:szCs w:val="24"/>
          <w:lang w:val="en-US"/>
        </w:rPr>
        <w:t xml:space="preserve">. Then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20 m</w:t>
      </w:r>
      <w:r w:rsidR="00EA29E5"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EA29E5">
        <w:rPr>
          <w:rFonts w:ascii="Times New Roman" w:hAnsi="Times New Roman" w:cs="Times New Roman"/>
          <w:sz w:val="24"/>
          <w:szCs w:val="24"/>
          <w:lang w:val="en-US"/>
        </w:rPr>
        <w:t xml:space="preserve">ethanol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and 20 m</w:t>
      </w:r>
      <w:r w:rsidR="00EA29E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of 1M HCl were added to deactivate </w:t>
      </w:r>
      <w:r w:rsidR="00EA29E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unreacted organoaluminum compounds. The resulting polymer was filtered</w:t>
      </w:r>
      <w:r w:rsidR="006405F7">
        <w:rPr>
          <w:rFonts w:ascii="Times New Roman" w:hAnsi="Times New Roman" w:cs="Times New Roman"/>
          <w:sz w:val="24"/>
          <w:szCs w:val="24"/>
          <w:lang w:val="en-US"/>
        </w:rPr>
        <w:t xml:space="preserve"> off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and treated with </w:t>
      </w:r>
      <w:r w:rsidR="00EA29E5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mixture of 200 m</w:t>
      </w:r>
      <w:r w:rsidR="00EA29E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of alcohol and 20 m</w:t>
      </w:r>
      <w:r w:rsidR="00EA29E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of 1M HCl for 30</w:t>
      </w:r>
      <w:r w:rsidR="00EA29E5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40 min at 60 °C </w:t>
      </w:r>
      <w:r w:rsidR="00EA29E5">
        <w:rPr>
          <w:rFonts w:ascii="Times New Roman" w:hAnsi="Times New Roman" w:cs="Times New Roman"/>
          <w:sz w:val="24"/>
          <w:szCs w:val="24"/>
          <w:lang w:val="en-US"/>
        </w:rPr>
        <w:t>upon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stirring. After that, the suspension was </w:t>
      </w:r>
      <w:r w:rsidR="00EA29E5">
        <w:rPr>
          <w:rFonts w:ascii="Times New Roman" w:hAnsi="Times New Roman" w:cs="Times New Roman"/>
          <w:sz w:val="24"/>
          <w:szCs w:val="24"/>
          <w:lang w:val="en-US"/>
        </w:rPr>
        <w:t>left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at room temperature for 2 days</w:t>
      </w:r>
      <w:r w:rsidR="00EA29E5">
        <w:rPr>
          <w:rFonts w:ascii="Times New Roman" w:hAnsi="Times New Roman" w:cs="Times New Roman"/>
          <w:sz w:val="24"/>
          <w:szCs w:val="24"/>
          <w:lang w:val="en-US"/>
        </w:rPr>
        <w:t>, t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he precipitate </w:t>
      </w:r>
      <w:r w:rsidR="00EA29E5">
        <w:rPr>
          <w:rFonts w:ascii="Times New Roman" w:hAnsi="Times New Roman" w:cs="Times New Roman"/>
          <w:sz w:val="24"/>
          <w:szCs w:val="24"/>
          <w:lang w:val="en-US"/>
        </w:rPr>
        <w:t xml:space="preserve">obtained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was filtered off, washed with distilled water</w:t>
      </w:r>
      <w:r w:rsidR="00EA29E5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alcohol</w:t>
      </w:r>
      <w:r w:rsidR="00EA29E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and dried </w:t>
      </w:r>
      <w:r w:rsidR="00EA29E5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EA29E5">
        <w:rPr>
          <w:rFonts w:ascii="Times New Roman" w:hAnsi="Times New Roman" w:cs="Times New Roman"/>
          <w:sz w:val="24"/>
          <w:szCs w:val="24"/>
          <w:lang w:val="en-US"/>
        </w:rPr>
        <w:t>der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vacuum </w:t>
      </w:r>
      <w:r w:rsidR="00EA29E5"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at 70 °C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for 3</w:t>
      </w:r>
      <w:r w:rsidR="00EA29E5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4 h.</w:t>
      </w:r>
    </w:p>
    <w:p w14:paraId="36437703" w14:textId="77777777" w:rsidR="00DF3D60" w:rsidRPr="00A315BF" w:rsidRDefault="00703A8C" w:rsidP="00EA29E5">
      <w:pPr>
        <w:spacing w:after="120"/>
        <w:ind w:right="-144" w:firstLine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15BF">
        <w:rPr>
          <w:rFonts w:ascii="Times New Roman" w:hAnsi="Times New Roman" w:cs="Times New Roman"/>
          <w:b/>
          <w:bCs/>
          <w:sz w:val="24"/>
          <w:szCs w:val="24"/>
          <w:lang w:val="en-US"/>
        </w:rPr>
        <w:t>Polymer characterization methods</w:t>
      </w:r>
    </w:p>
    <w:p w14:paraId="55396C5B" w14:textId="7E917076" w:rsidR="00DF3D60" w:rsidRPr="00A315BF" w:rsidRDefault="00703A8C" w:rsidP="005F1FE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DSC </w:t>
      </w:r>
      <w:r w:rsidR="00BB73A3">
        <w:rPr>
          <w:rFonts w:ascii="Times New Roman" w:hAnsi="Times New Roman" w:cs="Times New Roman"/>
          <w:sz w:val="24"/>
          <w:szCs w:val="24"/>
          <w:lang w:val="en-US"/>
        </w:rPr>
        <w:t>studies were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performed </w:t>
      </w:r>
      <w:r w:rsidR="00BB73A3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r w:rsidR="00BB73A3"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DSC-822e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differential scanning calorimeter (Mettler-Toledo, Switzerland) at a heating rate </w:t>
      </w:r>
      <w:r w:rsidR="00BB73A3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10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sym w:font="Symbol" w:char="F0B0"/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433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="003433AC" w:rsidRPr="003433A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–1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BB73A3">
        <w:rPr>
          <w:rFonts w:ascii="Times New Roman" w:hAnsi="Times New Roman" w:cs="Times New Roman"/>
          <w:sz w:val="24"/>
          <w:szCs w:val="24"/>
          <w:lang w:val="en-US"/>
        </w:rPr>
        <w:t xml:space="preserve">n an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argon</w:t>
      </w:r>
      <w:r w:rsidR="00BB73A3">
        <w:rPr>
          <w:rFonts w:ascii="Times New Roman" w:hAnsi="Times New Roman" w:cs="Times New Roman"/>
          <w:sz w:val="24"/>
          <w:szCs w:val="24"/>
          <w:lang w:val="en-US"/>
        </w:rPr>
        <w:t xml:space="preserve"> atmosphere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FEB6BA" w14:textId="5CBA7DC7" w:rsidR="00DF3D60" w:rsidRPr="00A315BF" w:rsidRDefault="00BB73A3" w:rsidP="005F1FE7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The v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iscosity-average </w:t>
      </w:r>
      <w:r>
        <w:rPr>
          <w:rFonts w:ascii="Times New Roman" w:hAnsi="Times New Roman" w:cs="Times New Roman"/>
          <w:sz w:val="24"/>
          <w:szCs w:val="24"/>
          <w:lang w:val="en-US"/>
        </w:rPr>
        <w:t>molecular weights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33AC">
        <w:rPr>
          <w:rFonts w:ascii="Times New Roman" w:hAnsi="Times New Roman" w:cs="Times New Roman"/>
          <w:sz w:val="24"/>
          <w:szCs w:val="24"/>
          <w:lang w:val="en-US"/>
        </w:rPr>
        <w:t xml:space="preserve">(MWs) 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resulting 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>UHMWPE samples w</w:t>
      </w:r>
      <w:r>
        <w:rPr>
          <w:rFonts w:ascii="Times New Roman" w:hAnsi="Times New Roman" w:cs="Times New Roman"/>
          <w:sz w:val="24"/>
          <w:szCs w:val="24"/>
          <w:lang w:val="en-US"/>
        </w:rPr>
        <w:t>ere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calculated </w:t>
      </w:r>
      <w:r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the Mark–Houwink equation: </w:t>
      </w:r>
      <w:r w:rsidR="00703A8C" w:rsidRPr="003433AC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="00703A8C" w:rsidRPr="00A315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v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= 5.37⸱10</w:t>
      </w:r>
      <w:r w:rsidR="00703A8C" w:rsidRPr="00A315B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[η]</w:t>
      </w:r>
      <w:r w:rsidR="00703A8C" w:rsidRPr="00A315B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1.37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, where </w:t>
      </w:r>
      <w:r w:rsidR="00703A8C" w:rsidRPr="003433AC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="00703A8C" w:rsidRPr="00A315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v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2942">
        <w:rPr>
          <w:rFonts w:ascii="Times New Roman" w:hAnsi="Times New Roman" w:cs="Times New Roman"/>
          <w:sz w:val="24"/>
          <w:szCs w:val="24"/>
          <w:lang w:val="en-US"/>
        </w:rPr>
        <w:t>is the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viscosity-average MW (g</w:t>
      </w:r>
      <w:r w:rsidR="003433AC">
        <w:rPr>
          <w:rFonts w:ascii="Times New Roman" w:hAnsi="Times New Roman" w:cs="Times New Roman"/>
          <w:sz w:val="24"/>
          <w:szCs w:val="24"/>
          <w:lang w:val="en-US"/>
        </w:rPr>
        <w:t>·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>mol</w:t>
      </w:r>
      <w:r w:rsidR="003433A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–</w:t>
      </w:r>
      <w:r w:rsidR="00703A8C" w:rsidRPr="00A315B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); [η] </w:t>
      </w:r>
      <w:r w:rsidR="00562942">
        <w:rPr>
          <w:rFonts w:ascii="Times New Roman" w:hAnsi="Times New Roman" w:cs="Times New Roman"/>
          <w:sz w:val="24"/>
          <w:szCs w:val="24"/>
          <w:lang w:val="en-US"/>
        </w:rPr>
        <w:t>is the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intrinsic viscosity in decalin at 135 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sym w:font="Symbol" w:char="F0B0"/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>C (d</w:t>
      </w:r>
      <w:r w:rsidR="003433AC">
        <w:rPr>
          <w:rFonts w:ascii="Times New Roman" w:hAnsi="Times New Roman" w:cs="Times New Roman"/>
          <w:sz w:val="24"/>
          <w:szCs w:val="24"/>
          <w:lang w:val="en-US"/>
        </w:rPr>
        <w:t>L·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3433A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–</w:t>
      </w:r>
      <w:r w:rsidR="00703A8C" w:rsidRPr="00A315B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); and [η] </w:t>
      </w:r>
      <w:r w:rsidR="00562942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(2η</w:t>
      </w:r>
      <w:r w:rsidR="00703A8C" w:rsidRPr="00A315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sp</w:t>
      </w:r>
      <w:r w:rsidR="003433A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>−</w:t>
      </w:r>
      <w:r w:rsidR="003433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>2lnη</w:t>
      </w:r>
      <w:r w:rsidR="00703A8C" w:rsidRPr="00A315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r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03A8C" w:rsidRPr="00A315B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1/2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>/0.056 (η</w:t>
      </w:r>
      <w:r w:rsidR="00703A8C" w:rsidRPr="00A315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sp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, specific viscosity </w:t>
      </w:r>
      <w:r w:rsidR="003433AC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decalin at 135 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sym w:font="Symbol" w:char="F0B0"/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>C; η</w:t>
      </w:r>
      <w:r w:rsidR="00703A8C" w:rsidRPr="00A315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r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, relative viscosity in decalin at 135 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sym w:font="Symbol" w:char="F0B0"/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>C; η</w:t>
      </w:r>
      <w:r w:rsidR="00703A8C" w:rsidRPr="00A315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r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= η</w:t>
      </w:r>
      <w:r w:rsidR="00703A8C" w:rsidRPr="00A315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sp</w:t>
      </w:r>
      <w:r w:rsidR="00703A8C"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+ 1).</w:t>
      </w:r>
    </w:p>
    <w:p w14:paraId="44B4C4FA" w14:textId="2FBA4B54" w:rsidR="00DF3D60" w:rsidRPr="00A315BF" w:rsidRDefault="00703A8C" w:rsidP="005F1FE7">
      <w:pPr>
        <w:spacing w:after="12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15BF">
        <w:rPr>
          <w:rFonts w:ascii="Times New Roman" w:hAnsi="Times New Roman" w:cs="Times New Roman"/>
          <w:sz w:val="24"/>
          <w:szCs w:val="24"/>
          <w:lang w:val="en-US"/>
        </w:rPr>
        <w:t>The mechanical characteristics of the oriented materials prepared from the synthesized polymers were evaluated using the oriented tapes obtained by a solid-state processing of</w:t>
      </w:r>
      <w:r w:rsidR="003433AC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33AC"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nascent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UHMWPE reactor powders [1]. The monolithic tapes uniform over the entire length (100 μm in thickness and 10 mm in width) were formed at a pressure and shear deformation below the polymer melting point (124–126 °C). The tapes were subjected to uniaxial </w:t>
      </w:r>
      <w:r w:rsidR="003433AC">
        <w:rPr>
          <w:rFonts w:ascii="Times New Roman" w:hAnsi="Times New Roman" w:cs="Times New Roman"/>
          <w:sz w:val="24"/>
          <w:szCs w:val="24"/>
          <w:lang w:val="en-US"/>
        </w:rPr>
        <w:t>stretching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using a Spinline Daca equipment. The drawing temperature was set 4 °C below the polymer melting point. The mechanical characteristics of the tapes were measured with a Hounsfield H1KS machine at the gauge length of the tested samples </w:t>
      </w:r>
      <w:r w:rsidR="003433AC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120 mm with 100 mm/min initial deformation rate. The reported values were the average of at least 8 samples.</w:t>
      </w:r>
    </w:p>
    <w:p w14:paraId="65F588A1" w14:textId="3FACFA8B" w:rsidR="00DF3D60" w:rsidRPr="00A315BF" w:rsidRDefault="00703A8C" w:rsidP="003433AC">
      <w:pPr>
        <w:spacing w:after="120"/>
        <w:ind w:right="-144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15BF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Compounds 1</w:t>
      </w:r>
      <w:r w:rsidR="003433AC">
        <w:rPr>
          <w:rFonts w:ascii="Times New Roman" w:hAnsi="Times New Roman" w:cs="Times New Roman"/>
          <w:b/>
          <w:bCs/>
          <w:sz w:val="24"/>
          <w:szCs w:val="24"/>
          <w:lang w:val="en-US"/>
        </w:rPr>
        <w:t>–</w:t>
      </w:r>
      <w:r w:rsidRPr="00A315B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were </w:t>
      </w:r>
      <w:r w:rsidR="003433AC">
        <w:rPr>
          <w:rFonts w:ascii="Times New Roman" w:hAnsi="Times New Roman" w:cs="Times New Roman"/>
          <w:sz w:val="24"/>
          <w:szCs w:val="24"/>
          <w:lang w:val="en-US"/>
        </w:rPr>
        <w:t>obt</w:t>
      </w:r>
      <w:r w:rsidR="00D7296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433AC">
        <w:rPr>
          <w:rFonts w:ascii="Times New Roman" w:hAnsi="Times New Roman" w:cs="Times New Roman"/>
          <w:sz w:val="24"/>
          <w:szCs w:val="24"/>
          <w:lang w:val="en-US"/>
        </w:rPr>
        <w:t>ined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r w:rsidR="005F1FE7">
        <w:rPr>
          <w:rFonts w:ascii="Times New Roman" w:hAnsi="Times New Roman" w:cs="Times New Roman"/>
          <w:sz w:val="24"/>
          <w:szCs w:val="24"/>
          <w:lang w:val="en-US"/>
        </w:rPr>
        <w:t>the published p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rocedure</w:t>
      </w:r>
      <w:r w:rsidR="005F1FE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="005F1FE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5F1FE7">
        <w:rPr>
          <w:rFonts w:ascii="Times New Roman" w:hAnsi="Times New Roman" w:cs="Times New Roman"/>
          <w:sz w:val="24"/>
          <w:szCs w:val="24"/>
          <w:lang w:val="en-US"/>
        </w:rPr>
        <w:t>–S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4].</w:t>
      </w:r>
    </w:p>
    <w:bookmarkEnd w:id="0"/>
    <w:p w14:paraId="17877237" w14:textId="4D7833CD" w:rsidR="00DF3D60" w:rsidRPr="00A315BF" w:rsidRDefault="00703A8C" w:rsidP="003433AC">
      <w:pPr>
        <w:spacing w:after="120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315BF">
        <w:rPr>
          <w:rFonts w:ascii="Times New Roman" w:hAnsi="Times New Roman" w:cs="Times New Roman"/>
          <w:b/>
          <w:sz w:val="24"/>
          <w:szCs w:val="24"/>
          <w:lang w:val="en-US"/>
        </w:rPr>
        <w:t xml:space="preserve">Synthesis of </w:t>
      </w:r>
      <w:r w:rsidR="003433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</w:t>
      </w:r>
      <w:r w:rsidRPr="00A315BF">
        <w:rPr>
          <w:rFonts w:ascii="Times New Roman" w:hAnsi="Times New Roman" w:cs="Times New Roman"/>
          <w:b/>
          <w:sz w:val="24"/>
          <w:szCs w:val="24"/>
          <w:lang w:val="en-US"/>
        </w:rPr>
        <w:t>complexes</w:t>
      </w:r>
    </w:p>
    <w:p w14:paraId="18D17B4D" w14:textId="3B38C973" w:rsidR="007F18D0" w:rsidRDefault="00703A8C" w:rsidP="003433AC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en-US" w:eastAsia="zh-CN" w:bidi="ar"/>
        </w:rPr>
      </w:pPr>
      <w:r w:rsidRPr="00A315BF">
        <w:rPr>
          <w:rFonts w:ascii="Times New Roman" w:eastAsia="Calibri" w:hAnsi="Times New Roman" w:cs="Times New Roman"/>
          <w:sz w:val="24"/>
          <w:szCs w:val="24"/>
          <w:lang w:val="en-US" w:eastAsia="zh-CN" w:bidi="ar"/>
        </w:rPr>
        <w:t>The titanium(IV) complexes w</w:t>
      </w:r>
      <w:r w:rsidR="00C83AA0">
        <w:rPr>
          <w:rFonts w:ascii="Times New Roman" w:eastAsia="Calibri" w:hAnsi="Times New Roman" w:cs="Times New Roman"/>
          <w:sz w:val="24"/>
          <w:szCs w:val="24"/>
          <w:lang w:val="en-US" w:eastAsia="zh-CN" w:bidi="ar"/>
        </w:rPr>
        <w:t xml:space="preserve">ere synthesized </w:t>
      </w:r>
      <w:r w:rsidRPr="00A315BF">
        <w:rPr>
          <w:rFonts w:ascii="Times New Roman" w:eastAsia="Calibri" w:hAnsi="Times New Roman" w:cs="Times New Roman"/>
          <w:sz w:val="24"/>
          <w:szCs w:val="24"/>
          <w:lang w:val="en-US" w:eastAsia="zh-CN" w:bidi="ar"/>
        </w:rPr>
        <w:t>according to the following method</w:t>
      </w:r>
      <w:r w:rsidR="007F18D0">
        <w:rPr>
          <w:rFonts w:ascii="Times New Roman" w:eastAsia="Calibri" w:hAnsi="Times New Roman" w:cs="Times New Roman"/>
          <w:sz w:val="24"/>
          <w:szCs w:val="24"/>
          <w:lang w:val="en-US" w:eastAsia="zh-CN" w:bidi="ar"/>
        </w:rPr>
        <w:t>.</w:t>
      </w:r>
    </w:p>
    <w:p w14:paraId="15B475A7" w14:textId="38EBF0CA" w:rsidR="00DF3D60" w:rsidRPr="00A315BF" w:rsidRDefault="00703A8C" w:rsidP="007F18D0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18D0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[(4</w:t>
      </w:r>
      <w:r w:rsidRPr="007F18D0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 w:bidi="ar"/>
        </w:rPr>
        <w:t>R</w:t>
      </w:r>
      <w:r w:rsidRPr="007F18D0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,5</w:t>
      </w:r>
      <w:r w:rsidRPr="007F18D0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 w:bidi="ar"/>
        </w:rPr>
        <w:t>R</w:t>
      </w:r>
      <w:r w:rsidRPr="007F18D0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)-2,2-</w:t>
      </w:r>
      <w:r w:rsidR="007F18D0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D</w:t>
      </w:r>
      <w:r w:rsidRPr="007F18D0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imethyl-a,a,a,a-tetraphenyl-1,3-dioxolane-4,5-dimethanolato-</w:t>
      </w:r>
      <w:r w:rsidRPr="007F18D0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 w:bidi="ar"/>
        </w:rPr>
        <w:t>O</w:t>
      </w:r>
      <w:r w:rsidRPr="007F18D0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,</w:t>
      </w:r>
      <w:r w:rsidRPr="007F18D0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 w:bidi="ar"/>
        </w:rPr>
        <w:t>O</w:t>
      </w:r>
      <w:r w:rsidRPr="007F18D0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] titanium(IV)</w:t>
      </w:r>
      <w:r w:rsidRPr="00A315BF">
        <w:rPr>
          <w:rFonts w:ascii="Times New Roman" w:eastAsia="Calibri" w:hAnsi="Times New Roman" w:cs="Times New Roman"/>
          <w:sz w:val="24"/>
          <w:szCs w:val="24"/>
          <w:lang w:val="en-US" w:bidi="ar"/>
        </w:rPr>
        <w:t xml:space="preserve"> </w:t>
      </w:r>
      <w:r w:rsidR="00F12F64" w:rsidRPr="007F18D0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dichloride</w:t>
      </w:r>
      <w:r w:rsidR="00F12F64" w:rsidRPr="00A315BF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 xml:space="preserve"> </w:t>
      </w:r>
      <w:r w:rsidRPr="00A315BF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5</w:t>
      </w:r>
      <w:r w:rsidR="007F18D0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 xml:space="preserve">.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Sodium hydride (0.05 g, 1.0 mmol) and TiCl</w:t>
      </w:r>
      <w:r w:rsidRPr="00A315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(0.06 ml, 0.5 mmol) were </w:t>
      </w:r>
      <w:r w:rsidR="00836BFF">
        <w:rPr>
          <w:rFonts w:ascii="Times New Roman" w:hAnsi="Times New Roman" w:cs="Times New Roman"/>
          <w:sz w:val="24"/>
          <w:szCs w:val="24"/>
          <w:lang w:val="en-US"/>
        </w:rPr>
        <w:t>sequentially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added to a solution of TADDOL </w:t>
      </w:r>
      <w:r w:rsidRPr="00A315BF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(0.233 g, 0.5 mmol) in 10 m</w:t>
      </w:r>
      <w:r w:rsidR="00836BF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of toluene </w:t>
      </w:r>
      <w:r w:rsidR="00836BFF">
        <w:rPr>
          <w:rFonts w:ascii="Times New Roman" w:hAnsi="Times New Roman" w:cs="Times New Roman"/>
          <w:sz w:val="24"/>
          <w:szCs w:val="24"/>
          <w:lang w:val="en-US"/>
        </w:rPr>
        <w:t>upon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stirring at room temperature. </w:t>
      </w:r>
      <w:r w:rsidR="00FD39B6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  <w:r w:rsidR="00FD39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h, the </w:t>
      </w:r>
      <w:r w:rsidR="00FD39B6">
        <w:rPr>
          <w:rFonts w:ascii="Times New Roman" w:hAnsi="Times New Roman" w:cs="Times New Roman"/>
          <w:sz w:val="24"/>
          <w:szCs w:val="24"/>
          <w:lang w:val="en-US"/>
        </w:rPr>
        <w:t xml:space="preserve">reaction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mixture was filtered and evaporated </w:t>
      </w:r>
      <w:r w:rsidR="00836BFF">
        <w:rPr>
          <w:rFonts w:ascii="Times New Roman" w:hAnsi="Times New Roman" w:cs="Times New Roman"/>
          <w:sz w:val="24"/>
          <w:szCs w:val="24"/>
          <w:lang w:val="en-US"/>
        </w:rPr>
        <w:t>under vacuum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to remove </w:t>
      </w:r>
      <w:r w:rsidR="00836BFF">
        <w:rPr>
          <w:rFonts w:ascii="Times New Roman" w:hAnsi="Times New Roman" w:cs="Times New Roman"/>
          <w:sz w:val="24"/>
          <w:szCs w:val="24"/>
          <w:lang w:val="en-US"/>
        </w:rPr>
        <w:t xml:space="preserve">all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volatil</w:t>
      </w:r>
      <w:r w:rsidR="00836BFF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. The residue </w:t>
      </w:r>
      <w:r w:rsidR="00836BFF">
        <w:rPr>
          <w:rFonts w:ascii="Times New Roman" w:hAnsi="Times New Roman" w:cs="Times New Roman"/>
          <w:sz w:val="24"/>
          <w:szCs w:val="24"/>
          <w:lang w:val="en-US"/>
        </w:rPr>
        <w:t xml:space="preserve">obtained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was dissolved in 5 m</w:t>
      </w:r>
      <w:r w:rsidR="00F12F6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of a toluene</w:t>
      </w:r>
      <w:r w:rsidR="00F12F64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hexane mixture (1:2). The </w:t>
      </w:r>
      <w:r w:rsidR="00F12F64">
        <w:rPr>
          <w:rFonts w:ascii="Times New Roman" w:hAnsi="Times New Roman" w:cs="Times New Roman"/>
          <w:sz w:val="24"/>
          <w:szCs w:val="24"/>
          <w:lang w:val="en-US"/>
        </w:rPr>
        <w:t xml:space="preserve">resulting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precipitate was filtered </w:t>
      </w:r>
      <w:r w:rsidR="00F12F64">
        <w:rPr>
          <w:rFonts w:ascii="Times New Roman" w:hAnsi="Times New Roman" w:cs="Times New Roman"/>
          <w:sz w:val="24"/>
          <w:szCs w:val="24"/>
          <w:lang w:val="en-US"/>
        </w:rPr>
        <w:t xml:space="preserve">off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and washed with 2 m</w:t>
      </w:r>
      <w:r w:rsidR="00F12F6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of toluene</w:t>
      </w:r>
      <w:r w:rsidR="00F12F64">
        <w:rPr>
          <w:rFonts w:ascii="Times New Roman" w:hAnsi="Times New Roman" w:cs="Times New Roman"/>
          <w:sz w:val="24"/>
          <w:szCs w:val="24"/>
          <w:lang w:val="en-US"/>
        </w:rPr>
        <w:t xml:space="preserve"> to give the target product as a </w:t>
      </w:r>
      <w:r w:rsidR="00F12F64" w:rsidRPr="00A315BF">
        <w:rPr>
          <w:rFonts w:ascii="Times New Roman" w:hAnsi="Times New Roman" w:cs="Times New Roman"/>
          <w:sz w:val="24"/>
          <w:szCs w:val="24"/>
          <w:lang w:val="en-US"/>
        </w:rPr>
        <w:t>crystalline substance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. Yield: 0.18 g (62%).</w:t>
      </w:r>
      <w:r w:rsidR="00F12F64">
        <w:rPr>
          <w:rFonts w:ascii="Times New Roman" w:hAnsi="Times New Roman" w:cs="Times New Roman"/>
          <w:sz w:val="24"/>
          <w:szCs w:val="24"/>
          <w:lang w:val="en-US"/>
        </w:rPr>
        <w:t xml:space="preserve"> Anal.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Calc</w:t>
      </w:r>
      <w:r w:rsidR="00F12F64">
        <w:rPr>
          <w:rFonts w:ascii="Times New Roman" w:hAnsi="Times New Roman" w:cs="Times New Roman"/>
          <w:sz w:val="24"/>
          <w:szCs w:val="24"/>
          <w:lang w:val="en-US"/>
        </w:rPr>
        <w:t xml:space="preserve">d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for C</w:t>
      </w:r>
      <w:r w:rsidRPr="00A315BF">
        <w:rPr>
          <w:rFonts w:ascii="Times New Roman" w:hAnsi="Times New Roman" w:cs="Times New Roman"/>
          <w:position w:val="-6"/>
          <w:sz w:val="24"/>
          <w:szCs w:val="24"/>
          <w:vertAlign w:val="subscript"/>
          <w:lang w:val="en-US"/>
        </w:rPr>
        <w:t>31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315BF">
        <w:rPr>
          <w:rFonts w:ascii="Times New Roman" w:hAnsi="Times New Roman" w:cs="Times New Roman"/>
          <w:position w:val="-6"/>
          <w:sz w:val="24"/>
          <w:szCs w:val="24"/>
          <w:vertAlign w:val="subscript"/>
          <w:lang w:val="en-US"/>
        </w:rPr>
        <w:t>28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Cl</w:t>
      </w:r>
      <w:r w:rsidRPr="00A315BF">
        <w:rPr>
          <w:rFonts w:ascii="Times New Roman" w:hAnsi="Times New Roman" w:cs="Times New Roman"/>
          <w:position w:val="-6"/>
          <w:sz w:val="24"/>
          <w:szCs w:val="24"/>
          <w:vertAlign w:val="subscript"/>
          <w:lang w:val="en-US"/>
        </w:rPr>
        <w:t>2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315BF">
        <w:rPr>
          <w:rFonts w:ascii="Times New Roman" w:hAnsi="Times New Roman" w:cs="Times New Roman"/>
          <w:position w:val="-6"/>
          <w:sz w:val="24"/>
          <w:szCs w:val="24"/>
          <w:vertAlign w:val="subscript"/>
          <w:lang w:val="en-US"/>
        </w:rPr>
        <w:t>4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Ti (583.32): C, 63.83; H, 4.84; O, 10.97; Cl, 12.16; Ti, 8.21. Found: C, 63.80; H, 4.81; Cl, 12.13; Ti, 8.17</w:t>
      </w:r>
      <w:r w:rsidR="00F12F64">
        <w:rPr>
          <w:rFonts w:ascii="Times New Roman" w:hAnsi="Times New Roman" w:cs="Times New Roman"/>
          <w:sz w:val="24"/>
          <w:szCs w:val="24"/>
          <w:lang w:val="en-US"/>
        </w:rPr>
        <w:t>%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315B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H NMR (CDCl</w:t>
      </w:r>
      <w:r w:rsidRPr="00A315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): 1.58 (s, 6H), 3.35 (s, 2H), 7.38</w:t>
      </w:r>
      <w:r w:rsidR="00F12F64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7.47 (m, 20H).</w:t>
      </w:r>
    </w:p>
    <w:p w14:paraId="4712323A" w14:textId="6D80566F" w:rsidR="00DF3D60" w:rsidRPr="00A315BF" w:rsidRDefault="00703A8C" w:rsidP="00F12F64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2F64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Compounds 6</w:t>
      </w:r>
      <w:r w:rsidR="00F12F64">
        <w:rPr>
          <w:rFonts w:ascii="Times New Roman" w:hAnsi="Times New Roman" w:cs="Times New Roman"/>
          <w:b/>
          <w:bCs/>
          <w:sz w:val="24"/>
          <w:szCs w:val="24"/>
          <w:lang w:val="en-US"/>
        </w:rPr>
        <w:t>–</w:t>
      </w:r>
      <w:r w:rsidRPr="00F12F64"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were obtained </w:t>
      </w:r>
      <w:r w:rsidR="00F12F64">
        <w:rPr>
          <w:rFonts w:ascii="Times New Roman" w:hAnsi="Times New Roman" w:cs="Times New Roman"/>
          <w:sz w:val="24"/>
          <w:szCs w:val="24"/>
          <w:lang w:val="en-US"/>
        </w:rPr>
        <w:t>in an analogous manner.</w:t>
      </w:r>
    </w:p>
    <w:p w14:paraId="6AC30331" w14:textId="2DBD2B70" w:rsidR="00DF3D60" w:rsidRPr="00A315BF" w:rsidRDefault="00703A8C" w:rsidP="00281A6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2F64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[(4</w:t>
      </w:r>
      <w:r w:rsidRPr="00F12F64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 w:bidi="ar"/>
        </w:rPr>
        <w:t>R</w:t>
      </w:r>
      <w:r w:rsidRPr="00F12F64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,5</w:t>
      </w:r>
      <w:r w:rsidRPr="00F12F64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 w:bidi="ar"/>
        </w:rPr>
        <w:t>R</w:t>
      </w:r>
      <w:r w:rsidRPr="00F12F64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)-2,2-</w:t>
      </w:r>
      <w:r w:rsidR="00F12F64" w:rsidRPr="00F12F64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D</w:t>
      </w:r>
      <w:r w:rsidRPr="00F12F64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imethyl-a,a,a,a-tetra</w:t>
      </w:r>
      <w:r w:rsidRPr="00F12F64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pentafluor</w:t>
      </w:r>
      <w:r w:rsidRPr="00F12F64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phenyl-1,3-dioxolane-4,5-dimethanolato-</w:t>
      </w:r>
      <w:r w:rsidRPr="00F12F64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 w:bidi="ar"/>
        </w:rPr>
        <w:t>O</w:t>
      </w:r>
      <w:r w:rsidRPr="00F12F64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,</w:t>
      </w:r>
      <w:r w:rsidRPr="00F12F64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 w:bidi="ar"/>
        </w:rPr>
        <w:t>O</w:t>
      </w:r>
      <w:r w:rsidRPr="00F12F64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 xml:space="preserve">] </w:t>
      </w:r>
      <w:r w:rsidR="00F12F64" w:rsidRPr="00F12F64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titanium(IV)</w:t>
      </w:r>
      <w:r w:rsidR="00F12F64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 xml:space="preserve"> </w:t>
      </w:r>
      <w:r w:rsidRPr="00F12F64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 xml:space="preserve">dichloride </w:t>
      </w:r>
      <w:r w:rsidRPr="00A315BF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6</w:t>
      </w:r>
      <w:r w:rsidR="00F12F64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 xml:space="preserve">. </w:t>
      </w:r>
      <w:r w:rsidR="00F12F6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12F64" w:rsidRPr="00A315BF">
        <w:rPr>
          <w:rFonts w:ascii="Times New Roman" w:hAnsi="Times New Roman" w:cs="Times New Roman"/>
          <w:sz w:val="24"/>
          <w:szCs w:val="24"/>
          <w:lang w:val="en-US"/>
        </w:rPr>
        <w:t>rystalline substance</w:t>
      </w:r>
      <w:r w:rsidR="00F12F6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12F64"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Yield: 0.33 g (69%). </w:t>
      </w:r>
      <w:r w:rsidR="00281A62">
        <w:rPr>
          <w:rFonts w:ascii="Times New Roman" w:hAnsi="Times New Roman" w:cs="Times New Roman"/>
          <w:sz w:val="24"/>
          <w:szCs w:val="24"/>
          <w:lang w:val="en-US"/>
        </w:rPr>
        <w:t xml:space="preserve">Anal.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Calcd for C</w:t>
      </w:r>
      <w:r w:rsidRPr="00A315BF">
        <w:rPr>
          <w:rFonts w:ascii="Times New Roman" w:hAnsi="Times New Roman" w:cs="Times New Roman"/>
          <w:position w:val="-6"/>
          <w:sz w:val="24"/>
          <w:szCs w:val="24"/>
          <w:vertAlign w:val="subscript"/>
          <w:lang w:val="en-US"/>
        </w:rPr>
        <w:t>31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315BF">
        <w:rPr>
          <w:rFonts w:ascii="Times New Roman" w:hAnsi="Times New Roman" w:cs="Times New Roman"/>
          <w:position w:val="-6"/>
          <w:sz w:val="24"/>
          <w:szCs w:val="24"/>
          <w:vertAlign w:val="subscript"/>
          <w:lang w:val="en-US"/>
        </w:rPr>
        <w:t>8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Cl</w:t>
      </w:r>
      <w:r w:rsidRPr="00A315BF">
        <w:rPr>
          <w:rFonts w:ascii="Times New Roman" w:hAnsi="Times New Roman" w:cs="Times New Roman"/>
          <w:position w:val="-6"/>
          <w:sz w:val="24"/>
          <w:szCs w:val="24"/>
          <w:vertAlign w:val="subscript"/>
          <w:lang w:val="en-US"/>
        </w:rPr>
        <w:t>2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315BF">
        <w:rPr>
          <w:rFonts w:ascii="Times New Roman" w:hAnsi="Times New Roman" w:cs="Times New Roman"/>
          <w:position w:val="-6"/>
          <w:sz w:val="24"/>
          <w:szCs w:val="24"/>
          <w:vertAlign w:val="subscript"/>
          <w:lang w:val="en-US"/>
        </w:rPr>
        <w:t>20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315BF">
        <w:rPr>
          <w:rFonts w:ascii="Times New Roman" w:hAnsi="Times New Roman" w:cs="Times New Roman"/>
          <w:position w:val="-6"/>
          <w:sz w:val="24"/>
          <w:szCs w:val="24"/>
          <w:vertAlign w:val="subscript"/>
          <w:lang w:val="en-US"/>
        </w:rPr>
        <w:t>4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Ti</w:t>
      </w:r>
      <w:r w:rsidR="00281A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(943.13): C, 39.48; H, 0.85; O, 6.79; Cl, 7.52; F 40.29; Ti, 5.08. Found: C, 39.45; H, 0.81; Cl, 7.47; Ti, 5.06</w:t>
      </w:r>
      <w:r w:rsidR="00281A62">
        <w:rPr>
          <w:rFonts w:ascii="Times New Roman" w:hAnsi="Times New Roman" w:cs="Times New Roman"/>
          <w:sz w:val="24"/>
          <w:szCs w:val="24"/>
          <w:lang w:val="en-US"/>
        </w:rPr>
        <w:t>%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315B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H NMR (CDCl</w:t>
      </w:r>
      <w:r w:rsidRPr="00A315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): 1.12 (s, 6H), 4.14 (s, 2H).</w:t>
      </w:r>
    </w:p>
    <w:p w14:paraId="7D48C864" w14:textId="452DC50E" w:rsidR="00DF3D60" w:rsidRPr="00A315BF" w:rsidRDefault="00703A8C" w:rsidP="006A365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1A62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[(4</w:t>
      </w:r>
      <w:r w:rsidRPr="00281A62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 w:bidi="ar"/>
        </w:rPr>
        <w:t>R</w:t>
      </w:r>
      <w:r w:rsidRPr="00281A62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,5</w:t>
      </w:r>
      <w:r w:rsidRPr="00281A62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 w:bidi="ar"/>
        </w:rPr>
        <w:t>R</w:t>
      </w:r>
      <w:r w:rsidRPr="00281A62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)-2,2-</w:t>
      </w:r>
      <w:r w:rsidR="00281A62" w:rsidRPr="00281A62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D</w:t>
      </w:r>
      <w:r w:rsidRPr="00281A62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imethyl-a,a,a,a-tetra-1-</w:t>
      </w:r>
      <w:r w:rsidRPr="00281A62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nap</w:t>
      </w:r>
      <w:r w:rsidRPr="00281A62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htyl-1,3-dioxolane-4,5-dimethanolato-</w:t>
      </w:r>
      <w:r w:rsidRPr="00281A62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 w:bidi="ar"/>
        </w:rPr>
        <w:t>O</w:t>
      </w:r>
      <w:r w:rsidRPr="00281A62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,</w:t>
      </w:r>
      <w:r w:rsidRPr="00281A62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 w:bidi="ar"/>
        </w:rPr>
        <w:t>O</w:t>
      </w:r>
      <w:r w:rsidRPr="00281A62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 xml:space="preserve">] </w:t>
      </w:r>
      <w:r w:rsidR="00281A62" w:rsidRPr="00281A62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 xml:space="preserve">titanium(IV) </w:t>
      </w:r>
      <w:r w:rsidRPr="00281A62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dichloride 7</w:t>
      </w:r>
      <w:r w:rsidR="00281A62" w:rsidRPr="00281A62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.</w:t>
      </w:r>
      <w:r w:rsidR="00281A62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 xml:space="preserve"> </w:t>
      </w:r>
      <w:r w:rsidR="00281A6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81A62" w:rsidRPr="00A315BF">
        <w:rPr>
          <w:rFonts w:ascii="Times New Roman" w:hAnsi="Times New Roman" w:cs="Times New Roman"/>
          <w:sz w:val="24"/>
          <w:szCs w:val="24"/>
          <w:lang w:val="en-US"/>
        </w:rPr>
        <w:t>rystalline substance</w:t>
      </w:r>
      <w:r w:rsidR="00281A6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1A62"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Yield: 0.21 g (54%). </w:t>
      </w:r>
      <w:r w:rsidR="00281A62">
        <w:rPr>
          <w:rFonts w:ascii="Times New Roman" w:hAnsi="Times New Roman" w:cs="Times New Roman"/>
          <w:sz w:val="24"/>
          <w:szCs w:val="24"/>
          <w:lang w:val="en-US"/>
        </w:rPr>
        <w:t xml:space="preserve">Anal.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Calcd for C</w:t>
      </w:r>
      <w:r w:rsidRPr="00A315BF">
        <w:rPr>
          <w:rFonts w:ascii="Times New Roman" w:hAnsi="Times New Roman" w:cs="Times New Roman"/>
          <w:position w:val="-6"/>
          <w:sz w:val="24"/>
          <w:szCs w:val="24"/>
          <w:vertAlign w:val="subscript"/>
          <w:lang w:val="en-US"/>
        </w:rPr>
        <w:t>47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315BF">
        <w:rPr>
          <w:rFonts w:ascii="Times New Roman" w:hAnsi="Times New Roman" w:cs="Times New Roman"/>
          <w:position w:val="-6"/>
          <w:sz w:val="24"/>
          <w:szCs w:val="24"/>
          <w:vertAlign w:val="subscript"/>
          <w:lang w:val="en-US"/>
        </w:rPr>
        <w:t>36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Cl</w:t>
      </w:r>
      <w:r w:rsidRPr="00A315BF">
        <w:rPr>
          <w:rFonts w:ascii="Times New Roman" w:hAnsi="Times New Roman" w:cs="Times New Roman"/>
          <w:position w:val="-6"/>
          <w:sz w:val="24"/>
          <w:szCs w:val="24"/>
          <w:vertAlign w:val="subscript"/>
          <w:lang w:val="en-US"/>
        </w:rPr>
        <w:t>2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315BF">
        <w:rPr>
          <w:rFonts w:ascii="Times New Roman" w:hAnsi="Times New Roman" w:cs="Times New Roman"/>
          <w:position w:val="-6"/>
          <w:sz w:val="24"/>
          <w:szCs w:val="24"/>
          <w:vertAlign w:val="subscript"/>
          <w:lang w:val="en-US"/>
        </w:rPr>
        <w:t>4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Ti (783.56): C, 72.04; H, 4.63; O, 8.17; Cl, 9.05; Ti, 6.11. Found: C, 72.00; H, 4.58; Cl, 9.01; Ti, 6.07</w:t>
      </w:r>
      <w:r w:rsidR="006A3659">
        <w:rPr>
          <w:rFonts w:ascii="Times New Roman" w:hAnsi="Times New Roman" w:cs="Times New Roman"/>
          <w:sz w:val="24"/>
          <w:szCs w:val="24"/>
          <w:lang w:val="en-US"/>
        </w:rPr>
        <w:t>%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315B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H NMR (CDCl</w:t>
      </w:r>
      <w:r w:rsidRPr="00A315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): 1.33 (s, 6H), 3.14 (s, 2H), 7.30</w:t>
      </w:r>
      <w:r w:rsidR="00F9104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7.56 (m, 28H, Ar).</w:t>
      </w:r>
    </w:p>
    <w:p w14:paraId="69E610BD" w14:textId="3F939DAE" w:rsidR="00DF3D60" w:rsidRPr="00A315BF" w:rsidRDefault="00703A8C" w:rsidP="006A3659">
      <w:pPr>
        <w:spacing w:after="12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3659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[(4</w:t>
      </w:r>
      <w:r w:rsidRPr="006A3659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 w:bidi="ar"/>
        </w:rPr>
        <w:t>R</w:t>
      </w:r>
      <w:r w:rsidRPr="006A3659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,5</w:t>
      </w:r>
      <w:r w:rsidRPr="006A3659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 w:bidi="ar"/>
        </w:rPr>
        <w:t>R</w:t>
      </w:r>
      <w:r w:rsidRPr="006A3659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)-2,2-</w:t>
      </w:r>
      <w:r w:rsidR="006A3659" w:rsidRPr="006A3659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D</w:t>
      </w:r>
      <w:r w:rsidRPr="006A3659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imethyl-a,a,a,a-tetra-2-</w:t>
      </w:r>
      <w:r w:rsidRPr="006A3659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nap</w:t>
      </w:r>
      <w:r w:rsidRPr="006A3659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htyl-1,3-dioxolane-4,5-dimethanolato-</w:t>
      </w:r>
      <w:r w:rsidRPr="006A3659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 w:bidi="ar"/>
        </w:rPr>
        <w:t>O</w:t>
      </w:r>
      <w:r w:rsidRPr="006A3659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,</w:t>
      </w:r>
      <w:r w:rsidRPr="006A3659">
        <w:rPr>
          <w:rFonts w:ascii="Times New Roman" w:eastAsia="Calibri" w:hAnsi="Times New Roman" w:cs="Times New Roman"/>
          <w:b/>
          <w:bCs/>
          <w:i/>
          <w:iCs/>
          <w:sz w:val="24"/>
          <w:szCs w:val="24"/>
          <w:lang w:val="en-US" w:bidi="ar"/>
        </w:rPr>
        <w:t>O</w:t>
      </w:r>
      <w:r w:rsidRPr="006A3659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 xml:space="preserve">] </w:t>
      </w:r>
      <w:r w:rsidR="006A3659" w:rsidRPr="006A3659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 xml:space="preserve">titanium(IV) </w:t>
      </w:r>
      <w:r w:rsidRPr="006A3659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>dichloride 8</w:t>
      </w:r>
      <w:r w:rsidR="006A3659">
        <w:rPr>
          <w:rFonts w:ascii="Times New Roman" w:eastAsia="Calibri" w:hAnsi="Times New Roman" w:cs="Times New Roman"/>
          <w:b/>
          <w:bCs/>
          <w:sz w:val="24"/>
          <w:szCs w:val="24"/>
          <w:lang w:val="en-US" w:bidi="ar"/>
        </w:rPr>
        <w:t xml:space="preserve">. </w:t>
      </w:r>
      <w:r w:rsidR="006A365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A3659" w:rsidRPr="00A315BF">
        <w:rPr>
          <w:rFonts w:ascii="Times New Roman" w:hAnsi="Times New Roman" w:cs="Times New Roman"/>
          <w:sz w:val="24"/>
          <w:szCs w:val="24"/>
          <w:lang w:val="en-US"/>
        </w:rPr>
        <w:t>rystalline substance</w:t>
      </w:r>
      <w:r w:rsidR="006A365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A3659"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Yield: 0.27 g (69%). </w:t>
      </w:r>
      <w:r w:rsidR="00F91041">
        <w:rPr>
          <w:rFonts w:ascii="Times New Roman" w:hAnsi="Times New Roman" w:cs="Times New Roman"/>
          <w:sz w:val="24"/>
          <w:szCs w:val="24"/>
          <w:lang w:val="en-US"/>
        </w:rPr>
        <w:t xml:space="preserve">Anal.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Calcd for C</w:t>
      </w:r>
      <w:r w:rsidRPr="00A315BF">
        <w:rPr>
          <w:rFonts w:ascii="Times New Roman" w:hAnsi="Times New Roman" w:cs="Times New Roman"/>
          <w:position w:val="-6"/>
          <w:sz w:val="24"/>
          <w:szCs w:val="24"/>
          <w:vertAlign w:val="subscript"/>
          <w:lang w:val="en-US"/>
        </w:rPr>
        <w:t>47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315BF">
        <w:rPr>
          <w:rFonts w:ascii="Times New Roman" w:hAnsi="Times New Roman" w:cs="Times New Roman"/>
          <w:position w:val="-6"/>
          <w:sz w:val="24"/>
          <w:szCs w:val="24"/>
          <w:vertAlign w:val="subscript"/>
          <w:lang w:val="en-US"/>
        </w:rPr>
        <w:t>36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Cl</w:t>
      </w:r>
      <w:r w:rsidRPr="00A315BF">
        <w:rPr>
          <w:rFonts w:ascii="Times New Roman" w:hAnsi="Times New Roman" w:cs="Times New Roman"/>
          <w:position w:val="-6"/>
          <w:sz w:val="24"/>
          <w:szCs w:val="24"/>
          <w:vertAlign w:val="subscript"/>
          <w:lang w:val="en-US"/>
        </w:rPr>
        <w:t>2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315BF">
        <w:rPr>
          <w:rFonts w:ascii="Times New Roman" w:hAnsi="Times New Roman" w:cs="Times New Roman"/>
          <w:position w:val="-6"/>
          <w:sz w:val="24"/>
          <w:szCs w:val="24"/>
          <w:vertAlign w:val="subscript"/>
          <w:lang w:val="en-US"/>
        </w:rPr>
        <w:t>4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Ti (783.56): C, 72.04; H, 4.63; O, 8.17; Cl, 9.05; Ti, 6.11. Found: C, 71.97; H, 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lastRenderedPageBreak/>
        <w:t>4.60; Cl, 8.97; Ti, 6.05</w:t>
      </w:r>
      <w:r w:rsidR="00F91041">
        <w:rPr>
          <w:rFonts w:ascii="Times New Roman" w:hAnsi="Times New Roman" w:cs="Times New Roman"/>
          <w:sz w:val="24"/>
          <w:szCs w:val="24"/>
          <w:lang w:val="en-US"/>
        </w:rPr>
        <w:t>%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315B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H NMR (CDCl</w:t>
      </w:r>
      <w:r w:rsidRPr="00A315B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): 1.33 (s, 6H), 3.14 (s, 2H), 7.46-7.60 (m, 12H, Ar), 7.78</w:t>
      </w:r>
      <w:r w:rsidR="00F9104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A315BF">
        <w:rPr>
          <w:rFonts w:ascii="Times New Roman" w:hAnsi="Times New Roman" w:cs="Times New Roman"/>
          <w:sz w:val="24"/>
          <w:szCs w:val="24"/>
          <w:lang w:val="en-US"/>
        </w:rPr>
        <w:t>7.95 (m, 16H, Ar).</w:t>
      </w:r>
    </w:p>
    <w:p w14:paraId="3A1D1C92" w14:textId="3CA33B83" w:rsidR="00DF3D60" w:rsidRPr="00A315BF" w:rsidRDefault="00703A8C" w:rsidP="00F91041">
      <w:pPr>
        <w:pStyle w:val="Header1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A315BF">
        <w:rPr>
          <w:rFonts w:ascii="Times New Roman" w:hAnsi="Times New Roman" w:cs="Times New Roman"/>
          <w:sz w:val="24"/>
          <w:szCs w:val="24"/>
        </w:rPr>
        <w:t>References</w:t>
      </w:r>
    </w:p>
    <w:p w14:paraId="09DDD4D3" w14:textId="38EF6C4F" w:rsidR="00DF3D60" w:rsidRPr="00F91041" w:rsidRDefault="00AD4548" w:rsidP="00F91041">
      <w:pPr>
        <w:spacing w:after="0" w:line="264" w:lineRule="auto"/>
        <w:ind w:left="567" w:hanging="567"/>
        <w:jc w:val="both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  <w:shd w:val="clear" w:color="auto" w:fill="FFFFFF"/>
          <w:lang w:val="en-US"/>
        </w:rPr>
        <w:t>S</w:t>
      </w:r>
      <w:r w:rsidR="00F91041" w:rsidRPr="00F91041">
        <w:rPr>
          <w:rFonts w:ascii="Times New Roman" w:hAnsi="Times New Roman" w:cs="Times New Roman"/>
          <w:shd w:val="clear" w:color="auto" w:fill="FFFFFF"/>
          <w:lang w:val="en-US"/>
        </w:rPr>
        <w:t>1.</w:t>
      </w:r>
      <w:r w:rsidR="00F91041" w:rsidRPr="00F91041">
        <w:rPr>
          <w:rFonts w:ascii="Times New Roman" w:hAnsi="Times New Roman" w:cs="Times New Roman"/>
          <w:shd w:val="clear" w:color="auto" w:fill="FFFFFF"/>
          <w:lang w:val="en-US"/>
        </w:rPr>
        <w:tab/>
      </w:r>
      <w:r w:rsidR="00703A8C" w:rsidRPr="00F91041">
        <w:rPr>
          <w:rFonts w:ascii="Times New Roman" w:hAnsi="Times New Roman" w:cs="Times New Roman"/>
          <w:shd w:val="clear" w:color="auto" w:fill="FFFFFF"/>
          <w:lang w:val="en-US"/>
        </w:rPr>
        <w:t>W. L. F. Armarego, C. L. L. Chai</w:t>
      </w:r>
      <w:r w:rsidR="004C59E8">
        <w:rPr>
          <w:rFonts w:ascii="Times New Roman" w:hAnsi="Times New Roman" w:cs="Times New Roman"/>
          <w:shd w:val="clear" w:color="auto" w:fill="FFFFFF"/>
          <w:lang w:val="en-US"/>
        </w:rPr>
        <w:t>,</w:t>
      </w:r>
      <w:r w:rsidR="00703A8C" w:rsidRPr="00F91041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="004C59E8" w:rsidRPr="004C59E8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Purification of Laboratory Chemicals</w:t>
      </w:r>
      <w:r w:rsidR="004C59E8">
        <w:rPr>
          <w:rFonts w:ascii="Times New Roman" w:hAnsi="Times New Roman" w:cs="Times New Roman"/>
          <w:shd w:val="clear" w:color="auto" w:fill="FFFFFF"/>
          <w:lang w:val="en-US"/>
        </w:rPr>
        <w:t xml:space="preserve">, </w:t>
      </w:r>
      <w:r w:rsidR="004C59E8">
        <w:rPr>
          <w:rFonts w:ascii="Times New Roman" w:hAnsi="Times New Roman" w:cs="Times New Roman"/>
          <w:i/>
          <w:iCs/>
          <w:shd w:val="clear" w:color="auto" w:fill="FFFFFF"/>
          <w:lang w:val="en-US"/>
        </w:rPr>
        <w:t>Fifth</w:t>
      </w:r>
      <w:r w:rsidR="004C59E8" w:rsidRPr="004C59E8">
        <w:rPr>
          <w:rFonts w:ascii="Times New Roman" w:hAnsi="Times New Roman" w:cs="Times New Roman"/>
          <w:i/>
          <w:iCs/>
          <w:shd w:val="clear" w:color="auto" w:fill="FFFFFF"/>
          <w:lang w:val="en-US"/>
        </w:rPr>
        <w:t xml:space="preserve"> Ed</w:t>
      </w:r>
      <w:r w:rsidR="004C59E8">
        <w:rPr>
          <w:rFonts w:ascii="Times New Roman" w:hAnsi="Times New Roman" w:cs="Times New Roman"/>
          <w:shd w:val="clear" w:color="auto" w:fill="FFFFFF"/>
          <w:lang w:val="en-US"/>
        </w:rPr>
        <w:t xml:space="preserve">., </w:t>
      </w:r>
      <w:r w:rsidR="00703A8C" w:rsidRPr="00F91041">
        <w:rPr>
          <w:rFonts w:ascii="Times New Roman" w:hAnsi="Times New Roman" w:cs="Times New Roman"/>
          <w:shd w:val="clear" w:color="auto" w:fill="FFFFFF"/>
          <w:lang w:val="en-US"/>
        </w:rPr>
        <w:t>Butterworth</w:t>
      </w:r>
      <w:r w:rsidR="004C59E8">
        <w:rPr>
          <w:rFonts w:ascii="Times New Roman" w:hAnsi="Times New Roman" w:cs="Times New Roman"/>
          <w:shd w:val="clear" w:color="auto" w:fill="FFFFFF"/>
          <w:lang w:val="en-US"/>
        </w:rPr>
        <w:t>-</w:t>
      </w:r>
      <w:r w:rsidR="00703A8C" w:rsidRPr="00F91041">
        <w:rPr>
          <w:rFonts w:ascii="Times New Roman" w:hAnsi="Times New Roman" w:cs="Times New Roman"/>
          <w:shd w:val="clear" w:color="auto" w:fill="FFFFFF"/>
          <w:lang w:val="en-US"/>
        </w:rPr>
        <w:t>Heinemann</w:t>
      </w:r>
      <w:r w:rsidR="004C59E8">
        <w:rPr>
          <w:rFonts w:ascii="Times New Roman" w:hAnsi="Times New Roman" w:cs="Times New Roman"/>
          <w:shd w:val="clear" w:color="auto" w:fill="FFFFFF"/>
          <w:lang w:val="en-US"/>
        </w:rPr>
        <w:t>,</w:t>
      </w:r>
      <w:r w:rsidR="00703A8C" w:rsidRPr="00F91041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="00703A8C" w:rsidRPr="00F91041">
        <w:rPr>
          <w:rFonts w:ascii="Times New Roman" w:hAnsi="Times New Roman" w:cs="Times New Roman"/>
          <w:b/>
          <w:shd w:val="clear" w:color="auto" w:fill="FFFFFF"/>
          <w:lang w:val="en-US"/>
        </w:rPr>
        <w:t>2003</w:t>
      </w:r>
      <w:r w:rsidR="004C59E8">
        <w:rPr>
          <w:rFonts w:ascii="Times New Roman" w:hAnsi="Times New Roman" w:cs="Times New Roman"/>
          <w:shd w:val="clear" w:color="auto" w:fill="FFFFFF"/>
          <w:lang w:val="en-US"/>
        </w:rPr>
        <w:t>.</w:t>
      </w:r>
    </w:p>
    <w:p w14:paraId="1E3A5694" w14:textId="1A623225" w:rsidR="00DF3D60" w:rsidRPr="00F91041" w:rsidRDefault="00AD4548" w:rsidP="00F91041">
      <w:pPr>
        <w:spacing w:after="0" w:line="264" w:lineRule="auto"/>
        <w:ind w:left="567" w:hanging="567"/>
        <w:jc w:val="both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S2.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="00703A8C" w:rsidRPr="00F9104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A. K. Beck, B. Bastani, D. A. Plattner, W. Petter, D. Seebach, H. Braunshweiger, P. Gysi, L. LaVeccia, </w:t>
      </w:r>
      <w:r w:rsidR="00703A8C" w:rsidRPr="00F91041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Chimia</w:t>
      </w:r>
      <w:r w:rsidR="00703A8C" w:rsidRPr="00F9104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="00703A8C" w:rsidRPr="00F91041">
        <w:rPr>
          <w:rFonts w:ascii="Times New Roman" w:eastAsia="Times New Roman" w:hAnsi="Times New Roman" w:cs="Times New Roman"/>
          <w:b/>
          <w:color w:val="000000"/>
          <w:lang w:val="en-US" w:eastAsia="ru-RU"/>
        </w:rPr>
        <w:t>1991</w:t>
      </w:r>
      <w:r w:rsidR="00703A8C" w:rsidRPr="00F9104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="00703A8C" w:rsidRPr="00356309">
        <w:rPr>
          <w:rFonts w:ascii="Times New Roman" w:eastAsia="Times New Roman" w:hAnsi="Times New Roman" w:cs="Times New Roman"/>
          <w:bCs/>
          <w:i/>
          <w:iCs/>
          <w:color w:val="000000"/>
          <w:lang w:val="en-US" w:eastAsia="ru-RU"/>
        </w:rPr>
        <w:t>45</w:t>
      </w:r>
      <w:r w:rsidR="00703A8C" w:rsidRPr="00F91041">
        <w:rPr>
          <w:rFonts w:ascii="Times New Roman" w:eastAsia="Times New Roman" w:hAnsi="Times New Roman" w:cs="Times New Roman"/>
          <w:color w:val="000000"/>
          <w:lang w:val="en-US" w:eastAsia="ru-RU"/>
        </w:rPr>
        <w:t>, 238.</w:t>
      </w:r>
    </w:p>
    <w:p w14:paraId="3F1840E2" w14:textId="75A5FBC1" w:rsidR="00DF3D60" w:rsidRPr="00F91041" w:rsidRDefault="00AD4548" w:rsidP="00F91041">
      <w:pPr>
        <w:spacing w:after="0" w:line="264" w:lineRule="auto"/>
        <w:ind w:left="567" w:hanging="567"/>
        <w:jc w:val="both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S3.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="00703A8C" w:rsidRPr="00F91041">
        <w:rPr>
          <w:rFonts w:ascii="Times New Roman" w:eastAsia="Times New Roman" w:hAnsi="Times New Roman" w:cs="Times New Roman"/>
          <w:color w:val="000000"/>
          <w:lang w:val="en-US" w:eastAsia="ru-RU"/>
        </w:rPr>
        <w:t>D. Seebach, A. K. Beck, R. Imwinkel</w:t>
      </w:r>
      <w:r w:rsidR="004D2850">
        <w:rPr>
          <w:rFonts w:ascii="Times New Roman" w:eastAsia="Times New Roman" w:hAnsi="Times New Roman" w:cs="Times New Roman"/>
          <w:color w:val="000000"/>
          <w:lang w:val="en-US" w:eastAsia="ru-RU"/>
        </w:rPr>
        <w:t>z</w:t>
      </w:r>
      <w:r w:rsidR="00703A8C" w:rsidRPr="00F9104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ied, S. Roggo, A. Wonnacott, </w:t>
      </w:r>
      <w:r w:rsidR="00703A8C" w:rsidRPr="00F91041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Helv. Chim. Acta</w:t>
      </w:r>
      <w:r w:rsidR="00703A8C" w:rsidRPr="00F9104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="00703A8C" w:rsidRPr="00356309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1987</w:t>
      </w:r>
      <w:r w:rsidR="00703A8C" w:rsidRPr="00F9104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="00703A8C" w:rsidRPr="00356309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70</w:t>
      </w:r>
      <w:r w:rsidR="00703A8C" w:rsidRPr="00F91041">
        <w:rPr>
          <w:rFonts w:ascii="Times New Roman" w:eastAsia="Times New Roman" w:hAnsi="Times New Roman" w:cs="Times New Roman"/>
          <w:color w:val="000000"/>
          <w:lang w:val="en-US" w:eastAsia="ru-RU"/>
        </w:rPr>
        <w:t>, 954</w:t>
      </w:r>
      <w:r w:rsidR="004D2850">
        <w:rPr>
          <w:rFonts w:ascii="Times New Roman" w:eastAsia="Times New Roman" w:hAnsi="Times New Roman" w:cs="Times New Roman"/>
          <w:color w:val="000000"/>
          <w:lang w:val="en-US" w:eastAsia="ru-RU"/>
        </w:rPr>
        <w:t>–974</w:t>
      </w:r>
      <w:r w:rsidR="00703A8C" w:rsidRPr="00F9104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. </w:t>
      </w:r>
      <w:r w:rsidR="00356309">
        <w:rPr>
          <w:rFonts w:ascii="Times New Roman" w:eastAsia="Helvetica" w:hAnsi="Times New Roman" w:cs="Times New Roman"/>
          <w:color w:val="1A1A1A"/>
          <w:lang w:val="en-US"/>
        </w:rPr>
        <w:t xml:space="preserve">DOI: </w:t>
      </w:r>
      <w:r w:rsidR="00703A8C" w:rsidRPr="00F91041">
        <w:rPr>
          <w:rFonts w:ascii="Times New Roman" w:eastAsia="Times New Roman" w:hAnsi="Times New Roman" w:cs="Times New Roman"/>
          <w:color w:val="000000"/>
          <w:lang w:val="en-US" w:eastAsia="ru-RU"/>
        </w:rPr>
        <w:t>10.1002/hlca.19870700406</w:t>
      </w:r>
    </w:p>
    <w:p w14:paraId="207E0521" w14:textId="2352CA2D" w:rsidR="00DF3D60" w:rsidRPr="00F91041" w:rsidRDefault="00AD4548" w:rsidP="00F91041">
      <w:pPr>
        <w:spacing w:after="0" w:line="264" w:lineRule="auto"/>
        <w:ind w:left="567" w:hanging="567"/>
        <w:jc w:val="both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val="en-US" w:eastAsia="ru-RU"/>
        </w:rPr>
        <w:t>S4.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r w:rsidR="00703A8C" w:rsidRPr="00F91041">
        <w:rPr>
          <w:rFonts w:ascii="Times New Roman" w:eastAsia="Times New Roman" w:hAnsi="Times New Roman" w:cs="Times New Roman"/>
          <w:color w:val="000000"/>
          <w:lang w:val="en-US" w:eastAsia="ru-RU"/>
        </w:rPr>
        <w:t>A. Hafner, R. O. Duthaler, R. Marti, G. Rihs, P. Rothe</w:t>
      </w:r>
      <w:r w:rsidR="00844FB6">
        <w:rPr>
          <w:rFonts w:ascii="Times New Roman" w:eastAsia="Times New Roman" w:hAnsi="Times New Roman" w:cs="Times New Roman"/>
          <w:color w:val="000000"/>
          <w:lang w:val="en-US" w:eastAsia="ru-RU"/>
        </w:rPr>
        <w:t>-</w:t>
      </w:r>
      <w:r w:rsidR="00703A8C" w:rsidRPr="00F9104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Streit, F. Schwarzenbach, </w:t>
      </w:r>
      <w:r w:rsidR="00703A8C" w:rsidRPr="00F91041">
        <w:rPr>
          <w:rFonts w:ascii="Times New Roman" w:eastAsia="Times New Roman" w:hAnsi="Times New Roman" w:cs="Times New Roman"/>
          <w:i/>
          <w:iCs/>
          <w:color w:val="000000"/>
          <w:lang w:val="en-US" w:eastAsia="ru-RU"/>
        </w:rPr>
        <w:t>J. Am. Chem. Soc.</w:t>
      </w:r>
      <w:r w:rsidR="00703A8C" w:rsidRPr="00F9104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="00703A8C" w:rsidRPr="00F91041">
        <w:rPr>
          <w:rFonts w:ascii="Times New Roman" w:eastAsia="Times New Roman" w:hAnsi="Times New Roman" w:cs="Times New Roman"/>
          <w:b/>
          <w:color w:val="000000"/>
          <w:lang w:val="en-US" w:eastAsia="ru-RU"/>
        </w:rPr>
        <w:t>1992</w:t>
      </w:r>
      <w:r w:rsidR="00703A8C" w:rsidRPr="00F91041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r w:rsidR="00844FB6">
        <w:rPr>
          <w:rFonts w:ascii="Times New Roman" w:eastAsia="Times New Roman" w:hAnsi="Times New Roman" w:cs="Times New Roman"/>
          <w:bCs/>
          <w:i/>
          <w:iCs/>
          <w:color w:val="000000"/>
          <w:lang w:val="en-US" w:eastAsia="ru-RU"/>
        </w:rPr>
        <w:t>114</w:t>
      </w:r>
      <w:r w:rsidR="00703A8C" w:rsidRPr="00F91041">
        <w:rPr>
          <w:rFonts w:ascii="Times New Roman" w:eastAsia="Times New Roman" w:hAnsi="Times New Roman" w:cs="Times New Roman"/>
          <w:color w:val="000000"/>
          <w:lang w:val="en-US" w:eastAsia="ru-RU"/>
        </w:rPr>
        <w:t>, 2321</w:t>
      </w:r>
      <w:r w:rsidR="00844FB6">
        <w:rPr>
          <w:rFonts w:ascii="Times New Roman" w:eastAsia="Times New Roman" w:hAnsi="Times New Roman" w:cs="Times New Roman"/>
          <w:color w:val="000000"/>
          <w:lang w:val="en-US" w:eastAsia="ru-RU"/>
        </w:rPr>
        <w:t>–2336</w:t>
      </w:r>
      <w:r w:rsidR="00703A8C" w:rsidRPr="00F91041">
        <w:rPr>
          <w:rFonts w:ascii="Times New Roman" w:eastAsia="Times New Roman" w:hAnsi="Times New Roman" w:cs="Times New Roman"/>
          <w:color w:val="000000"/>
          <w:lang w:val="en-US" w:eastAsia="ru-RU"/>
        </w:rPr>
        <w:t>.</w:t>
      </w:r>
      <w:r w:rsidR="00703A8C" w:rsidRPr="00AD4548">
        <w:rPr>
          <w:rFonts w:ascii="Times New Roman" w:hAnsi="Times New Roman" w:cs="Times New Roman"/>
          <w:lang w:val="en-US"/>
        </w:rPr>
        <w:t xml:space="preserve"> </w:t>
      </w:r>
      <w:r w:rsidR="00356309">
        <w:rPr>
          <w:rFonts w:ascii="Times New Roman" w:eastAsia="Helvetica" w:hAnsi="Times New Roman" w:cs="Times New Roman"/>
          <w:color w:val="1A1A1A"/>
          <w:lang w:val="en-US"/>
        </w:rPr>
        <w:t xml:space="preserve">DOI: </w:t>
      </w:r>
      <w:r w:rsidR="00703A8C" w:rsidRPr="00F91041">
        <w:rPr>
          <w:rFonts w:ascii="Times New Roman" w:eastAsia="Times New Roman" w:hAnsi="Times New Roman" w:cs="Times New Roman"/>
          <w:color w:val="000000"/>
          <w:lang w:val="en-US" w:eastAsia="ru-RU"/>
        </w:rPr>
        <w:t>10.1021/ja00033a005</w:t>
      </w:r>
    </w:p>
    <w:p w14:paraId="5B00F2DA" w14:textId="5C287F33" w:rsidR="00DF3D60" w:rsidRPr="00F91041" w:rsidRDefault="00AD4548" w:rsidP="00F91041">
      <w:pPr>
        <w:pStyle w:val="References"/>
        <w:spacing w:line="264" w:lineRule="auto"/>
        <w:ind w:left="567" w:hanging="567"/>
        <w:rPr>
          <w:rFonts w:eastAsia="Times New Roman"/>
          <w:sz w:val="22"/>
          <w:szCs w:val="22"/>
          <w:lang w:eastAsia="ru-RU"/>
        </w:rPr>
      </w:pPr>
      <w:r>
        <w:rPr>
          <w:rFonts w:eastAsia="Helvetica"/>
          <w:color w:val="1A1A1A"/>
          <w:sz w:val="22"/>
          <w:szCs w:val="22"/>
        </w:rPr>
        <w:t>S5.</w:t>
      </w:r>
      <w:r>
        <w:rPr>
          <w:rFonts w:eastAsia="Helvetica"/>
          <w:color w:val="1A1A1A"/>
          <w:sz w:val="22"/>
          <w:szCs w:val="22"/>
        </w:rPr>
        <w:tab/>
      </w:r>
      <w:r w:rsidR="00703A8C" w:rsidRPr="00F91041">
        <w:rPr>
          <w:rFonts w:eastAsia="Helvetica"/>
          <w:color w:val="1A1A1A"/>
          <w:sz w:val="22"/>
          <w:szCs w:val="22"/>
        </w:rPr>
        <w:t>Y</w:t>
      </w:r>
      <w:r>
        <w:rPr>
          <w:rFonts w:eastAsia="Helvetica"/>
          <w:color w:val="1A1A1A"/>
          <w:sz w:val="22"/>
          <w:szCs w:val="22"/>
        </w:rPr>
        <w:t>u</w:t>
      </w:r>
      <w:r w:rsidR="00703A8C" w:rsidRPr="00F91041">
        <w:rPr>
          <w:rFonts w:eastAsia="Helvetica"/>
          <w:color w:val="1A1A1A"/>
          <w:sz w:val="22"/>
          <w:szCs w:val="22"/>
        </w:rPr>
        <w:t>.</w:t>
      </w:r>
      <w:r>
        <w:rPr>
          <w:rFonts w:eastAsia="Helvetica"/>
          <w:color w:val="1A1A1A"/>
          <w:sz w:val="22"/>
          <w:szCs w:val="22"/>
        </w:rPr>
        <w:t xml:space="preserve"> </w:t>
      </w:r>
      <w:r w:rsidR="00703A8C" w:rsidRPr="00F91041">
        <w:rPr>
          <w:rFonts w:eastAsia="Helvetica"/>
          <w:color w:val="1A1A1A"/>
          <w:sz w:val="22"/>
          <w:szCs w:val="22"/>
        </w:rPr>
        <w:t>N. Belokon', S.</w:t>
      </w:r>
      <w:r>
        <w:rPr>
          <w:rFonts w:eastAsia="Helvetica"/>
          <w:color w:val="1A1A1A"/>
          <w:sz w:val="22"/>
          <w:szCs w:val="22"/>
        </w:rPr>
        <w:t xml:space="preserve"> </w:t>
      </w:r>
      <w:r w:rsidR="00703A8C" w:rsidRPr="00F91041">
        <w:rPr>
          <w:rFonts w:eastAsia="Helvetica"/>
          <w:color w:val="1A1A1A"/>
          <w:sz w:val="22"/>
          <w:szCs w:val="22"/>
        </w:rPr>
        <w:t>C</w:t>
      </w:r>
      <w:r w:rsidR="004C59E8">
        <w:rPr>
          <w:rFonts w:eastAsia="Helvetica"/>
          <w:color w:val="1A1A1A"/>
          <w:sz w:val="22"/>
          <w:szCs w:val="22"/>
        </w:rPr>
        <w:t>h</w:t>
      </w:r>
      <w:r w:rsidR="00703A8C" w:rsidRPr="00F91041">
        <w:rPr>
          <w:rFonts w:eastAsia="Helvetica"/>
          <w:color w:val="1A1A1A"/>
          <w:sz w:val="22"/>
          <w:szCs w:val="22"/>
        </w:rPr>
        <w:t>. Gagieva, T.</w:t>
      </w:r>
      <w:r>
        <w:rPr>
          <w:rFonts w:eastAsia="Helvetica"/>
          <w:color w:val="1A1A1A"/>
          <w:sz w:val="22"/>
          <w:szCs w:val="22"/>
        </w:rPr>
        <w:t xml:space="preserve"> </w:t>
      </w:r>
      <w:r w:rsidR="00703A8C" w:rsidRPr="00F91041">
        <w:rPr>
          <w:rFonts w:eastAsia="Helvetica"/>
          <w:color w:val="1A1A1A"/>
          <w:sz w:val="22"/>
          <w:szCs w:val="22"/>
        </w:rPr>
        <w:t>A. Sukhova, A.</w:t>
      </w:r>
      <w:r>
        <w:rPr>
          <w:rFonts w:eastAsia="Helvetica"/>
          <w:color w:val="1A1A1A"/>
          <w:sz w:val="22"/>
          <w:szCs w:val="22"/>
        </w:rPr>
        <w:t xml:space="preserve"> </w:t>
      </w:r>
      <w:r w:rsidR="00703A8C" w:rsidRPr="00F91041">
        <w:rPr>
          <w:rFonts w:eastAsia="Helvetica"/>
          <w:color w:val="1A1A1A"/>
          <w:sz w:val="22"/>
          <w:szCs w:val="22"/>
        </w:rPr>
        <w:t>B. Dmitriev, K.</w:t>
      </w:r>
      <w:r>
        <w:rPr>
          <w:rFonts w:eastAsia="Helvetica"/>
          <w:color w:val="1A1A1A"/>
          <w:sz w:val="22"/>
          <w:szCs w:val="22"/>
        </w:rPr>
        <w:t xml:space="preserve"> </w:t>
      </w:r>
      <w:r w:rsidR="00703A8C" w:rsidRPr="00F91041">
        <w:rPr>
          <w:rFonts w:eastAsia="Helvetica"/>
          <w:color w:val="1A1A1A"/>
          <w:sz w:val="22"/>
          <w:szCs w:val="22"/>
        </w:rPr>
        <w:t>A. Lyssenko, N.</w:t>
      </w:r>
      <w:r>
        <w:rPr>
          <w:rFonts w:eastAsia="Helvetica"/>
          <w:color w:val="1A1A1A"/>
          <w:sz w:val="22"/>
          <w:szCs w:val="22"/>
        </w:rPr>
        <w:t xml:space="preserve"> </w:t>
      </w:r>
      <w:r w:rsidR="00703A8C" w:rsidRPr="00F91041">
        <w:rPr>
          <w:rFonts w:eastAsia="Helvetica"/>
          <w:color w:val="1A1A1A"/>
          <w:sz w:val="22"/>
          <w:szCs w:val="22"/>
        </w:rPr>
        <w:t>M. Bravaya, B.</w:t>
      </w:r>
      <w:r>
        <w:rPr>
          <w:rFonts w:eastAsia="Helvetica"/>
          <w:color w:val="1A1A1A"/>
          <w:sz w:val="22"/>
          <w:szCs w:val="22"/>
        </w:rPr>
        <w:t xml:space="preserve"> </w:t>
      </w:r>
      <w:r w:rsidR="00703A8C" w:rsidRPr="00F91041">
        <w:rPr>
          <w:rFonts w:eastAsia="Helvetica"/>
          <w:color w:val="1A1A1A"/>
          <w:sz w:val="22"/>
          <w:szCs w:val="22"/>
        </w:rPr>
        <w:t>M. Bulychev, D.</w:t>
      </w:r>
      <w:r>
        <w:rPr>
          <w:rFonts w:eastAsia="Helvetica"/>
          <w:color w:val="1A1A1A"/>
          <w:sz w:val="22"/>
          <w:szCs w:val="22"/>
        </w:rPr>
        <w:t xml:space="preserve"> </w:t>
      </w:r>
      <w:r w:rsidR="00703A8C" w:rsidRPr="00F91041">
        <w:rPr>
          <w:rFonts w:eastAsia="Helvetica"/>
          <w:color w:val="1A1A1A"/>
          <w:sz w:val="22"/>
          <w:szCs w:val="22"/>
        </w:rPr>
        <w:t>Seebach</w:t>
      </w:r>
      <w:r>
        <w:rPr>
          <w:rFonts w:eastAsia="Helvetica"/>
          <w:color w:val="1A1A1A"/>
          <w:sz w:val="22"/>
          <w:szCs w:val="22"/>
        </w:rPr>
        <w:t>,</w:t>
      </w:r>
      <w:r w:rsidR="00703A8C" w:rsidRPr="00F91041">
        <w:rPr>
          <w:rFonts w:eastAsia="Helvetica"/>
          <w:color w:val="1A1A1A"/>
          <w:sz w:val="22"/>
          <w:szCs w:val="22"/>
        </w:rPr>
        <w:t xml:space="preserve"> </w:t>
      </w:r>
      <w:r w:rsidR="00703A8C" w:rsidRPr="00F91041">
        <w:rPr>
          <w:rFonts w:eastAsia="Helvetica"/>
          <w:i/>
          <w:color w:val="1A1A1A"/>
          <w:sz w:val="22"/>
          <w:szCs w:val="22"/>
        </w:rPr>
        <w:t>Russ</w:t>
      </w:r>
      <w:r w:rsidR="00356309">
        <w:rPr>
          <w:rFonts w:eastAsia="Helvetica"/>
          <w:i/>
          <w:color w:val="1A1A1A"/>
          <w:sz w:val="22"/>
          <w:szCs w:val="22"/>
        </w:rPr>
        <w:t>.</w:t>
      </w:r>
      <w:r w:rsidR="00703A8C" w:rsidRPr="00F91041">
        <w:rPr>
          <w:rFonts w:eastAsia="Helvetica"/>
          <w:i/>
          <w:color w:val="1A1A1A"/>
          <w:sz w:val="22"/>
          <w:szCs w:val="22"/>
        </w:rPr>
        <w:t xml:space="preserve"> Chem</w:t>
      </w:r>
      <w:r w:rsidR="00356309">
        <w:rPr>
          <w:rFonts w:eastAsia="Helvetica"/>
          <w:i/>
          <w:color w:val="1A1A1A"/>
          <w:sz w:val="22"/>
          <w:szCs w:val="22"/>
        </w:rPr>
        <w:t>.</w:t>
      </w:r>
      <w:r w:rsidR="00703A8C" w:rsidRPr="00F91041">
        <w:rPr>
          <w:rFonts w:eastAsia="Helvetica"/>
          <w:i/>
          <w:color w:val="1A1A1A"/>
          <w:sz w:val="22"/>
          <w:szCs w:val="22"/>
        </w:rPr>
        <w:t xml:space="preserve"> Bull</w:t>
      </w:r>
      <w:r w:rsidR="00356309">
        <w:rPr>
          <w:rFonts w:eastAsia="Helvetica"/>
          <w:i/>
          <w:color w:val="1A1A1A"/>
          <w:sz w:val="22"/>
          <w:szCs w:val="22"/>
        </w:rPr>
        <w:t>.</w:t>
      </w:r>
      <w:r w:rsidR="00703A8C" w:rsidRPr="00F91041">
        <w:rPr>
          <w:rFonts w:eastAsia="Helvetica"/>
          <w:color w:val="1A1A1A"/>
          <w:sz w:val="22"/>
          <w:szCs w:val="22"/>
        </w:rPr>
        <w:t xml:space="preserve">, </w:t>
      </w:r>
      <w:r w:rsidR="00703A8C" w:rsidRPr="00F91041">
        <w:rPr>
          <w:rFonts w:eastAsia="Helvetica"/>
          <w:b/>
          <w:color w:val="1A1A1A"/>
          <w:sz w:val="22"/>
          <w:szCs w:val="22"/>
        </w:rPr>
        <w:t>2005</w:t>
      </w:r>
      <w:r w:rsidR="00703A8C" w:rsidRPr="00F91041">
        <w:rPr>
          <w:rFonts w:eastAsia="Helvetica"/>
          <w:color w:val="1A1A1A"/>
          <w:sz w:val="22"/>
          <w:szCs w:val="22"/>
        </w:rPr>
        <w:t xml:space="preserve">, </w:t>
      </w:r>
      <w:r w:rsidR="00703A8C" w:rsidRPr="00356309">
        <w:rPr>
          <w:rFonts w:eastAsia="Helvetica"/>
          <w:i/>
          <w:iCs/>
          <w:color w:val="1A1A1A"/>
          <w:sz w:val="22"/>
          <w:szCs w:val="22"/>
        </w:rPr>
        <w:t>54</w:t>
      </w:r>
      <w:r w:rsidR="00703A8C" w:rsidRPr="00F91041">
        <w:rPr>
          <w:rFonts w:eastAsia="Helvetica"/>
          <w:color w:val="1A1A1A"/>
          <w:sz w:val="22"/>
          <w:szCs w:val="22"/>
        </w:rPr>
        <w:t>, 2348</w:t>
      </w:r>
      <w:r w:rsidR="00356309">
        <w:rPr>
          <w:rFonts w:eastAsia="Helvetica"/>
          <w:color w:val="1A1A1A"/>
          <w:sz w:val="22"/>
          <w:szCs w:val="22"/>
        </w:rPr>
        <w:t>–</w:t>
      </w:r>
      <w:r w:rsidR="00703A8C" w:rsidRPr="00F91041">
        <w:rPr>
          <w:rFonts w:eastAsia="Helvetica"/>
          <w:color w:val="1A1A1A"/>
          <w:sz w:val="22"/>
          <w:szCs w:val="22"/>
        </w:rPr>
        <w:t>2353</w:t>
      </w:r>
      <w:r w:rsidR="00356309">
        <w:rPr>
          <w:rFonts w:eastAsia="Helvetica"/>
          <w:color w:val="1A1A1A"/>
          <w:sz w:val="22"/>
          <w:szCs w:val="22"/>
        </w:rPr>
        <w:t xml:space="preserve">. DOI: </w:t>
      </w:r>
      <w:r w:rsidR="00703A8C" w:rsidRPr="00F91041">
        <w:rPr>
          <w:rFonts w:eastAsia="Helvetica"/>
          <w:color w:val="1A1A1A"/>
          <w:sz w:val="22"/>
          <w:szCs w:val="22"/>
        </w:rPr>
        <w:t>10.1007/s11172-006-0121-6</w:t>
      </w:r>
    </w:p>
    <w:sectPr w:rsidR="00DF3D60" w:rsidRPr="00F91041" w:rsidSect="00F91041">
      <w:headerReference w:type="default" r:id="rId7"/>
      <w:pgSz w:w="11906" w:h="16838"/>
      <w:pgMar w:top="1440" w:right="849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ADBB10" w14:textId="77777777" w:rsidR="00DF3D60" w:rsidRDefault="00703A8C">
      <w:pPr>
        <w:spacing w:line="240" w:lineRule="auto"/>
      </w:pPr>
      <w:r>
        <w:separator/>
      </w:r>
    </w:p>
  </w:endnote>
  <w:endnote w:type="continuationSeparator" w:id="0">
    <w:p w14:paraId="449AEFB5" w14:textId="77777777" w:rsidR="00DF3D60" w:rsidRDefault="00703A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21C264" w14:textId="77777777" w:rsidR="00DF3D60" w:rsidRDefault="00703A8C">
      <w:pPr>
        <w:spacing w:after="0"/>
      </w:pPr>
      <w:r>
        <w:separator/>
      </w:r>
    </w:p>
  </w:footnote>
  <w:footnote w:type="continuationSeparator" w:id="0">
    <w:p w14:paraId="2C0D2A1E" w14:textId="77777777" w:rsidR="00DF3D60" w:rsidRDefault="00703A8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3BFF2" w14:textId="5AAAF021" w:rsidR="00163B1B" w:rsidRPr="00163B1B" w:rsidRDefault="00163B1B" w:rsidP="00163B1B">
    <w:pPr>
      <w:pStyle w:val="a7"/>
      <w:jc w:val="right"/>
      <w:rPr>
        <w:rFonts w:ascii="Times New Roman" w:hAnsi="Times New Roman" w:cs="Times New Roman"/>
        <w:lang w:val="en-US"/>
      </w:rPr>
    </w:pPr>
    <w:r w:rsidRPr="00163B1B">
      <w:rPr>
        <w:rFonts w:ascii="Times New Roman" w:hAnsi="Times New Roman" w:cs="Times New Roman"/>
        <w:lang w:val="en-US"/>
      </w:rPr>
      <w:t>S</w:t>
    </w:r>
    <w:sdt>
      <w:sdtPr>
        <w:rPr>
          <w:rFonts w:ascii="Times New Roman" w:hAnsi="Times New Roman" w:cs="Times New Roman"/>
        </w:rPr>
        <w:id w:val="-941985755"/>
        <w:docPartObj>
          <w:docPartGallery w:val="Page Numbers (Top of Page)"/>
          <w:docPartUnique/>
        </w:docPartObj>
      </w:sdtPr>
      <w:sdtEndPr/>
      <w:sdtContent>
        <w:r w:rsidRPr="00163B1B">
          <w:rPr>
            <w:rFonts w:ascii="Times New Roman" w:hAnsi="Times New Roman" w:cs="Times New Roman"/>
          </w:rPr>
          <w:fldChar w:fldCharType="begin"/>
        </w:r>
        <w:r w:rsidRPr="00163B1B">
          <w:rPr>
            <w:rFonts w:ascii="Times New Roman" w:hAnsi="Times New Roman" w:cs="Times New Roman"/>
          </w:rPr>
          <w:instrText>PAGE   \* MERGEFORMAT</w:instrText>
        </w:r>
        <w:r w:rsidRPr="00163B1B">
          <w:rPr>
            <w:rFonts w:ascii="Times New Roman" w:hAnsi="Times New Roman" w:cs="Times New Roman"/>
          </w:rPr>
          <w:fldChar w:fldCharType="separate"/>
        </w:r>
        <w:r w:rsidRPr="00163B1B">
          <w:rPr>
            <w:rFonts w:ascii="Times New Roman" w:hAnsi="Times New Roman" w:cs="Times New Roman"/>
          </w:rPr>
          <w:t>2</w:t>
        </w:r>
        <w:r w:rsidRPr="00163B1B">
          <w:rPr>
            <w:rFonts w:ascii="Times New Roman" w:hAnsi="Times New Roman" w:cs="Times New Roman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4136C"/>
    <w:multiLevelType w:val="multilevel"/>
    <w:tmpl w:val="14E413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3985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drawingGridVerticalSpacing w:val="156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40D3"/>
    <w:rsid w:val="00092B77"/>
    <w:rsid w:val="00163B1B"/>
    <w:rsid w:val="00172A27"/>
    <w:rsid w:val="00215EC2"/>
    <w:rsid w:val="00270DF3"/>
    <w:rsid w:val="00281A62"/>
    <w:rsid w:val="0030293E"/>
    <w:rsid w:val="003433AC"/>
    <w:rsid w:val="00356309"/>
    <w:rsid w:val="00386E8E"/>
    <w:rsid w:val="003C03F9"/>
    <w:rsid w:val="00423128"/>
    <w:rsid w:val="004878D4"/>
    <w:rsid w:val="00492893"/>
    <w:rsid w:val="004C59E8"/>
    <w:rsid w:val="004D2850"/>
    <w:rsid w:val="004D307F"/>
    <w:rsid w:val="004F225A"/>
    <w:rsid w:val="00503479"/>
    <w:rsid w:val="00562942"/>
    <w:rsid w:val="005F1FE7"/>
    <w:rsid w:val="00606426"/>
    <w:rsid w:val="00612ECF"/>
    <w:rsid w:val="006405F7"/>
    <w:rsid w:val="00655F38"/>
    <w:rsid w:val="0068751B"/>
    <w:rsid w:val="006A2F3A"/>
    <w:rsid w:val="006A3659"/>
    <w:rsid w:val="006D2636"/>
    <w:rsid w:val="006F79B4"/>
    <w:rsid w:val="00703A8C"/>
    <w:rsid w:val="007F18D0"/>
    <w:rsid w:val="00836BFF"/>
    <w:rsid w:val="00844FB6"/>
    <w:rsid w:val="0087713D"/>
    <w:rsid w:val="008C4996"/>
    <w:rsid w:val="008F1769"/>
    <w:rsid w:val="00A03DFA"/>
    <w:rsid w:val="00A315BF"/>
    <w:rsid w:val="00AD4548"/>
    <w:rsid w:val="00B4183E"/>
    <w:rsid w:val="00B66078"/>
    <w:rsid w:val="00BB73A3"/>
    <w:rsid w:val="00BE6763"/>
    <w:rsid w:val="00C07C47"/>
    <w:rsid w:val="00C46E36"/>
    <w:rsid w:val="00C83AA0"/>
    <w:rsid w:val="00C91CD9"/>
    <w:rsid w:val="00D16D4F"/>
    <w:rsid w:val="00D52F43"/>
    <w:rsid w:val="00D72969"/>
    <w:rsid w:val="00DF3D60"/>
    <w:rsid w:val="00EA29E5"/>
    <w:rsid w:val="00EC4EE3"/>
    <w:rsid w:val="00ED7A56"/>
    <w:rsid w:val="00F12F64"/>
    <w:rsid w:val="00F91041"/>
    <w:rsid w:val="00FD39B6"/>
    <w:rsid w:val="07FC6B7A"/>
    <w:rsid w:val="08346C43"/>
    <w:rsid w:val="10491220"/>
    <w:rsid w:val="1E6C1369"/>
    <w:rsid w:val="271533F6"/>
    <w:rsid w:val="31197B26"/>
    <w:rsid w:val="337D6B73"/>
    <w:rsid w:val="3B3817F6"/>
    <w:rsid w:val="3BAF51F7"/>
    <w:rsid w:val="44FF3720"/>
    <w:rsid w:val="4E3A6FE6"/>
    <w:rsid w:val="56E46689"/>
    <w:rsid w:val="64EB201F"/>
    <w:rsid w:val="6C5D1F4A"/>
    <w:rsid w:val="6E893CA2"/>
    <w:rsid w:val="70021063"/>
    <w:rsid w:val="79EA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925BD3"/>
  <w15:docId w15:val="{3A67D0DA-02EE-4F23-A918-1EB9FEC04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next w:val="a"/>
    <w:link w:val="20"/>
    <w:semiHidden/>
    <w:unhideWhenUsed/>
    <w:qFormat/>
    <w:pPr>
      <w:keepNext/>
      <w:keepLines/>
      <w:spacing w:before="40" w:line="256" w:lineRule="auto"/>
      <w:outlineLvl w:val="1"/>
    </w:pPr>
    <w:rPr>
      <w:rFonts w:ascii="Calibri Light" w:eastAsia="Times New Roman" w:hAnsi="Calibri Light"/>
      <w:i/>
      <w:iCs/>
      <w:color w:val="2E74B5"/>
      <w:sz w:val="26"/>
      <w:szCs w:val="26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next w:val="a"/>
    <w:semiHidden/>
    <w:unhideWhenUsed/>
    <w:qFormat/>
    <w:pPr>
      <w:spacing w:after="200"/>
    </w:pPr>
    <w:rPr>
      <w:i/>
      <w:iCs/>
      <w:color w:val="1F497D"/>
      <w:sz w:val="18"/>
      <w:szCs w:val="18"/>
      <w:lang w:val="en-US" w:eastAsia="zh-CN"/>
    </w:rPr>
  </w:style>
  <w:style w:type="paragraph" w:styleId="a4">
    <w:name w:val="Normal (Web)"/>
    <w:basedOn w:val="a"/>
    <w:qFormat/>
    <w:rPr>
      <w:sz w:val="24"/>
      <w:szCs w:val="24"/>
    </w:rPr>
  </w:style>
  <w:style w:type="table" w:styleId="a5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eader1">
    <w:name w:val="Header 1"/>
    <w:basedOn w:val="a"/>
    <w:link w:val="Header10"/>
    <w:qFormat/>
    <w:pPr>
      <w:spacing w:before="200"/>
    </w:pPr>
    <w:rPr>
      <w:rFonts w:ascii="Arial" w:hAnsi="Arial" w:cs="Arial"/>
      <w:b/>
      <w:lang w:val="en-US"/>
    </w:rPr>
  </w:style>
  <w:style w:type="character" w:customStyle="1" w:styleId="20">
    <w:name w:val="Заголовок 2 Знак"/>
    <w:link w:val="2"/>
    <w:qFormat/>
    <w:rPr>
      <w:rFonts w:ascii="Calibri Light" w:eastAsia="Times New Roman" w:hAnsi="Calibri Light" w:cs="Calibri Light"/>
      <w:color w:val="2E74B5"/>
      <w:sz w:val="26"/>
      <w:szCs w:val="26"/>
      <w:lang w:eastAsia="en-US"/>
    </w:rPr>
  </w:style>
  <w:style w:type="paragraph" w:customStyle="1" w:styleId="Affiliations">
    <w:name w:val="Affiliations"/>
    <w:basedOn w:val="a"/>
    <w:link w:val="Affiliations0"/>
    <w:qFormat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References">
    <w:name w:val="References"/>
    <w:qFormat/>
    <w:pPr>
      <w:autoSpaceDE w:val="0"/>
      <w:autoSpaceDN w:val="0"/>
      <w:adjustRightInd w:val="0"/>
      <w:ind w:left="140" w:hanging="140"/>
      <w:jc w:val="both"/>
    </w:pPr>
    <w:rPr>
      <w:rFonts w:ascii="Times New Roman" w:hAnsi="Times New Roman"/>
      <w:sz w:val="18"/>
      <w:szCs w:val="18"/>
      <w:lang w:val="en-US" w:eastAsia="zh-CN"/>
    </w:rPr>
  </w:style>
  <w:style w:type="paragraph" w:styleId="a6">
    <w:name w:val="List Paragraph"/>
    <w:basedOn w:val="a"/>
    <w:uiPriority w:val="99"/>
    <w:unhideWhenUsed/>
    <w:qFormat/>
    <w:pPr>
      <w:ind w:left="720"/>
      <w:contextualSpacing/>
    </w:pPr>
  </w:style>
  <w:style w:type="character" w:customStyle="1" w:styleId="Header10">
    <w:name w:val="Header 1 Знак"/>
    <w:basedOn w:val="a0"/>
    <w:link w:val="Header1"/>
    <w:qFormat/>
    <w:rPr>
      <w:rFonts w:ascii="Arial" w:eastAsiaTheme="minorHAnsi" w:hAnsi="Arial" w:cs="Arial"/>
      <w:b/>
      <w:sz w:val="22"/>
      <w:szCs w:val="22"/>
      <w:lang w:val="en-US" w:eastAsia="en-US"/>
    </w:rPr>
  </w:style>
  <w:style w:type="character" w:customStyle="1" w:styleId="10">
    <w:name w:val="Заголовок 1 Знак"/>
    <w:basedOn w:val="a0"/>
    <w:link w:val="1"/>
    <w:qFormat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a7">
    <w:name w:val="header"/>
    <w:basedOn w:val="a"/>
    <w:link w:val="a8"/>
    <w:uiPriority w:val="99"/>
    <w:rsid w:val="00163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63B1B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footer"/>
    <w:basedOn w:val="a"/>
    <w:link w:val="aa"/>
    <w:rsid w:val="00163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rsid w:val="00163B1B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iliations0">
    <w:name w:val="Affiliations Знак"/>
    <w:basedOn w:val="a0"/>
    <w:link w:val="Affiliations"/>
    <w:qFormat/>
    <w:rsid w:val="00C46E36"/>
    <w:rPr>
      <w:rFonts w:ascii="Times New Roman" w:eastAsiaTheme="minorHAnsi" w:hAnsi="Times New Roman" w:cstheme="minorBidi"/>
      <w:i/>
      <w:color w:val="000000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1059</Words>
  <Characters>5778</Characters>
  <Application>Microsoft Office Word</Application>
  <DocSecurity>0</DocSecurity>
  <Lines>48</Lines>
  <Paragraphs>13</Paragraphs>
  <ScaleCrop>false</ScaleCrop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Власова Диана</cp:lastModifiedBy>
  <cp:revision>32</cp:revision>
  <dcterms:created xsi:type="dcterms:W3CDTF">2024-12-05T10:10:00Z</dcterms:created>
  <dcterms:modified xsi:type="dcterms:W3CDTF">2025-07-05T11:59:00Z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1BB428F9D0F8419994118170C5BA6363_13</vt:lpwstr>
  </property>
</Properties>
</file>