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f2"/>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97"/>
        <w:gridCol w:w="1160"/>
        <w:gridCol w:w="2528"/>
        <w:gridCol w:w="4654"/>
      </w:tblGrid>
      <w:tr w:rsidR="008622A1" w:rsidRPr="007D6950" w:rsidTr="007276EA">
        <w:trPr>
          <w:trHeight w:val="516"/>
        </w:trPr>
        <w:tc>
          <w:tcPr>
            <w:tcW w:w="1242" w:type="dxa"/>
            <w:vAlign w:val="center"/>
          </w:tcPr>
          <w:p w:rsidR="008622A1" w:rsidRPr="00D71473" w:rsidRDefault="001B0919" w:rsidP="007276EA">
            <w:pPr>
              <w:pStyle w:val="MainText"/>
              <w:ind w:firstLine="4"/>
              <w:jc w:val="center"/>
            </w:pPr>
            <w:r>
              <w:rPr>
                <w:noProof/>
                <w:lang w:val="ru-RU" w:eastAsia="ru-RU"/>
              </w:rPr>
              <w:drawing>
                <wp:inline distT="0" distB="0" distL="0" distR="0">
                  <wp:extent cx="665480" cy="702310"/>
                  <wp:effectExtent l="19050" t="0" r="1270" b="0"/>
                  <wp:docPr id="2" name="Рисунок 1" descr="D:\Rinat\Rinat\доки\журнал\стать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at\Rinat\доки\журнал\статьи\logo.jpg"/>
                          <pic:cNvPicPr>
                            <a:picLocks noChangeAspect="1" noChangeArrowheads="1"/>
                          </pic:cNvPicPr>
                        </pic:nvPicPr>
                        <pic:blipFill>
                          <a:blip r:embed="rId8" cstate="print"/>
                          <a:srcRect/>
                          <a:stretch>
                            <a:fillRect/>
                          </a:stretch>
                        </pic:blipFill>
                        <pic:spPr bwMode="auto">
                          <a:xfrm>
                            <a:off x="0" y="0"/>
                            <a:ext cx="665480" cy="702310"/>
                          </a:xfrm>
                          <a:prstGeom prst="rect">
                            <a:avLst/>
                          </a:prstGeom>
                          <a:noFill/>
                          <a:ln w="9525">
                            <a:noFill/>
                            <a:miter lim="800000"/>
                            <a:headEnd/>
                            <a:tailEnd/>
                          </a:ln>
                        </pic:spPr>
                      </pic:pic>
                    </a:graphicData>
                  </a:graphic>
                </wp:inline>
              </w:drawing>
            </w:r>
          </w:p>
        </w:tc>
        <w:tc>
          <w:tcPr>
            <w:tcW w:w="8397" w:type="dxa"/>
            <w:gridSpan w:val="3"/>
            <w:vAlign w:val="center"/>
          </w:tcPr>
          <w:p w:rsidR="008622A1" w:rsidRPr="00D71473" w:rsidRDefault="007276EA" w:rsidP="007276EA">
            <w:pPr>
              <w:pStyle w:val="11"/>
            </w:pPr>
            <w:r>
              <w:t>ADSORPTION OF HIGH-MOLECULAR-</w:t>
            </w:r>
            <w:r w:rsidR="00D8594D">
              <w:t>WEIGHT HYALURONIC ACID ON</w:t>
            </w:r>
            <w:r w:rsidR="00D8594D">
              <w:br/>
            </w:r>
            <w:r w:rsidRPr="00D554AF">
              <w:t>CARBONATE HYDROXYAPATITE</w:t>
            </w:r>
          </w:p>
        </w:tc>
      </w:tr>
      <w:tr w:rsidR="00D71473" w:rsidRPr="007276EA" w:rsidTr="00DF4999">
        <w:trPr>
          <w:trHeight w:val="516"/>
        </w:trPr>
        <w:tc>
          <w:tcPr>
            <w:tcW w:w="2410" w:type="dxa"/>
            <w:gridSpan w:val="2"/>
            <w:vMerge w:val="restart"/>
          </w:tcPr>
          <w:p w:rsidR="000E1B06" w:rsidRDefault="00D71473" w:rsidP="007516EA">
            <w:pPr>
              <w:pStyle w:val="MainText"/>
              <w:ind w:firstLine="0"/>
              <w:jc w:val="left"/>
            </w:pPr>
            <w:r w:rsidRPr="00D71473">
              <w:t>Cite this</w:t>
            </w:r>
            <w:r w:rsidRPr="00DF4999">
              <w:t xml:space="preserve">: </w:t>
            </w:r>
            <w:r w:rsidR="00DF4999" w:rsidRPr="008E062B">
              <w:rPr>
                <w:i/>
              </w:rPr>
              <w:t>INEOS</w:t>
            </w:r>
            <w:r w:rsidR="00DF4999" w:rsidRPr="008E062B">
              <w:rPr>
                <w:rFonts w:ascii="Times New Roman CYR" w:hAnsi="Times New Roman CYR" w:cs="Times New Roman CYR"/>
                <w:i/>
              </w:rPr>
              <w:t xml:space="preserve"> OPEN</w:t>
            </w:r>
            <w:r w:rsidR="00DF4999" w:rsidRPr="00941F8C">
              <w:t>,</w:t>
            </w:r>
          </w:p>
          <w:p w:rsidR="00D71473" w:rsidRPr="00930DA8" w:rsidRDefault="00DF4999" w:rsidP="007516EA">
            <w:pPr>
              <w:pStyle w:val="MainText"/>
              <w:ind w:firstLine="0"/>
              <w:jc w:val="left"/>
            </w:pPr>
            <w:r w:rsidRPr="00941F8C">
              <w:rPr>
                <w:b/>
              </w:rPr>
              <w:t>20</w:t>
            </w:r>
            <w:r w:rsidR="007276EA">
              <w:rPr>
                <w:b/>
              </w:rPr>
              <w:t>25</w:t>
            </w:r>
            <w:r w:rsidRPr="00941F8C">
              <w:t xml:space="preserve">, </w:t>
            </w:r>
            <w:r w:rsidR="007276EA">
              <w:rPr>
                <w:i/>
                <w:iCs/>
              </w:rPr>
              <w:t>8</w:t>
            </w:r>
            <w:r w:rsidRPr="000E1B06">
              <w:rPr>
                <w:i/>
                <w:iCs/>
              </w:rPr>
              <w:t xml:space="preserve"> (</w:t>
            </w:r>
            <w:r w:rsidR="007276EA">
              <w:rPr>
                <w:i/>
                <w:iCs/>
              </w:rPr>
              <w:t>1–3</w:t>
            </w:r>
            <w:r w:rsidRPr="000E1B06">
              <w:rPr>
                <w:i/>
                <w:iCs/>
              </w:rPr>
              <w:t>)</w:t>
            </w:r>
            <w:r w:rsidRPr="00941F8C">
              <w:t>, XX–XX</w:t>
            </w:r>
          </w:p>
          <w:p w:rsidR="007516EA" w:rsidRPr="007516EA" w:rsidRDefault="007516EA" w:rsidP="007516EA">
            <w:pPr>
              <w:pStyle w:val="MainText"/>
              <w:ind w:firstLine="0"/>
              <w:jc w:val="left"/>
            </w:pPr>
            <w:r>
              <w:t>DOI: 10.32931/</w:t>
            </w:r>
            <w:proofErr w:type="spellStart"/>
            <w:r>
              <w:t>ioXXXXx</w:t>
            </w:r>
            <w:proofErr w:type="spellEnd"/>
          </w:p>
          <w:p w:rsidR="00BE4FEF" w:rsidRPr="00D71473" w:rsidRDefault="00BE4FEF" w:rsidP="007516EA">
            <w:pPr>
              <w:pStyle w:val="MainText"/>
              <w:ind w:firstLine="0"/>
              <w:jc w:val="left"/>
            </w:pPr>
          </w:p>
          <w:p w:rsidR="00D71473" w:rsidRPr="00D71473" w:rsidRDefault="00D71473" w:rsidP="007516EA">
            <w:pPr>
              <w:pStyle w:val="MainText"/>
              <w:ind w:firstLine="0"/>
              <w:rPr>
                <w:i/>
                <w:szCs w:val="14"/>
              </w:rPr>
            </w:pPr>
            <w:r w:rsidRPr="007276EA">
              <w:rPr>
                <w:i/>
                <w:szCs w:val="14"/>
                <w:highlight w:val="green"/>
              </w:rPr>
              <w:t xml:space="preserve">Received </w:t>
            </w:r>
            <w:r w:rsidR="008E062B" w:rsidRPr="007276EA">
              <w:rPr>
                <w:i/>
                <w:szCs w:val="14"/>
                <w:highlight w:val="green"/>
              </w:rPr>
              <w:t>XX</w:t>
            </w:r>
            <w:r w:rsidRPr="007276EA">
              <w:rPr>
                <w:i/>
                <w:szCs w:val="14"/>
                <w:highlight w:val="green"/>
              </w:rPr>
              <w:t xml:space="preserve"> </w:t>
            </w:r>
            <w:r w:rsidR="008E062B" w:rsidRPr="007276EA">
              <w:rPr>
                <w:i/>
                <w:szCs w:val="14"/>
                <w:highlight w:val="green"/>
              </w:rPr>
              <w:t>Month</w:t>
            </w:r>
            <w:r w:rsidRPr="007276EA">
              <w:rPr>
                <w:i/>
                <w:szCs w:val="14"/>
                <w:highlight w:val="green"/>
              </w:rPr>
              <w:t xml:space="preserve"> 2</w:t>
            </w:r>
            <w:r w:rsidR="008E062B" w:rsidRPr="007276EA">
              <w:rPr>
                <w:i/>
                <w:szCs w:val="14"/>
                <w:highlight w:val="green"/>
              </w:rPr>
              <w:t>0XX</w:t>
            </w:r>
            <w:r w:rsidRPr="00D71473">
              <w:rPr>
                <w:i/>
                <w:szCs w:val="14"/>
              </w:rPr>
              <w:t>,</w:t>
            </w:r>
          </w:p>
          <w:p w:rsidR="00D71473" w:rsidRPr="00D71473" w:rsidRDefault="00D71473" w:rsidP="007516EA">
            <w:pPr>
              <w:pStyle w:val="MainText"/>
              <w:ind w:firstLine="0"/>
              <w:rPr>
                <w:i/>
                <w:szCs w:val="14"/>
              </w:rPr>
            </w:pPr>
            <w:r w:rsidRPr="00D71473">
              <w:rPr>
                <w:i/>
                <w:szCs w:val="14"/>
              </w:rPr>
              <w:t xml:space="preserve">Accepted </w:t>
            </w:r>
            <w:r w:rsidR="005E51E2">
              <w:rPr>
                <w:i/>
                <w:szCs w:val="14"/>
              </w:rPr>
              <w:t xml:space="preserve">3 December </w:t>
            </w:r>
            <w:r w:rsidR="008E062B">
              <w:rPr>
                <w:i/>
                <w:szCs w:val="14"/>
              </w:rPr>
              <w:t>20</w:t>
            </w:r>
            <w:r w:rsidR="005E51E2">
              <w:rPr>
                <w:i/>
                <w:szCs w:val="14"/>
              </w:rPr>
              <w:t>24</w:t>
            </w:r>
          </w:p>
          <w:p w:rsidR="00820A77" w:rsidRDefault="00820A77" w:rsidP="007516EA">
            <w:pPr>
              <w:pStyle w:val="MainText"/>
              <w:ind w:firstLine="0"/>
              <w:rPr>
                <w:szCs w:val="14"/>
              </w:rPr>
            </w:pPr>
          </w:p>
          <w:p w:rsidR="00D71473" w:rsidRDefault="00440577" w:rsidP="007516EA">
            <w:pPr>
              <w:pStyle w:val="MainText"/>
              <w:ind w:firstLine="0"/>
            </w:pPr>
            <w:r>
              <w:rPr>
                <w:szCs w:val="14"/>
              </w:rPr>
              <w:t>http://</w:t>
            </w:r>
            <w:r w:rsidR="00D71473" w:rsidRPr="00D71473">
              <w:rPr>
                <w:szCs w:val="14"/>
              </w:rPr>
              <w:t>ineosopen.org</w:t>
            </w:r>
          </w:p>
        </w:tc>
        <w:tc>
          <w:tcPr>
            <w:tcW w:w="7229" w:type="dxa"/>
            <w:gridSpan w:val="2"/>
          </w:tcPr>
          <w:p w:rsidR="00D71473" w:rsidRPr="00D71473" w:rsidRDefault="005E51E2" w:rsidP="00D8594D">
            <w:pPr>
              <w:pStyle w:val="AuthorNames"/>
              <w:ind w:left="0"/>
              <w:contextualSpacing w:val="0"/>
            </w:pPr>
            <w:r>
              <w:t>S. A. Gerk</w:t>
            </w:r>
          </w:p>
        </w:tc>
      </w:tr>
      <w:tr w:rsidR="00D71473" w:rsidRPr="007276EA" w:rsidTr="00DF4999">
        <w:trPr>
          <w:trHeight w:val="263"/>
        </w:trPr>
        <w:tc>
          <w:tcPr>
            <w:tcW w:w="2410" w:type="dxa"/>
            <w:gridSpan w:val="2"/>
            <w:vMerge/>
          </w:tcPr>
          <w:p w:rsidR="00D71473" w:rsidRDefault="00D71473" w:rsidP="00D71473">
            <w:pPr>
              <w:pStyle w:val="AuthorNames"/>
            </w:pPr>
          </w:p>
        </w:tc>
        <w:tc>
          <w:tcPr>
            <w:tcW w:w="7229" w:type="dxa"/>
            <w:gridSpan w:val="2"/>
          </w:tcPr>
          <w:p w:rsidR="00D71473" w:rsidRPr="00D8594D" w:rsidRDefault="005E51E2" w:rsidP="00D8594D">
            <w:pPr>
              <w:pStyle w:val="Text"/>
            </w:pPr>
            <w:r w:rsidRPr="00D8594D">
              <w:t>Dostoevsky Omsk State University, pr. Mira 55А, Omsk, 644077 Russia</w:t>
            </w:r>
          </w:p>
        </w:tc>
      </w:tr>
      <w:tr w:rsidR="00CD6FAC" w:rsidRPr="007276EA" w:rsidTr="00DF4999">
        <w:tc>
          <w:tcPr>
            <w:tcW w:w="4962" w:type="dxa"/>
            <w:gridSpan w:val="3"/>
          </w:tcPr>
          <w:p w:rsidR="00D71473" w:rsidRPr="0065245B" w:rsidRDefault="00D71473" w:rsidP="009667F3">
            <w:pPr>
              <w:pStyle w:val="Header1"/>
            </w:pPr>
            <w:r w:rsidRPr="00021E9C">
              <w:t>Abstract</w:t>
            </w:r>
          </w:p>
          <w:p w:rsidR="00CD6FAC" w:rsidRDefault="00AA153D" w:rsidP="00E71902">
            <w:pPr>
              <w:pStyle w:val="MainText"/>
              <w:ind w:firstLine="284"/>
            </w:pPr>
            <w:r>
              <w:t>In this work, t</w:t>
            </w:r>
            <w:r w:rsidR="005E51E2" w:rsidRPr="00BC556D">
              <w:t xml:space="preserve">he interaction of </w:t>
            </w:r>
            <w:proofErr w:type="spellStart"/>
            <w:r w:rsidR="005E51E2" w:rsidRPr="00AA153D">
              <w:rPr>
                <w:highlight w:val="green"/>
              </w:rPr>
              <w:t>hyaluronic</w:t>
            </w:r>
            <w:proofErr w:type="spellEnd"/>
            <w:r w:rsidR="005E51E2" w:rsidRPr="00AA153D">
              <w:rPr>
                <w:highlight w:val="green"/>
              </w:rPr>
              <w:t xml:space="preserve"> acid </w:t>
            </w:r>
            <w:r w:rsidRPr="00AA153D">
              <w:rPr>
                <w:highlight w:val="green"/>
              </w:rPr>
              <w:t>(HA)</w:t>
            </w:r>
            <w:r>
              <w:t xml:space="preserve"> </w:t>
            </w:r>
            <w:r w:rsidR="005E51E2" w:rsidRPr="00BC556D">
              <w:t xml:space="preserve">with the surface of carbonate </w:t>
            </w:r>
            <w:proofErr w:type="spellStart"/>
            <w:r w:rsidR="005E51E2" w:rsidRPr="00BC556D">
              <w:t>hydroxyapatite</w:t>
            </w:r>
            <w:proofErr w:type="spellEnd"/>
            <w:r>
              <w:t xml:space="preserve"> is studied</w:t>
            </w:r>
            <w:r w:rsidR="005E51E2" w:rsidRPr="00BC556D">
              <w:t xml:space="preserve">. The process of </w:t>
            </w:r>
            <w:r w:rsidR="00E71902">
              <w:t xml:space="preserve">the </w:t>
            </w:r>
            <w:r w:rsidR="005E51E2" w:rsidRPr="00BC556D">
              <w:t xml:space="preserve">polysaccharide adsorption is described by the </w:t>
            </w:r>
            <w:proofErr w:type="spellStart"/>
            <w:r w:rsidR="005E51E2" w:rsidRPr="00BC556D">
              <w:t>Freundlich</w:t>
            </w:r>
            <w:proofErr w:type="spellEnd"/>
            <w:r w:rsidR="005E51E2" w:rsidRPr="00BC556D">
              <w:t xml:space="preserve"> model. Effective interaction of </w:t>
            </w:r>
            <w:r w:rsidR="00E71902">
              <w:t>HA</w:t>
            </w:r>
            <w:r w:rsidR="005E51E2" w:rsidRPr="00BC556D">
              <w:t xml:space="preserve"> with the apatite surface occurs at </w:t>
            </w:r>
            <w:r w:rsidR="00E71902">
              <w:t xml:space="preserve">the </w:t>
            </w:r>
            <w:r w:rsidR="005E51E2" w:rsidRPr="00BC556D">
              <w:t xml:space="preserve">polysaccharide concentrations in the reaction mixture not exceeding 0.25 </w:t>
            </w:r>
            <w:r>
              <w:t>wt</w:t>
            </w:r>
            <w:r w:rsidR="005E51E2" w:rsidRPr="00BC556D">
              <w:t xml:space="preserve"> %. There are physical and </w:t>
            </w:r>
            <w:proofErr w:type="spellStart"/>
            <w:r w:rsidR="005E51E2" w:rsidRPr="00BC556D">
              <w:t>chemisorption</w:t>
            </w:r>
            <w:proofErr w:type="spellEnd"/>
            <w:r w:rsidR="005E51E2" w:rsidRPr="00BC556D">
              <w:t xml:space="preserve"> bonds between the </w:t>
            </w:r>
            <w:r w:rsidR="00E71902">
              <w:t>HA</w:t>
            </w:r>
            <w:r w:rsidR="005E51E2" w:rsidRPr="00BC556D">
              <w:t xml:space="preserve"> molecules and the solid phase. </w:t>
            </w:r>
            <w:bookmarkStart w:id="0" w:name="_Hlk183972149"/>
            <w:r w:rsidR="005E51E2" w:rsidRPr="00BC556D">
              <w:t xml:space="preserve">The active centers of the polysaccharide molecules can act as nuclei for the deposition of the mineral component on the formed </w:t>
            </w:r>
            <w:bookmarkEnd w:id="0"/>
            <w:r w:rsidR="005E51E2" w:rsidRPr="00BC556D">
              <w:t xml:space="preserve">carbonate </w:t>
            </w:r>
            <w:proofErr w:type="spellStart"/>
            <w:r w:rsidR="005E51E2" w:rsidRPr="00BC556D">
              <w:t>hydroxyapatite</w:t>
            </w:r>
            <w:proofErr w:type="spellEnd"/>
            <w:r w:rsidRPr="00AA153D">
              <w:t>–</w:t>
            </w:r>
            <w:r w:rsidR="005E51E2" w:rsidRPr="00BC556D">
              <w:t>polymer layer.</w:t>
            </w:r>
          </w:p>
        </w:tc>
        <w:tc>
          <w:tcPr>
            <w:tcW w:w="4677" w:type="dxa"/>
            <w:vAlign w:val="center"/>
          </w:tcPr>
          <w:p w:rsidR="00CD6FAC" w:rsidRDefault="00D8594D" w:rsidP="005C7369">
            <w:pPr>
              <w:pStyle w:val="MainText"/>
              <w:ind w:firstLine="0"/>
              <w:jc w:val="center"/>
            </w:pPr>
            <w:r w:rsidRPr="00D554AF">
              <w:object w:dxaOrig="3990" w:dyaOrig="5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5pt;height:123.5pt" o:ole="">
                  <v:imagedata r:id="rId9" o:title=""/>
                </v:shape>
                <o:OLEObject Type="Embed" ProgID="PBrush" ShapeID="_x0000_i1025" DrawAspect="Content" ObjectID="_1815119450" r:id="rId10"/>
              </w:object>
            </w:r>
          </w:p>
        </w:tc>
      </w:tr>
      <w:tr w:rsidR="0065245B" w:rsidRPr="007D6950" w:rsidTr="00DF4999">
        <w:tc>
          <w:tcPr>
            <w:tcW w:w="9639" w:type="dxa"/>
            <w:gridSpan w:val="4"/>
          </w:tcPr>
          <w:p w:rsidR="0065245B" w:rsidRDefault="0065245B" w:rsidP="00930DA8">
            <w:pPr>
              <w:pStyle w:val="MainText"/>
              <w:spacing w:before="120" w:after="120"/>
              <w:ind w:firstLine="284"/>
            </w:pPr>
            <w:r w:rsidRPr="006A32BB">
              <w:rPr>
                <w:b/>
              </w:rPr>
              <w:t>Key words:</w:t>
            </w:r>
            <w:r w:rsidRPr="0065245B">
              <w:t xml:space="preserve"> </w:t>
            </w:r>
            <w:proofErr w:type="spellStart"/>
            <w:r w:rsidR="005E51E2" w:rsidRPr="00BC556D">
              <w:t>hydroxyapatite</w:t>
            </w:r>
            <w:proofErr w:type="spellEnd"/>
            <w:r w:rsidR="005E51E2" w:rsidRPr="00BC556D">
              <w:t xml:space="preserve">, </w:t>
            </w:r>
            <w:proofErr w:type="spellStart"/>
            <w:r w:rsidR="005E51E2" w:rsidRPr="00BC556D">
              <w:t>hyaluronic</w:t>
            </w:r>
            <w:proofErr w:type="spellEnd"/>
            <w:r w:rsidR="005E51E2" w:rsidRPr="00BC556D">
              <w:t xml:space="preserve"> acid, adsorption, polymers, biocompatible materials</w:t>
            </w:r>
            <w:r w:rsidRPr="0065245B">
              <w:t>.</w:t>
            </w:r>
          </w:p>
        </w:tc>
      </w:tr>
    </w:tbl>
    <w:p w:rsidR="00166162" w:rsidRDefault="00166162" w:rsidP="00427E5A">
      <w:pPr>
        <w:rPr>
          <w:sz w:val="20"/>
          <w:szCs w:val="20"/>
          <w:lang w:val="en-US"/>
        </w:rPr>
        <w:sectPr w:rsidR="00166162" w:rsidSect="007A3351">
          <w:headerReference w:type="default" r:id="rId11"/>
          <w:footerReference w:type="default" r:id="rId12"/>
          <w:endnotePr>
            <w:numFmt w:val="chicago"/>
          </w:endnotePr>
          <w:pgSz w:w="11906" w:h="16838" w:code="9"/>
          <w:pgMar w:top="1134" w:right="1134" w:bottom="1134" w:left="1134" w:header="709" w:footer="709" w:gutter="0"/>
          <w:cols w:space="282"/>
          <w:docGrid w:linePitch="360"/>
        </w:sectPr>
      </w:pPr>
    </w:p>
    <w:p w:rsidR="00166162" w:rsidRDefault="00166162" w:rsidP="00427E5A">
      <w:pPr>
        <w:rPr>
          <w:sz w:val="20"/>
          <w:szCs w:val="20"/>
          <w:lang w:val="en-US"/>
        </w:rPr>
        <w:sectPr w:rsidR="00166162" w:rsidSect="00166162">
          <w:endnotePr>
            <w:numFmt w:val="chicago"/>
          </w:endnotePr>
          <w:type w:val="continuous"/>
          <w:pgSz w:w="11906" w:h="16838" w:code="9"/>
          <w:pgMar w:top="1134" w:right="1134" w:bottom="1134" w:left="1134" w:header="709" w:footer="709" w:gutter="0"/>
          <w:cols w:space="282"/>
          <w:docGrid w:linePitch="360"/>
        </w:sectPr>
      </w:pPr>
    </w:p>
    <w:p w:rsidR="00875175" w:rsidRPr="004A44BC" w:rsidRDefault="00427E5A" w:rsidP="00AA153D">
      <w:pPr>
        <w:spacing w:after="240"/>
        <w:rPr>
          <w:rFonts w:ascii="Arial" w:hAnsi="Arial" w:cs="Arial"/>
          <w:b/>
          <w:lang w:val="en-US"/>
        </w:rPr>
      </w:pPr>
      <w:r w:rsidRPr="0066325D">
        <w:rPr>
          <w:rFonts w:ascii="Arial" w:hAnsi="Arial" w:cs="Arial"/>
          <w:b/>
          <w:highlight w:val="green"/>
          <w:lang w:val="en-US"/>
        </w:rPr>
        <w:lastRenderedPageBreak/>
        <w:t>Introduction</w:t>
      </w:r>
    </w:p>
    <w:p w:rsidR="005E51E2" w:rsidRPr="00B12DE1" w:rsidRDefault="005E51E2" w:rsidP="00AA153D">
      <w:pPr>
        <w:pStyle w:val="13"/>
        <w:spacing w:before="0" w:beforeAutospacing="0" w:after="0" w:afterAutospacing="0" w:line="276" w:lineRule="auto"/>
        <w:ind w:firstLine="284"/>
        <w:jc w:val="both"/>
        <w:rPr>
          <w:sz w:val="18"/>
          <w:szCs w:val="18"/>
          <w:lang w:val="en-US"/>
        </w:rPr>
      </w:pPr>
      <w:r w:rsidRPr="00BC556D">
        <w:rPr>
          <w:sz w:val="18"/>
          <w:szCs w:val="18"/>
          <w:lang w:val="en-US"/>
        </w:rPr>
        <w:t xml:space="preserve">In the last decade, </w:t>
      </w:r>
      <w:r w:rsidR="00AA153D">
        <w:rPr>
          <w:sz w:val="18"/>
          <w:szCs w:val="18"/>
          <w:lang w:val="en-US"/>
        </w:rPr>
        <w:t xml:space="preserve">the </w:t>
      </w:r>
      <w:r w:rsidRPr="00BC556D">
        <w:rPr>
          <w:sz w:val="18"/>
          <w:szCs w:val="18"/>
          <w:lang w:val="en-US"/>
        </w:rPr>
        <w:t>technologies for obtaining polymeric compositions of calcium phosphates biocompatible with human bone tissue have been intensively develop</w:t>
      </w:r>
      <w:r w:rsidR="00B12DE1">
        <w:rPr>
          <w:sz w:val="18"/>
          <w:szCs w:val="18"/>
          <w:lang w:val="en-US"/>
        </w:rPr>
        <w:t>ed</w:t>
      </w:r>
      <w:r w:rsidRPr="00BC556D">
        <w:rPr>
          <w:sz w:val="18"/>
          <w:szCs w:val="18"/>
          <w:lang w:val="en-US"/>
        </w:rPr>
        <w:t xml:space="preserve"> [1]. Natural polysaccharides f</w:t>
      </w:r>
      <w:r w:rsidR="00B12DE1">
        <w:rPr>
          <w:sz w:val="18"/>
          <w:szCs w:val="18"/>
          <w:lang w:val="en-US"/>
        </w:rPr>
        <w:t xml:space="preserve">ind extensive use </w:t>
      </w:r>
      <w:r w:rsidRPr="00BC556D">
        <w:rPr>
          <w:sz w:val="18"/>
          <w:szCs w:val="18"/>
          <w:lang w:val="en-US"/>
        </w:rPr>
        <w:t>as org</w:t>
      </w:r>
      <w:r w:rsidR="00AA153D">
        <w:rPr>
          <w:sz w:val="18"/>
          <w:szCs w:val="18"/>
          <w:lang w:val="en-US"/>
        </w:rPr>
        <w:t>anic components</w:t>
      </w:r>
      <w:r w:rsidRPr="00BC556D">
        <w:rPr>
          <w:sz w:val="18"/>
          <w:szCs w:val="18"/>
          <w:lang w:val="en-US"/>
        </w:rPr>
        <w:t xml:space="preserve"> since they are well </w:t>
      </w:r>
      <w:proofErr w:type="spellStart"/>
      <w:r w:rsidRPr="00BC556D">
        <w:rPr>
          <w:sz w:val="18"/>
          <w:szCs w:val="18"/>
          <w:lang w:val="en-US"/>
        </w:rPr>
        <w:t>resorbed</w:t>
      </w:r>
      <w:proofErr w:type="spellEnd"/>
      <w:r w:rsidRPr="00BC556D">
        <w:rPr>
          <w:sz w:val="18"/>
          <w:szCs w:val="18"/>
          <w:lang w:val="en-US"/>
        </w:rPr>
        <w:t xml:space="preserve"> by cells </w:t>
      </w:r>
      <w:r w:rsidRPr="00AA153D">
        <w:rPr>
          <w:i/>
          <w:sz w:val="18"/>
          <w:szCs w:val="18"/>
          <w:lang w:val="en-US"/>
        </w:rPr>
        <w:t>in vivo</w:t>
      </w:r>
      <w:r w:rsidRPr="00BC556D">
        <w:rPr>
          <w:sz w:val="18"/>
          <w:szCs w:val="18"/>
          <w:lang w:val="en-US"/>
        </w:rPr>
        <w:t xml:space="preserve">, without having a negative toxic effect </w:t>
      </w:r>
      <w:r w:rsidR="00AA153D">
        <w:rPr>
          <w:sz w:val="18"/>
          <w:szCs w:val="18"/>
          <w:lang w:val="en-US"/>
        </w:rPr>
        <w:t>[2]</w:t>
      </w:r>
      <w:r w:rsidRPr="00BC556D">
        <w:rPr>
          <w:sz w:val="18"/>
          <w:szCs w:val="18"/>
          <w:lang w:val="en-US"/>
        </w:rPr>
        <w:t xml:space="preserve">. </w:t>
      </w:r>
      <w:proofErr w:type="spellStart"/>
      <w:r w:rsidRPr="00BC556D">
        <w:rPr>
          <w:sz w:val="18"/>
          <w:szCs w:val="18"/>
          <w:lang w:val="en-US"/>
        </w:rPr>
        <w:t>Hyaluronic</w:t>
      </w:r>
      <w:proofErr w:type="spellEnd"/>
      <w:r w:rsidRPr="00BC556D">
        <w:rPr>
          <w:sz w:val="18"/>
          <w:szCs w:val="18"/>
          <w:lang w:val="en-US"/>
        </w:rPr>
        <w:t xml:space="preserve"> acid </w:t>
      </w:r>
      <w:r w:rsidRPr="00BC556D">
        <w:rPr>
          <w:sz w:val="16"/>
          <w:szCs w:val="16"/>
          <w:lang w:val="en-US"/>
        </w:rPr>
        <w:t>(</w:t>
      </w:r>
      <w:r w:rsidRPr="00BC556D">
        <w:rPr>
          <w:kern w:val="24"/>
          <w:sz w:val="16"/>
          <w:szCs w:val="16"/>
          <w:lang w:val="en-US"/>
        </w:rPr>
        <w:t>C</w:t>
      </w:r>
      <w:r w:rsidR="00AA153D" w:rsidRPr="00AA153D">
        <w:rPr>
          <w:kern w:val="24"/>
          <w:sz w:val="16"/>
          <w:szCs w:val="16"/>
          <w:vertAlign w:val="subscript"/>
          <w:lang w:val="en-US"/>
        </w:rPr>
        <w:t>14</w:t>
      </w:r>
      <w:r w:rsidRPr="00BC556D">
        <w:rPr>
          <w:kern w:val="24"/>
          <w:sz w:val="16"/>
          <w:szCs w:val="16"/>
          <w:lang w:val="en-US"/>
        </w:rPr>
        <w:t>H</w:t>
      </w:r>
      <w:r w:rsidR="00AA153D" w:rsidRPr="00AA153D">
        <w:rPr>
          <w:kern w:val="24"/>
          <w:sz w:val="16"/>
          <w:szCs w:val="16"/>
          <w:vertAlign w:val="subscript"/>
          <w:lang w:val="en-US"/>
        </w:rPr>
        <w:t>21</w:t>
      </w:r>
      <w:r w:rsidRPr="00BC556D">
        <w:rPr>
          <w:kern w:val="24"/>
          <w:sz w:val="16"/>
          <w:szCs w:val="16"/>
          <w:lang w:val="en-US"/>
        </w:rPr>
        <w:t>NO</w:t>
      </w:r>
      <w:r w:rsidR="00AA153D" w:rsidRPr="00AA153D">
        <w:rPr>
          <w:kern w:val="24"/>
          <w:sz w:val="16"/>
          <w:szCs w:val="16"/>
          <w:vertAlign w:val="subscript"/>
          <w:lang w:val="en-US"/>
        </w:rPr>
        <w:t>11</w:t>
      </w:r>
      <w:proofErr w:type="gramStart"/>
      <w:r w:rsidRPr="00BC556D">
        <w:rPr>
          <w:kern w:val="24"/>
          <w:sz w:val="16"/>
          <w:szCs w:val="16"/>
          <w:lang w:val="en-US"/>
        </w:rPr>
        <w:t>)</w:t>
      </w:r>
      <w:r w:rsidR="00AA153D" w:rsidRPr="00AA153D">
        <w:rPr>
          <w:kern w:val="24"/>
          <w:sz w:val="16"/>
          <w:szCs w:val="16"/>
          <w:vertAlign w:val="subscript"/>
          <w:lang w:val="en-US"/>
        </w:rPr>
        <w:t>n</w:t>
      </w:r>
      <w:proofErr w:type="gramEnd"/>
      <w:r w:rsidRPr="00BC556D">
        <w:rPr>
          <w:kern w:val="24"/>
          <w:sz w:val="16"/>
          <w:szCs w:val="16"/>
          <w:lang w:val="en-US"/>
        </w:rPr>
        <w:t xml:space="preserve"> </w:t>
      </w:r>
      <w:r w:rsidRPr="00BC556D">
        <w:rPr>
          <w:sz w:val="18"/>
          <w:szCs w:val="18"/>
          <w:lang w:val="en-US"/>
        </w:rPr>
        <w:t xml:space="preserve">is a functional </w:t>
      </w:r>
      <w:proofErr w:type="spellStart"/>
      <w:r w:rsidRPr="00BC556D">
        <w:rPr>
          <w:sz w:val="18"/>
          <w:szCs w:val="18"/>
          <w:lang w:val="en-US"/>
        </w:rPr>
        <w:t>glycosaminoglycan</w:t>
      </w:r>
      <w:proofErr w:type="spellEnd"/>
      <w:r w:rsidRPr="00BC556D">
        <w:rPr>
          <w:sz w:val="18"/>
          <w:szCs w:val="18"/>
          <w:lang w:val="en-US"/>
        </w:rPr>
        <w:t xml:space="preserve"> with unique </w:t>
      </w:r>
      <w:proofErr w:type="spellStart"/>
      <w:r w:rsidRPr="00BC556D">
        <w:rPr>
          <w:sz w:val="18"/>
          <w:szCs w:val="18"/>
          <w:lang w:val="en-US"/>
        </w:rPr>
        <w:t>viscoelastic</w:t>
      </w:r>
      <w:proofErr w:type="spellEnd"/>
      <w:r w:rsidRPr="00BC556D">
        <w:rPr>
          <w:sz w:val="18"/>
          <w:szCs w:val="18"/>
          <w:lang w:val="en-US"/>
        </w:rPr>
        <w:t xml:space="preserve"> and hygroscopic properties. This is a structure-forming linear anionic </w:t>
      </w:r>
      <w:proofErr w:type="spellStart"/>
      <w:r w:rsidRPr="00BC556D">
        <w:rPr>
          <w:sz w:val="18"/>
          <w:szCs w:val="18"/>
          <w:lang w:val="en-US"/>
        </w:rPr>
        <w:t>glycosaminogly</w:t>
      </w:r>
      <w:r w:rsidR="00AA153D">
        <w:rPr>
          <w:sz w:val="18"/>
          <w:szCs w:val="18"/>
          <w:lang w:val="en-US"/>
        </w:rPr>
        <w:t>can</w:t>
      </w:r>
      <w:proofErr w:type="spellEnd"/>
      <w:r w:rsidR="00AA153D">
        <w:rPr>
          <w:sz w:val="18"/>
          <w:szCs w:val="18"/>
          <w:lang w:val="en-US"/>
        </w:rPr>
        <w:t>, the molecules of which, owing</w:t>
      </w:r>
      <w:r w:rsidRPr="00BC556D">
        <w:rPr>
          <w:sz w:val="18"/>
          <w:szCs w:val="18"/>
          <w:lang w:val="en-US"/>
        </w:rPr>
        <w:t xml:space="preserve"> to functional groups and hydrogen bonds, collect the components of the intercellular matrix into a single ordered system (Fig. 1). Polysacch</w:t>
      </w:r>
      <w:r w:rsidR="00AA153D">
        <w:rPr>
          <w:sz w:val="18"/>
          <w:szCs w:val="18"/>
          <w:lang w:val="en-US"/>
        </w:rPr>
        <w:t>aride solutions are a framework—</w:t>
      </w:r>
      <w:r w:rsidRPr="00BC556D">
        <w:rPr>
          <w:sz w:val="18"/>
          <w:szCs w:val="18"/>
          <w:lang w:val="en-US"/>
        </w:rPr>
        <w:t xml:space="preserve">a "net" along which </w:t>
      </w:r>
      <w:r w:rsidR="00AA153D">
        <w:rPr>
          <w:sz w:val="18"/>
          <w:szCs w:val="18"/>
          <w:lang w:val="en-US"/>
        </w:rPr>
        <w:t xml:space="preserve">the </w:t>
      </w:r>
      <w:r w:rsidRPr="00BC556D">
        <w:rPr>
          <w:sz w:val="18"/>
          <w:szCs w:val="18"/>
          <w:lang w:val="en-US"/>
        </w:rPr>
        <w:t>dissolved substances diffuse at a limited rate [3</w:t>
      </w:r>
      <w:r w:rsidR="00AA153D">
        <w:rPr>
          <w:sz w:val="18"/>
          <w:szCs w:val="18"/>
          <w:lang w:val="en-US"/>
        </w:rPr>
        <w:t>–</w:t>
      </w:r>
      <w:r w:rsidRPr="00BC556D">
        <w:rPr>
          <w:sz w:val="18"/>
          <w:szCs w:val="18"/>
          <w:lang w:val="en-US"/>
        </w:rPr>
        <w:t>7].</w:t>
      </w:r>
    </w:p>
    <w:tbl>
      <w:tblPr>
        <w:tblStyle w:val="af2"/>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83"/>
      </w:tblGrid>
      <w:tr w:rsidR="005E51E2" w:rsidRPr="00BC556D" w:rsidTr="003F2B0A">
        <w:tc>
          <w:tcPr>
            <w:tcW w:w="4683" w:type="dxa"/>
          </w:tcPr>
          <w:p w:rsidR="005E51E2" w:rsidRPr="00BC556D" w:rsidRDefault="005E51E2" w:rsidP="00B12DE1">
            <w:pPr>
              <w:widowControl w:val="0"/>
              <w:spacing w:before="200" w:after="120" w:line="276" w:lineRule="auto"/>
              <w:jc w:val="center"/>
              <w:textAlignment w:val="baseline"/>
              <w:rPr>
                <w:rFonts w:ascii="Times New Roman" w:hAnsi="Times New Roman" w:cs="Times New Roman"/>
                <w:kern w:val="24"/>
                <w:sz w:val="20"/>
                <w:szCs w:val="20"/>
              </w:rPr>
            </w:pPr>
            <w:r w:rsidRPr="00BC556D">
              <w:rPr>
                <w:rFonts w:ascii="Times New Roman" w:hAnsi="Times New Roman" w:cs="Times New Roman"/>
                <w:noProof/>
                <w:kern w:val="24"/>
                <w:sz w:val="20"/>
                <w:szCs w:val="20"/>
                <w:lang w:eastAsia="ru-RU"/>
              </w:rPr>
              <w:drawing>
                <wp:inline distT="0" distB="0" distL="0" distR="0">
                  <wp:extent cx="2546946" cy="685800"/>
                  <wp:effectExtent l="19050" t="0" r="5754"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546946" cy="685800"/>
                          </a:xfrm>
                          <a:prstGeom prst="rect">
                            <a:avLst/>
                          </a:prstGeom>
                        </pic:spPr>
                      </pic:pic>
                    </a:graphicData>
                  </a:graphic>
                </wp:inline>
              </w:drawing>
            </w:r>
          </w:p>
        </w:tc>
      </w:tr>
    </w:tbl>
    <w:p w:rsidR="005E51E2" w:rsidRPr="00AA153D" w:rsidRDefault="005E51E2" w:rsidP="00B12DE1">
      <w:pPr>
        <w:spacing w:before="120"/>
        <w:jc w:val="both"/>
        <w:textAlignment w:val="baseline"/>
        <w:rPr>
          <w:rFonts w:ascii="Times New Roman" w:hAnsi="Times New Roman" w:cs="Times New Roman"/>
          <w:sz w:val="16"/>
          <w:szCs w:val="16"/>
          <w:lang w:val="en-US"/>
        </w:rPr>
      </w:pPr>
      <w:proofErr w:type="gramStart"/>
      <w:r w:rsidRPr="00BC556D">
        <w:rPr>
          <w:rFonts w:ascii="Times New Roman" w:hAnsi="Times New Roman" w:cs="Times New Roman"/>
          <w:b/>
          <w:bCs/>
          <w:kern w:val="24"/>
          <w:sz w:val="16"/>
          <w:szCs w:val="16"/>
          <w:lang w:val="en-US"/>
        </w:rPr>
        <w:t>Figure 1.</w:t>
      </w:r>
      <w:proofErr w:type="gramEnd"/>
      <w:r w:rsidRPr="00BC556D">
        <w:rPr>
          <w:rFonts w:ascii="Times New Roman" w:hAnsi="Times New Roman" w:cs="Times New Roman"/>
          <w:kern w:val="24"/>
          <w:sz w:val="16"/>
          <w:szCs w:val="16"/>
          <w:lang w:val="en-US"/>
        </w:rPr>
        <w:t xml:space="preserve"> </w:t>
      </w:r>
      <w:r w:rsidR="00AA153D">
        <w:rPr>
          <w:rFonts w:ascii="Times New Roman" w:hAnsi="Times New Roman" w:cs="Times New Roman"/>
          <w:sz w:val="16"/>
          <w:szCs w:val="16"/>
          <w:lang w:val="en-US"/>
        </w:rPr>
        <w:t>F</w:t>
      </w:r>
      <w:r w:rsidRPr="00BC556D">
        <w:rPr>
          <w:rFonts w:ascii="Times New Roman" w:hAnsi="Times New Roman" w:cs="Times New Roman"/>
          <w:sz w:val="16"/>
          <w:szCs w:val="16"/>
          <w:lang w:val="en-US"/>
        </w:rPr>
        <w:t xml:space="preserve">ragment of the </w:t>
      </w:r>
      <w:r w:rsidR="00C73B6F">
        <w:rPr>
          <w:rFonts w:ascii="Times New Roman" w:hAnsi="Times New Roman" w:cs="Times New Roman"/>
          <w:sz w:val="16"/>
          <w:szCs w:val="16"/>
          <w:lang w:val="en-US"/>
        </w:rPr>
        <w:t>HA molecule in solution</w:t>
      </w:r>
      <w:r w:rsidRPr="00BC556D">
        <w:rPr>
          <w:rFonts w:ascii="Times New Roman" w:hAnsi="Times New Roman" w:cs="Times New Roman"/>
          <w:sz w:val="16"/>
          <w:szCs w:val="16"/>
          <w:lang w:val="en-US"/>
        </w:rPr>
        <w:t xml:space="preserve"> consisting of </w:t>
      </w:r>
      <w:r w:rsidR="00C73B6F">
        <w:rPr>
          <w:rFonts w:ascii="Times New Roman" w:hAnsi="Times New Roman" w:cs="Times New Roman"/>
          <w:sz w:val="16"/>
          <w:szCs w:val="16"/>
          <w:lang w:val="en-US"/>
        </w:rPr>
        <w:t xml:space="preserve">the </w:t>
      </w:r>
      <w:r w:rsidRPr="00BC556D">
        <w:rPr>
          <w:rFonts w:ascii="Times New Roman" w:hAnsi="Times New Roman" w:cs="Times New Roman"/>
          <w:sz w:val="16"/>
          <w:szCs w:val="16"/>
          <w:lang w:val="en-US"/>
        </w:rPr>
        <w:t xml:space="preserve">residues of </w:t>
      </w:r>
      <w:r w:rsidR="00AA153D" w:rsidRPr="00AA153D">
        <w:rPr>
          <w:rFonts w:ascii="Times New Roman" w:hAnsi="Times New Roman" w:cs="Times New Roman"/>
          <w:smallCaps/>
          <w:sz w:val="16"/>
          <w:szCs w:val="16"/>
          <w:lang w:val="en-US"/>
        </w:rPr>
        <w:t>d</w:t>
      </w:r>
      <w:r w:rsidRPr="00BC556D">
        <w:rPr>
          <w:rFonts w:ascii="Times New Roman" w:hAnsi="Times New Roman" w:cs="Times New Roman"/>
          <w:sz w:val="16"/>
          <w:szCs w:val="16"/>
          <w:lang w:val="en-US"/>
        </w:rPr>
        <w:t>-</w:t>
      </w:r>
      <w:proofErr w:type="spellStart"/>
      <w:r w:rsidRPr="00BC556D">
        <w:rPr>
          <w:rFonts w:ascii="Times New Roman" w:hAnsi="Times New Roman" w:cs="Times New Roman"/>
          <w:sz w:val="16"/>
          <w:szCs w:val="16"/>
          <w:lang w:val="en-US"/>
        </w:rPr>
        <w:t>glucuronic</w:t>
      </w:r>
      <w:proofErr w:type="spellEnd"/>
      <w:r w:rsidRPr="00BC556D">
        <w:rPr>
          <w:rFonts w:ascii="Times New Roman" w:hAnsi="Times New Roman" w:cs="Times New Roman"/>
          <w:sz w:val="16"/>
          <w:szCs w:val="16"/>
          <w:lang w:val="en-US"/>
        </w:rPr>
        <w:t xml:space="preserve"> acid and </w:t>
      </w:r>
      <w:r w:rsidR="00AA153D" w:rsidRPr="00AA153D">
        <w:rPr>
          <w:rFonts w:ascii="Times New Roman" w:hAnsi="Times New Roman" w:cs="Times New Roman"/>
          <w:smallCaps/>
          <w:sz w:val="16"/>
          <w:szCs w:val="16"/>
          <w:lang w:val="en-US"/>
        </w:rPr>
        <w:t>d</w:t>
      </w:r>
      <w:r w:rsidRPr="00BC556D">
        <w:rPr>
          <w:rFonts w:ascii="Times New Roman" w:hAnsi="Times New Roman" w:cs="Times New Roman"/>
          <w:sz w:val="16"/>
          <w:szCs w:val="16"/>
          <w:lang w:val="en-US"/>
        </w:rPr>
        <w:t>-</w:t>
      </w:r>
      <w:r w:rsidRPr="00BC556D">
        <w:rPr>
          <w:rFonts w:ascii="Times New Roman" w:hAnsi="Times New Roman" w:cs="Times New Roman"/>
          <w:i/>
          <w:iCs/>
          <w:sz w:val="16"/>
          <w:szCs w:val="16"/>
          <w:lang w:val="en-US"/>
        </w:rPr>
        <w:t>N</w:t>
      </w:r>
      <w:r w:rsidR="00B12DE1">
        <w:rPr>
          <w:rFonts w:ascii="Times New Roman" w:hAnsi="Times New Roman" w:cs="Times New Roman"/>
          <w:sz w:val="16"/>
          <w:szCs w:val="16"/>
          <w:lang w:val="en-US"/>
        </w:rPr>
        <w:t>-</w:t>
      </w:r>
      <w:proofErr w:type="spellStart"/>
      <w:r w:rsidR="00B12DE1">
        <w:rPr>
          <w:rFonts w:ascii="Times New Roman" w:hAnsi="Times New Roman" w:cs="Times New Roman"/>
          <w:sz w:val="16"/>
          <w:szCs w:val="16"/>
          <w:lang w:val="en-US"/>
        </w:rPr>
        <w:t>acetylglucosamine</w:t>
      </w:r>
      <w:proofErr w:type="spellEnd"/>
      <w:r w:rsidRPr="00BC556D">
        <w:rPr>
          <w:rFonts w:ascii="Times New Roman" w:hAnsi="Times New Roman" w:cs="Times New Roman"/>
          <w:sz w:val="16"/>
          <w:szCs w:val="16"/>
          <w:lang w:val="en-US"/>
        </w:rPr>
        <w:t xml:space="preserve"> connected by </w:t>
      </w:r>
      <w:r w:rsidR="00AA153D">
        <w:rPr>
          <w:rFonts w:ascii="Times New Roman" w:hAnsi="Times New Roman" w:cs="Times New Roman"/>
          <w:i/>
          <w:iCs/>
          <w:spacing w:val="-10"/>
          <w:kern w:val="24"/>
          <w:sz w:val="16"/>
          <w:szCs w:val="16"/>
        </w:rPr>
        <w:t>β</w:t>
      </w:r>
      <w:r w:rsidR="00AA153D">
        <w:rPr>
          <w:rFonts w:ascii="Times New Roman" w:hAnsi="Times New Roman" w:cs="Times New Roman"/>
          <w:i/>
          <w:iCs/>
          <w:spacing w:val="-10"/>
          <w:kern w:val="24"/>
          <w:sz w:val="16"/>
          <w:szCs w:val="16"/>
          <w:lang w:val="en-US"/>
        </w:rPr>
        <w:t>-</w:t>
      </w:r>
      <w:r w:rsidRPr="00BC556D">
        <w:rPr>
          <w:rFonts w:ascii="Times New Roman" w:hAnsi="Times New Roman" w:cs="Times New Roman"/>
          <w:sz w:val="16"/>
          <w:szCs w:val="16"/>
          <w:lang w:val="en-US"/>
        </w:rPr>
        <w:t>(1-3</w:t>
      </w:r>
      <w:proofErr w:type="gramStart"/>
      <w:r w:rsidRPr="00BC556D">
        <w:rPr>
          <w:rFonts w:ascii="Times New Roman" w:hAnsi="Times New Roman" w:cs="Times New Roman"/>
          <w:sz w:val="16"/>
          <w:szCs w:val="16"/>
          <w:lang w:val="en-US"/>
        </w:rPr>
        <w:t>)-</w:t>
      </w:r>
      <w:proofErr w:type="gramEnd"/>
      <w:r w:rsidRPr="00BC556D">
        <w:rPr>
          <w:rFonts w:ascii="Times New Roman" w:hAnsi="Times New Roman" w:cs="Times New Roman"/>
          <w:sz w:val="16"/>
          <w:szCs w:val="16"/>
          <w:lang w:val="en-US"/>
        </w:rPr>
        <w:t xml:space="preserve"> and </w:t>
      </w:r>
      <w:r w:rsidR="00AA153D">
        <w:rPr>
          <w:rFonts w:ascii="Times New Roman" w:hAnsi="Times New Roman" w:cs="Times New Roman"/>
          <w:i/>
          <w:iCs/>
          <w:spacing w:val="-10"/>
          <w:kern w:val="24"/>
          <w:sz w:val="16"/>
          <w:szCs w:val="16"/>
        </w:rPr>
        <w:t>β</w:t>
      </w:r>
      <w:r w:rsidR="00AA153D">
        <w:rPr>
          <w:rFonts w:ascii="Times New Roman" w:hAnsi="Times New Roman" w:cs="Times New Roman"/>
          <w:i/>
          <w:iCs/>
          <w:spacing w:val="-10"/>
          <w:kern w:val="24"/>
          <w:sz w:val="16"/>
          <w:szCs w:val="16"/>
          <w:lang w:val="en-US"/>
        </w:rPr>
        <w:t>-</w:t>
      </w:r>
      <w:r w:rsidRPr="00BC556D">
        <w:rPr>
          <w:rFonts w:ascii="Times New Roman" w:hAnsi="Times New Roman" w:cs="Times New Roman"/>
          <w:sz w:val="16"/>
          <w:szCs w:val="16"/>
          <w:lang w:val="en-US"/>
        </w:rPr>
        <w:t>(1-4)-</w:t>
      </w:r>
      <w:proofErr w:type="spellStart"/>
      <w:r w:rsidRPr="00BC556D">
        <w:rPr>
          <w:rFonts w:ascii="Times New Roman" w:hAnsi="Times New Roman" w:cs="Times New Roman"/>
          <w:sz w:val="16"/>
          <w:szCs w:val="16"/>
          <w:lang w:val="en-US"/>
        </w:rPr>
        <w:t>glycosidic</w:t>
      </w:r>
      <w:proofErr w:type="spellEnd"/>
      <w:r w:rsidRPr="00BC556D">
        <w:rPr>
          <w:rFonts w:ascii="Times New Roman" w:hAnsi="Times New Roman" w:cs="Times New Roman"/>
          <w:sz w:val="16"/>
          <w:szCs w:val="16"/>
          <w:lang w:val="en-US"/>
        </w:rPr>
        <w:t xml:space="preserve"> and hydrogen bonds</w:t>
      </w:r>
      <w:r w:rsidR="00AA153D">
        <w:rPr>
          <w:rFonts w:ascii="Times New Roman" w:hAnsi="Times New Roman" w:cs="Times New Roman"/>
          <w:sz w:val="16"/>
          <w:szCs w:val="16"/>
          <w:lang w:val="en-US"/>
        </w:rPr>
        <w:t>.</w:t>
      </w:r>
    </w:p>
    <w:p w:rsidR="005E51E2" w:rsidRPr="00BC556D" w:rsidRDefault="005E51E2" w:rsidP="00AA153D">
      <w:pPr>
        <w:widowControl w:val="0"/>
        <w:autoSpaceDE w:val="0"/>
        <w:autoSpaceDN w:val="0"/>
        <w:adjustRightInd w:val="0"/>
        <w:spacing w:after="0"/>
        <w:ind w:firstLine="284"/>
        <w:jc w:val="both"/>
        <w:rPr>
          <w:rFonts w:ascii="Times New Roman" w:eastAsia="Times New Roman" w:hAnsi="Times New Roman" w:cs="Times New Roman"/>
          <w:sz w:val="18"/>
          <w:szCs w:val="18"/>
          <w:lang w:val="en-US" w:eastAsia="ru-RU"/>
        </w:rPr>
      </w:pPr>
      <w:r w:rsidRPr="00BC556D">
        <w:rPr>
          <w:rFonts w:ascii="Times New Roman" w:eastAsia="Times New Roman" w:hAnsi="Times New Roman" w:cs="Times New Roman"/>
          <w:sz w:val="18"/>
          <w:szCs w:val="18"/>
          <w:lang w:val="en-US" w:eastAsia="ru-RU"/>
        </w:rPr>
        <w:t xml:space="preserve">It is known that the conformation of </w:t>
      </w:r>
      <w:r w:rsidR="00AA153D">
        <w:rPr>
          <w:rFonts w:ascii="Times New Roman" w:eastAsia="Times New Roman" w:hAnsi="Times New Roman" w:cs="Times New Roman"/>
          <w:sz w:val="18"/>
          <w:szCs w:val="18"/>
          <w:lang w:val="en-US" w:eastAsia="ru-RU"/>
        </w:rPr>
        <w:t xml:space="preserve">the </w:t>
      </w:r>
      <w:r w:rsidR="00B12DE1">
        <w:rPr>
          <w:rFonts w:ascii="Times New Roman" w:eastAsia="Times New Roman" w:hAnsi="Times New Roman" w:cs="Times New Roman"/>
          <w:sz w:val="18"/>
          <w:szCs w:val="18"/>
          <w:lang w:val="en-US" w:eastAsia="ru-RU"/>
        </w:rPr>
        <w:t>HA</w:t>
      </w:r>
      <w:r w:rsidRPr="00BC556D">
        <w:rPr>
          <w:rFonts w:ascii="Times New Roman" w:eastAsia="Times New Roman" w:hAnsi="Times New Roman" w:cs="Times New Roman"/>
          <w:sz w:val="18"/>
          <w:szCs w:val="18"/>
          <w:lang w:val="en-US" w:eastAsia="ru-RU"/>
        </w:rPr>
        <w:t xml:space="preserve"> macromolecules and therefore the properties of the biomaterial strongly depend on the molecular weight of the polysaccharide and its ionic environment in solution. In this regard, a detailed study of the processes of interaction of </w:t>
      </w:r>
      <w:r w:rsidR="00AA153D">
        <w:rPr>
          <w:rFonts w:ascii="Times New Roman" w:eastAsia="Times New Roman" w:hAnsi="Times New Roman" w:cs="Times New Roman"/>
          <w:sz w:val="18"/>
          <w:szCs w:val="18"/>
          <w:lang w:val="en-US" w:eastAsia="ru-RU"/>
        </w:rPr>
        <w:t xml:space="preserve">the </w:t>
      </w:r>
      <w:r w:rsidRPr="00BC556D">
        <w:rPr>
          <w:rFonts w:ascii="Times New Roman" w:eastAsia="Times New Roman" w:hAnsi="Times New Roman" w:cs="Times New Roman"/>
          <w:sz w:val="18"/>
          <w:szCs w:val="18"/>
          <w:lang w:val="en-US" w:eastAsia="ru-RU"/>
        </w:rPr>
        <w:t xml:space="preserve">polysaccharide molecules with apatite in </w:t>
      </w:r>
      <w:proofErr w:type="spellStart"/>
      <w:r w:rsidRPr="00BC556D">
        <w:rPr>
          <w:rFonts w:ascii="Times New Roman" w:eastAsia="Times New Roman" w:hAnsi="Times New Roman" w:cs="Times New Roman"/>
          <w:sz w:val="18"/>
          <w:szCs w:val="18"/>
          <w:lang w:val="en-US" w:eastAsia="ru-RU"/>
        </w:rPr>
        <w:t>viscoelastic</w:t>
      </w:r>
      <w:proofErr w:type="spellEnd"/>
      <w:r w:rsidRPr="00BC556D">
        <w:rPr>
          <w:rFonts w:ascii="Times New Roman" w:eastAsia="Times New Roman" w:hAnsi="Times New Roman" w:cs="Times New Roman"/>
          <w:sz w:val="18"/>
          <w:szCs w:val="18"/>
          <w:lang w:val="en-US" w:eastAsia="ru-RU"/>
        </w:rPr>
        <w:t xml:space="preserve"> media will allow obtaining new compositions with specified properties for bone </w:t>
      </w:r>
      <w:proofErr w:type="spellStart"/>
      <w:r w:rsidRPr="00BC556D">
        <w:rPr>
          <w:rFonts w:ascii="Times New Roman" w:eastAsia="Times New Roman" w:hAnsi="Times New Roman" w:cs="Times New Roman"/>
          <w:sz w:val="18"/>
          <w:szCs w:val="18"/>
          <w:lang w:val="en-US" w:eastAsia="ru-RU"/>
        </w:rPr>
        <w:t>implantology</w:t>
      </w:r>
      <w:proofErr w:type="spellEnd"/>
      <w:r w:rsidRPr="00BC556D">
        <w:rPr>
          <w:rFonts w:ascii="Times New Roman" w:eastAsia="Times New Roman" w:hAnsi="Times New Roman" w:cs="Times New Roman"/>
          <w:sz w:val="18"/>
          <w:szCs w:val="18"/>
          <w:lang w:val="en-US" w:eastAsia="ru-RU"/>
        </w:rPr>
        <w:t>.</w:t>
      </w:r>
    </w:p>
    <w:p w:rsidR="005E51E2" w:rsidRPr="00BC556D" w:rsidRDefault="005E51E2" w:rsidP="00D8594D">
      <w:pPr>
        <w:widowControl w:val="0"/>
        <w:autoSpaceDE w:val="0"/>
        <w:autoSpaceDN w:val="0"/>
        <w:adjustRightInd w:val="0"/>
        <w:spacing w:after="0"/>
        <w:ind w:firstLine="284"/>
        <w:jc w:val="both"/>
        <w:rPr>
          <w:rFonts w:ascii="Times New Roman" w:eastAsia="Times New Roman" w:hAnsi="Times New Roman" w:cs="Times New Roman"/>
          <w:sz w:val="18"/>
          <w:szCs w:val="18"/>
          <w:lang w:val="en-US" w:eastAsia="ru-RU"/>
        </w:rPr>
      </w:pPr>
      <w:r w:rsidRPr="00BC556D">
        <w:rPr>
          <w:rFonts w:ascii="Times New Roman" w:eastAsia="Times New Roman" w:hAnsi="Times New Roman" w:cs="Times New Roman"/>
          <w:sz w:val="18"/>
          <w:szCs w:val="18"/>
          <w:lang w:val="en-US" w:eastAsia="ru-RU"/>
        </w:rPr>
        <w:t>The purpose of th</w:t>
      </w:r>
      <w:r w:rsidR="00AA153D">
        <w:rPr>
          <w:rFonts w:ascii="Times New Roman" w:eastAsia="Times New Roman" w:hAnsi="Times New Roman" w:cs="Times New Roman"/>
          <w:sz w:val="18"/>
          <w:szCs w:val="18"/>
          <w:lang w:val="en-US" w:eastAsia="ru-RU"/>
        </w:rPr>
        <w:t>is</w:t>
      </w:r>
      <w:r w:rsidRPr="00BC556D">
        <w:rPr>
          <w:rFonts w:ascii="Times New Roman" w:eastAsia="Times New Roman" w:hAnsi="Times New Roman" w:cs="Times New Roman"/>
          <w:sz w:val="18"/>
          <w:szCs w:val="18"/>
          <w:lang w:val="en-US" w:eastAsia="ru-RU"/>
        </w:rPr>
        <w:t xml:space="preserve"> work</w:t>
      </w:r>
      <w:r>
        <w:rPr>
          <w:rFonts w:ascii="Times New Roman" w:eastAsia="Times New Roman" w:hAnsi="Times New Roman" w:cs="Times New Roman"/>
          <w:sz w:val="18"/>
          <w:szCs w:val="18"/>
          <w:lang w:val="en-US" w:eastAsia="ru-RU"/>
        </w:rPr>
        <w:t xml:space="preserve"> was to</w:t>
      </w:r>
      <w:r w:rsidRPr="00BC556D">
        <w:rPr>
          <w:rFonts w:ascii="Times New Roman" w:eastAsia="Times New Roman" w:hAnsi="Times New Roman" w:cs="Times New Roman"/>
          <w:sz w:val="18"/>
          <w:szCs w:val="18"/>
          <w:lang w:val="en-US" w:eastAsia="ru-RU"/>
        </w:rPr>
        <w:t xml:space="preserve"> study the adsorption of </w:t>
      </w:r>
      <w:r w:rsidRPr="00BC556D">
        <w:rPr>
          <w:rFonts w:ascii="Times New Roman" w:eastAsia="Times New Roman" w:hAnsi="Times New Roman" w:cs="Times New Roman"/>
          <w:sz w:val="18"/>
          <w:szCs w:val="18"/>
          <w:lang w:val="en-US" w:eastAsia="ru-RU"/>
        </w:rPr>
        <w:lastRenderedPageBreak/>
        <w:t>high-molecular</w:t>
      </w:r>
      <w:r>
        <w:rPr>
          <w:rFonts w:ascii="Times New Roman" w:eastAsia="Times New Roman" w:hAnsi="Times New Roman" w:cs="Times New Roman"/>
          <w:sz w:val="18"/>
          <w:szCs w:val="18"/>
          <w:lang w:val="en-US" w:eastAsia="ru-RU"/>
        </w:rPr>
        <w:t>-weight</w:t>
      </w:r>
      <w:r w:rsidRPr="00BC556D">
        <w:rPr>
          <w:rFonts w:ascii="Times New Roman" w:eastAsia="Times New Roman" w:hAnsi="Times New Roman" w:cs="Times New Roman"/>
          <w:sz w:val="18"/>
          <w:szCs w:val="18"/>
          <w:lang w:val="en-US" w:eastAsia="ru-RU"/>
        </w:rPr>
        <w:t xml:space="preserve"> </w:t>
      </w:r>
      <w:proofErr w:type="spellStart"/>
      <w:r w:rsidRPr="00BC556D">
        <w:rPr>
          <w:rFonts w:ascii="Times New Roman" w:eastAsia="Times New Roman" w:hAnsi="Times New Roman" w:cs="Times New Roman"/>
          <w:sz w:val="18"/>
          <w:szCs w:val="18"/>
          <w:lang w:val="en-US" w:eastAsia="ru-RU"/>
        </w:rPr>
        <w:t>hyaluronic</w:t>
      </w:r>
      <w:proofErr w:type="spellEnd"/>
      <w:r w:rsidRPr="00BC556D">
        <w:rPr>
          <w:rFonts w:ascii="Times New Roman" w:eastAsia="Times New Roman" w:hAnsi="Times New Roman" w:cs="Times New Roman"/>
          <w:sz w:val="18"/>
          <w:szCs w:val="18"/>
          <w:lang w:val="en-US" w:eastAsia="ru-RU"/>
        </w:rPr>
        <w:t xml:space="preserve"> acid on carbonate </w:t>
      </w:r>
      <w:proofErr w:type="spellStart"/>
      <w:r w:rsidRPr="00BC556D">
        <w:rPr>
          <w:rFonts w:ascii="Times New Roman" w:eastAsia="Times New Roman" w:hAnsi="Times New Roman" w:cs="Times New Roman"/>
          <w:sz w:val="18"/>
          <w:szCs w:val="18"/>
          <w:lang w:val="en-US" w:eastAsia="ru-RU"/>
        </w:rPr>
        <w:t>hydroxyapatite</w:t>
      </w:r>
      <w:proofErr w:type="spellEnd"/>
      <w:r w:rsidRPr="00BC556D">
        <w:rPr>
          <w:rFonts w:ascii="Times New Roman" w:eastAsia="Times New Roman" w:hAnsi="Times New Roman" w:cs="Times New Roman"/>
          <w:sz w:val="18"/>
          <w:szCs w:val="18"/>
          <w:lang w:val="en-US" w:eastAsia="ru-RU"/>
        </w:rPr>
        <w:t>.</w:t>
      </w:r>
    </w:p>
    <w:p w:rsidR="005E51E2" w:rsidRDefault="005E51E2" w:rsidP="00D8594D">
      <w:pPr>
        <w:pStyle w:val="Header1"/>
        <w:widowControl w:val="0"/>
        <w:spacing w:before="240" w:after="240"/>
      </w:pPr>
      <w:r w:rsidRPr="0066325D">
        <w:rPr>
          <w:highlight w:val="green"/>
        </w:rPr>
        <w:t>Results and discussion</w:t>
      </w:r>
    </w:p>
    <w:p w:rsidR="005E51E2" w:rsidRPr="00BC556D" w:rsidRDefault="005E51E2" w:rsidP="00AA153D">
      <w:pPr>
        <w:spacing w:after="0"/>
        <w:ind w:firstLine="284"/>
        <w:jc w:val="both"/>
        <w:rPr>
          <w:rFonts w:ascii="Times New Roman" w:hAnsi="Times New Roman" w:cs="Times New Roman"/>
          <w:sz w:val="18"/>
          <w:szCs w:val="18"/>
          <w:lang w:val="en-US"/>
        </w:rPr>
      </w:pPr>
      <w:r w:rsidRPr="00BC556D">
        <w:rPr>
          <w:rFonts w:ascii="Times New Roman" w:hAnsi="Times New Roman" w:cs="Times New Roman"/>
          <w:sz w:val="18"/>
          <w:szCs w:val="18"/>
          <w:lang w:val="en-US"/>
        </w:rPr>
        <w:t xml:space="preserve">To conduct adsorption experiments, calcium phosphate powder was synthesized using a patented technique [8] from a model medium similar in electrolyte composition, ionic strength, and pH to human synovial fluid. The sample was analyzed using X-ray diffraction (D8 Advance, </w:t>
      </w:r>
      <w:proofErr w:type="spellStart"/>
      <w:r w:rsidRPr="00BC556D">
        <w:rPr>
          <w:rFonts w:ascii="Times New Roman" w:hAnsi="Times New Roman" w:cs="Times New Roman"/>
          <w:sz w:val="18"/>
          <w:szCs w:val="18"/>
          <w:lang w:val="en-US"/>
        </w:rPr>
        <w:t>Bruker</w:t>
      </w:r>
      <w:proofErr w:type="spellEnd"/>
      <w:r w:rsidRPr="00BC556D">
        <w:rPr>
          <w:rFonts w:ascii="Times New Roman" w:hAnsi="Times New Roman" w:cs="Times New Roman"/>
          <w:sz w:val="18"/>
          <w:szCs w:val="18"/>
          <w:lang w:val="en-US"/>
        </w:rPr>
        <w:t xml:space="preserve">) and IR spectroscopy (FSM-2202). It was shown that the main phase is poorly crystallized </w:t>
      </w:r>
      <w:proofErr w:type="spellStart"/>
      <w:r w:rsidRPr="00BC556D">
        <w:rPr>
          <w:rFonts w:ascii="Times New Roman" w:hAnsi="Times New Roman" w:cs="Times New Roman"/>
          <w:sz w:val="18"/>
          <w:szCs w:val="18"/>
          <w:lang w:val="en-US"/>
        </w:rPr>
        <w:t>nanocarbonate</w:t>
      </w:r>
      <w:proofErr w:type="spellEnd"/>
      <w:r w:rsidRPr="00BC556D">
        <w:rPr>
          <w:rFonts w:ascii="Times New Roman" w:hAnsi="Times New Roman" w:cs="Times New Roman"/>
          <w:sz w:val="18"/>
          <w:szCs w:val="18"/>
          <w:lang w:val="en-US"/>
        </w:rPr>
        <w:t xml:space="preserve"> HA, with crystallite sizes of 22.09 ± 0.01 nm. The specific surface area of the crystals, determined using the BET method (Gemini 2380), was 130 ± 0.07 m</w:t>
      </w:r>
      <w:r w:rsidRPr="00BC556D">
        <w:rPr>
          <w:rFonts w:ascii="Times New Roman" w:hAnsi="Times New Roman" w:cs="Times New Roman"/>
          <w:sz w:val="18"/>
          <w:szCs w:val="18"/>
          <w:vertAlign w:val="superscript"/>
          <w:lang w:val="en-US"/>
        </w:rPr>
        <w:t>2</w:t>
      </w:r>
      <w:r w:rsidRPr="00BC556D">
        <w:rPr>
          <w:rFonts w:ascii="Times New Roman" w:hAnsi="Times New Roman" w:cs="Times New Roman"/>
          <w:sz w:val="18"/>
          <w:szCs w:val="18"/>
          <w:lang w:val="en-US"/>
        </w:rPr>
        <w:t>/g.</w:t>
      </w:r>
    </w:p>
    <w:p w:rsidR="005E51E2" w:rsidRPr="00BD18F7" w:rsidRDefault="005E51E2" w:rsidP="00BD18F7">
      <w:pPr>
        <w:spacing w:after="0"/>
        <w:ind w:firstLine="284"/>
        <w:jc w:val="both"/>
        <w:rPr>
          <w:rFonts w:ascii="Times New Roman" w:hAnsi="Times New Roman" w:cs="Times New Roman"/>
          <w:color w:val="2C2D2E"/>
          <w:lang w:val="en-US"/>
        </w:rPr>
      </w:pPr>
      <w:bookmarkStart w:id="1" w:name="_Hlk183972843"/>
      <w:r w:rsidRPr="00BC556D">
        <w:rPr>
          <w:rFonts w:ascii="Times New Roman" w:hAnsi="Times New Roman" w:cs="Times New Roman"/>
          <w:sz w:val="18"/>
          <w:szCs w:val="18"/>
          <w:lang w:val="en-US"/>
        </w:rPr>
        <w:t xml:space="preserve">To study the adsorption process, a sample of the obtained apatite </w:t>
      </w:r>
      <w:r w:rsidR="00BF30AD">
        <w:rPr>
          <w:rFonts w:ascii="Times New Roman" w:hAnsi="Times New Roman" w:cs="Times New Roman"/>
          <w:sz w:val="18"/>
          <w:szCs w:val="18"/>
          <w:lang w:val="en-US"/>
        </w:rPr>
        <w:t>(</w:t>
      </w:r>
      <w:r w:rsidRPr="00BC556D">
        <w:rPr>
          <w:rFonts w:ascii="Times New Roman" w:hAnsi="Times New Roman" w:cs="Times New Roman"/>
          <w:sz w:val="18"/>
          <w:szCs w:val="18"/>
          <w:lang w:val="en-US"/>
        </w:rPr>
        <w:t>0.3000 ± 0.0001 g</w:t>
      </w:r>
      <w:r w:rsidR="00BF30AD">
        <w:rPr>
          <w:rFonts w:ascii="Times New Roman" w:hAnsi="Times New Roman" w:cs="Times New Roman"/>
          <w:sz w:val="18"/>
          <w:szCs w:val="18"/>
          <w:lang w:val="en-US"/>
        </w:rPr>
        <w:t>)</w:t>
      </w:r>
      <w:r w:rsidRPr="00BC556D">
        <w:rPr>
          <w:rFonts w:ascii="Times New Roman" w:hAnsi="Times New Roman" w:cs="Times New Roman"/>
          <w:sz w:val="18"/>
          <w:szCs w:val="18"/>
          <w:lang w:val="en-US"/>
        </w:rPr>
        <w:t xml:space="preserve"> was poured into 15 </w:t>
      </w:r>
      <w:proofErr w:type="spellStart"/>
      <w:r w:rsidRPr="00BC556D">
        <w:rPr>
          <w:rFonts w:ascii="Times New Roman" w:hAnsi="Times New Roman" w:cs="Times New Roman"/>
          <w:sz w:val="18"/>
          <w:szCs w:val="18"/>
          <w:lang w:val="en-US"/>
        </w:rPr>
        <w:t>m</w:t>
      </w:r>
      <w:r w:rsidR="00AA153D">
        <w:rPr>
          <w:rFonts w:ascii="Times New Roman" w:hAnsi="Times New Roman" w:cs="Times New Roman"/>
          <w:sz w:val="18"/>
          <w:szCs w:val="18"/>
          <w:lang w:val="en-US"/>
        </w:rPr>
        <w:t>L</w:t>
      </w:r>
      <w:proofErr w:type="spellEnd"/>
      <w:r w:rsidRPr="00BC556D">
        <w:rPr>
          <w:rFonts w:ascii="Times New Roman" w:hAnsi="Times New Roman" w:cs="Times New Roman"/>
          <w:sz w:val="18"/>
          <w:szCs w:val="18"/>
          <w:lang w:val="en-US"/>
        </w:rPr>
        <w:t xml:space="preserve"> of a solution of </w:t>
      </w:r>
      <w:r w:rsidR="00BF30AD">
        <w:rPr>
          <w:rFonts w:ascii="Times New Roman" w:hAnsi="Times New Roman" w:cs="Times New Roman"/>
          <w:sz w:val="18"/>
          <w:szCs w:val="18"/>
          <w:lang w:val="en-US"/>
        </w:rPr>
        <w:t>HA</w:t>
      </w:r>
      <w:r w:rsidRPr="00BC556D">
        <w:rPr>
          <w:rFonts w:ascii="Times New Roman" w:hAnsi="Times New Roman" w:cs="Times New Roman"/>
          <w:sz w:val="18"/>
          <w:szCs w:val="18"/>
          <w:lang w:val="en-US"/>
        </w:rPr>
        <w:t xml:space="preserve"> in the form of sodium </w:t>
      </w:r>
      <w:proofErr w:type="spellStart"/>
      <w:r w:rsidRPr="00BC556D">
        <w:rPr>
          <w:rFonts w:ascii="Times New Roman" w:hAnsi="Times New Roman" w:cs="Times New Roman"/>
          <w:sz w:val="18"/>
          <w:szCs w:val="18"/>
          <w:lang w:val="en-US"/>
        </w:rPr>
        <w:t>hyaluronate</w:t>
      </w:r>
      <w:proofErr w:type="spellEnd"/>
      <w:r w:rsidRPr="00BC556D">
        <w:rPr>
          <w:rFonts w:ascii="Times New Roman" w:hAnsi="Times New Roman" w:cs="Times New Roman"/>
          <w:sz w:val="18"/>
          <w:szCs w:val="18"/>
          <w:lang w:val="en-US"/>
        </w:rPr>
        <w:t xml:space="preserve"> (2.0</w:t>
      </w:r>
      <w:r w:rsidR="00AA153D">
        <w:rPr>
          <w:rFonts w:ascii="Times New Roman" w:hAnsi="Times New Roman" w:cs="Times New Roman"/>
          <w:sz w:val="18"/>
          <w:szCs w:val="18"/>
          <w:lang w:val="en-US"/>
        </w:rPr>
        <w:t>·</w:t>
      </w:r>
      <w:r w:rsidRPr="00BC556D">
        <w:rPr>
          <w:rFonts w:ascii="Times New Roman" w:hAnsi="Times New Roman" w:cs="Times New Roman"/>
          <w:sz w:val="18"/>
          <w:szCs w:val="18"/>
          <w:lang w:val="en-US"/>
        </w:rPr>
        <w:t>10</w:t>
      </w:r>
      <w:r w:rsidRPr="00BC556D">
        <w:rPr>
          <w:rFonts w:ascii="Times New Roman" w:hAnsi="Times New Roman" w:cs="Times New Roman"/>
          <w:sz w:val="18"/>
          <w:szCs w:val="18"/>
          <w:vertAlign w:val="superscript"/>
          <w:lang w:val="en-US"/>
        </w:rPr>
        <w:t>6</w:t>
      </w:r>
      <w:r w:rsidRPr="00BC556D">
        <w:rPr>
          <w:rFonts w:ascii="Times New Roman" w:hAnsi="Times New Roman" w:cs="Times New Roman"/>
          <w:sz w:val="18"/>
          <w:szCs w:val="18"/>
          <w:lang w:val="en-US"/>
        </w:rPr>
        <w:t xml:space="preserve"> </w:t>
      </w:r>
      <w:proofErr w:type="spellStart"/>
      <w:r w:rsidRPr="00BC556D">
        <w:rPr>
          <w:rFonts w:ascii="Times New Roman" w:hAnsi="Times New Roman" w:cs="Times New Roman"/>
          <w:sz w:val="18"/>
          <w:szCs w:val="18"/>
          <w:lang w:val="en-US"/>
        </w:rPr>
        <w:t>Da</w:t>
      </w:r>
      <w:proofErr w:type="spellEnd"/>
      <w:r w:rsidRPr="00BC556D">
        <w:rPr>
          <w:rFonts w:ascii="Times New Roman" w:hAnsi="Times New Roman" w:cs="Times New Roman"/>
          <w:sz w:val="18"/>
          <w:szCs w:val="18"/>
          <w:lang w:val="en-US"/>
        </w:rPr>
        <w:t>, Germany) with a concentration of 0.025 to 0.250 wt %.</w:t>
      </w:r>
      <w:r w:rsidR="00BD18F7">
        <w:rPr>
          <w:rFonts w:ascii="Times New Roman" w:hAnsi="Times New Roman" w:cs="Times New Roman"/>
          <w:sz w:val="18"/>
          <w:szCs w:val="18"/>
          <w:lang w:val="en-US"/>
        </w:rPr>
        <w:t xml:space="preserve"> </w:t>
      </w:r>
      <w:bookmarkEnd w:id="1"/>
      <w:r w:rsidR="00BD18F7">
        <w:rPr>
          <w:rFonts w:ascii="Times New Roman" w:hAnsi="Times New Roman" w:cs="Times New Roman"/>
          <w:sz w:val="18"/>
          <w:szCs w:val="18"/>
          <w:lang w:val="en-US"/>
        </w:rPr>
        <w:t>Shaking wa</w:t>
      </w:r>
      <w:r w:rsidRPr="00BD18F7">
        <w:rPr>
          <w:rFonts w:ascii="Times New Roman" w:hAnsi="Times New Roman" w:cs="Times New Roman"/>
          <w:sz w:val="18"/>
          <w:szCs w:val="18"/>
          <w:lang w:val="en-US"/>
        </w:rPr>
        <w:t>s carried out for 30 min</w:t>
      </w:r>
      <w:r w:rsidR="00BD18F7">
        <w:rPr>
          <w:rFonts w:ascii="Times New Roman" w:hAnsi="Times New Roman" w:cs="Times New Roman"/>
          <w:sz w:val="18"/>
          <w:szCs w:val="18"/>
          <w:lang w:val="en-US"/>
        </w:rPr>
        <w:t>, the contact time was selected experimentally and composed 48 h</w:t>
      </w:r>
      <w:r w:rsidRPr="00BD18F7">
        <w:rPr>
          <w:rFonts w:ascii="Times New Roman" w:hAnsi="Times New Roman" w:cs="Times New Roman"/>
          <w:sz w:val="18"/>
          <w:szCs w:val="18"/>
          <w:lang w:val="en-US"/>
        </w:rPr>
        <w:t xml:space="preserve">, pH = 7.40 ± 0.05. Adsorption on the surface of the adsorbent from the solution was determined by the difference in the </w:t>
      </w:r>
      <w:r w:rsidR="00080CEF" w:rsidRPr="00BD18F7">
        <w:rPr>
          <w:rFonts w:ascii="Times New Roman" w:hAnsi="Times New Roman" w:cs="Times New Roman"/>
          <w:sz w:val="18"/>
          <w:szCs w:val="18"/>
          <w:lang w:val="en-US"/>
        </w:rPr>
        <w:t xml:space="preserve">polysaccharide </w:t>
      </w:r>
      <w:r w:rsidR="00080CEF">
        <w:rPr>
          <w:rFonts w:ascii="Times New Roman" w:hAnsi="Times New Roman" w:cs="Times New Roman"/>
          <w:sz w:val="18"/>
          <w:szCs w:val="18"/>
          <w:lang w:val="en-US"/>
        </w:rPr>
        <w:t xml:space="preserve">concentrations </w:t>
      </w:r>
      <w:r w:rsidRPr="00BD18F7">
        <w:rPr>
          <w:rFonts w:ascii="Times New Roman" w:hAnsi="Times New Roman" w:cs="Times New Roman"/>
          <w:sz w:val="18"/>
          <w:szCs w:val="18"/>
          <w:lang w:val="en-US"/>
        </w:rPr>
        <w:t xml:space="preserve">before and after </w:t>
      </w:r>
      <w:r w:rsidR="00BD18F7">
        <w:rPr>
          <w:rFonts w:ascii="Times New Roman" w:hAnsi="Times New Roman" w:cs="Times New Roman"/>
          <w:sz w:val="18"/>
          <w:szCs w:val="18"/>
          <w:lang w:val="en-US"/>
        </w:rPr>
        <w:t xml:space="preserve">the </w:t>
      </w:r>
      <w:r w:rsidRPr="00BD18F7">
        <w:rPr>
          <w:rFonts w:ascii="Times New Roman" w:hAnsi="Times New Roman" w:cs="Times New Roman"/>
          <w:sz w:val="18"/>
          <w:szCs w:val="18"/>
          <w:lang w:val="en-US"/>
        </w:rPr>
        <w:t xml:space="preserve">contact. </w:t>
      </w:r>
      <w:r w:rsidRPr="00BD18F7">
        <w:rPr>
          <w:rFonts w:ascii="Times New Roman" w:hAnsi="Times New Roman" w:cs="Times New Roman"/>
          <w:color w:val="000000"/>
          <w:sz w:val="18"/>
          <w:szCs w:val="18"/>
          <w:lang w:val="en-US"/>
        </w:rPr>
        <w:t xml:space="preserve">After filtration, the </w:t>
      </w:r>
      <w:r w:rsidR="00BD18F7">
        <w:rPr>
          <w:rFonts w:ascii="Times New Roman" w:hAnsi="Times New Roman" w:cs="Times New Roman"/>
          <w:color w:val="000000"/>
          <w:sz w:val="18"/>
          <w:szCs w:val="18"/>
          <w:lang w:val="en-US"/>
        </w:rPr>
        <w:t>HA</w:t>
      </w:r>
      <w:r w:rsidRPr="00BD18F7">
        <w:rPr>
          <w:rFonts w:ascii="Times New Roman" w:hAnsi="Times New Roman" w:cs="Times New Roman"/>
          <w:color w:val="000000"/>
          <w:sz w:val="18"/>
          <w:szCs w:val="18"/>
          <w:lang w:val="en-US"/>
        </w:rPr>
        <w:t xml:space="preserve"> content in the liquid phase was determined </w:t>
      </w:r>
      <w:proofErr w:type="spellStart"/>
      <w:r w:rsidRPr="00BD18F7">
        <w:rPr>
          <w:rFonts w:ascii="Times New Roman" w:hAnsi="Times New Roman" w:cs="Times New Roman"/>
          <w:color w:val="000000"/>
          <w:sz w:val="18"/>
          <w:szCs w:val="18"/>
          <w:lang w:val="en-US"/>
        </w:rPr>
        <w:t>spectrophotometrically</w:t>
      </w:r>
      <w:proofErr w:type="spellEnd"/>
      <w:r w:rsidRPr="00BD18F7">
        <w:rPr>
          <w:rFonts w:ascii="Times New Roman" w:hAnsi="Times New Roman" w:cs="Times New Roman"/>
          <w:sz w:val="12"/>
          <w:szCs w:val="12"/>
          <w:lang w:val="en-US"/>
        </w:rPr>
        <w:t xml:space="preserve"> </w:t>
      </w:r>
      <w:r w:rsidRPr="00BD18F7">
        <w:rPr>
          <w:rFonts w:ascii="Times New Roman" w:hAnsi="Times New Roman" w:cs="Times New Roman"/>
          <w:sz w:val="18"/>
          <w:szCs w:val="18"/>
          <w:lang w:val="en-US"/>
        </w:rPr>
        <w:t xml:space="preserve">by the reaction of </w:t>
      </w:r>
      <w:proofErr w:type="spellStart"/>
      <w:r w:rsidRPr="00BD18F7">
        <w:rPr>
          <w:rFonts w:ascii="Times New Roman" w:hAnsi="Times New Roman" w:cs="Times New Roman"/>
          <w:sz w:val="18"/>
          <w:szCs w:val="18"/>
          <w:lang w:val="en-US"/>
        </w:rPr>
        <w:t>carbazole</w:t>
      </w:r>
      <w:proofErr w:type="spellEnd"/>
      <w:r w:rsidRPr="00BD18F7">
        <w:rPr>
          <w:rFonts w:ascii="Times New Roman" w:hAnsi="Times New Roman" w:cs="Times New Roman"/>
          <w:sz w:val="18"/>
          <w:szCs w:val="18"/>
          <w:lang w:val="en-US"/>
        </w:rPr>
        <w:t xml:space="preserve"> with the oxidation product of </w:t>
      </w:r>
      <w:r w:rsidR="00BD18F7" w:rsidRPr="00BD18F7">
        <w:rPr>
          <w:rFonts w:ascii="Times New Roman" w:hAnsi="Times New Roman" w:cs="Times New Roman"/>
          <w:iCs/>
          <w:smallCaps/>
          <w:sz w:val="18"/>
          <w:szCs w:val="18"/>
          <w:lang w:val="en-US"/>
        </w:rPr>
        <w:t>d</w:t>
      </w:r>
      <w:r w:rsidRPr="00BD18F7">
        <w:rPr>
          <w:rFonts w:ascii="Times New Roman" w:hAnsi="Times New Roman" w:cs="Times New Roman"/>
          <w:sz w:val="18"/>
          <w:szCs w:val="18"/>
          <w:lang w:val="en-US"/>
        </w:rPr>
        <w:t>-</w:t>
      </w:r>
      <w:proofErr w:type="spellStart"/>
      <w:r w:rsidRPr="00BD18F7">
        <w:rPr>
          <w:rFonts w:ascii="Times New Roman" w:hAnsi="Times New Roman" w:cs="Times New Roman"/>
          <w:sz w:val="18"/>
          <w:szCs w:val="18"/>
          <w:lang w:val="en-US"/>
        </w:rPr>
        <w:t>glucuronic</w:t>
      </w:r>
      <w:proofErr w:type="spellEnd"/>
      <w:r w:rsidRPr="00BD18F7">
        <w:rPr>
          <w:rFonts w:ascii="Times New Roman" w:hAnsi="Times New Roman" w:cs="Times New Roman"/>
          <w:sz w:val="18"/>
          <w:szCs w:val="18"/>
          <w:lang w:val="en-US"/>
        </w:rPr>
        <w:t xml:space="preserve"> acid (PE 5400UF, </w:t>
      </w:r>
      <w:r w:rsidR="00BD18F7">
        <w:rPr>
          <w:rFonts w:ascii="Times New Roman" w:hAnsi="Times New Roman" w:cs="Times New Roman"/>
          <w:i/>
          <w:sz w:val="18"/>
          <w:szCs w:val="18"/>
        </w:rPr>
        <w:t>λ</w:t>
      </w:r>
      <w:r w:rsidRPr="00BD18F7">
        <w:rPr>
          <w:rFonts w:ascii="Times New Roman" w:hAnsi="Times New Roman" w:cs="Times New Roman"/>
          <w:sz w:val="18"/>
          <w:szCs w:val="18"/>
          <w:lang w:val="en-US"/>
        </w:rPr>
        <w:t xml:space="preserve"> = 530</w:t>
      </w:r>
      <w:r w:rsidR="00BD18F7">
        <w:rPr>
          <w:rFonts w:ascii="Times New Roman" w:hAnsi="Times New Roman" w:cs="Times New Roman"/>
          <w:sz w:val="18"/>
          <w:szCs w:val="18"/>
          <w:lang w:val="en-US"/>
        </w:rPr>
        <w:t xml:space="preserve"> </w:t>
      </w:r>
      <w:r w:rsidRPr="00BD18F7">
        <w:rPr>
          <w:rFonts w:ascii="Times New Roman" w:hAnsi="Times New Roman" w:cs="Times New Roman"/>
          <w:sz w:val="18"/>
          <w:szCs w:val="18"/>
          <w:lang w:val="en-US"/>
        </w:rPr>
        <w:t>±</w:t>
      </w:r>
      <w:r w:rsidR="00BD18F7">
        <w:rPr>
          <w:rFonts w:ascii="Times New Roman" w:hAnsi="Times New Roman" w:cs="Times New Roman"/>
          <w:sz w:val="18"/>
          <w:szCs w:val="18"/>
          <w:lang w:val="en-US"/>
        </w:rPr>
        <w:t xml:space="preserve"> </w:t>
      </w:r>
      <w:r w:rsidRPr="00BD18F7">
        <w:rPr>
          <w:rFonts w:ascii="Times New Roman" w:hAnsi="Times New Roman" w:cs="Times New Roman"/>
          <w:sz w:val="18"/>
          <w:szCs w:val="18"/>
          <w:lang w:val="en-US"/>
        </w:rPr>
        <w:t xml:space="preserve">2 nm) [4]. To determine the equation describing the adsorption, the experimental data were processed using the Langmuir and </w:t>
      </w:r>
      <w:proofErr w:type="spellStart"/>
      <w:r w:rsidRPr="00BD18F7">
        <w:rPr>
          <w:rFonts w:ascii="Times New Roman" w:hAnsi="Times New Roman" w:cs="Times New Roman"/>
          <w:sz w:val="18"/>
          <w:szCs w:val="18"/>
          <w:lang w:val="en-US"/>
        </w:rPr>
        <w:t>Freundlich</w:t>
      </w:r>
      <w:proofErr w:type="spellEnd"/>
      <w:r w:rsidRPr="00BD18F7">
        <w:rPr>
          <w:rFonts w:ascii="Times New Roman" w:hAnsi="Times New Roman" w:cs="Times New Roman"/>
          <w:sz w:val="18"/>
          <w:szCs w:val="18"/>
          <w:lang w:val="en-US"/>
        </w:rPr>
        <w:t xml:space="preserve"> models [9].</w:t>
      </w:r>
    </w:p>
    <w:p w:rsidR="008C5CB6" w:rsidRDefault="005E51E2" w:rsidP="00BF30AD">
      <w:pPr>
        <w:widowControl w:val="0"/>
        <w:spacing w:after="0"/>
        <w:ind w:firstLine="284"/>
        <w:jc w:val="both"/>
        <w:rPr>
          <w:rFonts w:ascii="Times New Roman" w:hAnsi="Times New Roman" w:cs="Times New Roman"/>
          <w:sz w:val="18"/>
          <w:szCs w:val="18"/>
          <w:lang w:val="en-US"/>
        </w:rPr>
      </w:pPr>
      <w:r w:rsidRPr="00BC556D">
        <w:rPr>
          <w:rFonts w:ascii="Times New Roman" w:hAnsi="Times New Roman" w:cs="Times New Roman"/>
          <w:sz w:val="18"/>
          <w:szCs w:val="18"/>
          <w:lang w:val="en-US"/>
        </w:rPr>
        <w:t xml:space="preserve">Based on the </w:t>
      </w:r>
      <w:r w:rsidR="00BD18F7">
        <w:rPr>
          <w:rFonts w:ascii="Times New Roman" w:hAnsi="Times New Roman" w:cs="Times New Roman"/>
          <w:sz w:val="18"/>
          <w:szCs w:val="18"/>
          <w:lang w:val="en-US"/>
        </w:rPr>
        <w:t xml:space="preserve">resulting </w:t>
      </w:r>
      <w:r w:rsidRPr="00BC556D">
        <w:rPr>
          <w:rFonts w:ascii="Times New Roman" w:hAnsi="Times New Roman" w:cs="Times New Roman"/>
          <w:sz w:val="18"/>
          <w:szCs w:val="18"/>
          <w:lang w:val="en-US"/>
        </w:rPr>
        <w:t>experimental data, the values of molecular (</w:t>
      </w:r>
      <w:r w:rsidRPr="00BC556D">
        <w:rPr>
          <w:rFonts w:ascii="Times New Roman" w:hAnsi="Times New Roman" w:cs="Times New Roman"/>
          <w:i/>
          <w:iCs/>
          <w:sz w:val="18"/>
          <w:szCs w:val="18"/>
          <w:lang w:val="en-US"/>
        </w:rPr>
        <w:t>G</w:t>
      </w:r>
      <w:r w:rsidRPr="00BC556D">
        <w:rPr>
          <w:rFonts w:ascii="Times New Roman" w:hAnsi="Times New Roman" w:cs="Times New Roman"/>
          <w:sz w:val="18"/>
          <w:szCs w:val="18"/>
          <w:lang w:val="en-US"/>
        </w:rPr>
        <w:t>) and limiting adsorption (</w:t>
      </w:r>
      <w:r w:rsidRPr="00BC556D">
        <w:rPr>
          <w:rFonts w:ascii="Times New Roman" w:hAnsi="Times New Roman" w:cs="Times New Roman"/>
          <w:i/>
          <w:iCs/>
          <w:sz w:val="18"/>
          <w:szCs w:val="18"/>
          <w:lang w:val="en-US"/>
        </w:rPr>
        <w:t>G</w:t>
      </w:r>
      <w:r w:rsidRPr="00BC556D">
        <w:rPr>
          <w:rFonts w:ascii="Times New Roman" w:hAnsi="Times New Roman" w:cs="Times New Roman"/>
          <w:i/>
          <w:sz w:val="18"/>
          <w:szCs w:val="18"/>
          <w:vertAlign w:val="subscript"/>
          <w:lang w:val="en-US"/>
        </w:rPr>
        <w:t>∞</w:t>
      </w:r>
      <w:r w:rsidRPr="00BC556D">
        <w:rPr>
          <w:rFonts w:ascii="Times New Roman" w:hAnsi="Times New Roman" w:cs="Times New Roman"/>
          <w:sz w:val="18"/>
          <w:szCs w:val="18"/>
          <w:lang w:val="en-US"/>
        </w:rPr>
        <w:t xml:space="preserve"> = 5.26 mg/g) as well</w:t>
      </w:r>
      <w:r w:rsidR="008C5CB6">
        <w:rPr>
          <w:rFonts w:ascii="Times New Roman" w:hAnsi="Times New Roman" w:cs="Times New Roman"/>
          <w:sz w:val="18"/>
          <w:szCs w:val="18"/>
          <w:lang w:val="en-US"/>
        </w:rPr>
        <w:t xml:space="preserve"> </w:t>
      </w:r>
      <w:r w:rsidR="008C5CB6" w:rsidRPr="00BC556D">
        <w:rPr>
          <w:rFonts w:ascii="Times New Roman" w:hAnsi="Times New Roman" w:cs="Times New Roman"/>
          <w:sz w:val="18"/>
          <w:szCs w:val="18"/>
          <w:lang w:val="en-US"/>
        </w:rPr>
        <w:t>as the degree of filling of the adsorbent surface (fraction of</w:t>
      </w:r>
      <w:r w:rsidR="008C5CB6">
        <w:rPr>
          <w:rFonts w:ascii="Times New Roman" w:hAnsi="Times New Roman" w:cs="Times New Roman"/>
          <w:sz w:val="18"/>
          <w:szCs w:val="18"/>
          <w:lang w:val="en-US"/>
        </w:rPr>
        <w:t xml:space="preserve"> the</w:t>
      </w:r>
      <w:r w:rsidR="003F2B0A" w:rsidRPr="003F2B0A">
        <w:rPr>
          <w:rFonts w:ascii="Times New Roman" w:hAnsi="Times New Roman" w:cs="Times New Roman"/>
          <w:sz w:val="18"/>
          <w:szCs w:val="18"/>
          <w:lang w:val="en-US"/>
        </w:rPr>
        <w:t xml:space="preserve"> </w:t>
      </w:r>
      <w:r w:rsidR="003F2B0A" w:rsidRPr="00BC556D">
        <w:rPr>
          <w:rFonts w:ascii="Times New Roman" w:hAnsi="Times New Roman" w:cs="Times New Roman"/>
          <w:sz w:val="18"/>
          <w:szCs w:val="18"/>
          <w:lang w:val="en-US"/>
        </w:rPr>
        <w:t xml:space="preserve">occupied surface </w:t>
      </w:r>
      <w:r w:rsidR="003F2B0A" w:rsidRPr="00BC556D">
        <w:rPr>
          <w:rFonts w:ascii="Times New Roman" w:hAnsi="Times New Roman" w:cs="Times New Roman"/>
          <w:i/>
          <w:iCs/>
          <w:sz w:val="18"/>
          <w:szCs w:val="18"/>
        </w:rPr>
        <w:t>θ</w:t>
      </w:r>
      <w:r w:rsidR="003F2B0A" w:rsidRPr="00BC556D">
        <w:rPr>
          <w:rFonts w:ascii="Times New Roman" w:hAnsi="Times New Roman" w:cs="Times New Roman"/>
          <w:i/>
          <w:iCs/>
          <w:sz w:val="18"/>
          <w:szCs w:val="18"/>
          <w:lang w:val="en-US"/>
        </w:rPr>
        <w:t xml:space="preserve"> </w:t>
      </w:r>
      <w:r w:rsidR="003F2B0A" w:rsidRPr="00BC556D">
        <w:rPr>
          <w:rFonts w:ascii="Times New Roman" w:hAnsi="Times New Roman" w:cs="Times New Roman"/>
          <w:sz w:val="18"/>
          <w:szCs w:val="18"/>
          <w:lang w:val="en-US"/>
        </w:rPr>
        <w:t xml:space="preserve">= </w:t>
      </w:r>
      <w:r w:rsidR="003F2B0A" w:rsidRPr="00BC556D">
        <w:rPr>
          <w:rFonts w:ascii="Times New Roman" w:hAnsi="Times New Roman" w:cs="Times New Roman"/>
          <w:i/>
          <w:iCs/>
          <w:sz w:val="18"/>
          <w:szCs w:val="18"/>
          <w:lang w:val="en-US"/>
        </w:rPr>
        <w:t>G/G</w:t>
      </w:r>
      <w:r w:rsidR="003F2B0A" w:rsidRPr="00BC556D">
        <w:rPr>
          <w:rFonts w:ascii="Times New Roman" w:hAnsi="Times New Roman" w:cs="Times New Roman"/>
          <w:i/>
          <w:sz w:val="18"/>
          <w:szCs w:val="18"/>
          <w:vertAlign w:val="subscript"/>
          <w:lang w:val="en-US"/>
        </w:rPr>
        <w:t>∞</w:t>
      </w:r>
      <w:r w:rsidR="003F2B0A" w:rsidRPr="00BC556D">
        <w:rPr>
          <w:rFonts w:ascii="Times New Roman" w:hAnsi="Times New Roman" w:cs="Times New Roman"/>
          <w:sz w:val="18"/>
          <w:szCs w:val="18"/>
          <w:lang w:val="en-US"/>
        </w:rPr>
        <w:t xml:space="preserve">) </w:t>
      </w:r>
      <w:r w:rsidR="003F2B0A">
        <w:rPr>
          <w:rFonts w:ascii="Times New Roman" w:hAnsi="Times New Roman" w:cs="Times New Roman"/>
          <w:sz w:val="18"/>
          <w:szCs w:val="18"/>
          <w:lang w:val="en-US"/>
        </w:rPr>
        <w:t xml:space="preserve">were calculated </w:t>
      </w:r>
      <w:r w:rsidR="003F2B0A" w:rsidRPr="00BC556D">
        <w:rPr>
          <w:rFonts w:ascii="Times New Roman" w:hAnsi="Times New Roman" w:cs="Times New Roman"/>
          <w:sz w:val="18"/>
          <w:szCs w:val="18"/>
          <w:lang w:val="en-US"/>
        </w:rPr>
        <w:t>(Table 1).</w:t>
      </w:r>
    </w:p>
    <w:p w:rsidR="005E51E2" w:rsidRPr="00BC556D" w:rsidRDefault="005E51E2" w:rsidP="00080CEF">
      <w:pPr>
        <w:spacing w:after="0"/>
        <w:ind w:firstLine="284"/>
        <w:jc w:val="both"/>
        <w:rPr>
          <w:rFonts w:ascii="Times New Roman" w:hAnsi="Times New Roman" w:cs="Times New Roman"/>
          <w:sz w:val="18"/>
          <w:szCs w:val="18"/>
          <w:lang w:val="en-US"/>
        </w:rPr>
      </w:pPr>
      <w:r w:rsidRPr="00BC556D">
        <w:rPr>
          <w:rFonts w:ascii="Times New Roman" w:hAnsi="Times New Roman" w:cs="Times New Roman"/>
          <w:sz w:val="18"/>
          <w:szCs w:val="18"/>
          <w:lang w:val="en-US"/>
        </w:rPr>
        <w:lastRenderedPageBreak/>
        <w:t>On the adsorption isotherm (Fig. 2), con</w:t>
      </w:r>
      <w:r w:rsidR="00BD18F7">
        <w:rPr>
          <w:rFonts w:ascii="Times New Roman" w:hAnsi="Times New Roman" w:cs="Times New Roman"/>
          <w:sz w:val="18"/>
          <w:szCs w:val="18"/>
          <w:lang w:val="en-US"/>
        </w:rPr>
        <w:t xml:space="preserve">structed </w:t>
      </w:r>
      <w:r w:rsidR="003F2B0A">
        <w:rPr>
          <w:rFonts w:ascii="Times New Roman" w:hAnsi="Times New Roman" w:cs="Times New Roman"/>
          <w:sz w:val="18"/>
          <w:szCs w:val="18"/>
          <w:lang w:val="en-US"/>
        </w:rPr>
        <w:t>based on</w:t>
      </w:r>
      <w:r w:rsidR="00BD18F7">
        <w:rPr>
          <w:rFonts w:ascii="Times New Roman" w:hAnsi="Times New Roman" w:cs="Times New Roman"/>
          <w:sz w:val="18"/>
          <w:szCs w:val="18"/>
          <w:lang w:val="en-US"/>
        </w:rPr>
        <w:t xml:space="preserve"> the data from</w:t>
      </w:r>
      <w:r w:rsidRPr="00BC556D">
        <w:rPr>
          <w:rFonts w:ascii="Times New Roman" w:hAnsi="Times New Roman" w:cs="Times New Roman"/>
          <w:sz w:val="18"/>
          <w:szCs w:val="18"/>
          <w:lang w:val="en-US"/>
        </w:rPr>
        <w:t xml:space="preserve"> Table 1, two sections with different curve patterns can be distinguished. It is evident that at low concentrations of the </w:t>
      </w:r>
      <w:r w:rsidR="00BD18F7">
        <w:rPr>
          <w:rFonts w:ascii="Times New Roman" w:hAnsi="Times New Roman" w:cs="Times New Roman"/>
          <w:sz w:val="18"/>
          <w:szCs w:val="18"/>
          <w:lang w:val="en-US"/>
        </w:rPr>
        <w:t xml:space="preserve">polysaccharide in </w:t>
      </w:r>
      <w:r w:rsidRPr="00BC556D">
        <w:rPr>
          <w:rFonts w:ascii="Times New Roman" w:hAnsi="Times New Roman" w:cs="Times New Roman"/>
          <w:sz w:val="18"/>
          <w:szCs w:val="18"/>
          <w:lang w:val="en-US"/>
        </w:rPr>
        <w:t xml:space="preserve">solution (&lt; 0.25 wt %), </w:t>
      </w:r>
      <w:r w:rsidR="004274FE">
        <w:rPr>
          <w:rFonts w:ascii="Times New Roman" w:hAnsi="Times New Roman" w:cs="Times New Roman"/>
          <w:sz w:val="18"/>
          <w:szCs w:val="18"/>
          <w:lang w:val="en-US"/>
        </w:rPr>
        <w:t xml:space="preserve">the </w:t>
      </w:r>
      <w:r w:rsidRPr="00BC556D">
        <w:rPr>
          <w:rFonts w:ascii="Times New Roman" w:hAnsi="Times New Roman" w:cs="Times New Roman"/>
          <w:sz w:val="18"/>
          <w:szCs w:val="18"/>
          <w:lang w:val="en-US"/>
        </w:rPr>
        <w:t xml:space="preserve">quantitative adsorption occurs, that is, </w:t>
      </w:r>
      <w:r w:rsidR="004274FE">
        <w:rPr>
          <w:rFonts w:ascii="Times New Roman" w:hAnsi="Times New Roman" w:cs="Times New Roman"/>
          <w:sz w:val="18"/>
          <w:szCs w:val="18"/>
          <w:lang w:val="en-US"/>
        </w:rPr>
        <w:t xml:space="preserve">the </w:t>
      </w:r>
      <w:r w:rsidRPr="00BC556D">
        <w:rPr>
          <w:rFonts w:ascii="Times New Roman" w:hAnsi="Times New Roman" w:cs="Times New Roman"/>
          <w:sz w:val="18"/>
          <w:szCs w:val="18"/>
          <w:lang w:val="en-US"/>
        </w:rPr>
        <w:t>adsorption is directly proportional to the equilibrium concentration of the polysaccharide (linear dependence, Henry plot, (r</w:t>
      </w:r>
      <w:r w:rsidRPr="00BC556D">
        <w:rPr>
          <w:rFonts w:ascii="Times New Roman" w:hAnsi="Times New Roman" w:cs="Times New Roman"/>
          <w:sz w:val="18"/>
          <w:szCs w:val="18"/>
          <w:vertAlign w:val="superscript"/>
          <w:lang w:val="en-US"/>
        </w:rPr>
        <w:t>2</w:t>
      </w:r>
      <w:r w:rsidRPr="00BC556D">
        <w:rPr>
          <w:rFonts w:ascii="Times New Roman" w:hAnsi="Times New Roman" w:cs="Times New Roman"/>
          <w:sz w:val="18"/>
          <w:szCs w:val="18"/>
          <w:lang w:val="en-US"/>
        </w:rPr>
        <w:t xml:space="preserve"> = 0.95)</w:t>
      </w:r>
      <w:r w:rsidR="003F2B0A">
        <w:rPr>
          <w:rFonts w:ascii="Times New Roman" w:hAnsi="Times New Roman" w:cs="Times New Roman"/>
          <w:sz w:val="18"/>
          <w:szCs w:val="18"/>
          <w:lang w:val="en-US"/>
        </w:rPr>
        <w:t>)</w:t>
      </w:r>
      <w:r w:rsidRPr="00BC556D">
        <w:rPr>
          <w:rFonts w:ascii="Times New Roman" w:hAnsi="Times New Roman" w:cs="Times New Roman"/>
          <w:sz w:val="18"/>
          <w:szCs w:val="18"/>
          <w:lang w:val="en-US"/>
        </w:rPr>
        <w:t xml:space="preserve">. With a further increase in the content of </w:t>
      </w:r>
      <w:r w:rsidR="004274FE">
        <w:rPr>
          <w:rFonts w:ascii="Times New Roman" w:hAnsi="Times New Roman" w:cs="Times New Roman"/>
          <w:sz w:val="18"/>
          <w:szCs w:val="18"/>
          <w:lang w:val="en-US"/>
        </w:rPr>
        <w:t>HA</w:t>
      </w:r>
      <w:r w:rsidRPr="00BC556D">
        <w:rPr>
          <w:rFonts w:ascii="Times New Roman" w:hAnsi="Times New Roman" w:cs="Times New Roman"/>
          <w:sz w:val="18"/>
          <w:szCs w:val="18"/>
          <w:lang w:val="en-US"/>
        </w:rPr>
        <w:t xml:space="preserve">, the proportion of the free surface of the adsorbent decreases and the value of </w:t>
      </w:r>
      <w:r w:rsidRPr="00BC556D">
        <w:rPr>
          <w:rFonts w:ascii="Times New Roman" w:hAnsi="Times New Roman" w:cs="Times New Roman"/>
          <w:i/>
          <w:iCs/>
          <w:sz w:val="18"/>
          <w:szCs w:val="18"/>
          <w:lang w:val="en-US"/>
        </w:rPr>
        <w:t>G</w:t>
      </w:r>
      <w:r w:rsidRPr="00BC556D">
        <w:rPr>
          <w:rFonts w:ascii="Times New Roman" w:hAnsi="Times New Roman" w:cs="Times New Roman"/>
          <w:sz w:val="18"/>
          <w:szCs w:val="18"/>
          <w:lang w:val="en-US"/>
        </w:rPr>
        <w:t xml:space="preserve"> changes exponentially (</w:t>
      </w:r>
      <w:r w:rsidR="00080CEF">
        <w:rPr>
          <w:rFonts w:ascii="Times New Roman" w:hAnsi="Times New Roman" w:cs="Times New Roman"/>
          <w:sz w:val="18"/>
          <w:szCs w:val="18"/>
          <w:lang w:val="en-US"/>
        </w:rPr>
        <w:t>r</w:t>
      </w:r>
      <w:r w:rsidR="00080CEF" w:rsidRPr="00080CEF">
        <w:rPr>
          <w:rFonts w:ascii="Times New Roman" w:hAnsi="Times New Roman" w:cs="Times New Roman"/>
          <w:sz w:val="18"/>
          <w:szCs w:val="18"/>
          <w:vertAlign w:val="superscript"/>
          <w:lang w:val="en-US"/>
        </w:rPr>
        <w:t>2</w:t>
      </w:r>
      <w:r w:rsidRPr="00BC556D">
        <w:rPr>
          <w:rFonts w:ascii="Times New Roman" w:hAnsi="Times New Roman" w:cs="Times New Roman"/>
          <w:sz w:val="18"/>
          <w:szCs w:val="18"/>
          <w:lang w:val="en-US"/>
        </w:rPr>
        <w:t xml:space="preserve"> = 0.98). At</w:t>
      </w:r>
      <w:r w:rsidR="004274FE">
        <w:rPr>
          <w:rFonts w:ascii="Times New Roman" w:hAnsi="Times New Roman" w:cs="Times New Roman"/>
          <w:sz w:val="18"/>
          <w:szCs w:val="18"/>
          <w:lang w:val="en-US"/>
        </w:rPr>
        <w:t xml:space="preserve"> the</w:t>
      </w:r>
      <w:r w:rsidRPr="00BC556D">
        <w:rPr>
          <w:rFonts w:ascii="Times New Roman" w:hAnsi="Times New Roman" w:cs="Times New Roman"/>
          <w:sz w:val="18"/>
          <w:szCs w:val="18"/>
          <w:lang w:val="en-US"/>
        </w:rPr>
        <w:t xml:space="preserve"> polysaccharide concentrations </w:t>
      </w:r>
      <w:r w:rsidRPr="00BC556D">
        <w:rPr>
          <w:rFonts w:ascii="Times New Roman" w:hAnsi="Times New Roman" w:cs="Times New Roman"/>
          <w:sz w:val="18"/>
          <w:szCs w:val="18"/>
        </w:rPr>
        <w:sym w:font="Symbol" w:char="F03E"/>
      </w:r>
      <w:r w:rsidR="004274FE">
        <w:rPr>
          <w:rFonts w:ascii="Times New Roman" w:hAnsi="Times New Roman" w:cs="Times New Roman"/>
          <w:sz w:val="18"/>
          <w:szCs w:val="18"/>
          <w:lang w:val="en-US"/>
        </w:rPr>
        <w:t> 0.25 wt</w:t>
      </w:r>
      <w:r w:rsidRPr="00BC556D">
        <w:rPr>
          <w:rFonts w:ascii="Times New Roman" w:hAnsi="Times New Roman" w:cs="Times New Roman"/>
          <w:sz w:val="18"/>
          <w:szCs w:val="18"/>
          <w:lang w:val="en-US"/>
        </w:rPr>
        <w:t xml:space="preserve"> %, </w:t>
      </w:r>
      <w:r w:rsidR="003F2B0A">
        <w:rPr>
          <w:rFonts w:ascii="Times New Roman" w:hAnsi="Times New Roman" w:cs="Times New Roman"/>
          <w:sz w:val="18"/>
          <w:szCs w:val="18"/>
          <w:lang w:val="en-US"/>
        </w:rPr>
        <w:t xml:space="preserve">the </w:t>
      </w:r>
      <w:r w:rsidRPr="00BC556D">
        <w:rPr>
          <w:rFonts w:ascii="Times New Roman" w:hAnsi="Times New Roman" w:cs="Times New Roman"/>
          <w:sz w:val="18"/>
          <w:szCs w:val="18"/>
          <w:lang w:val="en-US"/>
        </w:rPr>
        <w:t xml:space="preserve">saturation occurs. Consequently, a further increase in the polysaccharide content will not affect the adsorption value. Thus, effective interaction of </w:t>
      </w:r>
      <w:r w:rsidR="004274FE">
        <w:rPr>
          <w:rFonts w:ascii="Times New Roman" w:hAnsi="Times New Roman" w:cs="Times New Roman"/>
          <w:sz w:val="18"/>
          <w:szCs w:val="18"/>
          <w:lang w:val="en-US"/>
        </w:rPr>
        <w:t>HA</w:t>
      </w:r>
      <w:r w:rsidRPr="00BC556D">
        <w:rPr>
          <w:rFonts w:ascii="Times New Roman" w:hAnsi="Times New Roman" w:cs="Times New Roman"/>
          <w:sz w:val="18"/>
          <w:szCs w:val="18"/>
          <w:lang w:val="en-US"/>
        </w:rPr>
        <w:t xml:space="preserve"> with the active centers of carbonate </w:t>
      </w:r>
      <w:proofErr w:type="spellStart"/>
      <w:r w:rsidRPr="00BC556D">
        <w:rPr>
          <w:rFonts w:ascii="Times New Roman" w:hAnsi="Times New Roman" w:cs="Times New Roman"/>
          <w:sz w:val="18"/>
          <w:szCs w:val="18"/>
          <w:lang w:val="en-US"/>
        </w:rPr>
        <w:t>hydroxyapatite</w:t>
      </w:r>
      <w:proofErr w:type="spellEnd"/>
      <w:r w:rsidRPr="00BC556D">
        <w:rPr>
          <w:rFonts w:ascii="Times New Roman" w:hAnsi="Times New Roman" w:cs="Times New Roman"/>
          <w:sz w:val="18"/>
          <w:szCs w:val="18"/>
          <w:lang w:val="en-US"/>
        </w:rPr>
        <w:t xml:space="preserve"> occurs at </w:t>
      </w:r>
      <w:r w:rsidR="00080CEF">
        <w:rPr>
          <w:rFonts w:ascii="Times New Roman" w:hAnsi="Times New Roman" w:cs="Times New Roman"/>
          <w:sz w:val="18"/>
          <w:szCs w:val="18"/>
          <w:lang w:val="en-US"/>
        </w:rPr>
        <w:t xml:space="preserve">the </w:t>
      </w:r>
      <w:r w:rsidRPr="00BC556D">
        <w:rPr>
          <w:rFonts w:ascii="Times New Roman" w:hAnsi="Times New Roman" w:cs="Times New Roman"/>
          <w:sz w:val="18"/>
          <w:szCs w:val="18"/>
          <w:lang w:val="en-US"/>
        </w:rPr>
        <w:t>polysaccharide concentrations in the reaction mixture not exceeding 0.25 wt %.</w:t>
      </w:r>
    </w:p>
    <w:p w:rsidR="005E51E2" w:rsidRPr="00BC556D" w:rsidRDefault="005E51E2" w:rsidP="004274FE">
      <w:pPr>
        <w:spacing w:before="200" w:after="120"/>
        <w:jc w:val="center"/>
        <w:rPr>
          <w:rFonts w:ascii="Times New Roman" w:hAnsi="Times New Roman" w:cs="Times New Roman"/>
          <w:sz w:val="18"/>
          <w:szCs w:val="18"/>
        </w:rPr>
      </w:pPr>
      <w:r w:rsidRPr="00BC556D">
        <w:rPr>
          <w:noProof/>
          <w:lang w:eastAsia="ru-RU"/>
        </w:rPr>
        <w:drawing>
          <wp:inline distT="0" distB="0" distL="0" distR="0">
            <wp:extent cx="1892300" cy="67945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E51E2" w:rsidRPr="00BC556D" w:rsidRDefault="005E51E2" w:rsidP="003F2B0A">
      <w:pPr>
        <w:pStyle w:val="ab"/>
        <w:widowControl w:val="0"/>
        <w:autoSpaceDE w:val="0"/>
        <w:autoSpaceDN w:val="0"/>
        <w:adjustRightInd w:val="0"/>
        <w:ind w:left="0"/>
        <w:contextualSpacing w:val="0"/>
        <w:jc w:val="both"/>
        <w:rPr>
          <w:rFonts w:ascii="Times New Roman" w:hAnsi="Times New Roman" w:cs="Times New Roman"/>
          <w:iCs/>
          <w:sz w:val="14"/>
          <w:szCs w:val="14"/>
          <w:lang w:val="en-US"/>
        </w:rPr>
      </w:pPr>
      <w:proofErr w:type="gramStart"/>
      <w:r w:rsidRPr="007D6950">
        <w:rPr>
          <w:rFonts w:ascii="Times New Roman" w:hAnsi="Times New Roman" w:cs="Times New Roman"/>
          <w:b/>
          <w:bCs/>
          <w:iCs/>
          <w:sz w:val="16"/>
          <w:szCs w:val="16"/>
          <w:lang w:val="en-US"/>
        </w:rPr>
        <w:t>Fig</w:t>
      </w:r>
      <w:r w:rsidR="00F4119C" w:rsidRPr="007D6950">
        <w:rPr>
          <w:rFonts w:ascii="Times New Roman" w:hAnsi="Times New Roman" w:cs="Times New Roman"/>
          <w:b/>
          <w:bCs/>
          <w:iCs/>
          <w:sz w:val="16"/>
          <w:szCs w:val="16"/>
          <w:lang w:val="en-US"/>
        </w:rPr>
        <w:t>ure</w:t>
      </w:r>
      <w:r w:rsidRPr="007D6950">
        <w:rPr>
          <w:rFonts w:ascii="Times New Roman" w:hAnsi="Times New Roman" w:cs="Times New Roman"/>
          <w:b/>
          <w:bCs/>
          <w:iCs/>
          <w:sz w:val="16"/>
          <w:szCs w:val="16"/>
          <w:lang w:val="en-US"/>
        </w:rPr>
        <w:t xml:space="preserve"> 2.</w:t>
      </w:r>
      <w:proofErr w:type="gramEnd"/>
      <w:r w:rsidRPr="00BC556D">
        <w:rPr>
          <w:rFonts w:ascii="Times New Roman" w:hAnsi="Times New Roman" w:cs="Times New Roman"/>
          <w:b/>
          <w:bCs/>
          <w:iCs/>
          <w:sz w:val="16"/>
          <w:szCs w:val="16"/>
          <w:lang w:val="en-US"/>
        </w:rPr>
        <w:t xml:space="preserve"> </w:t>
      </w:r>
      <w:proofErr w:type="gramStart"/>
      <w:r w:rsidRPr="00BC556D">
        <w:rPr>
          <w:rFonts w:ascii="Times New Roman" w:hAnsi="Times New Roman" w:cs="Times New Roman"/>
          <w:iCs/>
          <w:sz w:val="16"/>
          <w:szCs w:val="16"/>
          <w:lang w:val="en-US"/>
        </w:rPr>
        <w:t xml:space="preserve">Adsorption isotherm of </w:t>
      </w:r>
      <w:r w:rsidR="00F4119C">
        <w:rPr>
          <w:rFonts w:ascii="Times New Roman" w:hAnsi="Times New Roman" w:cs="Times New Roman"/>
          <w:iCs/>
          <w:sz w:val="16"/>
          <w:szCs w:val="16"/>
          <w:lang w:val="en-US"/>
        </w:rPr>
        <w:t>HA</w:t>
      </w:r>
      <w:r w:rsidRPr="00BC556D">
        <w:rPr>
          <w:rFonts w:ascii="Times New Roman" w:hAnsi="Times New Roman" w:cs="Times New Roman"/>
          <w:iCs/>
          <w:sz w:val="16"/>
          <w:szCs w:val="16"/>
          <w:lang w:val="en-US"/>
        </w:rPr>
        <w:t xml:space="preserve"> on </w:t>
      </w:r>
      <w:r w:rsidRPr="00BC556D">
        <w:rPr>
          <w:rFonts w:ascii="Times New Roman" w:hAnsi="Times New Roman" w:cs="Times New Roman"/>
          <w:sz w:val="16"/>
          <w:szCs w:val="16"/>
          <w:lang w:val="en-US"/>
        </w:rPr>
        <w:t>apatite</w:t>
      </w:r>
      <w:r w:rsidR="004274FE">
        <w:rPr>
          <w:rFonts w:ascii="Times New Roman" w:hAnsi="Times New Roman" w:cs="Times New Roman"/>
          <w:sz w:val="16"/>
          <w:szCs w:val="16"/>
          <w:lang w:val="en-US"/>
        </w:rPr>
        <w:t>.</w:t>
      </w:r>
      <w:proofErr w:type="gramEnd"/>
    </w:p>
    <w:p w:rsidR="00C44586" w:rsidRDefault="005E51E2" w:rsidP="007D6950">
      <w:pPr>
        <w:spacing w:after="0"/>
        <w:ind w:firstLine="284"/>
        <w:jc w:val="both"/>
        <w:rPr>
          <w:rFonts w:ascii="Times New Roman" w:hAnsi="Times New Roman" w:cs="Times New Roman"/>
          <w:sz w:val="18"/>
          <w:szCs w:val="18"/>
          <w:lang w:val="en-US"/>
        </w:rPr>
      </w:pPr>
      <w:r w:rsidRPr="00BC556D">
        <w:rPr>
          <w:rFonts w:ascii="Times New Roman" w:hAnsi="Times New Roman" w:cs="Times New Roman"/>
          <w:sz w:val="18"/>
          <w:szCs w:val="18"/>
          <w:lang w:val="en-US"/>
        </w:rPr>
        <w:t xml:space="preserve">The experimental data were processed </w:t>
      </w:r>
      <w:r w:rsidR="004274FE">
        <w:rPr>
          <w:rFonts w:ascii="Times New Roman" w:hAnsi="Times New Roman" w:cs="Times New Roman"/>
          <w:sz w:val="18"/>
          <w:szCs w:val="18"/>
          <w:lang w:val="en-US"/>
        </w:rPr>
        <w:t>according to</w:t>
      </w:r>
      <w:r w:rsidRPr="00BC556D">
        <w:rPr>
          <w:rFonts w:ascii="Times New Roman" w:hAnsi="Times New Roman" w:cs="Times New Roman"/>
          <w:sz w:val="18"/>
          <w:szCs w:val="18"/>
          <w:lang w:val="en-US"/>
        </w:rPr>
        <w:t xml:space="preserve"> the Langmuir and </w:t>
      </w:r>
      <w:proofErr w:type="spellStart"/>
      <w:r w:rsidRPr="00BC556D">
        <w:rPr>
          <w:rFonts w:ascii="Times New Roman" w:hAnsi="Times New Roman" w:cs="Times New Roman"/>
          <w:sz w:val="18"/>
          <w:szCs w:val="18"/>
          <w:lang w:val="en-US"/>
        </w:rPr>
        <w:t>Freundlich</w:t>
      </w:r>
      <w:proofErr w:type="spellEnd"/>
      <w:r w:rsidRPr="00BC556D">
        <w:rPr>
          <w:rFonts w:ascii="Times New Roman" w:hAnsi="Times New Roman" w:cs="Times New Roman"/>
          <w:sz w:val="18"/>
          <w:szCs w:val="18"/>
          <w:lang w:val="en-US"/>
        </w:rPr>
        <w:t xml:space="preserve"> theories. The coefficients of the equations were calculated graphically (Fig. 2, Table 2). The </w:t>
      </w:r>
      <w:r w:rsidR="004274FE">
        <w:rPr>
          <w:rFonts w:ascii="Times New Roman" w:hAnsi="Times New Roman" w:cs="Times New Roman"/>
          <w:sz w:val="18"/>
          <w:szCs w:val="18"/>
          <w:lang w:val="en-US"/>
        </w:rPr>
        <w:t>resulting</w:t>
      </w:r>
      <w:r w:rsidRPr="00BC556D">
        <w:rPr>
          <w:rFonts w:ascii="Times New Roman" w:hAnsi="Times New Roman" w:cs="Times New Roman"/>
          <w:sz w:val="18"/>
          <w:szCs w:val="18"/>
          <w:lang w:val="en-US"/>
        </w:rPr>
        <w:t xml:space="preserve"> values of </w:t>
      </w:r>
      <w:r w:rsidRPr="00BC556D">
        <w:rPr>
          <w:rFonts w:ascii="Times New Roman" w:hAnsi="Times New Roman" w:cs="Times New Roman"/>
          <w:i/>
          <w:iCs/>
          <w:sz w:val="18"/>
          <w:szCs w:val="18"/>
          <w:lang w:val="en-US"/>
        </w:rPr>
        <w:t>G</w:t>
      </w:r>
      <w:r w:rsidRPr="00BC556D">
        <w:rPr>
          <w:rFonts w:ascii="Times New Roman" w:hAnsi="Times New Roman" w:cs="Times New Roman"/>
          <w:i/>
          <w:iCs/>
          <w:sz w:val="18"/>
          <w:szCs w:val="18"/>
          <w:vertAlign w:val="subscript"/>
          <w:lang w:val="en-US"/>
        </w:rPr>
        <w:t>∞</w:t>
      </w:r>
      <w:r w:rsidRPr="00BC556D">
        <w:rPr>
          <w:rFonts w:ascii="Times New Roman" w:hAnsi="Times New Roman" w:cs="Times New Roman"/>
          <w:i/>
          <w:iCs/>
          <w:sz w:val="18"/>
          <w:szCs w:val="18"/>
          <w:lang w:val="en-US"/>
        </w:rPr>
        <w:t xml:space="preserve"> </w:t>
      </w:r>
      <w:r w:rsidRPr="00BC556D">
        <w:rPr>
          <w:rFonts w:ascii="Times New Roman" w:hAnsi="Times New Roman" w:cs="Times New Roman"/>
          <w:sz w:val="18"/>
          <w:szCs w:val="18"/>
          <w:lang w:val="en-US"/>
        </w:rPr>
        <w:t xml:space="preserve">are adequate since the practical values of </w:t>
      </w:r>
      <w:r w:rsidRPr="00BC556D">
        <w:rPr>
          <w:rFonts w:ascii="Times New Roman" w:hAnsi="Times New Roman" w:cs="Times New Roman"/>
          <w:i/>
          <w:iCs/>
          <w:sz w:val="18"/>
          <w:szCs w:val="18"/>
          <w:lang w:val="en-US"/>
        </w:rPr>
        <w:t>G</w:t>
      </w:r>
      <w:r w:rsidRPr="00BC556D">
        <w:rPr>
          <w:rFonts w:ascii="Times New Roman" w:hAnsi="Times New Roman" w:cs="Times New Roman"/>
          <w:sz w:val="18"/>
          <w:szCs w:val="18"/>
          <w:lang w:val="en-US"/>
        </w:rPr>
        <w:t xml:space="preserve"> are less than </w:t>
      </w:r>
      <w:r w:rsidRPr="00BC556D">
        <w:rPr>
          <w:rFonts w:ascii="Times New Roman" w:hAnsi="Times New Roman" w:cs="Times New Roman"/>
          <w:i/>
          <w:iCs/>
          <w:sz w:val="18"/>
          <w:szCs w:val="18"/>
          <w:lang w:val="en-US"/>
        </w:rPr>
        <w:t>G</w:t>
      </w:r>
      <w:r w:rsidRPr="00BC556D">
        <w:rPr>
          <w:rFonts w:ascii="Times New Roman" w:hAnsi="Times New Roman" w:cs="Times New Roman"/>
          <w:i/>
          <w:iCs/>
          <w:sz w:val="18"/>
          <w:szCs w:val="18"/>
          <w:vertAlign w:val="subscript"/>
          <w:lang w:val="en-US"/>
        </w:rPr>
        <w:t>∞</w:t>
      </w:r>
      <w:r w:rsidRPr="00BC556D">
        <w:rPr>
          <w:rFonts w:ascii="Times New Roman" w:hAnsi="Times New Roman" w:cs="Times New Roman"/>
          <w:sz w:val="18"/>
          <w:szCs w:val="18"/>
          <w:lang w:val="en-US"/>
        </w:rPr>
        <w:t>.</w:t>
      </w:r>
      <w:r w:rsidR="00BF30AD">
        <w:rPr>
          <w:rFonts w:ascii="Times New Roman" w:hAnsi="Times New Roman" w:cs="Times New Roman"/>
          <w:sz w:val="18"/>
          <w:szCs w:val="18"/>
          <w:lang w:val="en-US"/>
        </w:rPr>
        <w:t xml:space="preserve"> </w:t>
      </w:r>
      <w:r w:rsidR="00C44586" w:rsidRPr="00BC556D">
        <w:rPr>
          <w:rFonts w:ascii="Times New Roman" w:hAnsi="Times New Roman" w:cs="Times New Roman"/>
          <w:sz w:val="18"/>
          <w:szCs w:val="18"/>
          <w:lang w:val="en-US"/>
        </w:rPr>
        <w:t xml:space="preserve">The </w:t>
      </w:r>
      <w:proofErr w:type="spellStart"/>
      <w:r w:rsidR="00C44586" w:rsidRPr="00BC556D">
        <w:rPr>
          <w:rFonts w:ascii="Times New Roman" w:hAnsi="Times New Roman" w:cs="Times New Roman"/>
          <w:sz w:val="18"/>
          <w:szCs w:val="18"/>
          <w:lang w:val="en-US"/>
        </w:rPr>
        <w:t>Freundlich</w:t>
      </w:r>
      <w:proofErr w:type="spellEnd"/>
      <w:r w:rsidR="00C44586" w:rsidRPr="00BC556D">
        <w:rPr>
          <w:rFonts w:ascii="Times New Roman" w:hAnsi="Times New Roman" w:cs="Times New Roman"/>
          <w:sz w:val="18"/>
          <w:szCs w:val="18"/>
          <w:lang w:val="en-US"/>
        </w:rPr>
        <w:t xml:space="preserve"> (1) and Langmuir (2) equa</w:t>
      </w:r>
      <w:r w:rsidR="00BF30AD">
        <w:rPr>
          <w:rFonts w:ascii="Times New Roman" w:hAnsi="Times New Roman" w:cs="Times New Roman"/>
          <w:sz w:val="18"/>
          <w:szCs w:val="18"/>
          <w:lang w:val="en-US"/>
        </w:rPr>
        <w:t xml:space="preserve">tions </w:t>
      </w:r>
      <w:r w:rsidR="00080CEF">
        <w:rPr>
          <w:rFonts w:ascii="Times New Roman" w:hAnsi="Times New Roman" w:cs="Times New Roman"/>
          <w:sz w:val="18"/>
          <w:szCs w:val="18"/>
          <w:lang w:val="en-US"/>
        </w:rPr>
        <w:t>we</w:t>
      </w:r>
      <w:r w:rsidR="00BF30AD">
        <w:rPr>
          <w:rFonts w:ascii="Times New Roman" w:hAnsi="Times New Roman" w:cs="Times New Roman"/>
          <w:sz w:val="18"/>
          <w:szCs w:val="18"/>
          <w:lang w:val="en-US"/>
        </w:rPr>
        <w:t>re obtained:</w:t>
      </w:r>
    </w:p>
    <w:tbl>
      <w:tblPr>
        <w:tblStyle w:val="af2"/>
        <w:tblW w:w="4782"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4"/>
        <w:gridCol w:w="3550"/>
        <w:gridCol w:w="567"/>
      </w:tblGrid>
      <w:tr w:rsidR="001C0CDC" w:rsidTr="001C0CDC">
        <w:tc>
          <w:tcPr>
            <w:tcW w:w="602" w:type="pct"/>
          </w:tcPr>
          <w:p w:rsidR="007D6950" w:rsidRDefault="007D6950" w:rsidP="00BF30AD">
            <w:pPr>
              <w:spacing w:after="60"/>
              <w:jc w:val="both"/>
              <w:rPr>
                <w:rFonts w:ascii="Times New Roman" w:hAnsi="Times New Roman" w:cs="Times New Roman"/>
                <w:sz w:val="18"/>
                <w:szCs w:val="18"/>
                <w:lang w:val="en-US"/>
              </w:rPr>
            </w:pPr>
          </w:p>
        </w:tc>
        <w:tc>
          <w:tcPr>
            <w:tcW w:w="3792" w:type="pct"/>
            <w:vAlign w:val="center"/>
          </w:tcPr>
          <w:p w:rsidR="007D6950" w:rsidRPr="007D6950" w:rsidRDefault="007D6950" w:rsidP="007D6950">
            <w:pPr>
              <w:spacing w:before="120" w:after="120"/>
              <w:jc w:val="center"/>
              <w:rPr>
                <w:rFonts w:ascii="Cambria Math" w:hAnsi="Cambria Math" w:cs="Times New Roman"/>
                <w:sz w:val="16"/>
                <w:szCs w:val="18"/>
                <w:lang w:val="en-US"/>
              </w:rPr>
            </w:pPr>
            <m:oMathPara>
              <m:oMath>
                <m:r>
                  <w:rPr>
                    <w:rFonts w:ascii="Cambria Math" w:hAnsi="Cambria Math" w:cs="Times New Roman"/>
                    <w:sz w:val="16"/>
                    <w:szCs w:val="18"/>
                    <w:lang w:val="en-US"/>
                  </w:rPr>
                  <m:t>G=28.92∙</m:t>
                </m:r>
                <m:sSup>
                  <m:sSupPr>
                    <m:ctrlPr>
                      <w:rPr>
                        <w:rFonts w:ascii="Cambria Math" w:hAnsi="Cambria Math" w:cs="Times New Roman"/>
                        <w:i/>
                        <w:sz w:val="16"/>
                        <w:szCs w:val="18"/>
                        <w:lang w:val="en-US"/>
                      </w:rPr>
                    </m:ctrlPr>
                  </m:sSupPr>
                  <m:e>
                    <m:r>
                      <w:rPr>
                        <w:rFonts w:ascii="Cambria Math" w:hAnsi="Cambria Math" w:cs="Times New Roman"/>
                        <w:sz w:val="16"/>
                        <w:szCs w:val="18"/>
                        <w:lang w:val="en-US"/>
                      </w:rPr>
                      <m:t>C</m:t>
                    </m:r>
                  </m:e>
                  <m:sup>
                    <m:r>
                      <w:rPr>
                        <w:rFonts w:ascii="Cambria Math" w:hAnsi="Cambria Math" w:cs="Times New Roman"/>
                        <w:sz w:val="16"/>
                        <w:szCs w:val="18"/>
                        <w:lang w:val="en-US"/>
                      </w:rPr>
                      <m:t>0.79</m:t>
                    </m:r>
                  </m:sup>
                </m:sSup>
              </m:oMath>
            </m:oMathPara>
          </w:p>
        </w:tc>
        <w:tc>
          <w:tcPr>
            <w:tcW w:w="606" w:type="pct"/>
            <w:vAlign w:val="center"/>
          </w:tcPr>
          <w:p w:rsidR="007D6950" w:rsidRPr="007D6950" w:rsidRDefault="007D6950" w:rsidP="007D6950">
            <w:pPr>
              <w:ind w:right="-113"/>
              <w:jc w:val="right"/>
              <w:rPr>
                <w:rFonts w:ascii="Times New Roman" w:hAnsi="Times New Roman" w:cs="Times New Roman"/>
                <w:sz w:val="16"/>
                <w:szCs w:val="18"/>
                <w:lang w:val="en-US"/>
              </w:rPr>
            </w:pPr>
            <w:r w:rsidRPr="007D6950">
              <w:rPr>
                <w:rFonts w:ascii="Times New Roman" w:hAnsi="Times New Roman" w:cs="Times New Roman"/>
                <w:sz w:val="16"/>
                <w:szCs w:val="18"/>
                <w:lang w:val="en-US"/>
              </w:rPr>
              <w:t>(1),</w:t>
            </w:r>
          </w:p>
        </w:tc>
      </w:tr>
      <w:tr w:rsidR="001C0CDC" w:rsidTr="001C0CDC">
        <w:tc>
          <w:tcPr>
            <w:tcW w:w="602" w:type="pct"/>
          </w:tcPr>
          <w:p w:rsidR="007D6950" w:rsidRDefault="007D6950" w:rsidP="00BF30AD">
            <w:pPr>
              <w:spacing w:after="60"/>
              <w:jc w:val="both"/>
              <w:rPr>
                <w:rFonts w:ascii="Times New Roman" w:hAnsi="Times New Roman" w:cs="Times New Roman"/>
                <w:sz w:val="18"/>
                <w:szCs w:val="18"/>
                <w:lang w:val="en-US"/>
              </w:rPr>
            </w:pPr>
          </w:p>
        </w:tc>
        <w:tc>
          <w:tcPr>
            <w:tcW w:w="3792" w:type="pct"/>
            <w:vAlign w:val="center"/>
          </w:tcPr>
          <w:p w:rsidR="007D6950" w:rsidRPr="007D6950" w:rsidRDefault="001C0CDC" w:rsidP="001C0CDC">
            <w:pPr>
              <w:spacing w:after="120"/>
              <w:jc w:val="center"/>
              <w:rPr>
                <w:rFonts w:ascii="Cambria Math" w:hAnsi="Cambria Math" w:cs="Times New Roman"/>
                <w:sz w:val="16"/>
                <w:szCs w:val="18"/>
                <w:lang w:val="en-US"/>
              </w:rPr>
            </w:pPr>
            <m:oMathPara>
              <m:oMath>
                <m:r>
                  <w:rPr>
                    <w:rFonts w:ascii="Cambria Math" w:hAnsi="Cambria Math" w:cs="Times New Roman"/>
                    <w:sz w:val="16"/>
                    <w:szCs w:val="18"/>
                    <w:lang w:val="en-US"/>
                  </w:rPr>
                  <m:t>G=5.26∙</m:t>
                </m:r>
                <m:f>
                  <m:fPr>
                    <m:ctrlPr>
                      <w:rPr>
                        <w:rFonts w:ascii="Cambria Math" w:hAnsi="Cambria Math" w:cs="Times New Roman"/>
                        <w:i/>
                        <w:sz w:val="16"/>
                        <w:szCs w:val="18"/>
                        <w:lang w:val="en-US"/>
                      </w:rPr>
                    </m:ctrlPr>
                  </m:fPr>
                  <m:num>
                    <m:r>
                      <w:rPr>
                        <w:rFonts w:ascii="Cambria Math" w:hAnsi="Cambria Math" w:cs="Times New Roman"/>
                        <w:sz w:val="16"/>
                        <w:szCs w:val="18"/>
                        <w:lang w:val="en-US"/>
                      </w:rPr>
                      <m:t>2.16∙C</m:t>
                    </m:r>
                  </m:num>
                  <m:den>
                    <m:r>
                      <w:rPr>
                        <w:rFonts w:ascii="Cambria Math" w:hAnsi="Cambria Math" w:cs="Times New Roman"/>
                        <w:sz w:val="16"/>
                        <w:szCs w:val="18"/>
                        <w:lang w:val="en-US"/>
                      </w:rPr>
                      <m:t>1+2.16∙C</m:t>
                    </m:r>
                  </m:den>
                </m:f>
              </m:oMath>
            </m:oMathPara>
          </w:p>
        </w:tc>
        <w:tc>
          <w:tcPr>
            <w:tcW w:w="606" w:type="pct"/>
            <w:vAlign w:val="center"/>
          </w:tcPr>
          <w:p w:rsidR="007D6950" w:rsidRPr="007D6950" w:rsidRDefault="007D6950" w:rsidP="007D6950">
            <w:pPr>
              <w:ind w:right="-113"/>
              <w:jc w:val="right"/>
              <w:rPr>
                <w:rFonts w:ascii="Times New Roman" w:hAnsi="Times New Roman" w:cs="Times New Roman"/>
                <w:sz w:val="16"/>
                <w:szCs w:val="18"/>
                <w:lang w:val="en-US"/>
              </w:rPr>
            </w:pPr>
            <w:r w:rsidRPr="007D6950">
              <w:rPr>
                <w:rFonts w:ascii="Times New Roman" w:hAnsi="Times New Roman" w:cs="Times New Roman"/>
                <w:sz w:val="16"/>
                <w:szCs w:val="18"/>
                <w:lang w:val="en-US"/>
              </w:rPr>
              <w:t>(2).</w:t>
            </w:r>
          </w:p>
        </w:tc>
      </w:tr>
    </w:tbl>
    <w:p w:rsidR="00C44586" w:rsidRDefault="00C44586" w:rsidP="007D6950">
      <w:pPr>
        <w:widowControl w:val="0"/>
        <w:spacing w:after="0"/>
        <w:ind w:firstLine="284"/>
        <w:jc w:val="both"/>
        <w:rPr>
          <w:rFonts w:ascii="Times New Roman" w:hAnsi="Times New Roman" w:cs="Times New Roman"/>
          <w:sz w:val="18"/>
          <w:szCs w:val="18"/>
          <w:lang w:val="en-US"/>
        </w:rPr>
      </w:pPr>
      <w:r w:rsidRPr="00BC556D">
        <w:rPr>
          <w:rFonts w:ascii="Times New Roman" w:hAnsi="Times New Roman" w:cs="Times New Roman"/>
          <w:sz w:val="18"/>
          <w:szCs w:val="18"/>
          <w:lang w:val="en-US"/>
        </w:rPr>
        <w:t xml:space="preserve">It is shown that the adsorption of </w:t>
      </w:r>
      <w:r>
        <w:rPr>
          <w:rFonts w:ascii="Times New Roman" w:hAnsi="Times New Roman" w:cs="Times New Roman"/>
          <w:sz w:val="18"/>
          <w:szCs w:val="18"/>
          <w:lang w:val="en-US"/>
        </w:rPr>
        <w:t xml:space="preserve">the </w:t>
      </w:r>
      <w:r w:rsidRPr="00BC556D">
        <w:rPr>
          <w:rFonts w:ascii="Times New Roman" w:hAnsi="Times New Roman" w:cs="Times New Roman"/>
          <w:sz w:val="18"/>
          <w:szCs w:val="18"/>
          <w:lang w:val="en-US"/>
        </w:rPr>
        <w:t xml:space="preserve">polysaccharide on carbonate </w:t>
      </w:r>
      <w:proofErr w:type="spellStart"/>
      <w:r w:rsidRPr="00BC556D">
        <w:rPr>
          <w:rFonts w:ascii="Times New Roman" w:hAnsi="Times New Roman" w:cs="Times New Roman"/>
          <w:sz w:val="18"/>
          <w:szCs w:val="18"/>
          <w:lang w:val="en-US"/>
        </w:rPr>
        <w:t>hydroxyapatite</w:t>
      </w:r>
      <w:proofErr w:type="spellEnd"/>
      <w:r w:rsidRPr="00BC556D">
        <w:rPr>
          <w:rFonts w:ascii="Times New Roman" w:hAnsi="Times New Roman" w:cs="Times New Roman"/>
          <w:sz w:val="18"/>
          <w:szCs w:val="18"/>
          <w:lang w:val="en-US"/>
        </w:rPr>
        <w:t xml:space="preserve"> at pH</w:t>
      </w:r>
      <w:r>
        <w:rPr>
          <w:rFonts w:ascii="Times New Roman" w:hAnsi="Times New Roman" w:cs="Times New Roman"/>
          <w:sz w:val="18"/>
          <w:szCs w:val="18"/>
          <w:lang w:val="en-US"/>
        </w:rPr>
        <w:t xml:space="preserve"> </w:t>
      </w:r>
      <w:r w:rsidRPr="00BC556D">
        <w:rPr>
          <w:rFonts w:ascii="Times New Roman" w:hAnsi="Times New Roman" w:cs="Times New Roman"/>
          <w:sz w:val="18"/>
          <w:szCs w:val="18"/>
          <w:lang w:val="en-US"/>
        </w:rPr>
        <w:t>=</w:t>
      </w:r>
      <w:r>
        <w:rPr>
          <w:rFonts w:ascii="Times New Roman" w:hAnsi="Times New Roman" w:cs="Times New Roman"/>
          <w:sz w:val="18"/>
          <w:szCs w:val="18"/>
          <w:lang w:val="en-US"/>
        </w:rPr>
        <w:t xml:space="preserve"> </w:t>
      </w:r>
      <w:r w:rsidRPr="00BC556D">
        <w:rPr>
          <w:rFonts w:ascii="Times New Roman" w:hAnsi="Times New Roman" w:cs="Times New Roman"/>
          <w:sz w:val="18"/>
          <w:szCs w:val="18"/>
          <w:lang w:val="en-US"/>
        </w:rPr>
        <w:t xml:space="preserve">7.4 obeys the </w:t>
      </w:r>
      <w:proofErr w:type="spellStart"/>
      <w:r w:rsidRPr="00BC556D">
        <w:rPr>
          <w:rFonts w:ascii="Times New Roman" w:hAnsi="Times New Roman" w:cs="Times New Roman"/>
          <w:sz w:val="18"/>
          <w:szCs w:val="18"/>
          <w:lang w:val="en-US"/>
        </w:rPr>
        <w:t>Freundlich</w:t>
      </w:r>
      <w:proofErr w:type="spellEnd"/>
      <w:r w:rsidRPr="00BC556D">
        <w:rPr>
          <w:rFonts w:ascii="Times New Roman" w:hAnsi="Times New Roman" w:cs="Times New Roman"/>
          <w:sz w:val="18"/>
          <w:szCs w:val="18"/>
          <w:lang w:val="en-US"/>
        </w:rPr>
        <w:t xml:space="preserve"> equation (r</w:t>
      </w:r>
      <w:r w:rsidRPr="00BC556D">
        <w:rPr>
          <w:rFonts w:ascii="Times New Roman" w:hAnsi="Times New Roman" w:cs="Times New Roman"/>
          <w:sz w:val="18"/>
          <w:szCs w:val="18"/>
          <w:vertAlign w:val="superscript"/>
          <w:lang w:val="en-US"/>
        </w:rPr>
        <w:t>2</w:t>
      </w:r>
      <w:r w:rsidRPr="00BC556D">
        <w:rPr>
          <w:rFonts w:ascii="Times New Roman" w:hAnsi="Times New Roman" w:cs="Times New Roman"/>
          <w:sz w:val="18"/>
          <w:szCs w:val="18"/>
          <w:lang w:val="en-US"/>
        </w:rPr>
        <w:t xml:space="preserve"> = 0.97). According to this model, the surface of the synthesized </w:t>
      </w:r>
      <w:proofErr w:type="spellStart"/>
      <w:r w:rsidRPr="00BC556D">
        <w:rPr>
          <w:rFonts w:ascii="Times New Roman" w:hAnsi="Times New Roman" w:cs="Times New Roman"/>
          <w:sz w:val="18"/>
          <w:szCs w:val="18"/>
          <w:lang w:val="en-US"/>
        </w:rPr>
        <w:t>hydroxyapatite</w:t>
      </w:r>
      <w:proofErr w:type="spellEnd"/>
      <w:r w:rsidRPr="00BC556D">
        <w:rPr>
          <w:rFonts w:ascii="Times New Roman" w:hAnsi="Times New Roman" w:cs="Times New Roman"/>
          <w:sz w:val="18"/>
          <w:szCs w:val="18"/>
          <w:lang w:val="en-US"/>
        </w:rPr>
        <w:t xml:space="preserve"> is energetically non-uniform, first of all, the filling of sorption centers with maximum energy occurs, the active centers are not completely independent of each other and act as nuclei for subsequent crystallization of </w:t>
      </w:r>
      <w:proofErr w:type="spellStart"/>
      <w:r w:rsidRPr="00BC556D">
        <w:rPr>
          <w:rFonts w:ascii="Times New Roman" w:hAnsi="Times New Roman" w:cs="Times New Roman"/>
          <w:sz w:val="18"/>
          <w:szCs w:val="18"/>
          <w:lang w:val="en-US"/>
        </w:rPr>
        <w:t>hydroxyapatite</w:t>
      </w:r>
      <w:proofErr w:type="spellEnd"/>
      <w:r w:rsidRPr="00BC556D">
        <w:rPr>
          <w:rFonts w:ascii="Times New Roman" w:hAnsi="Times New Roman" w:cs="Times New Roman"/>
          <w:sz w:val="18"/>
          <w:szCs w:val="18"/>
          <w:lang w:val="en-US"/>
        </w:rPr>
        <w:t xml:space="preserve">. Lateral interactions are possible between </w:t>
      </w:r>
      <w:r w:rsidR="003F2B0A">
        <w:rPr>
          <w:rFonts w:ascii="Times New Roman" w:hAnsi="Times New Roman" w:cs="Times New Roman"/>
          <w:sz w:val="18"/>
          <w:szCs w:val="18"/>
          <w:lang w:val="en-US"/>
        </w:rPr>
        <w:t xml:space="preserve">the </w:t>
      </w:r>
      <w:r w:rsidRPr="00BC556D">
        <w:rPr>
          <w:rFonts w:ascii="Times New Roman" w:hAnsi="Times New Roman" w:cs="Times New Roman"/>
          <w:sz w:val="18"/>
          <w:szCs w:val="18"/>
          <w:lang w:val="en-US"/>
        </w:rPr>
        <w:t xml:space="preserve">fragments of </w:t>
      </w:r>
      <w:r w:rsidR="003F2B0A">
        <w:rPr>
          <w:rFonts w:ascii="Times New Roman" w:hAnsi="Times New Roman" w:cs="Times New Roman"/>
          <w:sz w:val="18"/>
          <w:szCs w:val="18"/>
          <w:lang w:val="en-US"/>
        </w:rPr>
        <w:t>HA</w:t>
      </w:r>
      <w:r w:rsidRPr="00BC556D">
        <w:rPr>
          <w:rFonts w:ascii="Times New Roman" w:hAnsi="Times New Roman" w:cs="Times New Roman"/>
          <w:sz w:val="18"/>
          <w:szCs w:val="18"/>
          <w:lang w:val="en-US"/>
        </w:rPr>
        <w:t xml:space="preserve"> macromolecules </w:t>
      </w:r>
      <w:proofErr w:type="spellStart"/>
      <w:r w:rsidRPr="00BC556D">
        <w:rPr>
          <w:rFonts w:ascii="Times New Roman" w:hAnsi="Times New Roman" w:cs="Times New Roman"/>
          <w:sz w:val="18"/>
          <w:szCs w:val="18"/>
          <w:lang w:val="en-US"/>
        </w:rPr>
        <w:t>sorbed</w:t>
      </w:r>
      <w:proofErr w:type="spellEnd"/>
      <w:r w:rsidRPr="00BC556D">
        <w:rPr>
          <w:rFonts w:ascii="Times New Roman" w:hAnsi="Times New Roman" w:cs="Times New Roman"/>
          <w:sz w:val="18"/>
          <w:szCs w:val="18"/>
          <w:lang w:val="en-US"/>
        </w:rPr>
        <w:t xml:space="preserve"> on mineral particles.</w:t>
      </w:r>
    </w:p>
    <w:p w:rsidR="003F2B0A" w:rsidRDefault="003F2B0A" w:rsidP="003F2B0A">
      <w:pPr>
        <w:spacing w:before="240" w:after="240"/>
        <w:rPr>
          <w:rFonts w:ascii="Arial" w:hAnsi="Arial" w:cs="Arial"/>
          <w:b/>
          <w:lang w:val="en-US"/>
        </w:rPr>
      </w:pPr>
      <w:r w:rsidRPr="0066325D">
        <w:rPr>
          <w:rFonts w:ascii="Arial" w:hAnsi="Arial" w:cs="Arial"/>
          <w:b/>
          <w:highlight w:val="green"/>
          <w:lang w:val="en-US"/>
        </w:rPr>
        <w:t>Conclusions</w:t>
      </w:r>
    </w:p>
    <w:p w:rsidR="003F2B0A" w:rsidRPr="003F2B0A" w:rsidRDefault="003F2B0A" w:rsidP="00BF30AD">
      <w:pPr>
        <w:widowControl w:val="0"/>
        <w:ind w:firstLine="284"/>
        <w:jc w:val="both"/>
        <w:rPr>
          <w:rFonts w:ascii="Times New Roman" w:hAnsi="Times New Roman" w:cs="Times New Roman"/>
          <w:sz w:val="18"/>
          <w:szCs w:val="18"/>
          <w:lang w:val="en-US"/>
        </w:rPr>
      </w:pPr>
      <w:r w:rsidRPr="00BC556D">
        <w:rPr>
          <w:rFonts w:ascii="Times New Roman" w:hAnsi="Times New Roman" w:cs="Times New Roman"/>
          <w:bCs/>
          <w:sz w:val="18"/>
          <w:szCs w:val="18"/>
          <w:lang w:val="en-US"/>
        </w:rPr>
        <w:t xml:space="preserve">Thus, it </w:t>
      </w:r>
      <w:r>
        <w:rPr>
          <w:rFonts w:ascii="Times New Roman" w:hAnsi="Times New Roman" w:cs="Times New Roman"/>
          <w:bCs/>
          <w:sz w:val="18"/>
          <w:szCs w:val="18"/>
          <w:lang w:val="en-US"/>
        </w:rPr>
        <w:t>was</w:t>
      </w:r>
      <w:r w:rsidRPr="00BC556D">
        <w:rPr>
          <w:rFonts w:ascii="Times New Roman" w:hAnsi="Times New Roman" w:cs="Times New Roman"/>
          <w:bCs/>
          <w:sz w:val="18"/>
          <w:szCs w:val="18"/>
          <w:lang w:val="en-US"/>
        </w:rPr>
        <w:t xml:space="preserve"> established that the main mechanism of inclusion of </w:t>
      </w:r>
      <w:r w:rsidR="00486094">
        <w:rPr>
          <w:rFonts w:ascii="Times New Roman" w:hAnsi="Times New Roman" w:cs="Times New Roman"/>
          <w:bCs/>
          <w:sz w:val="18"/>
          <w:szCs w:val="18"/>
          <w:lang w:val="en-US"/>
        </w:rPr>
        <w:t>HA</w:t>
      </w:r>
      <w:r w:rsidRPr="00BC556D">
        <w:rPr>
          <w:rFonts w:ascii="Times New Roman" w:hAnsi="Times New Roman" w:cs="Times New Roman"/>
          <w:bCs/>
          <w:sz w:val="18"/>
          <w:szCs w:val="18"/>
          <w:lang w:val="en-US"/>
        </w:rPr>
        <w:t xml:space="preserve"> in the solid phase is the physical and </w:t>
      </w:r>
      <w:proofErr w:type="spellStart"/>
      <w:r w:rsidRPr="00BC556D">
        <w:rPr>
          <w:rFonts w:ascii="Times New Roman" w:hAnsi="Times New Roman" w:cs="Times New Roman"/>
          <w:bCs/>
          <w:sz w:val="18"/>
          <w:szCs w:val="18"/>
          <w:lang w:val="en-US"/>
        </w:rPr>
        <w:t>chemisorption</w:t>
      </w:r>
      <w:proofErr w:type="spellEnd"/>
      <w:r w:rsidRPr="00BC556D">
        <w:rPr>
          <w:rFonts w:ascii="Times New Roman" w:hAnsi="Times New Roman" w:cs="Times New Roman"/>
          <w:bCs/>
          <w:sz w:val="18"/>
          <w:szCs w:val="18"/>
          <w:lang w:val="en-US"/>
        </w:rPr>
        <w:t xml:space="preserve"> interaction of the polysaccharide functional groups </w:t>
      </w:r>
      <w:r>
        <w:rPr>
          <w:rFonts w:ascii="Times New Roman" w:hAnsi="Times New Roman" w:cs="Times New Roman"/>
          <w:bCs/>
          <w:sz w:val="18"/>
          <w:szCs w:val="18"/>
          <w:lang w:val="en-US"/>
        </w:rPr>
        <w:t xml:space="preserve">with </w:t>
      </w:r>
      <w:r w:rsidRPr="00BC556D">
        <w:rPr>
          <w:rFonts w:ascii="Times New Roman" w:hAnsi="Times New Roman" w:cs="Times New Roman"/>
          <w:bCs/>
          <w:sz w:val="18"/>
          <w:szCs w:val="18"/>
          <w:lang w:val="en-US"/>
        </w:rPr>
        <w:t xml:space="preserve">the </w:t>
      </w:r>
      <w:proofErr w:type="spellStart"/>
      <w:r w:rsidRPr="00BC556D">
        <w:rPr>
          <w:rFonts w:ascii="Times New Roman" w:hAnsi="Times New Roman" w:cs="Times New Roman"/>
          <w:bCs/>
          <w:sz w:val="18"/>
          <w:szCs w:val="18"/>
          <w:lang w:val="en-US"/>
        </w:rPr>
        <w:t>hydroxyapatite</w:t>
      </w:r>
      <w:proofErr w:type="spellEnd"/>
      <w:r w:rsidRPr="00BC556D">
        <w:rPr>
          <w:rFonts w:ascii="Times New Roman" w:hAnsi="Times New Roman" w:cs="Times New Roman"/>
          <w:bCs/>
          <w:sz w:val="18"/>
          <w:szCs w:val="18"/>
          <w:lang w:val="en-US"/>
        </w:rPr>
        <w:t xml:space="preserve"> surface. The polymer adsorption process is preferably described by the </w:t>
      </w:r>
      <w:proofErr w:type="spellStart"/>
      <w:r w:rsidRPr="00BC556D">
        <w:rPr>
          <w:rFonts w:ascii="Times New Roman" w:hAnsi="Times New Roman" w:cs="Times New Roman"/>
          <w:bCs/>
          <w:sz w:val="18"/>
          <w:szCs w:val="18"/>
          <w:lang w:val="en-US"/>
        </w:rPr>
        <w:t>Freundlich</w:t>
      </w:r>
      <w:proofErr w:type="spellEnd"/>
      <w:r w:rsidRPr="00BC556D">
        <w:rPr>
          <w:rFonts w:ascii="Times New Roman" w:hAnsi="Times New Roman" w:cs="Times New Roman"/>
          <w:bCs/>
          <w:sz w:val="18"/>
          <w:szCs w:val="18"/>
          <w:lang w:val="en-US"/>
        </w:rPr>
        <w:t xml:space="preserve"> model. Effective interaction of the polysaccharide with the HA surface occurs at </w:t>
      </w:r>
      <w:r>
        <w:rPr>
          <w:rFonts w:ascii="Times New Roman" w:hAnsi="Times New Roman" w:cs="Times New Roman"/>
          <w:bCs/>
          <w:sz w:val="18"/>
          <w:szCs w:val="18"/>
          <w:lang w:val="en-US"/>
        </w:rPr>
        <w:t>the HA</w:t>
      </w:r>
      <w:r w:rsidRPr="00BC556D">
        <w:rPr>
          <w:rFonts w:ascii="Times New Roman" w:hAnsi="Times New Roman" w:cs="Times New Roman"/>
          <w:bCs/>
          <w:sz w:val="18"/>
          <w:szCs w:val="18"/>
          <w:lang w:val="en-US"/>
        </w:rPr>
        <w:t xml:space="preserve"> concentrations in the reaction mixture not exceeding 0.25 </w:t>
      </w:r>
      <w:r>
        <w:rPr>
          <w:rFonts w:ascii="Times New Roman" w:hAnsi="Times New Roman" w:cs="Times New Roman"/>
          <w:bCs/>
          <w:sz w:val="18"/>
          <w:szCs w:val="18"/>
          <w:lang w:val="en-US"/>
        </w:rPr>
        <w:t xml:space="preserve">wt </w:t>
      </w:r>
      <w:r w:rsidRPr="00BC556D">
        <w:rPr>
          <w:rFonts w:ascii="Times New Roman" w:hAnsi="Times New Roman" w:cs="Times New Roman"/>
          <w:bCs/>
          <w:sz w:val="18"/>
          <w:szCs w:val="18"/>
          <w:lang w:val="en-US"/>
        </w:rPr>
        <w:t xml:space="preserve">%. At the initial stage of adsorption, the polysaccharide molecules are bound to the solid phase. Subsequently, the active centers of the polysaccharide molecules themselves can act as nuclei for the deposition of the mineral component on the formed </w:t>
      </w:r>
      <w:r w:rsidRPr="00BC556D">
        <w:rPr>
          <w:rFonts w:ascii="Times New Roman" w:hAnsi="Times New Roman" w:cs="Times New Roman"/>
          <w:sz w:val="18"/>
          <w:szCs w:val="18"/>
          <w:lang w:val="en-US"/>
        </w:rPr>
        <w:t xml:space="preserve">carbonate </w:t>
      </w:r>
      <w:proofErr w:type="spellStart"/>
      <w:r w:rsidRPr="00BC556D">
        <w:rPr>
          <w:rFonts w:ascii="Times New Roman" w:hAnsi="Times New Roman" w:cs="Times New Roman"/>
          <w:sz w:val="18"/>
          <w:szCs w:val="18"/>
          <w:lang w:val="en-US"/>
        </w:rPr>
        <w:t>hydroxyapatite</w:t>
      </w:r>
      <w:proofErr w:type="spellEnd"/>
      <w:r w:rsidR="00486094">
        <w:rPr>
          <w:rFonts w:ascii="Times New Roman" w:hAnsi="Times New Roman" w:cs="Times New Roman"/>
          <w:sz w:val="18"/>
          <w:szCs w:val="18"/>
          <w:lang w:val="en-US"/>
        </w:rPr>
        <w:t>–</w:t>
      </w:r>
      <w:r w:rsidRPr="00BC556D">
        <w:rPr>
          <w:rFonts w:ascii="Times New Roman" w:hAnsi="Times New Roman" w:cs="Times New Roman"/>
          <w:sz w:val="18"/>
          <w:szCs w:val="18"/>
          <w:lang w:val="en-US"/>
        </w:rPr>
        <w:t xml:space="preserve">polymer </w:t>
      </w:r>
      <w:r w:rsidRPr="003F2B0A">
        <w:rPr>
          <w:rFonts w:ascii="Times New Roman" w:hAnsi="Times New Roman" w:cs="Times New Roman"/>
          <w:sz w:val="18"/>
          <w:szCs w:val="18"/>
          <w:lang w:val="en-US"/>
        </w:rPr>
        <w:t>layer.</w:t>
      </w:r>
      <w:r w:rsidRPr="003F2B0A">
        <w:rPr>
          <w:rFonts w:ascii="Times New Roman" w:hAnsi="Times New Roman" w:cs="Times New Roman"/>
          <w:bCs/>
          <w:sz w:val="18"/>
          <w:szCs w:val="18"/>
          <w:lang w:val="en-US"/>
        </w:rPr>
        <w:t xml:space="preserve"> In gel-like media, most of the solid phase surface is</w:t>
      </w:r>
      <w:r w:rsidRPr="003F2B0A">
        <w:rPr>
          <w:rFonts w:ascii="Times New Roman" w:hAnsi="Times New Roman" w:cs="Times New Roman"/>
          <w:b/>
          <w:bCs/>
          <w:sz w:val="18"/>
          <w:szCs w:val="18"/>
          <w:lang w:val="en-US"/>
        </w:rPr>
        <w:t xml:space="preserve"> </w:t>
      </w:r>
      <w:r w:rsidRPr="003F2B0A">
        <w:rPr>
          <w:rFonts w:ascii="Times New Roman" w:hAnsi="Times New Roman" w:cs="Times New Roman"/>
          <w:bCs/>
          <w:sz w:val="18"/>
          <w:szCs w:val="18"/>
          <w:lang w:val="en-US"/>
        </w:rPr>
        <w:t xml:space="preserve">occupied by </w:t>
      </w:r>
      <w:r w:rsidR="00486094">
        <w:rPr>
          <w:rFonts w:ascii="Times New Roman" w:hAnsi="Times New Roman" w:cs="Times New Roman"/>
          <w:bCs/>
          <w:sz w:val="18"/>
          <w:szCs w:val="18"/>
          <w:lang w:val="en-US"/>
        </w:rPr>
        <w:t xml:space="preserve">the </w:t>
      </w:r>
      <w:r w:rsidRPr="003F2B0A">
        <w:rPr>
          <w:rFonts w:ascii="Times New Roman" w:hAnsi="Times New Roman" w:cs="Times New Roman"/>
          <w:bCs/>
          <w:sz w:val="18"/>
          <w:szCs w:val="18"/>
          <w:lang w:val="en-US"/>
        </w:rPr>
        <w:t>biopolymer molecules, and crystallization processes are hindered</w:t>
      </w:r>
      <w:r w:rsidR="00BF30AD">
        <w:rPr>
          <w:rFonts w:ascii="Times New Roman" w:hAnsi="Times New Roman" w:cs="Times New Roman"/>
          <w:bCs/>
          <w:sz w:val="18"/>
          <w:szCs w:val="18"/>
          <w:lang w:val="en-US"/>
        </w:rPr>
        <w:t>.</w:t>
      </w:r>
    </w:p>
    <w:p w:rsidR="003F2B0A" w:rsidRPr="00BC556D" w:rsidRDefault="003F2B0A" w:rsidP="00270E03">
      <w:pPr>
        <w:pStyle w:val="ab"/>
        <w:spacing w:before="200" w:after="120"/>
        <w:ind w:left="0"/>
        <w:contextualSpacing w:val="0"/>
        <w:jc w:val="both"/>
        <w:rPr>
          <w:rFonts w:ascii="Times New Roman" w:hAnsi="Times New Roman" w:cs="Times New Roman"/>
          <w:iCs/>
          <w:sz w:val="16"/>
          <w:szCs w:val="16"/>
          <w:lang w:val="en-US"/>
        </w:rPr>
      </w:pPr>
      <w:r w:rsidRPr="00BC556D">
        <w:rPr>
          <w:rFonts w:ascii="Times New Roman" w:hAnsi="Times New Roman" w:cs="Times New Roman"/>
          <w:b/>
          <w:bCs/>
          <w:iCs/>
          <w:sz w:val="16"/>
          <w:szCs w:val="16"/>
          <w:lang w:val="en-US"/>
        </w:rPr>
        <w:lastRenderedPageBreak/>
        <w:t xml:space="preserve">Table 1 </w:t>
      </w:r>
      <w:r w:rsidRPr="00BC556D">
        <w:rPr>
          <w:rFonts w:ascii="Times New Roman" w:hAnsi="Times New Roman" w:cs="Times New Roman"/>
          <w:iCs/>
          <w:sz w:val="16"/>
          <w:szCs w:val="16"/>
          <w:lang w:val="en-US"/>
        </w:rPr>
        <w:t xml:space="preserve">Results of polysaccharide adsorption on the surface of </w:t>
      </w:r>
      <w:r w:rsidRPr="00BC556D">
        <w:rPr>
          <w:rFonts w:ascii="Times New Roman" w:hAnsi="Times New Roman" w:cs="Times New Roman"/>
          <w:sz w:val="16"/>
          <w:szCs w:val="16"/>
          <w:lang w:val="en-US"/>
        </w:rPr>
        <w:t>apatite</w:t>
      </w:r>
    </w:p>
    <w:tbl>
      <w:tblPr>
        <w:tblW w:w="4812" w:type="pct"/>
        <w:jc w:val="center"/>
        <w:tblLayout w:type="fixed"/>
        <w:tblCellMar>
          <w:left w:w="0" w:type="dxa"/>
          <w:right w:w="0" w:type="dxa"/>
        </w:tblCellMar>
        <w:tblLook w:val="04A0"/>
      </w:tblPr>
      <w:tblGrid>
        <w:gridCol w:w="594"/>
        <w:gridCol w:w="1072"/>
        <w:gridCol w:w="1113"/>
        <w:gridCol w:w="889"/>
        <w:gridCol w:w="1034"/>
      </w:tblGrid>
      <w:tr w:rsidR="003F2B0A" w:rsidRPr="00BD18F7" w:rsidTr="003F2B0A">
        <w:trPr>
          <w:trHeight w:val="227"/>
          <w:jc w:val="center"/>
        </w:trPr>
        <w:tc>
          <w:tcPr>
            <w:tcW w:w="2954" w:type="pct"/>
            <w:gridSpan w:val="3"/>
            <w:tcBorders>
              <w:top w:val="single" w:sz="4" w:space="0" w:color="auto"/>
              <w:bottom w:val="single" w:sz="4" w:space="0" w:color="auto"/>
            </w:tcBorders>
            <w:shd w:val="clear" w:color="auto" w:fill="auto"/>
            <w:tcMar>
              <w:top w:w="15" w:type="dxa"/>
              <w:left w:w="104" w:type="dxa"/>
              <w:bottom w:w="0" w:type="dxa"/>
              <w:right w:w="104" w:type="dxa"/>
            </w:tcMar>
            <w:vAlign w:val="center"/>
            <w:hideMark/>
          </w:tcPr>
          <w:p w:rsidR="003F2B0A" w:rsidRPr="00BD18F7" w:rsidRDefault="003F2B0A" w:rsidP="00486094">
            <w:pPr>
              <w:pStyle w:val="ab"/>
              <w:spacing w:after="0" w:line="240" w:lineRule="auto"/>
              <w:ind w:left="0"/>
              <w:contextualSpacing w:val="0"/>
              <w:jc w:val="center"/>
              <w:rPr>
                <w:rFonts w:ascii="Times New Roman" w:hAnsi="Times New Roman" w:cs="Times New Roman"/>
                <w:bCs/>
                <w:sz w:val="16"/>
                <w:szCs w:val="16"/>
                <w:lang w:val="en-US"/>
              </w:rPr>
            </w:pPr>
            <w:r>
              <w:rPr>
                <w:rFonts w:ascii="Times New Roman" w:hAnsi="Times New Roman" w:cs="Times New Roman"/>
                <w:bCs/>
                <w:sz w:val="16"/>
                <w:szCs w:val="16"/>
                <w:lang w:val="en-US"/>
              </w:rPr>
              <w:t>HA</w:t>
            </w:r>
            <w:r w:rsidRPr="00BD18F7">
              <w:rPr>
                <w:rFonts w:ascii="Times New Roman" w:hAnsi="Times New Roman" w:cs="Times New Roman"/>
                <w:bCs/>
                <w:sz w:val="16"/>
                <w:szCs w:val="16"/>
                <w:lang w:val="en-US"/>
              </w:rPr>
              <w:t xml:space="preserve"> concentration </w:t>
            </w:r>
            <w:r w:rsidRPr="00BD18F7">
              <w:rPr>
                <w:rFonts w:ascii="Times New Roman" w:hAnsi="Times New Roman" w:cs="Times New Roman"/>
                <w:bCs/>
                <w:i/>
                <w:iCs/>
                <w:sz w:val="16"/>
                <w:szCs w:val="16"/>
                <w:lang w:val="en-US"/>
              </w:rPr>
              <w:t>C</w:t>
            </w:r>
            <w:r w:rsidRPr="00BD18F7">
              <w:rPr>
                <w:rFonts w:ascii="Times New Roman" w:hAnsi="Times New Roman" w:cs="Times New Roman"/>
                <w:bCs/>
                <w:sz w:val="16"/>
                <w:szCs w:val="16"/>
                <w:lang w:val="en-US"/>
              </w:rPr>
              <w:t>, wt %</w:t>
            </w:r>
          </w:p>
        </w:tc>
        <w:tc>
          <w:tcPr>
            <w:tcW w:w="945" w:type="pct"/>
            <w:vMerge w:val="restart"/>
            <w:tcBorders>
              <w:top w:val="single" w:sz="4" w:space="0" w:color="auto"/>
            </w:tcBorders>
            <w:shd w:val="clear" w:color="auto" w:fill="auto"/>
            <w:tcMar>
              <w:top w:w="15" w:type="dxa"/>
              <w:left w:w="104" w:type="dxa"/>
              <w:bottom w:w="0" w:type="dxa"/>
              <w:right w:w="104" w:type="dxa"/>
            </w:tcMar>
            <w:vAlign w:val="center"/>
            <w:hideMark/>
          </w:tcPr>
          <w:p w:rsidR="003F2B0A" w:rsidRPr="00BD18F7" w:rsidRDefault="003F2B0A" w:rsidP="003F2B0A">
            <w:pPr>
              <w:pStyle w:val="ab"/>
              <w:spacing w:after="0" w:line="240" w:lineRule="auto"/>
              <w:ind w:left="0"/>
              <w:contextualSpacing w:val="0"/>
              <w:jc w:val="center"/>
              <w:rPr>
                <w:rFonts w:ascii="Times New Roman" w:hAnsi="Times New Roman" w:cs="Times New Roman"/>
                <w:b/>
                <w:bCs/>
                <w:sz w:val="16"/>
                <w:szCs w:val="16"/>
              </w:rPr>
            </w:pPr>
            <w:r w:rsidRPr="00BD18F7">
              <w:rPr>
                <w:rFonts w:ascii="Times New Roman" w:hAnsi="Times New Roman" w:cs="Times New Roman"/>
                <w:bCs/>
                <w:i/>
                <w:iCs/>
                <w:sz w:val="16"/>
                <w:szCs w:val="16"/>
              </w:rPr>
              <w:t>G</w:t>
            </w:r>
            <w:r w:rsidRPr="00BD18F7">
              <w:rPr>
                <w:rFonts w:ascii="Times New Roman" w:hAnsi="Times New Roman" w:cs="Times New Roman"/>
                <w:bCs/>
                <w:sz w:val="16"/>
                <w:szCs w:val="16"/>
              </w:rPr>
              <w:t xml:space="preserve">, </w:t>
            </w:r>
            <w:r w:rsidRPr="00BD18F7">
              <w:rPr>
                <w:rFonts w:ascii="Times New Roman" w:hAnsi="Times New Roman" w:cs="Times New Roman"/>
                <w:sz w:val="16"/>
                <w:szCs w:val="16"/>
                <w:lang w:val="en-US"/>
              </w:rPr>
              <w:t>mg/g</w:t>
            </w:r>
          </w:p>
        </w:tc>
        <w:tc>
          <w:tcPr>
            <w:tcW w:w="1101" w:type="pct"/>
            <w:vMerge w:val="restart"/>
            <w:tcBorders>
              <w:top w:val="single" w:sz="4" w:space="0" w:color="auto"/>
            </w:tcBorders>
            <w:shd w:val="clear" w:color="auto" w:fill="auto"/>
            <w:tcMar>
              <w:top w:w="15" w:type="dxa"/>
              <w:left w:w="104" w:type="dxa"/>
              <w:bottom w:w="0" w:type="dxa"/>
              <w:right w:w="104" w:type="dxa"/>
            </w:tcMar>
            <w:vAlign w:val="center"/>
            <w:hideMark/>
          </w:tcPr>
          <w:p w:rsidR="003F2B0A" w:rsidRPr="00BD18F7" w:rsidRDefault="003F2B0A" w:rsidP="003F2B0A">
            <w:pPr>
              <w:pStyle w:val="ab"/>
              <w:spacing w:after="0" w:line="240" w:lineRule="auto"/>
              <w:ind w:left="0"/>
              <w:contextualSpacing w:val="0"/>
              <w:jc w:val="center"/>
              <w:rPr>
                <w:rFonts w:ascii="Times New Roman" w:hAnsi="Times New Roman" w:cs="Times New Roman"/>
                <w:bCs/>
                <w:sz w:val="16"/>
                <w:szCs w:val="16"/>
              </w:rPr>
            </w:pPr>
            <w:r w:rsidRPr="00BD18F7">
              <w:rPr>
                <w:rFonts w:ascii="Times New Roman" w:hAnsi="Times New Roman" w:cs="Times New Roman"/>
                <w:bCs/>
                <w:i/>
                <w:iCs/>
                <w:sz w:val="16"/>
                <w:szCs w:val="16"/>
              </w:rPr>
              <w:t xml:space="preserve">θ </w:t>
            </w:r>
            <w:r w:rsidRPr="00BD18F7">
              <w:rPr>
                <w:rFonts w:ascii="Times New Roman" w:hAnsi="Times New Roman" w:cs="Times New Roman"/>
                <w:bCs/>
                <w:sz w:val="16"/>
                <w:szCs w:val="16"/>
              </w:rPr>
              <w:t xml:space="preserve">= </w:t>
            </w:r>
            <w:r w:rsidRPr="00BD18F7">
              <w:rPr>
                <w:rFonts w:ascii="Times New Roman" w:hAnsi="Times New Roman" w:cs="Times New Roman"/>
                <w:bCs/>
                <w:i/>
                <w:sz w:val="16"/>
                <w:szCs w:val="16"/>
                <w:lang w:val="en-US"/>
              </w:rPr>
              <w:t>G</w:t>
            </w:r>
            <w:r w:rsidRPr="00BD18F7">
              <w:rPr>
                <w:rFonts w:ascii="Times New Roman" w:hAnsi="Times New Roman" w:cs="Times New Roman"/>
                <w:bCs/>
                <w:i/>
                <w:sz w:val="16"/>
                <w:szCs w:val="16"/>
              </w:rPr>
              <w:t xml:space="preserve">/ </w:t>
            </w:r>
            <w:r w:rsidRPr="00BD18F7">
              <w:rPr>
                <w:rFonts w:ascii="Times New Roman" w:hAnsi="Times New Roman" w:cs="Times New Roman"/>
                <w:bCs/>
                <w:i/>
                <w:sz w:val="16"/>
                <w:szCs w:val="16"/>
                <w:lang w:val="en-US"/>
              </w:rPr>
              <w:t>G</w:t>
            </w:r>
            <w:r w:rsidRPr="00BD18F7">
              <w:rPr>
                <w:rFonts w:ascii="Times New Roman" w:hAnsi="Times New Roman" w:cs="Times New Roman"/>
                <w:bCs/>
                <w:i/>
                <w:sz w:val="16"/>
                <w:szCs w:val="16"/>
                <w:vertAlign w:val="subscript"/>
              </w:rPr>
              <w:t>∞</w:t>
            </w:r>
          </w:p>
        </w:tc>
      </w:tr>
      <w:tr w:rsidR="003F2B0A" w:rsidRPr="007D6950" w:rsidTr="003F2B0A">
        <w:trPr>
          <w:trHeight w:val="227"/>
          <w:jc w:val="center"/>
        </w:trPr>
        <w:tc>
          <w:tcPr>
            <w:tcW w:w="631" w:type="pct"/>
            <w:tcBorders>
              <w:top w:val="single" w:sz="4" w:space="0" w:color="auto"/>
              <w:bottom w:val="single" w:sz="4" w:space="0" w:color="auto"/>
            </w:tcBorders>
            <w:shd w:val="clear" w:color="auto" w:fill="auto"/>
            <w:tcMar>
              <w:top w:w="15" w:type="dxa"/>
              <w:left w:w="104" w:type="dxa"/>
              <w:bottom w:w="0" w:type="dxa"/>
              <w:right w:w="104" w:type="dxa"/>
            </w:tcMar>
            <w:vAlign w:val="center"/>
            <w:hideMark/>
          </w:tcPr>
          <w:p w:rsidR="003F2B0A" w:rsidRPr="00BD18F7" w:rsidRDefault="003F2B0A" w:rsidP="003F2B0A">
            <w:pPr>
              <w:spacing w:after="0" w:line="240" w:lineRule="auto"/>
              <w:jc w:val="center"/>
              <w:rPr>
                <w:rFonts w:ascii="Times New Roman" w:hAnsi="Times New Roman" w:cs="Times New Roman"/>
                <w:b/>
                <w:bCs/>
                <w:sz w:val="16"/>
                <w:szCs w:val="16"/>
              </w:rPr>
            </w:pPr>
            <w:proofErr w:type="spellStart"/>
            <w:r w:rsidRPr="00BD18F7">
              <w:rPr>
                <w:rFonts w:ascii="Times New Roman" w:hAnsi="Times New Roman" w:cs="Times New Roman"/>
                <w:bCs/>
                <w:sz w:val="16"/>
                <w:szCs w:val="16"/>
              </w:rPr>
              <w:t>Initial</w:t>
            </w:r>
            <w:proofErr w:type="spellEnd"/>
            <w:r>
              <w:rPr>
                <w:rFonts w:ascii="Times New Roman" w:hAnsi="Times New Roman" w:cs="Times New Roman"/>
                <w:bCs/>
                <w:sz w:val="16"/>
                <w:szCs w:val="16"/>
                <w:lang w:val="en-US"/>
              </w:rPr>
              <w:t xml:space="preserve"> </w:t>
            </w:r>
            <w:proofErr w:type="spellStart"/>
            <w:r w:rsidRPr="00BD18F7">
              <w:rPr>
                <w:rFonts w:ascii="Times New Roman" w:hAnsi="Times New Roman" w:cs="Times New Roman"/>
                <w:bCs/>
                <w:sz w:val="16"/>
                <w:szCs w:val="16"/>
              </w:rPr>
              <w:t>sol</w:t>
            </w:r>
            <w:proofErr w:type="spellEnd"/>
            <w:r>
              <w:rPr>
                <w:rFonts w:ascii="Times New Roman" w:hAnsi="Times New Roman" w:cs="Times New Roman"/>
                <w:bCs/>
                <w:sz w:val="16"/>
                <w:szCs w:val="16"/>
                <w:lang w:val="en-US"/>
              </w:rPr>
              <w:t>.</w:t>
            </w:r>
          </w:p>
        </w:tc>
        <w:tc>
          <w:tcPr>
            <w:tcW w:w="1140" w:type="pct"/>
            <w:tcBorders>
              <w:top w:val="single" w:sz="4" w:space="0" w:color="auto"/>
              <w:bottom w:val="single" w:sz="4" w:space="0" w:color="auto"/>
            </w:tcBorders>
            <w:shd w:val="clear" w:color="auto" w:fill="auto"/>
            <w:tcMar>
              <w:top w:w="15" w:type="dxa"/>
              <w:left w:w="104" w:type="dxa"/>
              <w:bottom w:w="0" w:type="dxa"/>
              <w:right w:w="104" w:type="dxa"/>
            </w:tcMar>
            <w:vAlign w:val="center"/>
            <w:hideMark/>
          </w:tcPr>
          <w:p w:rsidR="003F2B0A" w:rsidRPr="00BD18F7" w:rsidRDefault="003F2B0A" w:rsidP="003F2B0A">
            <w:pPr>
              <w:pStyle w:val="ab"/>
              <w:spacing w:after="0" w:line="240" w:lineRule="auto"/>
              <w:ind w:left="0"/>
              <w:contextualSpacing w:val="0"/>
              <w:jc w:val="center"/>
              <w:rPr>
                <w:rFonts w:ascii="Times New Roman" w:hAnsi="Times New Roman" w:cs="Times New Roman"/>
                <w:bCs/>
                <w:sz w:val="16"/>
                <w:szCs w:val="16"/>
                <w:lang w:val="en-US"/>
              </w:rPr>
            </w:pPr>
            <w:r w:rsidRPr="00BD18F7">
              <w:rPr>
                <w:rFonts w:ascii="Times New Roman" w:hAnsi="Times New Roman" w:cs="Times New Roman"/>
                <w:bCs/>
                <w:sz w:val="16"/>
                <w:szCs w:val="16"/>
                <w:lang w:val="en-US"/>
              </w:rPr>
              <w:t>equilibrium in sol</w:t>
            </w:r>
            <w:r>
              <w:rPr>
                <w:rFonts w:ascii="Times New Roman" w:hAnsi="Times New Roman" w:cs="Times New Roman"/>
                <w:bCs/>
                <w:sz w:val="16"/>
                <w:szCs w:val="16"/>
                <w:lang w:val="en-US"/>
              </w:rPr>
              <w:t>.</w:t>
            </w:r>
            <w:r w:rsidRPr="00BD18F7">
              <w:rPr>
                <w:rFonts w:ascii="Times New Roman" w:hAnsi="Times New Roman" w:cs="Times New Roman"/>
                <w:bCs/>
                <w:sz w:val="16"/>
                <w:szCs w:val="16"/>
                <w:lang w:val="en-US"/>
              </w:rPr>
              <w:t xml:space="preserve"> after adsorption</w:t>
            </w:r>
          </w:p>
        </w:tc>
        <w:tc>
          <w:tcPr>
            <w:tcW w:w="1184" w:type="pct"/>
            <w:tcBorders>
              <w:top w:val="single" w:sz="4" w:space="0" w:color="auto"/>
              <w:bottom w:val="single" w:sz="4" w:space="0" w:color="auto"/>
            </w:tcBorders>
            <w:shd w:val="clear" w:color="auto" w:fill="auto"/>
            <w:tcMar>
              <w:top w:w="15" w:type="dxa"/>
              <w:left w:w="104" w:type="dxa"/>
              <w:bottom w:w="0" w:type="dxa"/>
              <w:right w:w="104" w:type="dxa"/>
            </w:tcMar>
            <w:vAlign w:val="center"/>
          </w:tcPr>
          <w:p w:rsidR="003F2B0A" w:rsidRPr="00BD18F7" w:rsidRDefault="003F2B0A" w:rsidP="003F2B0A">
            <w:pPr>
              <w:pStyle w:val="ab"/>
              <w:spacing w:after="0" w:line="240" w:lineRule="auto"/>
              <w:ind w:left="0"/>
              <w:contextualSpacing w:val="0"/>
              <w:jc w:val="center"/>
              <w:rPr>
                <w:rFonts w:ascii="Times New Roman" w:hAnsi="Times New Roman" w:cs="Times New Roman"/>
                <w:bCs/>
                <w:sz w:val="16"/>
                <w:szCs w:val="16"/>
                <w:lang w:val="en-US"/>
              </w:rPr>
            </w:pPr>
            <w:r w:rsidRPr="00BD18F7">
              <w:rPr>
                <w:rFonts w:ascii="Times New Roman" w:hAnsi="Times New Roman" w:cs="Times New Roman"/>
                <w:bCs/>
                <w:sz w:val="16"/>
                <w:szCs w:val="16"/>
                <w:lang w:val="en-US"/>
              </w:rPr>
              <w:t>equilibrium in the layer of the adsorbent surface</w:t>
            </w:r>
          </w:p>
        </w:tc>
        <w:tc>
          <w:tcPr>
            <w:tcW w:w="945" w:type="pct"/>
            <w:vMerge/>
            <w:tcBorders>
              <w:bottom w:val="single" w:sz="4" w:space="0" w:color="auto"/>
            </w:tcBorders>
            <w:shd w:val="clear" w:color="auto" w:fill="auto"/>
            <w:vAlign w:val="center"/>
            <w:hideMark/>
          </w:tcPr>
          <w:p w:rsidR="003F2B0A" w:rsidRPr="00BD18F7" w:rsidRDefault="003F2B0A" w:rsidP="003F2B0A">
            <w:pPr>
              <w:pStyle w:val="ab"/>
              <w:spacing w:after="0" w:line="240" w:lineRule="auto"/>
              <w:ind w:left="0"/>
              <w:contextualSpacing w:val="0"/>
              <w:jc w:val="both"/>
              <w:rPr>
                <w:rFonts w:ascii="Times New Roman" w:hAnsi="Times New Roman" w:cs="Times New Roman"/>
                <w:sz w:val="16"/>
                <w:szCs w:val="16"/>
                <w:lang w:val="en-US"/>
              </w:rPr>
            </w:pPr>
          </w:p>
        </w:tc>
        <w:tc>
          <w:tcPr>
            <w:tcW w:w="1101" w:type="pct"/>
            <w:vMerge/>
            <w:tcBorders>
              <w:bottom w:val="single" w:sz="4" w:space="0" w:color="auto"/>
            </w:tcBorders>
            <w:shd w:val="clear" w:color="auto" w:fill="auto"/>
            <w:vAlign w:val="center"/>
            <w:hideMark/>
          </w:tcPr>
          <w:p w:rsidR="003F2B0A" w:rsidRPr="00BD18F7" w:rsidRDefault="003F2B0A" w:rsidP="003F2B0A">
            <w:pPr>
              <w:pStyle w:val="ab"/>
              <w:spacing w:after="0" w:line="240" w:lineRule="auto"/>
              <w:ind w:left="0"/>
              <w:contextualSpacing w:val="0"/>
              <w:jc w:val="both"/>
              <w:rPr>
                <w:rFonts w:ascii="Times New Roman" w:hAnsi="Times New Roman" w:cs="Times New Roman"/>
                <w:sz w:val="16"/>
                <w:szCs w:val="16"/>
                <w:lang w:val="en-US"/>
              </w:rPr>
            </w:pPr>
          </w:p>
        </w:tc>
      </w:tr>
      <w:tr w:rsidR="003F2B0A" w:rsidRPr="00BD18F7" w:rsidTr="003F2B0A">
        <w:trPr>
          <w:trHeight w:val="227"/>
          <w:jc w:val="center"/>
        </w:trPr>
        <w:tc>
          <w:tcPr>
            <w:tcW w:w="631" w:type="pct"/>
            <w:tcBorders>
              <w:top w:val="single" w:sz="4" w:space="0" w:color="auto"/>
              <w:bottom w:val="single" w:sz="4" w:space="0" w:color="auto"/>
            </w:tcBorders>
            <w:shd w:val="clear" w:color="auto" w:fill="auto"/>
            <w:tcMar>
              <w:top w:w="15" w:type="dxa"/>
              <w:left w:w="15" w:type="dxa"/>
              <w:bottom w:w="0" w:type="dxa"/>
              <w:right w:w="15" w:type="dxa"/>
            </w:tcMar>
            <w:vAlign w:val="center"/>
            <w:hideMark/>
          </w:tcPr>
          <w:p w:rsidR="003F2B0A" w:rsidRPr="00BD18F7" w:rsidRDefault="003F2B0A" w:rsidP="003F2B0A">
            <w:pPr>
              <w:pStyle w:val="ab"/>
              <w:spacing w:after="0" w:line="240" w:lineRule="auto"/>
              <w:ind w:left="0"/>
              <w:contextualSpacing w:val="0"/>
              <w:jc w:val="center"/>
              <w:rPr>
                <w:rFonts w:ascii="Times New Roman" w:hAnsi="Times New Roman" w:cs="Times New Roman"/>
                <w:sz w:val="16"/>
                <w:szCs w:val="16"/>
              </w:rPr>
            </w:pPr>
            <w:r w:rsidRPr="00BD18F7">
              <w:rPr>
                <w:rFonts w:ascii="Times New Roman" w:hAnsi="Times New Roman" w:cs="Times New Roman"/>
                <w:sz w:val="16"/>
                <w:szCs w:val="16"/>
              </w:rPr>
              <w:t>0.025</w:t>
            </w:r>
          </w:p>
          <w:p w:rsidR="003F2B0A" w:rsidRPr="00BD18F7" w:rsidRDefault="003F2B0A" w:rsidP="003F2B0A">
            <w:pPr>
              <w:pStyle w:val="ab"/>
              <w:spacing w:after="0" w:line="240" w:lineRule="auto"/>
              <w:ind w:left="0"/>
              <w:contextualSpacing w:val="0"/>
              <w:jc w:val="center"/>
              <w:rPr>
                <w:rFonts w:ascii="Times New Roman" w:hAnsi="Times New Roman" w:cs="Times New Roman"/>
                <w:sz w:val="16"/>
                <w:szCs w:val="16"/>
              </w:rPr>
            </w:pPr>
            <w:r w:rsidRPr="00BD18F7">
              <w:rPr>
                <w:rFonts w:ascii="Times New Roman" w:hAnsi="Times New Roman" w:cs="Times New Roman"/>
                <w:sz w:val="16"/>
                <w:szCs w:val="16"/>
              </w:rPr>
              <w:t>0.050</w:t>
            </w:r>
          </w:p>
          <w:p w:rsidR="003F2B0A" w:rsidRPr="00BD18F7" w:rsidRDefault="003F2B0A" w:rsidP="003F2B0A">
            <w:pPr>
              <w:pStyle w:val="ab"/>
              <w:spacing w:after="0" w:line="240" w:lineRule="auto"/>
              <w:ind w:left="0"/>
              <w:contextualSpacing w:val="0"/>
              <w:jc w:val="center"/>
              <w:rPr>
                <w:rFonts w:ascii="Times New Roman" w:hAnsi="Times New Roman" w:cs="Times New Roman"/>
                <w:sz w:val="16"/>
                <w:szCs w:val="16"/>
              </w:rPr>
            </w:pPr>
            <w:r w:rsidRPr="00BD18F7">
              <w:rPr>
                <w:rFonts w:ascii="Times New Roman" w:hAnsi="Times New Roman" w:cs="Times New Roman"/>
                <w:sz w:val="16"/>
                <w:szCs w:val="16"/>
              </w:rPr>
              <w:t>0.100</w:t>
            </w:r>
          </w:p>
          <w:p w:rsidR="003F2B0A" w:rsidRPr="00BD18F7" w:rsidRDefault="003F2B0A" w:rsidP="003F2B0A">
            <w:pPr>
              <w:pStyle w:val="ab"/>
              <w:spacing w:after="0" w:line="240" w:lineRule="auto"/>
              <w:ind w:left="0"/>
              <w:contextualSpacing w:val="0"/>
              <w:jc w:val="center"/>
              <w:rPr>
                <w:rFonts w:ascii="Times New Roman" w:hAnsi="Times New Roman" w:cs="Times New Roman"/>
                <w:sz w:val="16"/>
                <w:szCs w:val="16"/>
              </w:rPr>
            </w:pPr>
            <w:r w:rsidRPr="00BD18F7">
              <w:rPr>
                <w:rFonts w:ascii="Times New Roman" w:hAnsi="Times New Roman" w:cs="Times New Roman"/>
                <w:sz w:val="16"/>
                <w:szCs w:val="16"/>
              </w:rPr>
              <w:t>0.150</w:t>
            </w:r>
          </w:p>
          <w:p w:rsidR="003F2B0A" w:rsidRPr="00BD18F7" w:rsidRDefault="003F2B0A" w:rsidP="003F2B0A">
            <w:pPr>
              <w:pStyle w:val="ab"/>
              <w:spacing w:after="0" w:line="240" w:lineRule="auto"/>
              <w:ind w:left="0"/>
              <w:contextualSpacing w:val="0"/>
              <w:jc w:val="center"/>
              <w:rPr>
                <w:rFonts w:ascii="Times New Roman" w:hAnsi="Times New Roman" w:cs="Times New Roman"/>
                <w:sz w:val="16"/>
                <w:szCs w:val="16"/>
              </w:rPr>
            </w:pPr>
            <w:r w:rsidRPr="00BD18F7">
              <w:rPr>
                <w:rFonts w:ascii="Times New Roman" w:hAnsi="Times New Roman" w:cs="Times New Roman"/>
                <w:sz w:val="16"/>
                <w:szCs w:val="16"/>
              </w:rPr>
              <w:t>0.200</w:t>
            </w:r>
          </w:p>
          <w:p w:rsidR="003F2B0A" w:rsidRPr="00BD18F7" w:rsidRDefault="003F2B0A" w:rsidP="003F2B0A">
            <w:pPr>
              <w:pStyle w:val="ab"/>
              <w:spacing w:after="0" w:line="240" w:lineRule="auto"/>
              <w:ind w:left="0"/>
              <w:contextualSpacing w:val="0"/>
              <w:jc w:val="center"/>
              <w:rPr>
                <w:rFonts w:ascii="Times New Roman" w:hAnsi="Times New Roman" w:cs="Times New Roman"/>
                <w:sz w:val="16"/>
                <w:szCs w:val="16"/>
              </w:rPr>
            </w:pPr>
            <w:r w:rsidRPr="00BD18F7">
              <w:rPr>
                <w:rFonts w:ascii="Times New Roman" w:hAnsi="Times New Roman" w:cs="Times New Roman"/>
                <w:sz w:val="16"/>
                <w:szCs w:val="16"/>
              </w:rPr>
              <w:t>0.250</w:t>
            </w:r>
          </w:p>
          <w:p w:rsidR="003F2B0A" w:rsidRPr="00BD18F7" w:rsidRDefault="003F2B0A" w:rsidP="003F2B0A">
            <w:pPr>
              <w:pStyle w:val="ab"/>
              <w:spacing w:after="0" w:line="240" w:lineRule="auto"/>
              <w:ind w:left="0"/>
              <w:contextualSpacing w:val="0"/>
              <w:jc w:val="center"/>
              <w:rPr>
                <w:rFonts w:ascii="Times New Roman" w:hAnsi="Times New Roman" w:cs="Times New Roman"/>
                <w:sz w:val="16"/>
                <w:szCs w:val="16"/>
              </w:rPr>
            </w:pPr>
            <w:r w:rsidRPr="00BD18F7">
              <w:rPr>
                <w:rFonts w:ascii="Times New Roman" w:hAnsi="Times New Roman" w:cs="Times New Roman"/>
                <w:sz w:val="16"/>
                <w:szCs w:val="16"/>
              </w:rPr>
              <w:t>0.300</w:t>
            </w:r>
          </w:p>
          <w:p w:rsidR="003F2B0A" w:rsidRPr="00BD18F7" w:rsidRDefault="003F2B0A" w:rsidP="003F2B0A">
            <w:pPr>
              <w:pStyle w:val="ab"/>
              <w:spacing w:after="0" w:line="240" w:lineRule="auto"/>
              <w:ind w:left="0"/>
              <w:contextualSpacing w:val="0"/>
              <w:jc w:val="center"/>
              <w:rPr>
                <w:rFonts w:ascii="Times New Roman" w:hAnsi="Times New Roman" w:cs="Times New Roman"/>
                <w:sz w:val="16"/>
                <w:szCs w:val="16"/>
              </w:rPr>
            </w:pPr>
            <w:r w:rsidRPr="00BD18F7">
              <w:rPr>
                <w:rFonts w:ascii="Times New Roman" w:hAnsi="Times New Roman" w:cs="Times New Roman"/>
                <w:sz w:val="16"/>
                <w:szCs w:val="16"/>
              </w:rPr>
              <w:t>0.350</w:t>
            </w:r>
          </w:p>
        </w:tc>
        <w:tc>
          <w:tcPr>
            <w:tcW w:w="1140" w:type="pct"/>
            <w:tcBorders>
              <w:top w:val="single" w:sz="4" w:space="0" w:color="auto"/>
              <w:bottom w:val="single" w:sz="4" w:space="0" w:color="auto"/>
            </w:tcBorders>
            <w:shd w:val="clear" w:color="auto" w:fill="auto"/>
            <w:tcMar>
              <w:top w:w="15" w:type="dxa"/>
              <w:left w:w="15" w:type="dxa"/>
              <w:bottom w:w="0" w:type="dxa"/>
              <w:right w:w="15" w:type="dxa"/>
            </w:tcMar>
            <w:vAlign w:val="center"/>
            <w:hideMark/>
          </w:tcPr>
          <w:p w:rsidR="003F2B0A" w:rsidRPr="00BD18F7" w:rsidRDefault="003F2B0A" w:rsidP="003F2B0A">
            <w:pPr>
              <w:pStyle w:val="ab"/>
              <w:spacing w:after="0" w:line="240" w:lineRule="auto"/>
              <w:ind w:left="0"/>
              <w:contextualSpacing w:val="0"/>
              <w:jc w:val="center"/>
              <w:rPr>
                <w:rFonts w:ascii="Times New Roman" w:hAnsi="Times New Roman" w:cs="Times New Roman"/>
                <w:sz w:val="16"/>
                <w:szCs w:val="16"/>
              </w:rPr>
            </w:pPr>
            <w:r w:rsidRPr="00BD18F7">
              <w:rPr>
                <w:rFonts w:ascii="Times New Roman" w:hAnsi="Times New Roman" w:cs="Times New Roman"/>
                <w:sz w:val="16"/>
                <w:szCs w:val="16"/>
              </w:rPr>
              <w:t>0.021 ± 0.002</w:t>
            </w:r>
          </w:p>
          <w:p w:rsidR="003F2B0A" w:rsidRPr="00BD18F7" w:rsidRDefault="003F2B0A" w:rsidP="003F2B0A">
            <w:pPr>
              <w:pStyle w:val="ab"/>
              <w:spacing w:after="0" w:line="240" w:lineRule="auto"/>
              <w:ind w:left="0"/>
              <w:contextualSpacing w:val="0"/>
              <w:jc w:val="center"/>
              <w:rPr>
                <w:rFonts w:ascii="Times New Roman" w:hAnsi="Times New Roman" w:cs="Times New Roman"/>
                <w:sz w:val="16"/>
                <w:szCs w:val="16"/>
              </w:rPr>
            </w:pPr>
            <w:r w:rsidRPr="00BD18F7">
              <w:rPr>
                <w:rFonts w:ascii="Times New Roman" w:hAnsi="Times New Roman" w:cs="Times New Roman"/>
                <w:sz w:val="16"/>
                <w:szCs w:val="16"/>
              </w:rPr>
              <w:t>0.040 ± 0.001</w:t>
            </w:r>
          </w:p>
          <w:p w:rsidR="003F2B0A" w:rsidRPr="00BD18F7" w:rsidRDefault="003F2B0A" w:rsidP="003F2B0A">
            <w:pPr>
              <w:pStyle w:val="ab"/>
              <w:spacing w:after="0" w:line="240" w:lineRule="auto"/>
              <w:ind w:left="0"/>
              <w:contextualSpacing w:val="0"/>
              <w:jc w:val="center"/>
              <w:rPr>
                <w:rFonts w:ascii="Times New Roman" w:hAnsi="Times New Roman" w:cs="Times New Roman"/>
                <w:sz w:val="16"/>
                <w:szCs w:val="16"/>
              </w:rPr>
            </w:pPr>
            <w:r w:rsidRPr="00BD18F7">
              <w:rPr>
                <w:rFonts w:ascii="Times New Roman" w:hAnsi="Times New Roman" w:cs="Times New Roman"/>
                <w:sz w:val="16"/>
                <w:szCs w:val="16"/>
              </w:rPr>
              <w:t>0.076 ± 0.003</w:t>
            </w:r>
          </w:p>
          <w:p w:rsidR="003F2B0A" w:rsidRPr="00BD18F7" w:rsidRDefault="003F2B0A" w:rsidP="003F2B0A">
            <w:pPr>
              <w:pStyle w:val="ab"/>
              <w:spacing w:after="0" w:line="240" w:lineRule="auto"/>
              <w:ind w:left="0"/>
              <w:contextualSpacing w:val="0"/>
              <w:jc w:val="center"/>
              <w:rPr>
                <w:rFonts w:ascii="Times New Roman" w:hAnsi="Times New Roman" w:cs="Times New Roman"/>
                <w:sz w:val="16"/>
                <w:szCs w:val="16"/>
              </w:rPr>
            </w:pPr>
            <w:r w:rsidRPr="00BD18F7">
              <w:rPr>
                <w:rFonts w:ascii="Times New Roman" w:hAnsi="Times New Roman" w:cs="Times New Roman"/>
                <w:sz w:val="16"/>
                <w:szCs w:val="16"/>
              </w:rPr>
              <w:t>0.105 ± 0.005</w:t>
            </w:r>
          </w:p>
          <w:p w:rsidR="003F2B0A" w:rsidRPr="00BD18F7" w:rsidRDefault="003F2B0A" w:rsidP="003F2B0A">
            <w:pPr>
              <w:pStyle w:val="ab"/>
              <w:spacing w:after="0" w:line="240" w:lineRule="auto"/>
              <w:ind w:left="0"/>
              <w:contextualSpacing w:val="0"/>
              <w:jc w:val="center"/>
              <w:rPr>
                <w:rFonts w:ascii="Times New Roman" w:hAnsi="Times New Roman" w:cs="Times New Roman"/>
                <w:sz w:val="16"/>
                <w:szCs w:val="16"/>
              </w:rPr>
            </w:pPr>
            <w:r w:rsidRPr="00BD18F7">
              <w:rPr>
                <w:rFonts w:ascii="Times New Roman" w:hAnsi="Times New Roman" w:cs="Times New Roman"/>
                <w:sz w:val="16"/>
                <w:szCs w:val="16"/>
              </w:rPr>
              <w:t>0.147 ± 0.005</w:t>
            </w:r>
          </w:p>
          <w:p w:rsidR="003F2B0A" w:rsidRPr="00BD18F7" w:rsidRDefault="003F2B0A" w:rsidP="003F2B0A">
            <w:pPr>
              <w:pStyle w:val="ab"/>
              <w:spacing w:after="0" w:line="240" w:lineRule="auto"/>
              <w:ind w:left="0"/>
              <w:contextualSpacing w:val="0"/>
              <w:jc w:val="center"/>
              <w:rPr>
                <w:rFonts w:ascii="Times New Roman" w:hAnsi="Times New Roman" w:cs="Times New Roman"/>
                <w:sz w:val="16"/>
                <w:szCs w:val="16"/>
              </w:rPr>
            </w:pPr>
            <w:r w:rsidRPr="00BD18F7">
              <w:rPr>
                <w:rFonts w:ascii="Times New Roman" w:hAnsi="Times New Roman" w:cs="Times New Roman"/>
                <w:sz w:val="16"/>
                <w:szCs w:val="16"/>
              </w:rPr>
              <w:t>0.194 ± 0.002</w:t>
            </w:r>
          </w:p>
          <w:p w:rsidR="003F2B0A" w:rsidRPr="00BD18F7" w:rsidRDefault="003F2B0A" w:rsidP="003F2B0A">
            <w:pPr>
              <w:pStyle w:val="ab"/>
              <w:spacing w:after="0" w:line="240" w:lineRule="auto"/>
              <w:ind w:left="0"/>
              <w:contextualSpacing w:val="0"/>
              <w:jc w:val="center"/>
              <w:rPr>
                <w:rFonts w:ascii="Times New Roman" w:hAnsi="Times New Roman" w:cs="Times New Roman"/>
                <w:sz w:val="16"/>
                <w:szCs w:val="16"/>
              </w:rPr>
            </w:pPr>
            <w:r w:rsidRPr="00BD18F7">
              <w:rPr>
                <w:rFonts w:ascii="Times New Roman" w:hAnsi="Times New Roman" w:cs="Times New Roman"/>
                <w:sz w:val="16"/>
                <w:szCs w:val="16"/>
              </w:rPr>
              <w:t>0.243 ± 0.001</w:t>
            </w:r>
          </w:p>
          <w:p w:rsidR="003F2B0A" w:rsidRPr="00BD18F7" w:rsidRDefault="003F2B0A" w:rsidP="003F2B0A">
            <w:pPr>
              <w:pStyle w:val="ab"/>
              <w:spacing w:after="0" w:line="240" w:lineRule="auto"/>
              <w:ind w:left="0"/>
              <w:contextualSpacing w:val="0"/>
              <w:jc w:val="center"/>
              <w:rPr>
                <w:rFonts w:ascii="Times New Roman" w:hAnsi="Times New Roman" w:cs="Times New Roman"/>
                <w:sz w:val="16"/>
                <w:szCs w:val="16"/>
              </w:rPr>
            </w:pPr>
            <w:r w:rsidRPr="00BD18F7">
              <w:rPr>
                <w:rFonts w:ascii="Times New Roman" w:hAnsi="Times New Roman" w:cs="Times New Roman"/>
                <w:sz w:val="16"/>
                <w:szCs w:val="16"/>
              </w:rPr>
              <w:t>0.293 ± 0.002</w:t>
            </w:r>
          </w:p>
        </w:tc>
        <w:tc>
          <w:tcPr>
            <w:tcW w:w="1184" w:type="pct"/>
            <w:tcBorders>
              <w:top w:val="single" w:sz="4" w:space="0" w:color="auto"/>
              <w:bottom w:val="single" w:sz="4" w:space="0" w:color="auto"/>
            </w:tcBorders>
            <w:shd w:val="clear" w:color="auto" w:fill="auto"/>
            <w:tcMar>
              <w:top w:w="15" w:type="dxa"/>
              <w:left w:w="15" w:type="dxa"/>
              <w:bottom w:w="0" w:type="dxa"/>
              <w:right w:w="15" w:type="dxa"/>
            </w:tcMar>
            <w:vAlign w:val="center"/>
            <w:hideMark/>
          </w:tcPr>
          <w:p w:rsidR="003F2B0A" w:rsidRPr="00BD18F7" w:rsidRDefault="003F2B0A" w:rsidP="003F2B0A">
            <w:pPr>
              <w:pStyle w:val="ab"/>
              <w:spacing w:after="0" w:line="240" w:lineRule="auto"/>
              <w:ind w:left="0"/>
              <w:contextualSpacing w:val="0"/>
              <w:jc w:val="center"/>
              <w:rPr>
                <w:rFonts w:ascii="Times New Roman" w:hAnsi="Times New Roman" w:cs="Times New Roman"/>
                <w:sz w:val="16"/>
                <w:szCs w:val="16"/>
              </w:rPr>
            </w:pPr>
            <w:r w:rsidRPr="00BD18F7">
              <w:rPr>
                <w:rFonts w:ascii="Times New Roman" w:hAnsi="Times New Roman" w:cs="Times New Roman"/>
                <w:sz w:val="16"/>
                <w:szCs w:val="16"/>
              </w:rPr>
              <w:t>0.004 ± 0.002</w:t>
            </w:r>
          </w:p>
          <w:p w:rsidR="003F2B0A" w:rsidRPr="00BD18F7" w:rsidRDefault="003F2B0A" w:rsidP="003F2B0A">
            <w:pPr>
              <w:pStyle w:val="ab"/>
              <w:spacing w:after="0" w:line="240" w:lineRule="auto"/>
              <w:ind w:left="0"/>
              <w:contextualSpacing w:val="0"/>
              <w:jc w:val="center"/>
              <w:rPr>
                <w:rFonts w:ascii="Times New Roman" w:hAnsi="Times New Roman" w:cs="Times New Roman"/>
                <w:sz w:val="16"/>
                <w:szCs w:val="16"/>
              </w:rPr>
            </w:pPr>
            <w:r w:rsidRPr="00BD18F7">
              <w:rPr>
                <w:rFonts w:ascii="Times New Roman" w:hAnsi="Times New Roman" w:cs="Times New Roman"/>
                <w:sz w:val="16"/>
                <w:szCs w:val="16"/>
              </w:rPr>
              <w:t>0.010 ± 0.001</w:t>
            </w:r>
          </w:p>
          <w:p w:rsidR="003F2B0A" w:rsidRPr="00BD18F7" w:rsidRDefault="003F2B0A" w:rsidP="003F2B0A">
            <w:pPr>
              <w:pStyle w:val="ab"/>
              <w:spacing w:after="0" w:line="240" w:lineRule="auto"/>
              <w:ind w:left="0"/>
              <w:contextualSpacing w:val="0"/>
              <w:jc w:val="center"/>
              <w:rPr>
                <w:rFonts w:ascii="Times New Roman" w:hAnsi="Times New Roman" w:cs="Times New Roman"/>
                <w:sz w:val="16"/>
                <w:szCs w:val="16"/>
              </w:rPr>
            </w:pPr>
            <w:r w:rsidRPr="00BD18F7">
              <w:rPr>
                <w:rFonts w:ascii="Times New Roman" w:hAnsi="Times New Roman" w:cs="Times New Roman"/>
                <w:sz w:val="16"/>
                <w:szCs w:val="16"/>
              </w:rPr>
              <w:t>0.024 ± 0.003</w:t>
            </w:r>
          </w:p>
          <w:p w:rsidR="003F2B0A" w:rsidRPr="00BD18F7" w:rsidRDefault="003F2B0A" w:rsidP="003F2B0A">
            <w:pPr>
              <w:pStyle w:val="ab"/>
              <w:spacing w:after="0" w:line="240" w:lineRule="auto"/>
              <w:ind w:left="0"/>
              <w:contextualSpacing w:val="0"/>
              <w:jc w:val="center"/>
              <w:rPr>
                <w:rFonts w:ascii="Times New Roman" w:hAnsi="Times New Roman" w:cs="Times New Roman"/>
                <w:sz w:val="16"/>
                <w:szCs w:val="16"/>
              </w:rPr>
            </w:pPr>
            <w:r w:rsidRPr="00BD18F7">
              <w:rPr>
                <w:rFonts w:ascii="Times New Roman" w:hAnsi="Times New Roman" w:cs="Times New Roman"/>
                <w:sz w:val="16"/>
                <w:szCs w:val="16"/>
              </w:rPr>
              <w:t>0.045 ± 0.005</w:t>
            </w:r>
          </w:p>
          <w:p w:rsidR="003F2B0A" w:rsidRPr="00BD18F7" w:rsidRDefault="003F2B0A" w:rsidP="003F2B0A">
            <w:pPr>
              <w:pStyle w:val="ab"/>
              <w:spacing w:after="0" w:line="240" w:lineRule="auto"/>
              <w:ind w:left="0"/>
              <w:contextualSpacing w:val="0"/>
              <w:jc w:val="center"/>
              <w:rPr>
                <w:rFonts w:ascii="Times New Roman" w:hAnsi="Times New Roman" w:cs="Times New Roman"/>
                <w:sz w:val="16"/>
                <w:szCs w:val="16"/>
              </w:rPr>
            </w:pPr>
            <w:r w:rsidRPr="00BD18F7">
              <w:rPr>
                <w:rFonts w:ascii="Times New Roman" w:hAnsi="Times New Roman" w:cs="Times New Roman"/>
                <w:sz w:val="16"/>
                <w:szCs w:val="16"/>
              </w:rPr>
              <w:t>0.053 ± 0.005</w:t>
            </w:r>
          </w:p>
          <w:p w:rsidR="003F2B0A" w:rsidRPr="00BD18F7" w:rsidRDefault="003F2B0A" w:rsidP="003F2B0A">
            <w:pPr>
              <w:pStyle w:val="ab"/>
              <w:spacing w:after="0" w:line="240" w:lineRule="auto"/>
              <w:ind w:left="0"/>
              <w:contextualSpacing w:val="0"/>
              <w:jc w:val="center"/>
              <w:rPr>
                <w:rFonts w:ascii="Times New Roman" w:hAnsi="Times New Roman" w:cs="Times New Roman"/>
                <w:sz w:val="16"/>
                <w:szCs w:val="16"/>
              </w:rPr>
            </w:pPr>
            <w:r w:rsidRPr="00BD18F7">
              <w:rPr>
                <w:rFonts w:ascii="Times New Roman" w:hAnsi="Times New Roman" w:cs="Times New Roman"/>
                <w:sz w:val="16"/>
                <w:szCs w:val="16"/>
              </w:rPr>
              <w:t>0.056 ± 0.002</w:t>
            </w:r>
          </w:p>
          <w:p w:rsidR="003F2B0A" w:rsidRPr="00BD18F7" w:rsidRDefault="003F2B0A" w:rsidP="003F2B0A">
            <w:pPr>
              <w:pStyle w:val="ab"/>
              <w:spacing w:after="0" w:line="240" w:lineRule="auto"/>
              <w:ind w:left="0"/>
              <w:contextualSpacing w:val="0"/>
              <w:jc w:val="center"/>
              <w:rPr>
                <w:rFonts w:ascii="Times New Roman" w:hAnsi="Times New Roman" w:cs="Times New Roman"/>
                <w:sz w:val="16"/>
                <w:szCs w:val="16"/>
              </w:rPr>
            </w:pPr>
            <w:r w:rsidRPr="00BD18F7">
              <w:rPr>
                <w:rFonts w:ascii="Times New Roman" w:hAnsi="Times New Roman" w:cs="Times New Roman"/>
                <w:sz w:val="16"/>
                <w:szCs w:val="16"/>
              </w:rPr>
              <w:t>0.057 ± 0.001</w:t>
            </w:r>
          </w:p>
          <w:p w:rsidR="003F2B0A" w:rsidRPr="00BD18F7" w:rsidRDefault="003F2B0A" w:rsidP="003F2B0A">
            <w:pPr>
              <w:pStyle w:val="ab"/>
              <w:spacing w:after="0" w:line="240" w:lineRule="auto"/>
              <w:ind w:left="0"/>
              <w:contextualSpacing w:val="0"/>
              <w:jc w:val="center"/>
              <w:rPr>
                <w:rFonts w:ascii="Times New Roman" w:hAnsi="Times New Roman" w:cs="Times New Roman"/>
                <w:sz w:val="16"/>
                <w:szCs w:val="16"/>
              </w:rPr>
            </w:pPr>
            <w:r w:rsidRPr="00BD18F7">
              <w:rPr>
                <w:rFonts w:ascii="Times New Roman" w:hAnsi="Times New Roman" w:cs="Times New Roman"/>
                <w:sz w:val="16"/>
                <w:szCs w:val="16"/>
              </w:rPr>
              <w:t>0.057 ± 0.002</w:t>
            </w:r>
          </w:p>
        </w:tc>
        <w:tc>
          <w:tcPr>
            <w:tcW w:w="945" w:type="pct"/>
            <w:tcBorders>
              <w:top w:val="single" w:sz="4" w:space="0" w:color="auto"/>
              <w:bottom w:val="single" w:sz="4" w:space="0" w:color="auto"/>
            </w:tcBorders>
            <w:shd w:val="clear" w:color="auto" w:fill="auto"/>
            <w:tcMar>
              <w:top w:w="15" w:type="dxa"/>
              <w:left w:w="15" w:type="dxa"/>
              <w:bottom w:w="0" w:type="dxa"/>
              <w:right w:w="15" w:type="dxa"/>
            </w:tcMar>
            <w:vAlign w:val="center"/>
            <w:hideMark/>
          </w:tcPr>
          <w:p w:rsidR="003F2B0A" w:rsidRPr="00BD18F7" w:rsidRDefault="003F2B0A" w:rsidP="003F2B0A">
            <w:pPr>
              <w:pStyle w:val="ab"/>
              <w:spacing w:after="0" w:line="240" w:lineRule="auto"/>
              <w:ind w:left="0"/>
              <w:contextualSpacing w:val="0"/>
              <w:jc w:val="center"/>
              <w:rPr>
                <w:rFonts w:ascii="Times New Roman" w:hAnsi="Times New Roman" w:cs="Times New Roman"/>
                <w:sz w:val="16"/>
                <w:szCs w:val="16"/>
              </w:rPr>
            </w:pPr>
            <w:r w:rsidRPr="00BD18F7">
              <w:rPr>
                <w:rFonts w:ascii="Times New Roman" w:hAnsi="Times New Roman" w:cs="Times New Roman"/>
                <w:sz w:val="16"/>
                <w:szCs w:val="16"/>
              </w:rPr>
              <w:t>0.20 ± 0.01</w:t>
            </w:r>
          </w:p>
          <w:p w:rsidR="003F2B0A" w:rsidRPr="00BD18F7" w:rsidRDefault="003F2B0A" w:rsidP="003F2B0A">
            <w:pPr>
              <w:pStyle w:val="ab"/>
              <w:spacing w:after="0" w:line="240" w:lineRule="auto"/>
              <w:ind w:left="0"/>
              <w:contextualSpacing w:val="0"/>
              <w:jc w:val="center"/>
              <w:rPr>
                <w:rFonts w:ascii="Times New Roman" w:hAnsi="Times New Roman" w:cs="Times New Roman"/>
                <w:sz w:val="16"/>
                <w:szCs w:val="16"/>
              </w:rPr>
            </w:pPr>
            <w:r w:rsidRPr="00BD18F7">
              <w:rPr>
                <w:rFonts w:ascii="Times New Roman" w:hAnsi="Times New Roman" w:cs="Times New Roman"/>
                <w:sz w:val="16"/>
                <w:szCs w:val="16"/>
              </w:rPr>
              <w:t>0.50 ± 0.02</w:t>
            </w:r>
          </w:p>
          <w:p w:rsidR="003F2B0A" w:rsidRPr="00BD18F7" w:rsidRDefault="003F2B0A" w:rsidP="003F2B0A">
            <w:pPr>
              <w:pStyle w:val="ab"/>
              <w:spacing w:after="0" w:line="240" w:lineRule="auto"/>
              <w:ind w:left="0"/>
              <w:contextualSpacing w:val="0"/>
              <w:jc w:val="center"/>
              <w:rPr>
                <w:rFonts w:ascii="Times New Roman" w:hAnsi="Times New Roman" w:cs="Times New Roman"/>
                <w:sz w:val="16"/>
                <w:szCs w:val="16"/>
              </w:rPr>
            </w:pPr>
            <w:r w:rsidRPr="00BD18F7">
              <w:rPr>
                <w:rFonts w:ascii="Times New Roman" w:hAnsi="Times New Roman" w:cs="Times New Roman"/>
                <w:sz w:val="16"/>
                <w:szCs w:val="16"/>
              </w:rPr>
              <w:t>1.20 ± 0.02</w:t>
            </w:r>
          </w:p>
          <w:p w:rsidR="003F2B0A" w:rsidRPr="00BD18F7" w:rsidRDefault="003F2B0A" w:rsidP="003F2B0A">
            <w:pPr>
              <w:pStyle w:val="ab"/>
              <w:spacing w:after="0" w:line="240" w:lineRule="auto"/>
              <w:ind w:left="0"/>
              <w:contextualSpacing w:val="0"/>
              <w:jc w:val="center"/>
              <w:rPr>
                <w:rFonts w:ascii="Times New Roman" w:hAnsi="Times New Roman" w:cs="Times New Roman"/>
                <w:sz w:val="16"/>
                <w:szCs w:val="16"/>
              </w:rPr>
            </w:pPr>
            <w:r w:rsidRPr="00BD18F7">
              <w:rPr>
                <w:rFonts w:ascii="Times New Roman" w:hAnsi="Times New Roman" w:cs="Times New Roman"/>
                <w:sz w:val="16"/>
                <w:szCs w:val="16"/>
              </w:rPr>
              <w:t>2.25 ± 0.03</w:t>
            </w:r>
          </w:p>
          <w:p w:rsidR="003F2B0A" w:rsidRPr="00BD18F7" w:rsidRDefault="003F2B0A" w:rsidP="003F2B0A">
            <w:pPr>
              <w:pStyle w:val="ab"/>
              <w:spacing w:after="0" w:line="240" w:lineRule="auto"/>
              <w:ind w:left="0"/>
              <w:contextualSpacing w:val="0"/>
              <w:jc w:val="center"/>
              <w:rPr>
                <w:rFonts w:ascii="Times New Roman" w:hAnsi="Times New Roman" w:cs="Times New Roman"/>
                <w:sz w:val="16"/>
                <w:szCs w:val="16"/>
              </w:rPr>
            </w:pPr>
            <w:r w:rsidRPr="00BD18F7">
              <w:rPr>
                <w:rFonts w:ascii="Times New Roman" w:hAnsi="Times New Roman" w:cs="Times New Roman"/>
                <w:sz w:val="16"/>
                <w:szCs w:val="16"/>
              </w:rPr>
              <w:t>2.65 ± 0.02</w:t>
            </w:r>
          </w:p>
          <w:p w:rsidR="003F2B0A" w:rsidRPr="00BD18F7" w:rsidRDefault="003F2B0A" w:rsidP="003F2B0A">
            <w:pPr>
              <w:pStyle w:val="ab"/>
              <w:spacing w:after="0" w:line="240" w:lineRule="auto"/>
              <w:ind w:left="0"/>
              <w:contextualSpacing w:val="0"/>
              <w:jc w:val="center"/>
              <w:rPr>
                <w:rFonts w:ascii="Times New Roman" w:hAnsi="Times New Roman" w:cs="Times New Roman"/>
                <w:sz w:val="16"/>
                <w:szCs w:val="16"/>
              </w:rPr>
            </w:pPr>
            <w:r w:rsidRPr="00BD18F7">
              <w:rPr>
                <w:rFonts w:ascii="Times New Roman" w:hAnsi="Times New Roman" w:cs="Times New Roman"/>
                <w:sz w:val="16"/>
                <w:szCs w:val="16"/>
              </w:rPr>
              <w:t>2.80 ± 0.04</w:t>
            </w:r>
          </w:p>
          <w:p w:rsidR="003F2B0A" w:rsidRPr="00BD18F7" w:rsidRDefault="003F2B0A" w:rsidP="003F2B0A">
            <w:pPr>
              <w:pStyle w:val="ab"/>
              <w:spacing w:after="0" w:line="240" w:lineRule="auto"/>
              <w:ind w:left="0"/>
              <w:contextualSpacing w:val="0"/>
              <w:jc w:val="center"/>
              <w:rPr>
                <w:rFonts w:ascii="Times New Roman" w:hAnsi="Times New Roman" w:cs="Times New Roman"/>
                <w:sz w:val="16"/>
                <w:szCs w:val="16"/>
              </w:rPr>
            </w:pPr>
            <w:r w:rsidRPr="00BD18F7">
              <w:rPr>
                <w:rFonts w:ascii="Times New Roman" w:hAnsi="Times New Roman" w:cs="Times New Roman"/>
                <w:sz w:val="16"/>
                <w:szCs w:val="16"/>
              </w:rPr>
              <w:t>2.85 ± 0.03</w:t>
            </w:r>
          </w:p>
          <w:p w:rsidR="003F2B0A" w:rsidRPr="00BD18F7" w:rsidRDefault="003F2B0A" w:rsidP="003F2B0A">
            <w:pPr>
              <w:pStyle w:val="ab"/>
              <w:spacing w:after="0" w:line="240" w:lineRule="auto"/>
              <w:ind w:left="0"/>
              <w:contextualSpacing w:val="0"/>
              <w:jc w:val="center"/>
              <w:rPr>
                <w:rFonts w:ascii="Times New Roman" w:hAnsi="Times New Roman" w:cs="Times New Roman"/>
                <w:sz w:val="16"/>
                <w:szCs w:val="16"/>
              </w:rPr>
            </w:pPr>
            <w:r w:rsidRPr="00BD18F7">
              <w:rPr>
                <w:rFonts w:ascii="Times New Roman" w:hAnsi="Times New Roman" w:cs="Times New Roman"/>
                <w:sz w:val="16"/>
                <w:szCs w:val="16"/>
              </w:rPr>
              <w:t>2.85 ± 0.03</w:t>
            </w:r>
          </w:p>
        </w:tc>
        <w:tc>
          <w:tcPr>
            <w:tcW w:w="1101" w:type="pct"/>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3F2B0A" w:rsidRPr="00BD18F7" w:rsidRDefault="003F2B0A" w:rsidP="003F2B0A">
            <w:pPr>
              <w:pStyle w:val="ab"/>
              <w:spacing w:after="0" w:line="240" w:lineRule="auto"/>
              <w:ind w:left="0"/>
              <w:contextualSpacing w:val="0"/>
              <w:jc w:val="center"/>
              <w:rPr>
                <w:rFonts w:ascii="Times New Roman" w:hAnsi="Times New Roman" w:cs="Times New Roman"/>
                <w:sz w:val="16"/>
                <w:szCs w:val="16"/>
              </w:rPr>
            </w:pPr>
            <w:r w:rsidRPr="00BD18F7">
              <w:rPr>
                <w:rFonts w:ascii="Times New Roman" w:hAnsi="Times New Roman" w:cs="Times New Roman"/>
                <w:sz w:val="16"/>
                <w:szCs w:val="16"/>
              </w:rPr>
              <w:t>0.04 ± 0.01</w:t>
            </w:r>
          </w:p>
          <w:p w:rsidR="003F2B0A" w:rsidRPr="00BD18F7" w:rsidRDefault="003F2B0A" w:rsidP="003F2B0A">
            <w:pPr>
              <w:pStyle w:val="ab"/>
              <w:spacing w:after="0" w:line="240" w:lineRule="auto"/>
              <w:ind w:left="0"/>
              <w:contextualSpacing w:val="0"/>
              <w:jc w:val="center"/>
              <w:rPr>
                <w:rFonts w:ascii="Times New Roman" w:hAnsi="Times New Roman" w:cs="Times New Roman"/>
                <w:sz w:val="16"/>
                <w:szCs w:val="16"/>
              </w:rPr>
            </w:pPr>
            <w:r w:rsidRPr="00BD18F7">
              <w:rPr>
                <w:rFonts w:ascii="Times New Roman" w:hAnsi="Times New Roman" w:cs="Times New Roman"/>
                <w:sz w:val="16"/>
                <w:szCs w:val="16"/>
              </w:rPr>
              <w:t>0.</w:t>
            </w:r>
            <w:r w:rsidRPr="00BD18F7">
              <w:rPr>
                <w:rFonts w:ascii="Times New Roman" w:hAnsi="Times New Roman" w:cs="Times New Roman"/>
                <w:sz w:val="16"/>
                <w:szCs w:val="16"/>
                <w:lang w:val="en-US"/>
              </w:rPr>
              <w:t>10</w:t>
            </w:r>
            <w:r w:rsidRPr="00BD18F7">
              <w:rPr>
                <w:rFonts w:ascii="Times New Roman" w:hAnsi="Times New Roman" w:cs="Times New Roman"/>
                <w:sz w:val="16"/>
                <w:szCs w:val="16"/>
              </w:rPr>
              <w:t xml:space="preserve"> ± 0.02</w:t>
            </w:r>
          </w:p>
          <w:p w:rsidR="003F2B0A" w:rsidRPr="00BD18F7" w:rsidRDefault="003F2B0A" w:rsidP="003F2B0A">
            <w:pPr>
              <w:pStyle w:val="ab"/>
              <w:spacing w:after="0" w:line="240" w:lineRule="auto"/>
              <w:ind w:left="0"/>
              <w:contextualSpacing w:val="0"/>
              <w:jc w:val="center"/>
              <w:rPr>
                <w:rFonts w:ascii="Times New Roman" w:hAnsi="Times New Roman" w:cs="Times New Roman"/>
                <w:sz w:val="16"/>
                <w:szCs w:val="16"/>
              </w:rPr>
            </w:pPr>
            <w:r w:rsidRPr="00BD18F7">
              <w:rPr>
                <w:rFonts w:ascii="Times New Roman" w:hAnsi="Times New Roman" w:cs="Times New Roman"/>
                <w:sz w:val="16"/>
                <w:szCs w:val="16"/>
              </w:rPr>
              <w:t>0.23 ± 0.01</w:t>
            </w:r>
          </w:p>
          <w:p w:rsidR="003F2B0A" w:rsidRPr="00BD18F7" w:rsidRDefault="003F2B0A" w:rsidP="003F2B0A">
            <w:pPr>
              <w:pStyle w:val="ab"/>
              <w:spacing w:after="0" w:line="240" w:lineRule="auto"/>
              <w:ind w:left="0"/>
              <w:contextualSpacing w:val="0"/>
              <w:jc w:val="center"/>
              <w:rPr>
                <w:rFonts w:ascii="Times New Roman" w:hAnsi="Times New Roman" w:cs="Times New Roman"/>
                <w:sz w:val="16"/>
                <w:szCs w:val="16"/>
              </w:rPr>
            </w:pPr>
            <w:r w:rsidRPr="00BD18F7">
              <w:rPr>
                <w:rFonts w:ascii="Times New Roman" w:hAnsi="Times New Roman" w:cs="Times New Roman"/>
                <w:sz w:val="16"/>
                <w:szCs w:val="16"/>
              </w:rPr>
              <w:t>0.43 ± 0.01</w:t>
            </w:r>
          </w:p>
          <w:p w:rsidR="003F2B0A" w:rsidRPr="00BD18F7" w:rsidRDefault="003F2B0A" w:rsidP="003F2B0A">
            <w:pPr>
              <w:pStyle w:val="ab"/>
              <w:spacing w:after="0" w:line="240" w:lineRule="auto"/>
              <w:ind w:left="0"/>
              <w:contextualSpacing w:val="0"/>
              <w:jc w:val="center"/>
              <w:rPr>
                <w:rFonts w:ascii="Times New Roman" w:hAnsi="Times New Roman" w:cs="Times New Roman"/>
                <w:sz w:val="16"/>
                <w:szCs w:val="16"/>
              </w:rPr>
            </w:pPr>
            <w:r w:rsidRPr="00BD18F7">
              <w:rPr>
                <w:rFonts w:ascii="Times New Roman" w:hAnsi="Times New Roman" w:cs="Times New Roman"/>
                <w:sz w:val="16"/>
                <w:szCs w:val="16"/>
              </w:rPr>
              <w:t>0.50 ± 0.02</w:t>
            </w:r>
          </w:p>
          <w:p w:rsidR="003F2B0A" w:rsidRPr="00BD18F7" w:rsidRDefault="003F2B0A" w:rsidP="003F2B0A">
            <w:pPr>
              <w:pStyle w:val="ab"/>
              <w:spacing w:after="0" w:line="240" w:lineRule="auto"/>
              <w:ind w:left="0"/>
              <w:contextualSpacing w:val="0"/>
              <w:jc w:val="center"/>
              <w:rPr>
                <w:rFonts w:ascii="Times New Roman" w:hAnsi="Times New Roman" w:cs="Times New Roman"/>
                <w:sz w:val="16"/>
                <w:szCs w:val="16"/>
              </w:rPr>
            </w:pPr>
            <w:r w:rsidRPr="00BD18F7">
              <w:rPr>
                <w:rFonts w:ascii="Times New Roman" w:hAnsi="Times New Roman" w:cs="Times New Roman"/>
                <w:sz w:val="16"/>
                <w:szCs w:val="16"/>
              </w:rPr>
              <w:t>0.53 ± 0.01</w:t>
            </w:r>
          </w:p>
          <w:p w:rsidR="003F2B0A" w:rsidRPr="00BD18F7" w:rsidRDefault="003F2B0A" w:rsidP="003F2B0A">
            <w:pPr>
              <w:pStyle w:val="ab"/>
              <w:spacing w:after="0" w:line="240" w:lineRule="auto"/>
              <w:ind w:left="0"/>
              <w:contextualSpacing w:val="0"/>
              <w:jc w:val="center"/>
              <w:rPr>
                <w:rFonts w:ascii="Times New Roman" w:hAnsi="Times New Roman" w:cs="Times New Roman"/>
                <w:sz w:val="16"/>
                <w:szCs w:val="16"/>
              </w:rPr>
            </w:pPr>
            <w:r w:rsidRPr="00BD18F7">
              <w:rPr>
                <w:rFonts w:ascii="Times New Roman" w:hAnsi="Times New Roman" w:cs="Times New Roman"/>
                <w:sz w:val="16"/>
                <w:szCs w:val="16"/>
              </w:rPr>
              <w:t>0.54 ± 0.02</w:t>
            </w:r>
          </w:p>
          <w:p w:rsidR="003F2B0A" w:rsidRPr="00BD18F7" w:rsidRDefault="003F2B0A" w:rsidP="003F2B0A">
            <w:pPr>
              <w:pStyle w:val="ab"/>
              <w:spacing w:after="0" w:line="240" w:lineRule="auto"/>
              <w:ind w:left="0"/>
              <w:contextualSpacing w:val="0"/>
              <w:jc w:val="center"/>
              <w:rPr>
                <w:rFonts w:ascii="Times New Roman" w:hAnsi="Times New Roman" w:cs="Times New Roman"/>
                <w:sz w:val="16"/>
                <w:szCs w:val="16"/>
              </w:rPr>
            </w:pPr>
            <w:r w:rsidRPr="00BD18F7">
              <w:rPr>
                <w:rFonts w:ascii="Times New Roman" w:hAnsi="Times New Roman" w:cs="Times New Roman"/>
                <w:sz w:val="16"/>
                <w:szCs w:val="16"/>
              </w:rPr>
              <w:t>0.54 ± 0.02</w:t>
            </w:r>
          </w:p>
        </w:tc>
      </w:tr>
    </w:tbl>
    <w:p w:rsidR="005E51E2" w:rsidRPr="00BC556D" w:rsidRDefault="005E51E2" w:rsidP="004274FE">
      <w:pPr>
        <w:pStyle w:val="ab"/>
        <w:autoSpaceDE w:val="0"/>
        <w:autoSpaceDN w:val="0"/>
        <w:adjustRightInd w:val="0"/>
        <w:spacing w:before="200" w:after="120"/>
        <w:ind w:left="0"/>
        <w:contextualSpacing w:val="0"/>
        <w:jc w:val="both"/>
        <w:rPr>
          <w:rFonts w:ascii="Times New Roman" w:hAnsi="Times New Roman" w:cs="Times New Roman"/>
          <w:iCs/>
          <w:sz w:val="14"/>
          <w:szCs w:val="14"/>
          <w:lang w:val="en-US"/>
        </w:rPr>
      </w:pPr>
      <w:proofErr w:type="gramStart"/>
      <w:r w:rsidRPr="00BC556D">
        <w:rPr>
          <w:rFonts w:ascii="Times New Roman" w:hAnsi="Times New Roman" w:cs="Times New Roman"/>
          <w:b/>
          <w:bCs/>
          <w:iCs/>
          <w:sz w:val="16"/>
          <w:szCs w:val="16"/>
          <w:lang w:val="en-US"/>
        </w:rPr>
        <w:t>Table 2.</w:t>
      </w:r>
      <w:proofErr w:type="gramEnd"/>
      <w:r w:rsidRPr="00BC556D">
        <w:rPr>
          <w:rFonts w:ascii="Times New Roman" w:hAnsi="Times New Roman" w:cs="Times New Roman"/>
          <w:iCs/>
          <w:sz w:val="16"/>
          <w:szCs w:val="16"/>
          <w:lang w:val="en-US"/>
        </w:rPr>
        <w:t xml:space="preserve"> </w:t>
      </w:r>
      <w:proofErr w:type="spellStart"/>
      <w:r w:rsidRPr="00BC556D">
        <w:rPr>
          <w:rFonts w:ascii="Times New Roman" w:hAnsi="Times New Roman" w:cs="Times New Roman"/>
          <w:iCs/>
          <w:sz w:val="16"/>
          <w:szCs w:val="16"/>
          <w:lang w:val="en-US"/>
        </w:rPr>
        <w:t>Freundlich</w:t>
      </w:r>
      <w:proofErr w:type="spellEnd"/>
      <w:r w:rsidRPr="00BC556D">
        <w:rPr>
          <w:rFonts w:ascii="Times New Roman" w:hAnsi="Times New Roman" w:cs="Times New Roman"/>
          <w:iCs/>
          <w:sz w:val="16"/>
          <w:szCs w:val="16"/>
          <w:lang w:val="en-US"/>
        </w:rPr>
        <w:t xml:space="preserve"> and Langmuir equations for the adsorption of </w:t>
      </w:r>
      <w:r w:rsidR="007C29D5">
        <w:rPr>
          <w:rFonts w:ascii="Times New Roman" w:hAnsi="Times New Roman" w:cs="Times New Roman"/>
          <w:iCs/>
          <w:sz w:val="16"/>
          <w:szCs w:val="16"/>
          <w:lang w:val="en-US"/>
        </w:rPr>
        <w:t>HA</w:t>
      </w:r>
      <w:r w:rsidRPr="00BC556D">
        <w:rPr>
          <w:rFonts w:ascii="Times New Roman" w:hAnsi="Times New Roman" w:cs="Times New Roman"/>
          <w:iCs/>
          <w:sz w:val="16"/>
          <w:szCs w:val="16"/>
          <w:lang w:val="en-US"/>
        </w:rPr>
        <w:t xml:space="preserve"> on </w:t>
      </w:r>
      <w:r w:rsidRPr="00BC556D">
        <w:rPr>
          <w:rFonts w:ascii="Times New Roman" w:hAnsi="Times New Roman" w:cs="Times New Roman"/>
          <w:sz w:val="16"/>
          <w:szCs w:val="16"/>
          <w:lang w:val="en-US"/>
        </w:rPr>
        <w:t>apatite</w:t>
      </w:r>
    </w:p>
    <w:tbl>
      <w:tblPr>
        <w:tblW w:w="4820" w:type="pct"/>
        <w:tblInd w:w="108" w:type="dxa"/>
        <w:tblLayout w:type="fixed"/>
        <w:tblLook w:val="04A0"/>
      </w:tblPr>
      <w:tblGrid>
        <w:gridCol w:w="1505"/>
        <w:gridCol w:w="634"/>
        <w:gridCol w:w="660"/>
        <w:gridCol w:w="736"/>
        <w:gridCol w:w="641"/>
        <w:gridCol w:w="542"/>
      </w:tblGrid>
      <w:tr w:rsidR="005E51E2" w:rsidRPr="007C29D5" w:rsidTr="008C5CB6">
        <w:trPr>
          <w:trHeight w:val="227"/>
        </w:trPr>
        <w:tc>
          <w:tcPr>
            <w:tcW w:w="5000" w:type="pct"/>
            <w:gridSpan w:val="6"/>
            <w:tcBorders>
              <w:top w:val="single" w:sz="4" w:space="0" w:color="auto"/>
              <w:bottom w:val="single" w:sz="4" w:space="0" w:color="auto"/>
            </w:tcBorders>
            <w:shd w:val="clear" w:color="auto" w:fill="auto"/>
            <w:vAlign w:val="center"/>
            <w:hideMark/>
          </w:tcPr>
          <w:p w:rsidR="005E51E2" w:rsidRPr="007C29D5" w:rsidRDefault="005E51E2" w:rsidP="00486094">
            <w:pPr>
              <w:spacing w:after="0" w:line="240" w:lineRule="auto"/>
              <w:jc w:val="center"/>
              <w:rPr>
                <w:rFonts w:ascii="Times New Roman" w:hAnsi="Times New Roman" w:cs="Times New Roman"/>
                <w:color w:val="000000"/>
                <w:sz w:val="16"/>
                <w:szCs w:val="16"/>
                <w:lang w:eastAsia="ru-RU"/>
              </w:rPr>
            </w:pPr>
            <w:proofErr w:type="spellStart"/>
            <w:r w:rsidRPr="007C29D5">
              <w:rPr>
                <w:rFonts w:ascii="Times New Roman" w:hAnsi="Times New Roman" w:cs="Times New Roman"/>
                <w:color w:val="000000"/>
                <w:sz w:val="16"/>
                <w:szCs w:val="16"/>
                <w:lang w:eastAsia="ru-RU"/>
              </w:rPr>
              <w:t>Freundlich</w:t>
            </w:r>
            <w:proofErr w:type="spellEnd"/>
            <w:r w:rsidRPr="007C29D5">
              <w:rPr>
                <w:rFonts w:ascii="Times New Roman" w:hAnsi="Times New Roman" w:cs="Times New Roman"/>
                <w:color w:val="000000"/>
                <w:sz w:val="16"/>
                <w:szCs w:val="16"/>
                <w:lang w:eastAsia="ru-RU"/>
              </w:rPr>
              <w:t xml:space="preserve"> </w:t>
            </w:r>
            <w:proofErr w:type="spellStart"/>
            <w:r w:rsidRPr="007C29D5">
              <w:rPr>
                <w:rFonts w:ascii="Times New Roman" w:hAnsi="Times New Roman" w:cs="Times New Roman"/>
                <w:color w:val="000000"/>
                <w:sz w:val="16"/>
                <w:szCs w:val="16"/>
                <w:lang w:eastAsia="ru-RU"/>
              </w:rPr>
              <w:t>model</w:t>
            </w:r>
            <w:proofErr w:type="spellEnd"/>
          </w:p>
        </w:tc>
      </w:tr>
      <w:tr w:rsidR="008C5CB6" w:rsidRPr="007C29D5" w:rsidTr="003F2B0A">
        <w:trPr>
          <w:trHeight w:val="227"/>
        </w:trPr>
        <w:tc>
          <w:tcPr>
            <w:tcW w:w="1596" w:type="pct"/>
            <w:tcBorders>
              <w:top w:val="single" w:sz="4" w:space="0" w:color="auto"/>
            </w:tcBorders>
            <w:shd w:val="clear" w:color="auto" w:fill="auto"/>
            <w:vAlign w:val="center"/>
            <w:hideMark/>
          </w:tcPr>
          <w:p w:rsidR="005E51E2" w:rsidRPr="007C29D5" w:rsidRDefault="005E51E2" w:rsidP="00486094">
            <w:pPr>
              <w:spacing w:after="0" w:line="240" w:lineRule="auto"/>
              <w:jc w:val="center"/>
              <w:rPr>
                <w:rFonts w:ascii="Times New Roman" w:hAnsi="Times New Roman" w:cs="Times New Roman"/>
                <w:color w:val="000000"/>
                <w:sz w:val="16"/>
                <w:szCs w:val="16"/>
                <w:lang w:eastAsia="ru-RU"/>
              </w:rPr>
            </w:pPr>
            <w:proofErr w:type="spellStart"/>
            <w:r w:rsidRPr="007C29D5">
              <w:rPr>
                <w:rFonts w:ascii="Times New Roman" w:hAnsi="Times New Roman" w:cs="Times New Roman"/>
                <w:color w:val="000000"/>
                <w:sz w:val="16"/>
                <w:szCs w:val="16"/>
                <w:lang w:eastAsia="ru-RU"/>
              </w:rPr>
              <w:t>Curve</w:t>
            </w:r>
            <w:proofErr w:type="spellEnd"/>
            <w:r w:rsidRPr="007C29D5">
              <w:rPr>
                <w:rFonts w:ascii="Times New Roman" w:hAnsi="Times New Roman" w:cs="Times New Roman"/>
                <w:color w:val="000000"/>
                <w:sz w:val="16"/>
                <w:szCs w:val="16"/>
                <w:lang w:eastAsia="ru-RU"/>
              </w:rPr>
              <w:t xml:space="preserve"> </w:t>
            </w:r>
            <w:proofErr w:type="spellStart"/>
            <w:r w:rsidRPr="007C29D5">
              <w:rPr>
                <w:rFonts w:ascii="Times New Roman" w:hAnsi="Times New Roman" w:cs="Times New Roman"/>
                <w:color w:val="000000"/>
                <w:sz w:val="16"/>
                <w:szCs w:val="16"/>
                <w:lang w:eastAsia="ru-RU"/>
              </w:rPr>
              <w:t>equation</w:t>
            </w:r>
            <w:proofErr w:type="spellEnd"/>
          </w:p>
        </w:tc>
        <w:tc>
          <w:tcPr>
            <w:tcW w:w="672" w:type="pct"/>
            <w:tcBorders>
              <w:top w:val="single" w:sz="4" w:space="0" w:color="auto"/>
            </w:tcBorders>
            <w:shd w:val="clear" w:color="auto" w:fill="auto"/>
            <w:vAlign w:val="center"/>
            <w:hideMark/>
          </w:tcPr>
          <w:p w:rsidR="005E51E2" w:rsidRPr="007C29D5" w:rsidRDefault="005E51E2" w:rsidP="00486094">
            <w:pPr>
              <w:spacing w:after="0" w:line="240" w:lineRule="auto"/>
              <w:jc w:val="center"/>
              <w:rPr>
                <w:rFonts w:ascii="Times New Roman" w:hAnsi="Times New Roman" w:cs="Times New Roman"/>
                <w:color w:val="000000"/>
                <w:sz w:val="16"/>
                <w:szCs w:val="16"/>
                <w:lang w:eastAsia="ru-RU"/>
              </w:rPr>
            </w:pPr>
            <w:r w:rsidRPr="007C29D5">
              <w:rPr>
                <w:rFonts w:ascii="Times New Roman" w:hAnsi="Times New Roman" w:cs="Times New Roman"/>
                <w:color w:val="000000"/>
                <w:sz w:val="16"/>
                <w:szCs w:val="16"/>
                <w:lang w:eastAsia="ru-RU"/>
              </w:rPr>
              <w:t>1/</w:t>
            </w:r>
            <w:proofErr w:type="spellStart"/>
            <w:r w:rsidRPr="007C29D5">
              <w:rPr>
                <w:rFonts w:ascii="Times New Roman" w:hAnsi="Times New Roman" w:cs="Times New Roman"/>
                <w:color w:val="000000"/>
                <w:sz w:val="16"/>
                <w:szCs w:val="16"/>
                <w:lang w:eastAsia="ru-RU"/>
              </w:rPr>
              <w:t>n</w:t>
            </w:r>
            <w:proofErr w:type="spellEnd"/>
          </w:p>
        </w:tc>
        <w:tc>
          <w:tcPr>
            <w:tcW w:w="699" w:type="pct"/>
            <w:tcBorders>
              <w:top w:val="single" w:sz="4" w:space="0" w:color="auto"/>
            </w:tcBorders>
            <w:shd w:val="clear" w:color="auto" w:fill="auto"/>
            <w:vAlign w:val="center"/>
            <w:hideMark/>
          </w:tcPr>
          <w:p w:rsidR="005E51E2" w:rsidRPr="007C29D5" w:rsidRDefault="005E51E2" w:rsidP="00486094">
            <w:pPr>
              <w:spacing w:after="0" w:line="240" w:lineRule="auto"/>
              <w:jc w:val="center"/>
              <w:rPr>
                <w:rFonts w:ascii="Times New Roman" w:hAnsi="Times New Roman" w:cs="Times New Roman"/>
                <w:color w:val="000000"/>
                <w:sz w:val="16"/>
                <w:szCs w:val="16"/>
                <w:lang w:eastAsia="ru-RU"/>
              </w:rPr>
            </w:pPr>
            <w:proofErr w:type="spellStart"/>
            <w:r w:rsidRPr="007C29D5">
              <w:rPr>
                <w:rFonts w:ascii="Times New Roman" w:hAnsi="Times New Roman" w:cs="Times New Roman"/>
                <w:color w:val="000000"/>
                <w:sz w:val="16"/>
                <w:szCs w:val="16"/>
                <w:lang w:eastAsia="ru-RU"/>
              </w:rPr>
              <w:t>n</w:t>
            </w:r>
            <w:proofErr w:type="spellEnd"/>
          </w:p>
        </w:tc>
        <w:tc>
          <w:tcPr>
            <w:tcW w:w="780" w:type="pct"/>
            <w:tcBorders>
              <w:top w:val="single" w:sz="4" w:space="0" w:color="auto"/>
            </w:tcBorders>
            <w:shd w:val="clear" w:color="auto" w:fill="auto"/>
            <w:vAlign w:val="center"/>
            <w:hideMark/>
          </w:tcPr>
          <w:p w:rsidR="005E51E2" w:rsidRPr="007C29D5" w:rsidRDefault="005E51E2" w:rsidP="00486094">
            <w:pPr>
              <w:spacing w:after="0" w:line="240" w:lineRule="auto"/>
              <w:jc w:val="center"/>
              <w:rPr>
                <w:rFonts w:ascii="Times New Roman" w:hAnsi="Times New Roman" w:cs="Times New Roman"/>
                <w:color w:val="000000"/>
                <w:sz w:val="16"/>
                <w:szCs w:val="16"/>
                <w:lang w:eastAsia="ru-RU"/>
              </w:rPr>
            </w:pPr>
            <w:proofErr w:type="spellStart"/>
            <w:r w:rsidRPr="007C29D5">
              <w:rPr>
                <w:rFonts w:ascii="Times New Roman" w:hAnsi="Times New Roman" w:cs="Times New Roman"/>
                <w:color w:val="000000"/>
                <w:sz w:val="16"/>
                <w:szCs w:val="16"/>
                <w:lang w:eastAsia="ru-RU"/>
              </w:rPr>
              <w:t>lnK</w:t>
            </w:r>
            <w:proofErr w:type="spellEnd"/>
          </w:p>
        </w:tc>
        <w:tc>
          <w:tcPr>
            <w:tcW w:w="679" w:type="pct"/>
            <w:tcBorders>
              <w:top w:val="single" w:sz="4" w:space="0" w:color="auto"/>
            </w:tcBorders>
            <w:shd w:val="clear" w:color="auto" w:fill="auto"/>
            <w:vAlign w:val="center"/>
            <w:hideMark/>
          </w:tcPr>
          <w:p w:rsidR="005E51E2" w:rsidRPr="007C29D5" w:rsidRDefault="005E51E2" w:rsidP="00486094">
            <w:pPr>
              <w:spacing w:after="0" w:line="240" w:lineRule="auto"/>
              <w:jc w:val="center"/>
              <w:rPr>
                <w:rFonts w:ascii="Times New Roman" w:hAnsi="Times New Roman" w:cs="Times New Roman"/>
                <w:color w:val="000000"/>
                <w:sz w:val="16"/>
                <w:szCs w:val="16"/>
                <w:lang w:eastAsia="ru-RU"/>
              </w:rPr>
            </w:pPr>
            <w:r w:rsidRPr="007C29D5">
              <w:rPr>
                <w:rFonts w:ascii="Times New Roman" w:hAnsi="Times New Roman" w:cs="Times New Roman"/>
                <w:color w:val="000000"/>
                <w:sz w:val="16"/>
                <w:szCs w:val="16"/>
                <w:lang w:eastAsia="ru-RU"/>
              </w:rPr>
              <w:t>К</w:t>
            </w:r>
          </w:p>
        </w:tc>
        <w:tc>
          <w:tcPr>
            <w:tcW w:w="573" w:type="pct"/>
            <w:tcBorders>
              <w:top w:val="single" w:sz="4" w:space="0" w:color="auto"/>
            </w:tcBorders>
            <w:shd w:val="clear" w:color="auto" w:fill="auto"/>
            <w:vAlign w:val="center"/>
            <w:hideMark/>
          </w:tcPr>
          <w:p w:rsidR="005E51E2" w:rsidRPr="007C29D5" w:rsidRDefault="005E51E2" w:rsidP="00486094">
            <w:pPr>
              <w:spacing w:after="0" w:line="240" w:lineRule="auto"/>
              <w:jc w:val="center"/>
              <w:rPr>
                <w:rFonts w:ascii="Times New Roman" w:hAnsi="Times New Roman" w:cs="Times New Roman"/>
                <w:color w:val="000000"/>
                <w:sz w:val="16"/>
                <w:szCs w:val="16"/>
                <w:lang w:eastAsia="ru-RU"/>
              </w:rPr>
            </w:pPr>
            <w:r w:rsidRPr="007C29D5">
              <w:rPr>
                <w:rFonts w:ascii="Times New Roman" w:hAnsi="Times New Roman" w:cs="Times New Roman"/>
                <w:color w:val="000000"/>
                <w:sz w:val="16"/>
                <w:szCs w:val="16"/>
                <w:lang w:eastAsia="ru-RU"/>
              </w:rPr>
              <w:t>r</w:t>
            </w:r>
            <w:r w:rsidRPr="007C29D5">
              <w:rPr>
                <w:rFonts w:ascii="Times New Roman" w:hAnsi="Times New Roman" w:cs="Times New Roman"/>
                <w:color w:val="000000"/>
                <w:sz w:val="16"/>
                <w:szCs w:val="16"/>
                <w:vertAlign w:val="superscript"/>
                <w:lang w:eastAsia="ru-RU"/>
              </w:rPr>
              <w:t>2</w:t>
            </w:r>
          </w:p>
        </w:tc>
      </w:tr>
      <w:tr w:rsidR="008C5CB6" w:rsidRPr="007C29D5" w:rsidTr="003F2B0A">
        <w:trPr>
          <w:trHeight w:val="227"/>
        </w:trPr>
        <w:tc>
          <w:tcPr>
            <w:tcW w:w="1596" w:type="pct"/>
            <w:tcBorders>
              <w:bottom w:val="single" w:sz="4" w:space="0" w:color="auto"/>
            </w:tcBorders>
            <w:shd w:val="clear" w:color="auto" w:fill="auto"/>
            <w:vAlign w:val="center"/>
            <w:hideMark/>
          </w:tcPr>
          <w:p w:rsidR="005E51E2" w:rsidRPr="007C29D5" w:rsidRDefault="005E51E2" w:rsidP="00486094">
            <w:pPr>
              <w:spacing w:after="0" w:line="240" w:lineRule="auto"/>
              <w:jc w:val="center"/>
              <w:rPr>
                <w:rFonts w:ascii="Times New Roman" w:hAnsi="Times New Roman" w:cs="Times New Roman"/>
                <w:sz w:val="16"/>
                <w:szCs w:val="16"/>
              </w:rPr>
            </w:pPr>
            <w:r w:rsidRPr="007C29D5">
              <w:rPr>
                <w:rFonts w:ascii="Times New Roman" w:hAnsi="Times New Roman" w:cs="Times New Roman"/>
                <w:sz w:val="16"/>
                <w:szCs w:val="16"/>
              </w:rPr>
              <w:t>у = 1.2</w:t>
            </w:r>
            <w:r w:rsidRPr="007C29D5">
              <w:rPr>
                <w:rFonts w:ascii="Times New Roman" w:hAnsi="Times New Roman" w:cs="Times New Roman"/>
                <w:sz w:val="16"/>
                <w:szCs w:val="16"/>
                <w:lang w:val="en-US"/>
              </w:rPr>
              <w:t>6</w:t>
            </w:r>
            <w:r w:rsidRPr="007C29D5">
              <w:rPr>
                <w:rFonts w:ascii="Times New Roman" w:hAnsi="Times New Roman" w:cs="Times New Roman"/>
                <w:sz w:val="16"/>
                <w:szCs w:val="16"/>
              </w:rPr>
              <w:t xml:space="preserve"> </w:t>
            </w:r>
            <w:r w:rsidRPr="007C29D5">
              <w:rPr>
                <w:rFonts w:ascii="Times New Roman" w:hAnsi="Times New Roman" w:cs="Times New Roman"/>
                <w:color w:val="000000"/>
                <w:sz w:val="16"/>
                <w:szCs w:val="16"/>
                <w:lang w:eastAsia="ru-RU"/>
              </w:rPr>
              <w:sym w:font="Symbol" w:char="F0D7"/>
            </w:r>
            <w:r w:rsidRPr="007C29D5">
              <w:rPr>
                <w:rFonts w:ascii="Times New Roman" w:hAnsi="Times New Roman" w:cs="Times New Roman"/>
                <w:color w:val="000000"/>
                <w:sz w:val="16"/>
                <w:szCs w:val="16"/>
                <w:lang w:eastAsia="ru-RU"/>
              </w:rPr>
              <w:t xml:space="preserve"> </w:t>
            </w:r>
            <w:proofErr w:type="spellStart"/>
            <w:r w:rsidRPr="007C29D5">
              <w:rPr>
                <w:rFonts w:ascii="Times New Roman" w:hAnsi="Times New Roman" w:cs="Times New Roman"/>
                <w:sz w:val="16"/>
                <w:szCs w:val="16"/>
              </w:rPr>
              <w:t>х</w:t>
            </w:r>
            <w:proofErr w:type="spellEnd"/>
            <w:r w:rsidRPr="007C29D5">
              <w:rPr>
                <w:rFonts w:ascii="Times New Roman" w:hAnsi="Times New Roman" w:cs="Times New Roman"/>
                <w:sz w:val="16"/>
                <w:szCs w:val="16"/>
              </w:rPr>
              <w:t xml:space="preserve"> + 3.36</w:t>
            </w:r>
          </w:p>
        </w:tc>
        <w:tc>
          <w:tcPr>
            <w:tcW w:w="672" w:type="pct"/>
            <w:tcBorders>
              <w:bottom w:val="single" w:sz="4" w:space="0" w:color="auto"/>
            </w:tcBorders>
            <w:shd w:val="clear" w:color="auto" w:fill="auto"/>
            <w:vAlign w:val="center"/>
            <w:hideMark/>
          </w:tcPr>
          <w:p w:rsidR="005E51E2" w:rsidRPr="007C29D5" w:rsidRDefault="005E51E2" w:rsidP="00486094">
            <w:pPr>
              <w:spacing w:after="0" w:line="240" w:lineRule="auto"/>
              <w:jc w:val="center"/>
              <w:rPr>
                <w:rFonts w:ascii="Times New Roman" w:hAnsi="Times New Roman" w:cs="Times New Roman"/>
                <w:sz w:val="16"/>
                <w:szCs w:val="16"/>
                <w:lang w:val="en-US"/>
              </w:rPr>
            </w:pPr>
            <w:r w:rsidRPr="007C29D5">
              <w:rPr>
                <w:rFonts w:ascii="Times New Roman" w:hAnsi="Times New Roman" w:cs="Times New Roman"/>
                <w:sz w:val="16"/>
                <w:szCs w:val="16"/>
              </w:rPr>
              <w:t>1.2</w:t>
            </w:r>
            <w:r w:rsidRPr="007C29D5">
              <w:rPr>
                <w:rFonts w:ascii="Times New Roman" w:hAnsi="Times New Roman" w:cs="Times New Roman"/>
                <w:sz w:val="16"/>
                <w:szCs w:val="16"/>
                <w:lang w:val="en-US"/>
              </w:rPr>
              <w:t>6</w:t>
            </w:r>
          </w:p>
        </w:tc>
        <w:tc>
          <w:tcPr>
            <w:tcW w:w="699" w:type="pct"/>
            <w:tcBorders>
              <w:bottom w:val="single" w:sz="4" w:space="0" w:color="auto"/>
            </w:tcBorders>
            <w:shd w:val="clear" w:color="auto" w:fill="auto"/>
            <w:vAlign w:val="center"/>
            <w:hideMark/>
          </w:tcPr>
          <w:p w:rsidR="005E51E2" w:rsidRPr="007C29D5" w:rsidRDefault="005E51E2" w:rsidP="00486094">
            <w:pPr>
              <w:spacing w:after="0" w:line="240" w:lineRule="auto"/>
              <w:jc w:val="center"/>
              <w:rPr>
                <w:rFonts w:ascii="Times New Roman" w:hAnsi="Times New Roman" w:cs="Times New Roman"/>
                <w:sz w:val="16"/>
                <w:szCs w:val="16"/>
              </w:rPr>
            </w:pPr>
            <w:r w:rsidRPr="007C29D5">
              <w:rPr>
                <w:rFonts w:ascii="Times New Roman" w:hAnsi="Times New Roman" w:cs="Times New Roman"/>
                <w:sz w:val="16"/>
                <w:szCs w:val="16"/>
              </w:rPr>
              <w:t>0.79</w:t>
            </w:r>
          </w:p>
        </w:tc>
        <w:tc>
          <w:tcPr>
            <w:tcW w:w="780" w:type="pct"/>
            <w:tcBorders>
              <w:bottom w:val="single" w:sz="4" w:space="0" w:color="auto"/>
            </w:tcBorders>
            <w:shd w:val="clear" w:color="auto" w:fill="auto"/>
            <w:vAlign w:val="center"/>
            <w:hideMark/>
          </w:tcPr>
          <w:p w:rsidR="005E51E2" w:rsidRPr="007C29D5" w:rsidRDefault="005E51E2" w:rsidP="00486094">
            <w:pPr>
              <w:spacing w:after="0" w:line="240" w:lineRule="auto"/>
              <w:jc w:val="center"/>
              <w:rPr>
                <w:rFonts w:ascii="Times New Roman" w:hAnsi="Times New Roman" w:cs="Times New Roman"/>
                <w:sz w:val="16"/>
                <w:szCs w:val="16"/>
              </w:rPr>
            </w:pPr>
            <w:r w:rsidRPr="007C29D5">
              <w:rPr>
                <w:rFonts w:ascii="Times New Roman" w:hAnsi="Times New Roman" w:cs="Times New Roman"/>
                <w:sz w:val="16"/>
                <w:szCs w:val="16"/>
              </w:rPr>
              <w:t>3.36</w:t>
            </w:r>
          </w:p>
        </w:tc>
        <w:tc>
          <w:tcPr>
            <w:tcW w:w="679" w:type="pct"/>
            <w:tcBorders>
              <w:bottom w:val="single" w:sz="4" w:space="0" w:color="auto"/>
            </w:tcBorders>
            <w:shd w:val="clear" w:color="auto" w:fill="auto"/>
            <w:vAlign w:val="center"/>
            <w:hideMark/>
          </w:tcPr>
          <w:p w:rsidR="005E51E2" w:rsidRPr="007C29D5" w:rsidRDefault="005E51E2" w:rsidP="00486094">
            <w:pPr>
              <w:spacing w:after="0" w:line="240" w:lineRule="auto"/>
              <w:jc w:val="center"/>
              <w:rPr>
                <w:rFonts w:ascii="Times New Roman" w:hAnsi="Times New Roman" w:cs="Times New Roman"/>
                <w:sz w:val="16"/>
                <w:szCs w:val="16"/>
              </w:rPr>
            </w:pPr>
            <w:r w:rsidRPr="007C29D5">
              <w:rPr>
                <w:rFonts w:ascii="Times New Roman" w:hAnsi="Times New Roman" w:cs="Times New Roman"/>
                <w:sz w:val="16"/>
                <w:szCs w:val="16"/>
              </w:rPr>
              <w:t>28.82</w:t>
            </w:r>
          </w:p>
        </w:tc>
        <w:tc>
          <w:tcPr>
            <w:tcW w:w="573" w:type="pct"/>
            <w:tcBorders>
              <w:bottom w:val="single" w:sz="4" w:space="0" w:color="auto"/>
            </w:tcBorders>
            <w:shd w:val="clear" w:color="auto" w:fill="auto"/>
            <w:vAlign w:val="center"/>
            <w:hideMark/>
          </w:tcPr>
          <w:p w:rsidR="005E51E2" w:rsidRPr="007C29D5" w:rsidRDefault="005E51E2" w:rsidP="00486094">
            <w:pPr>
              <w:spacing w:after="0" w:line="240" w:lineRule="auto"/>
              <w:jc w:val="center"/>
              <w:rPr>
                <w:rFonts w:ascii="Times New Roman" w:hAnsi="Times New Roman" w:cs="Times New Roman"/>
                <w:sz w:val="16"/>
                <w:szCs w:val="16"/>
              </w:rPr>
            </w:pPr>
            <w:r w:rsidRPr="007C29D5">
              <w:rPr>
                <w:rFonts w:ascii="Times New Roman" w:hAnsi="Times New Roman" w:cs="Times New Roman"/>
                <w:sz w:val="16"/>
                <w:szCs w:val="16"/>
              </w:rPr>
              <w:t>0.97</w:t>
            </w:r>
          </w:p>
        </w:tc>
      </w:tr>
      <w:tr w:rsidR="005E51E2" w:rsidRPr="007C29D5" w:rsidTr="00486094">
        <w:trPr>
          <w:trHeight w:val="227"/>
        </w:trPr>
        <w:tc>
          <w:tcPr>
            <w:tcW w:w="5000" w:type="pct"/>
            <w:gridSpan w:val="6"/>
            <w:tcBorders>
              <w:top w:val="single" w:sz="4" w:space="0" w:color="auto"/>
              <w:bottom w:val="single" w:sz="4" w:space="0" w:color="auto"/>
            </w:tcBorders>
            <w:shd w:val="clear" w:color="auto" w:fill="auto"/>
            <w:noWrap/>
            <w:vAlign w:val="center"/>
            <w:hideMark/>
          </w:tcPr>
          <w:p w:rsidR="005E51E2" w:rsidRPr="007C29D5" w:rsidRDefault="005E51E2" w:rsidP="00486094">
            <w:pPr>
              <w:spacing w:after="0" w:line="240" w:lineRule="auto"/>
              <w:jc w:val="center"/>
              <w:rPr>
                <w:rFonts w:ascii="Times New Roman" w:hAnsi="Times New Roman" w:cs="Times New Roman"/>
                <w:color w:val="000000"/>
                <w:sz w:val="16"/>
                <w:szCs w:val="16"/>
                <w:lang w:eastAsia="ru-RU"/>
              </w:rPr>
            </w:pPr>
            <w:proofErr w:type="spellStart"/>
            <w:r w:rsidRPr="007C29D5">
              <w:rPr>
                <w:rFonts w:ascii="Times New Roman" w:hAnsi="Times New Roman" w:cs="Times New Roman"/>
                <w:color w:val="000000"/>
                <w:sz w:val="16"/>
                <w:szCs w:val="16"/>
                <w:lang w:eastAsia="ru-RU"/>
              </w:rPr>
              <w:t>Langmuir</w:t>
            </w:r>
            <w:proofErr w:type="spellEnd"/>
            <w:r w:rsidRPr="007C29D5">
              <w:rPr>
                <w:rFonts w:ascii="Times New Roman" w:hAnsi="Times New Roman" w:cs="Times New Roman"/>
                <w:color w:val="000000"/>
                <w:sz w:val="16"/>
                <w:szCs w:val="16"/>
                <w:lang w:eastAsia="ru-RU"/>
              </w:rPr>
              <w:t xml:space="preserve"> </w:t>
            </w:r>
            <w:proofErr w:type="spellStart"/>
            <w:r w:rsidRPr="007C29D5">
              <w:rPr>
                <w:rFonts w:ascii="Times New Roman" w:hAnsi="Times New Roman" w:cs="Times New Roman"/>
                <w:color w:val="000000"/>
                <w:sz w:val="16"/>
                <w:szCs w:val="16"/>
                <w:lang w:eastAsia="ru-RU"/>
              </w:rPr>
              <w:t>model</w:t>
            </w:r>
            <w:proofErr w:type="spellEnd"/>
          </w:p>
        </w:tc>
      </w:tr>
      <w:tr w:rsidR="00DC3198" w:rsidRPr="007C29D5" w:rsidTr="00486094">
        <w:trPr>
          <w:trHeight w:val="227"/>
        </w:trPr>
        <w:tc>
          <w:tcPr>
            <w:tcW w:w="1596" w:type="pct"/>
            <w:tcBorders>
              <w:top w:val="single" w:sz="4" w:space="0" w:color="auto"/>
            </w:tcBorders>
            <w:shd w:val="clear" w:color="auto" w:fill="auto"/>
            <w:vAlign w:val="center"/>
            <w:hideMark/>
          </w:tcPr>
          <w:p w:rsidR="005E51E2" w:rsidRPr="007C29D5" w:rsidRDefault="005E51E2" w:rsidP="00486094">
            <w:pPr>
              <w:spacing w:after="0" w:line="240" w:lineRule="auto"/>
              <w:jc w:val="center"/>
              <w:rPr>
                <w:rFonts w:ascii="Times New Roman" w:hAnsi="Times New Roman" w:cs="Times New Roman"/>
                <w:color w:val="000000"/>
                <w:sz w:val="16"/>
                <w:szCs w:val="16"/>
                <w:lang w:eastAsia="ru-RU"/>
              </w:rPr>
            </w:pPr>
            <w:proofErr w:type="spellStart"/>
            <w:r w:rsidRPr="007C29D5">
              <w:rPr>
                <w:rFonts w:ascii="Times New Roman" w:hAnsi="Times New Roman" w:cs="Times New Roman"/>
                <w:color w:val="000000"/>
                <w:sz w:val="16"/>
                <w:szCs w:val="16"/>
                <w:lang w:eastAsia="ru-RU"/>
              </w:rPr>
              <w:t>Curve</w:t>
            </w:r>
            <w:proofErr w:type="spellEnd"/>
            <w:r w:rsidRPr="007C29D5">
              <w:rPr>
                <w:rFonts w:ascii="Times New Roman" w:hAnsi="Times New Roman" w:cs="Times New Roman"/>
                <w:color w:val="000000"/>
                <w:sz w:val="16"/>
                <w:szCs w:val="16"/>
                <w:lang w:eastAsia="ru-RU"/>
              </w:rPr>
              <w:t xml:space="preserve"> </w:t>
            </w:r>
            <w:proofErr w:type="spellStart"/>
            <w:r w:rsidRPr="007C29D5">
              <w:rPr>
                <w:rFonts w:ascii="Times New Roman" w:hAnsi="Times New Roman" w:cs="Times New Roman"/>
                <w:color w:val="000000"/>
                <w:sz w:val="16"/>
                <w:szCs w:val="16"/>
                <w:lang w:eastAsia="ru-RU"/>
              </w:rPr>
              <w:t>equation</w:t>
            </w:r>
            <w:proofErr w:type="spellEnd"/>
          </w:p>
        </w:tc>
        <w:tc>
          <w:tcPr>
            <w:tcW w:w="672" w:type="pct"/>
            <w:tcBorders>
              <w:top w:val="single" w:sz="4" w:space="0" w:color="auto"/>
            </w:tcBorders>
            <w:shd w:val="clear" w:color="auto" w:fill="auto"/>
            <w:vAlign w:val="center"/>
            <w:hideMark/>
          </w:tcPr>
          <w:p w:rsidR="005E51E2" w:rsidRPr="007C29D5" w:rsidRDefault="005E51E2" w:rsidP="00486094">
            <w:pPr>
              <w:spacing w:after="0" w:line="240" w:lineRule="auto"/>
              <w:jc w:val="center"/>
              <w:rPr>
                <w:rFonts w:ascii="Times New Roman" w:hAnsi="Times New Roman" w:cs="Times New Roman"/>
                <w:color w:val="000000"/>
                <w:sz w:val="16"/>
                <w:szCs w:val="16"/>
                <w:lang w:eastAsia="ru-RU"/>
              </w:rPr>
            </w:pPr>
            <w:r w:rsidRPr="007C29D5">
              <w:rPr>
                <w:rFonts w:ascii="Times New Roman" w:hAnsi="Times New Roman" w:cs="Times New Roman"/>
                <w:color w:val="000000"/>
                <w:sz w:val="16"/>
                <w:szCs w:val="16"/>
                <w:lang w:eastAsia="ru-RU"/>
              </w:rPr>
              <w:t>1/</w:t>
            </w:r>
            <w:r w:rsidRPr="007C29D5">
              <w:rPr>
                <w:rFonts w:ascii="Times New Roman" w:hAnsi="Times New Roman" w:cs="Times New Roman"/>
                <w:i/>
                <w:iCs/>
                <w:sz w:val="16"/>
                <w:szCs w:val="16"/>
              </w:rPr>
              <w:t>G</w:t>
            </w:r>
            <w:r w:rsidRPr="007C29D5">
              <w:rPr>
                <w:rFonts w:ascii="Times New Roman" w:hAnsi="Times New Roman" w:cs="Times New Roman"/>
                <w:i/>
                <w:iCs/>
                <w:color w:val="000000"/>
                <w:sz w:val="16"/>
                <w:szCs w:val="16"/>
                <w:vertAlign w:val="subscript"/>
                <w:lang w:eastAsia="ru-RU"/>
              </w:rPr>
              <w:t>∞</w:t>
            </w:r>
            <w:r w:rsidRPr="007C29D5">
              <w:rPr>
                <w:rFonts w:ascii="Times New Roman" w:hAnsi="Times New Roman" w:cs="Times New Roman"/>
                <w:color w:val="000000"/>
                <w:sz w:val="16"/>
                <w:szCs w:val="16"/>
                <w:lang w:eastAsia="ru-RU"/>
              </w:rPr>
              <w:t xml:space="preserve">. </w:t>
            </w:r>
            <w:r w:rsidRPr="007C29D5">
              <w:rPr>
                <w:rFonts w:ascii="Times New Roman" w:hAnsi="Times New Roman" w:cs="Times New Roman"/>
                <w:sz w:val="16"/>
                <w:szCs w:val="16"/>
                <w:lang w:val="en-US"/>
              </w:rPr>
              <w:t>g/mg</w:t>
            </w:r>
          </w:p>
        </w:tc>
        <w:tc>
          <w:tcPr>
            <w:tcW w:w="699" w:type="pct"/>
            <w:tcBorders>
              <w:top w:val="single" w:sz="4" w:space="0" w:color="auto"/>
            </w:tcBorders>
            <w:shd w:val="clear" w:color="auto" w:fill="auto"/>
            <w:vAlign w:val="center"/>
            <w:hideMark/>
          </w:tcPr>
          <w:p w:rsidR="005E51E2" w:rsidRPr="007C29D5" w:rsidRDefault="005E51E2" w:rsidP="00486094">
            <w:pPr>
              <w:spacing w:after="0" w:line="240" w:lineRule="auto"/>
              <w:jc w:val="center"/>
              <w:rPr>
                <w:rFonts w:ascii="Times New Roman" w:hAnsi="Times New Roman" w:cs="Times New Roman"/>
                <w:color w:val="000000"/>
                <w:sz w:val="16"/>
                <w:szCs w:val="16"/>
                <w:lang w:eastAsia="ru-RU"/>
              </w:rPr>
            </w:pPr>
            <w:r w:rsidRPr="007C29D5">
              <w:rPr>
                <w:rFonts w:ascii="Times New Roman" w:hAnsi="Times New Roman" w:cs="Times New Roman"/>
                <w:i/>
                <w:iCs/>
                <w:sz w:val="16"/>
                <w:szCs w:val="16"/>
              </w:rPr>
              <w:t>G</w:t>
            </w:r>
            <w:r w:rsidRPr="007C29D5">
              <w:rPr>
                <w:rFonts w:ascii="Times New Roman" w:hAnsi="Times New Roman" w:cs="Times New Roman"/>
                <w:i/>
                <w:iCs/>
                <w:color w:val="000000"/>
                <w:sz w:val="16"/>
                <w:szCs w:val="16"/>
                <w:vertAlign w:val="subscript"/>
                <w:lang w:eastAsia="ru-RU"/>
              </w:rPr>
              <w:t>∞</w:t>
            </w:r>
            <w:r w:rsidRPr="007C29D5">
              <w:rPr>
                <w:rFonts w:ascii="Times New Roman" w:hAnsi="Times New Roman" w:cs="Times New Roman"/>
                <w:color w:val="000000"/>
                <w:sz w:val="16"/>
                <w:szCs w:val="16"/>
                <w:lang w:eastAsia="ru-RU"/>
              </w:rPr>
              <w:t xml:space="preserve">. </w:t>
            </w:r>
            <w:r w:rsidRPr="007C29D5">
              <w:rPr>
                <w:rFonts w:ascii="Times New Roman" w:hAnsi="Times New Roman" w:cs="Times New Roman"/>
                <w:color w:val="000000"/>
                <w:sz w:val="16"/>
                <w:szCs w:val="16"/>
                <w:lang w:val="en-US" w:eastAsia="ru-RU"/>
              </w:rPr>
              <w:t>mg/</w:t>
            </w:r>
            <w:r w:rsidRPr="007C29D5">
              <w:rPr>
                <w:rFonts w:ascii="Times New Roman" w:hAnsi="Times New Roman" w:cs="Times New Roman"/>
                <w:sz w:val="16"/>
                <w:szCs w:val="16"/>
                <w:lang w:val="en-US"/>
              </w:rPr>
              <w:t>g</w:t>
            </w:r>
          </w:p>
        </w:tc>
        <w:tc>
          <w:tcPr>
            <w:tcW w:w="780" w:type="pct"/>
            <w:tcBorders>
              <w:top w:val="single" w:sz="4" w:space="0" w:color="auto"/>
            </w:tcBorders>
            <w:shd w:val="clear" w:color="auto" w:fill="auto"/>
            <w:vAlign w:val="center"/>
            <w:hideMark/>
          </w:tcPr>
          <w:p w:rsidR="005E51E2" w:rsidRPr="007C29D5" w:rsidRDefault="005E51E2" w:rsidP="00486094">
            <w:pPr>
              <w:spacing w:after="0" w:line="240" w:lineRule="auto"/>
              <w:jc w:val="center"/>
              <w:rPr>
                <w:rFonts w:ascii="Times New Roman" w:hAnsi="Times New Roman" w:cs="Times New Roman"/>
                <w:color w:val="000000"/>
                <w:sz w:val="16"/>
                <w:szCs w:val="16"/>
                <w:lang w:eastAsia="ru-RU"/>
              </w:rPr>
            </w:pPr>
            <w:r w:rsidRPr="007C29D5">
              <w:rPr>
                <w:rFonts w:ascii="Times New Roman" w:hAnsi="Times New Roman" w:cs="Times New Roman"/>
                <w:sz w:val="16"/>
                <w:szCs w:val="16"/>
              </w:rPr>
              <w:t>1/</w:t>
            </w:r>
            <w:r w:rsidRPr="007C29D5">
              <w:rPr>
                <w:rFonts w:ascii="Times New Roman" w:hAnsi="Times New Roman" w:cs="Times New Roman"/>
                <w:sz w:val="16"/>
                <w:szCs w:val="16"/>
                <w:lang w:val="en-US"/>
              </w:rPr>
              <w:t>b</w:t>
            </w:r>
            <w:r w:rsidR="00C44586">
              <w:rPr>
                <w:rFonts w:ascii="Times New Roman" w:hAnsi="Times New Roman" w:cs="Times New Roman"/>
                <w:sz w:val="16"/>
                <w:szCs w:val="16"/>
              </w:rPr>
              <w:t>·</w:t>
            </w:r>
            <w:r w:rsidRPr="007C29D5">
              <w:rPr>
                <w:rFonts w:ascii="Times New Roman" w:hAnsi="Times New Roman" w:cs="Times New Roman"/>
                <w:i/>
                <w:iCs/>
                <w:sz w:val="16"/>
                <w:szCs w:val="16"/>
              </w:rPr>
              <w:t>G</w:t>
            </w:r>
            <w:r w:rsidRPr="007C29D5">
              <w:rPr>
                <w:rFonts w:ascii="Times New Roman" w:hAnsi="Times New Roman" w:cs="Times New Roman"/>
                <w:i/>
                <w:iCs/>
                <w:color w:val="000000"/>
                <w:sz w:val="16"/>
                <w:szCs w:val="16"/>
                <w:vertAlign w:val="subscript"/>
                <w:lang w:eastAsia="ru-RU"/>
              </w:rPr>
              <w:t>∞</w:t>
            </w:r>
            <w:r w:rsidRPr="007C29D5">
              <w:rPr>
                <w:rFonts w:ascii="Times New Roman" w:hAnsi="Times New Roman" w:cs="Times New Roman"/>
                <w:sz w:val="16"/>
                <w:szCs w:val="16"/>
              </w:rPr>
              <w:t>,</w:t>
            </w:r>
            <w:r w:rsidRPr="007C29D5">
              <w:rPr>
                <w:rFonts w:ascii="Times New Roman" w:hAnsi="Times New Roman" w:cs="Times New Roman"/>
                <w:color w:val="000000"/>
                <w:sz w:val="16"/>
                <w:szCs w:val="16"/>
                <w:lang w:eastAsia="ru-RU"/>
              </w:rPr>
              <w:t xml:space="preserve"> </w:t>
            </w:r>
            <w:bookmarkStart w:id="2" w:name="_GoBack"/>
            <w:bookmarkEnd w:id="2"/>
            <w:r w:rsidRPr="007C29D5">
              <w:rPr>
                <w:rFonts w:ascii="Times New Roman" w:hAnsi="Times New Roman" w:cs="Times New Roman"/>
                <w:sz w:val="16"/>
                <w:szCs w:val="16"/>
                <w:lang w:val="en-US"/>
              </w:rPr>
              <w:t>g/mg</w:t>
            </w:r>
          </w:p>
        </w:tc>
        <w:tc>
          <w:tcPr>
            <w:tcW w:w="679" w:type="pct"/>
            <w:tcBorders>
              <w:top w:val="single" w:sz="4" w:space="0" w:color="auto"/>
            </w:tcBorders>
            <w:shd w:val="clear" w:color="auto" w:fill="auto"/>
            <w:vAlign w:val="center"/>
            <w:hideMark/>
          </w:tcPr>
          <w:p w:rsidR="005E51E2" w:rsidRPr="007C29D5" w:rsidRDefault="005E51E2" w:rsidP="00486094">
            <w:pPr>
              <w:spacing w:after="0" w:line="240" w:lineRule="auto"/>
              <w:jc w:val="center"/>
              <w:rPr>
                <w:rFonts w:ascii="Times New Roman" w:hAnsi="Times New Roman" w:cs="Times New Roman"/>
                <w:color w:val="000000"/>
                <w:sz w:val="16"/>
                <w:szCs w:val="16"/>
                <w:lang w:eastAsia="ru-RU"/>
              </w:rPr>
            </w:pPr>
            <w:proofErr w:type="spellStart"/>
            <w:r w:rsidRPr="007C29D5">
              <w:rPr>
                <w:rFonts w:ascii="Times New Roman" w:hAnsi="Times New Roman" w:cs="Times New Roman"/>
                <w:color w:val="000000"/>
                <w:sz w:val="16"/>
                <w:szCs w:val="16"/>
                <w:lang w:eastAsia="ru-RU"/>
              </w:rPr>
              <w:t>b</w:t>
            </w:r>
            <w:proofErr w:type="spellEnd"/>
          </w:p>
        </w:tc>
        <w:tc>
          <w:tcPr>
            <w:tcW w:w="573" w:type="pct"/>
            <w:tcBorders>
              <w:top w:val="single" w:sz="4" w:space="0" w:color="auto"/>
            </w:tcBorders>
            <w:shd w:val="clear" w:color="auto" w:fill="auto"/>
            <w:vAlign w:val="center"/>
            <w:hideMark/>
          </w:tcPr>
          <w:p w:rsidR="005E51E2" w:rsidRPr="007C29D5" w:rsidRDefault="005E51E2" w:rsidP="00486094">
            <w:pPr>
              <w:spacing w:after="0" w:line="240" w:lineRule="auto"/>
              <w:jc w:val="center"/>
              <w:rPr>
                <w:rFonts w:ascii="Times New Roman" w:hAnsi="Times New Roman" w:cs="Times New Roman"/>
                <w:color w:val="000000"/>
                <w:sz w:val="16"/>
                <w:szCs w:val="16"/>
                <w:lang w:eastAsia="ru-RU"/>
              </w:rPr>
            </w:pPr>
            <w:r w:rsidRPr="007C29D5">
              <w:rPr>
                <w:rFonts w:ascii="Times New Roman" w:hAnsi="Times New Roman" w:cs="Times New Roman"/>
                <w:color w:val="000000"/>
                <w:sz w:val="16"/>
                <w:szCs w:val="16"/>
                <w:lang w:eastAsia="ru-RU"/>
              </w:rPr>
              <w:t>r</w:t>
            </w:r>
            <w:r w:rsidRPr="007C29D5">
              <w:rPr>
                <w:rFonts w:ascii="Times New Roman" w:hAnsi="Times New Roman" w:cs="Times New Roman"/>
                <w:color w:val="000000"/>
                <w:sz w:val="16"/>
                <w:szCs w:val="16"/>
                <w:vertAlign w:val="superscript"/>
                <w:lang w:eastAsia="ru-RU"/>
              </w:rPr>
              <w:t>2</w:t>
            </w:r>
          </w:p>
        </w:tc>
      </w:tr>
      <w:tr w:rsidR="00C44586" w:rsidRPr="007C29D5" w:rsidTr="00486094">
        <w:trPr>
          <w:trHeight w:val="227"/>
        </w:trPr>
        <w:tc>
          <w:tcPr>
            <w:tcW w:w="1596" w:type="pct"/>
            <w:tcBorders>
              <w:bottom w:val="single" w:sz="4" w:space="0" w:color="auto"/>
            </w:tcBorders>
            <w:shd w:val="clear" w:color="auto" w:fill="auto"/>
            <w:vAlign w:val="center"/>
            <w:hideMark/>
          </w:tcPr>
          <w:p w:rsidR="00C44586" w:rsidRPr="007C29D5" w:rsidRDefault="00C44586" w:rsidP="00486094">
            <w:pPr>
              <w:spacing w:after="0" w:line="240" w:lineRule="auto"/>
              <w:jc w:val="center"/>
              <w:rPr>
                <w:rFonts w:ascii="Times New Roman" w:hAnsi="Times New Roman" w:cs="Times New Roman"/>
                <w:color w:val="000000"/>
                <w:sz w:val="16"/>
                <w:szCs w:val="16"/>
                <w:lang w:eastAsia="ru-RU"/>
              </w:rPr>
            </w:pPr>
            <w:proofErr w:type="spellStart"/>
            <w:r w:rsidRPr="007C29D5">
              <w:rPr>
                <w:rFonts w:ascii="Times New Roman" w:hAnsi="Times New Roman" w:cs="Times New Roman"/>
                <w:color w:val="000000"/>
                <w:sz w:val="16"/>
                <w:szCs w:val="16"/>
                <w:lang w:eastAsia="ru-RU"/>
              </w:rPr>
              <w:t>y</w:t>
            </w:r>
            <w:proofErr w:type="spellEnd"/>
            <w:r w:rsidRPr="007C29D5">
              <w:rPr>
                <w:rFonts w:ascii="Times New Roman" w:hAnsi="Times New Roman" w:cs="Times New Roman"/>
                <w:color w:val="000000"/>
                <w:sz w:val="16"/>
                <w:szCs w:val="16"/>
                <w:lang w:eastAsia="ru-RU"/>
              </w:rPr>
              <w:t xml:space="preserve"> = -0.19 </w:t>
            </w:r>
            <w:r w:rsidRPr="007C29D5">
              <w:rPr>
                <w:rFonts w:ascii="Times New Roman" w:hAnsi="Times New Roman" w:cs="Times New Roman"/>
                <w:color w:val="000000"/>
                <w:sz w:val="16"/>
                <w:szCs w:val="16"/>
                <w:lang w:eastAsia="ru-RU"/>
              </w:rPr>
              <w:sym w:font="Symbol" w:char="F0D7"/>
            </w:r>
            <w:r w:rsidRPr="007C29D5">
              <w:rPr>
                <w:rFonts w:ascii="Times New Roman" w:hAnsi="Times New Roman" w:cs="Times New Roman"/>
                <w:color w:val="000000"/>
                <w:sz w:val="16"/>
                <w:szCs w:val="16"/>
                <w:lang w:eastAsia="ru-RU"/>
              </w:rPr>
              <w:t xml:space="preserve"> </w:t>
            </w:r>
            <w:proofErr w:type="spellStart"/>
            <w:r w:rsidRPr="007C29D5">
              <w:rPr>
                <w:rFonts w:ascii="Times New Roman" w:hAnsi="Times New Roman" w:cs="Times New Roman"/>
                <w:color w:val="000000"/>
                <w:sz w:val="16"/>
                <w:szCs w:val="16"/>
                <w:lang w:eastAsia="ru-RU"/>
              </w:rPr>
              <w:t>x</w:t>
            </w:r>
            <w:proofErr w:type="spellEnd"/>
            <w:r w:rsidRPr="007C29D5">
              <w:rPr>
                <w:rFonts w:ascii="Times New Roman" w:hAnsi="Times New Roman" w:cs="Times New Roman"/>
                <w:color w:val="000000"/>
                <w:sz w:val="16"/>
                <w:szCs w:val="16"/>
                <w:lang w:eastAsia="ru-RU"/>
              </w:rPr>
              <w:t xml:space="preserve"> + 0.0</w:t>
            </w:r>
            <w:r w:rsidRPr="00C44586">
              <w:rPr>
                <w:rFonts w:ascii="Times New Roman" w:hAnsi="Times New Roman" w:cs="Times New Roman"/>
                <w:color w:val="000000"/>
                <w:sz w:val="16"/>
                <w:szCs w:val="16"/>
                <w:lang w:eastAsia="ru-RU"/>
              </w:rPr>
              <w:t>9</w:t>
            </w:r>
          </w:p>
        </w:tc>
        <w:tc>
          <w:tcPr>
            <w:tcW w:w="672" w:type="pct"/>
            <w:tcBorders>
              <w:bottom w:val="single" w:sz="4" w:space="0" w:color="auto"/>
            </w:tcBorders>
            <w:shd w:val="clear" w:color="auto" w:fill="auto"/>
            <w:vAlign w:val="center"/>
            <w:hideMark/>
          </w:tcPr>
          <w:p w:rsidR="00C44586" w:rsidRPr="00C44586" w:rsidRDefault="00C44586" w:rsidP="00486094">
            <w:pPr>
              <w:spacing w:after="0" w:line="240" w:lineRule="auto"/>
              <w:jc w:val="center"/>
              <w:rPr>
                <w:rFonts w:ascii="Times New Roman" w:hAnsi="Times New Roman" w:cs="Times New Roman"/>
                <w:color w:val="000000"/>
                <w:sz w:val="16"/>
                <w:szCs w:val="16"/>
                <w:lang w:eastAsia="ru-RU"/>
              </w:rPr>
            </w:pPr>
            <w:r w:rsidRPr="00C44586">
              <w:rPr>
                <w:rFonts w:ascii="Times New Roman" w:hAnsi="Times New Roman" w:cs="Times New Roman"/>
                <w:color w:val="000000"/>
                <w:sz w:val="16"/>
                <w:szCs w:val="16"/>
                <w:lang w:eastAsia="ru-RU"/>
              </w:rPr>
              <w:t>0.19</w:t>
            </w:r>
          </w:p>
        </w:tc>
        <w:tc>
          <w:tcPr>
            <w:tcW w:w="699" w:type="pct"/>
            <w:tcBorders>
              <w:bottom w:val="single" w:sz="4" w:space="0" w:color="auto"/>
            </w:tcBorders>
            <w:shd w:val="clear" w:color="auto" w:fill="auto"/>
            <w:vAlign w:val="center"/>
            <w:hideMark/>
          </w:tcPr>
          <w:p w:rsidR="00C44586" w:rsidRPr="00486094" w:rsidRDefault="00C44586" w:rsidP="00486094">
            <w:pPr>
              <w:spacing w:after="0" w:line="240" w:lineRule="auto"/>
              <w:jc w:val="center"/>
              <w:rPr>
                <w:rFonts w:ascii="Times New Roman" w:hAnsi="Times New Roman" w:cs="Times New Roman"/>
                <w:iCs/>
                <w:sz w:val="16"/>
                <w:szCs w:val="16"/>
              </w:rPr>
            </w:pPr>
            <w:r w:rsidRPr="00486094">
              <w:rPr>
                <w:rFonts w:ascii="Times New Roman" w:hAnsi="Times New Roman" w:cs="Times New Roman"/>
                <w:iCs/>
                <w:sz w:val="16"/>
                <w:szCs w:val="16"/>
              </w:rPr>
              <w:t>5.26</w:t>
            </w:r>
          </w:p>
        </w:tc>
        <w:tc>
          <w:tcPr>
            <w:tcW w:w="780" w:type="pct"/>
            <w:tcBorders>
              <w:bottom w:val="single" w:sz="4" w:space="0" w:color="auto"/>
            </w:tcBorders>
            <w:shd w:val="clear" w:color="auto" w:fill="auto"/>
            <w:vAlign w:val="center"/>
            <w:hideMark/>
          </w:tcPr>
          <w:p w:rsidR="00C44586" w:rsidRPr="00486094" w:rsidRDefault="00C44586" w:rsidP="00486094">
            <w:pPr>
              <w:spacing w:after="0" w:line="240" w:lineRule="auto"/>
              <w:jc w:val="center"/>
              <w:rPr>
                <w:rFonts w:ascii="Times New Roman" w:hAnsi="Times New Roman" w:cs="Times New Roman"/>
                <w:sz w:val="16"/>
                <w:szCs w:val="16"/>
              </w:rPr>
            </w:pPr>
            <w:r w:rsidRPr="00486094">
              <w:rPr>
                <w:rFonts w:ascii="Times New Roman" w:hAnsi="Times New Roman" w:cs="Times New Roman"/>
                <w:sz w:val="16"/>
                <w:szCs w:val="16"/>
              </w:rPr>
              <w:t>0.09</w:t>
            </w:r>
          </w:p>
        </w:tc>
        <w:tc>
          <w:tcPr>
            <w:tcW w:w="679" w:type="pct"/>
            <w:tcBorders>
              <w:bottom w:val="single" w:sz="4" w:space="0" w:color="auto"/>
            </w:tcBorders>
            <w:shd w:val="clear" w:color="auto" w:fill="auto"/>
            <w:vAlign w:val="center"/>
            <w:hideMark/>
          </w:tcPr>
          <w:p w:rsidR="00C44586" w:rsidRPr="00C44586" w:rsidRDefault="00C44586" w:rsidP="00486094">
            <w:pPr>
              <w:spacing w:after="0" w:line="240" w:lineRule="auto"/>
              <w:jc w:val="center"/>
              <w:rPr>
                <w:rFonts w:ascii="Times New Roman" w:hAnsi="Times New Roman" w:cs="Times New Roman"/>
                <w:color w:val="000000"/>
                <w:sz w:val="16"/>
                <w:szCs w:val="16"/>
                <w:lang w:eastAsia="ru-RU"/>
              </w:rPr>
            </w:pPr>
            <w:r w:rsidRPr="00C44586">
              <w:rPr>
                <w:rFonts w:ascii="Times New Roman" w:hAnsi="Times New Roman" w:cs="Times New Roman"/>
                <w:color w:val="000000"/>
                <w:sz w:val="16"/>
                <w:szCs w:val="16"/>
                <w:lang w:eastAsia="ru-RU"/>
              </w:rPr>
              <w:t>2.16</w:t>
            </w:r>
          </w:p>
        </w:tc>
        <w:tc>
          <w:tcPr>
            <w:tcW w:w="573" w:type="pct"/>
            <w:tcBorders>
              <w:bottom w:val="single" w:sz="4" w:space="0" w:color="auto"/>
            </w:tcBorders>
            <w:shd w:val="clear" w:color="auto" w:fill="auto"/>
            <w:vAlign w:val="center"/>
            <w:hideMark/>
          </w:tcPr>
          <w:p w:rsidR="00C44586" w:rsidRPr="007C29D5" w:rsidRDefault="00C44586" w:rsidP="00486094">
            <w:pPr>
              <w:spacing w:after="0" w:line="240" w:lineRule="auto"/>
              <w:jc w:val="center"/>
              <w:rPr>
                <w:rFonts w:ascii="Times New Roman" w:hAnsi="Times New Roman" w:cs="Times New Roman"/>
                <w:color w:val="000000"/>
                <w:sz w:val="16"/>
                <w:szCs w:val="16"/>
                <w:lang w:eastAsia="ru-RU"/>
              </w:rPr>
            </w:pPr>
            <w:r w:rsidRPr="00C44586">
              <w:rPr>
                <w:rFonts w:ascii="Times New Roman" w:hAnsi="Times New Roman" w:cs="Times New Roman"/>
                <w:color w:val="000000"/>
                <w:sz w:val="16"/>
                <w:szCs w:val="16"/>
                <w:lang w:eastAsia="ru-RU"/>
              </w:rPr>
              <w:t>0.36</w:t>
            </w:r>
          </w:p>
        </w:tc>
      </w:tr>
    </w:tbl>
    <w:p w:rsidR="00F94740" w:rsidRPr="00F94740" w:rsidRDefault="00F94740" w:rsidP="00F94740">
      <w:pPr>
        <w:pStyle w:val="Header1"/>
        <w:spacing w:before="240" w:after="240"/>
      </w:pPr>
      <w:r w:rsidRPr="00F94740">
        <w:t>Acknowledgements</w:t>
      </w:r>
    </w:p>
    <w:p w:rsidR="00F94740" w:rsidRPr="006070A2" w:rsidRDefault="005E51E2" w:rsidP="00F94740">
      <w:pPr>
        <w:pStyle w:val="MainText"/>
        <w:ind w:firstLine="284"/>
      </w:pPr>
      <w:r w:rsidRPr="00BC556D">
        <w:rPr>
          <w:bCs/>
          <w:color w:val="000000"/>
        </w:rPr>
        <w:t xml:space="preserve">This work was supported by the Russian Science Foundation </w:t>
      </w:r>
      <w:r w:rsidR="00C44586">
        <w:rPr>
          <w:bCs/>
          <w:color w:val="000000"/>
        </w:rPr>
        <w:t xml:space="preserve">(project </w:t>
      </w:r>
      <w:r w:rsidRPr="00BC556D">
        <w:rPr>
          <w:bCs/>
          <w:color w:val="000000"/>
        </w:rPr>
        <w:t>no. 23-23-00668</w:t>
      </w:r>
      <w:r w:rsidR="00C44586">
        <w:rPr>
          <w:bCs/>
          <w:color w:val="000000"/>
        </w:rPr>
        <w:t>).</w:t>
      </w:r>
    </w:p>
    <w:p w:rsidR="00F86864" w:rsidRPr="00F86864" w:rsidRDefault="00F86864" w:rsidP="00161894">
      <w:pPr>
        <w:pStyle w:val="Header1"/>
        <w:spacing w:before="240" w:after="240"/>
      </w:pPr>
      <w:r w:rsidRPr="00F86864">
        <w:t xml:space="preserve">Corresponding </w:t>
      </w:r>
      <w:r w:rsidR="005C7369">
        <w:t>a</w:t>
      </w:r>
      <w:r w:rsidRPr="00F86864">
        <w:t>uthor</w:t>
      </w:r>
    </w:p>
    <w:p w:rsidR="00F86864" w:rsidRPr="00F86864" w:rsidRDefault="00F86864" w:rsidP="00071D12">
      <w:pPr>
        <w:pStyle w:val="MainText"/>
        <w:ind w:firstLine="284"/>
        <w:rPr>
          <w:rFonts w:ascii="AdvOTce3d9a73" w:hAnsi="AdvOTce3d9a73" w:cs="AdvOTce3d9a73"/>
        </w:rPr>
      </w:pPr>
      <w:r w:rsidRPr="00F86864">
        <w:rPr>
          <w:rFonts w:ascii="AdvOT8608a8d1" w:hAnsi="AdvOT8608a8d1" w:cs="AdvOT8608a8d1"/>
        </w:rPr>
        <w:t xml:space="preserve">* </w:t>
      </w:r>
      <w:r w:rsidRPr="00F86864">
        <w:t xml:space="preserve">E-mail: </w:t>
      </w:r>
      <w:r w:rsidR="005E51E2" w:rsidRPr="00BC556D">
        <w:t>gerksa_11@mail.ru</w:t>
      </w:r>
      <w:r w:rsidR="005E51E2">
        <w:t xml:space="preserve"> (S. A. </w:t>
      </w:r>
      <w:proofErr w:type="spellStart"/>
      <w:r w:rsidR="005E51E2">
        <w:t>Gerk</w:t>
      </w:r>
      <w:proofErr w:type="spellEnd"/>
      <w:r w:rsidR="005E51E2">
        <w:t>).</w:t>
      </w:r>
    </w:p>
    <w:p w:rsidR="00F94740" w:rsidRPr="00F94740" w:rsidRDefault="005E51E2" w:rsidP="00161894">
      <w:pPr>
        <w:pStyle w:val="Header1"/>
        <w:spacing w:before="240" w:after="240"/>
      </w:pPr>
      <w:r>
        <w:t>References</w:t>
      </w:r>
    </w:p>
    <w:p w:rsidR="005E51E2" w:rsidRPr="00BB67D3" w:rsidRDefault="005E51E2" w:rsidP="005E51E2">
      <w:pPr>
        <w:pStyle w:val="list-inline-item"/>
        <w:shd w:val="clear" w:color="auto" w:fill="FFFFFF"/>
        <w:spacing w:before="0" w:beforeAutospacing="0" w:after="0" w:afterAutospacing="0" w:line="264" w:lineRule="auto"/>
        <w:ind w:left="454" w:hanging="454"/>
        <w:jc w:val="both"/>
        <w:rPr>
          <w:color w:val="000000" w:themeColor="text1"/>
          <w:sz w:val="16"/>
          <w:szCs w:val="16"/>
          <w:lang w:val="en-US"/>
        </w:rPr>
      </w:pPr>
      <w:proofErr w:type="gramStart"/>
      <w:r w:rsidRPr="00BB67D3">
        <w:rPr>
          <w:color w:val="000000" w:themeColor="text1"/>
          <w:sz w:val="16"/>
          <w:szCs w:val="16"/>
          <w:lang w:val="en-US"/>
        </w:rPr>
        <w:t>1.</w:t>
      </w:r>
      <w:r w:rsidRPr="00BB67D3">
        <w:rPr>
          <w:color w:val="000000" w:themeColor="text1"/>
          <w:sz w:val="16"/>
          <w:szCs w:val="16"/>
          <w:lang w:val="en-US"/>
        </w:rPr>
        <w:tab/>
        <w:t xml:space="preserve">N. </w:t>
      </w:r>
      <w:proofErr w:type="spellStart"/>
      <w:r w:rsidRPr="00BB67D3">
        <w:rPr>
          <w:color w:val="000000" w:themeColor="text1"/>
          <w:sz w:val="16"/>
          <w:szCs w:val="16"/>
          <w:lang w:val="en-US"/>
        </w:rPr>
        <w:t>Tagandurdyeva</w:t>
      </w:r>
      <w:proofErr w:type="spellEnd"/>
      <w:r w:rsidRPr="00BB67D3">
        <w:rPr>
          <w:color w:val="000000" w:themeColor="text1"/>
          <w:sz w:val="16"/>
          <w:szCs w:val="16"/>
          <w:lang w:val="en-US"/>
        </w:rPr>
        <w:t xml:space="preserve">, V. E. </w:t>
      </w:r>
      <w:proofErr w:type="spellStart"/>
      <w:r w:rsidRPr="00BB67D3">
        <w:rPr>
          <w:color w:val="000000" w:themeColor="text1"/>
          <w:sz w:val="16"/>
          <w:szCs w:val="16"/>
          <w:lang w:val="en-US"/>
        </w:rPr>
        <w:t>Yudin</w:t>
      </w:r>
      <w:proofErr w:type="spellEnd"/>
      <w:r w:rsidRPr="00BB67D3">
        <w:rPr>
          <w:color w:val="000000" w:themeColor="text1"/>
          <w:sz w:val="16"/>
          <w:szCs w:val="16"/>
          <w:lang w:val="en-US"/>
        </w:rPr>
        <w:t xml:space="preserve">, </w:t>
      </w:r>
      <w:proofErr w:type="spellStart"/>
      <w:r w:rsidRPr="00BB67D3">
        <w:rPr>
          <w:i/>
          <w:iCs/>
          <w:color w:val="000000" w:themeColor="text1"/>
          <w:sz w:val="16"/>
          <w:szCs w:val="16"/>
          <w:shd w:val="clear" w:color="auto" w:fill="FFFFFF"/>
          <w:lang w:val="en-US"/>
        </w:rPr>
        <w:t>Nanotechnol</w:t>
      </w:r>
      <w:proofErr w:type="spellEnd"/>
      <w:r w:rsidRPr="00BB67D3">
        <w:rPr>
          <w:i/>
          <w:iCs/>
          <w:color w:val="000000" w:themeColor="text1"/>
          <w:sz w:val="16"/>
          <w:szCs w:val="16"/>
          <w:shd w:val="clear" w:color="auto" w:fill="FFFFFF"/>
          <w:lang w:val="en-US"/>
        </w:rPr>
        <w:t>.</w:t>
      </w:r>
      <w:proofErr w:type="gramEnd"/>
      <w:r w:rsidRPr="00BB67D3">
        <w:rPr>
          <w:i/>
          <w:iCs/>
          <w:color w:val="000000" w:themeColor="text1"/>
          <w:sz w:val="16"/>
          <w:szCs w:val="16"/>
          <w:shd w:val="clear" w:color="auto" w:fill="FFFFFF"/>
          <w:lang w:val="en-US"/>
        </w:rPr>
        <w:t xml:space="preserve"> Russ</w:t>
      </w:r>
      <w:r w:rsidRPr="00BB67D3">
        <w:rPr>
          <w:iCs/>
          <w:color w:val="000000" w:themeColor="text1"/>
          <w:sz w:val="16"/>
          <w:szCs w:val="16"/>
          <w:shd w:val="clear" w:color="auto" w:fill="FFFFFF"/>
          <w:lang w:val="en-US"/>
        </w:rPr>
        <w:t>.,</w:t>
      </w:r>
      <w:r w:rsidRPr="00BB67D3">
        <w:rPr>
          <w:iCs/>
          <w:color w:val="000000" w:themeColor="text1"/>
          <w:sz w:val="16"/>
          <w:szCs w:val="16"/>
          <w:lang w:val="en-US"/>
        </w:rPr>
        <w:t xml:space="preserve"> </w:t>
      </w:r>
      <w:r w:rsidRPr="00BB67D3">
        <w:rPr>
          <w:b/>
          <w:bCs/>
          <w:color w:val="000000" w:themeColor="text1"/>
          <w:sz w:val="16"/>
          <w:szCs w:val="16"/>
          <w:lang w:val="en-US"/>
        </w:rPr>
        <w:t>2020</w:t>
      </w:r>
      <w:r w:rsidRPr="00BB67D3">
        <w:rPr>
          <w:iCs/>
          <w:color w:val="000000" w:themeColor="text1"/>
          <w:sz w:val="16"/>
          <w:szCs w:val="16"/>
          <w:lang w:val="en-US"/>
        </w:rPr>
        <w:t>,</w:t>
      </w:r>
      <w:r w:rsidRPr="00BB67D3">
        <w:rPr>
          <w:color w:val="000000" w:themeColor="text1"/>
          <w:sz w:val="16"/>
          <w:szCs w:val="16"/>
          <w:lang w:val="en-US"/>
        </w:rPr>
        <w:t xml:space="preserve"> </w:t>
      </w:r>
      <w:r w:rsidRPr="00BB67D3">
        <w:rPr>
          <w:i/>
          <w:iCs/>
          <w:color w:val="000000" w:themeColor="text1"/>
          <w:sz w:val="16"/>
          <w:szCs w:val="16"/>
          <w:lang w:val="en-US"/>
        </w:rPr>
        <w:t>15</w:t>
      </w:r>
      <w:r w:rsidRPr="00BB67D3">
        <w:rPr>
          <w:color w:val="000000" w:themeColor="text1"/>
          <w:sz w:val="16"/>
          <w:szCs w:val="16"/>
          <w:lang w:val="en-US"/>
        </w:rPr>
        <w:t>, 418–434. DOI: 10.1134/S1992722320040159</w:t>
      </w:r>
    </w:p>
    <w:p w:rsidR="005E51E2" w:rsidRPr="00BB67D3" w:rsidRDefault="005E51E2" w:rsidP="005E51E2">
      <w:pPr>
        <w:pStyle w:val="list-inline-item"/>
        <w:shd w:val="clear" w:color="auto" w:fill="FFFFFF"/>
        <w:spacing w:before="0" w:beforeAutospacing="0" w:after="0" w:afterAutospacing="0" w:line="264" w:lineRule="auto"/>
        <w:ind w:left="454" w:hanging="454"/>
        <w:jc w:val="both"/>
        <w:rPr>
          <w:rStyle w:val="identifier"/>
          <w:color w:val="000000" w:themeColor="text1"/>
          <w:sz w:val="16"/>
          <w:szCs w:val="16"/>
          <w:lang w:val="en-US"/>
        </w:rPr>
      </w:pPr>
      <w:r w:rsidRPr="00BB67D3">
        <w:rPr>
          <w:rStyle w:val="react-xocs-alternative-link"/>
          <w:color w:val="000000" w:themeColor="text1"/>
          <w:sz w:val="16"/>
          <w:szCs w:val="16"/>
          <w:lang w:val="en-US"/>
        </w:rPr>
        <w:t>2.</w:t>
      </w:r>
      <w:r w:rsidRPr="00BB67D3">
        <w:rPr>
          <w:rStyle w:val="react-xocs-alternative-link"/>
          <w:color w:val="000000" w:themeColor="text1"/>
          <w:sz w:val="16"/>
          <w:szCs w:val="16"/>
          <w:lang w:val="en-US"/>
        </w:rPr>
        <w:tab/>
        <w:t>D.</w:t>
      </w:r>
      <w:r w:rsidR="00506DF8" w:rsidRPr="00BB67D3">
        <w:rPr>
          <w:rStyle w:val="react-xocs-alternative-link"/>
          <w:color w:val="000000" w:themeColor="text1"/>
          <w:sz w:val="16"/>
          <w:szCs w:val="16"/>
          <w:lang w:val="en-US"/>
        </w:rPr>
        <w:t xml:space="preserve"> </w:t>
      </w:r>
      <w:r w:rsidRPr="00BB67D3">
        <w:rPr>
          <w:rStyle w:val="react-xocs-alternative-link"/>
          <w:color w:val="000000" w:themeColor="text1"/>
          <w:sz w:val="16"/>
          <w:szCs w:val="16"/>
          <w:lang w:val="en-US"/>
        </w:rPr>
        <w:t xml:space="preserve">G. </w:t>
      </w:r>
      <w:proofErr w:type="spellStart"/>
      <w:r w:rsidRPr="00BB67D3">
        <w:rPr>
          <w:rStyle w:val="text0"/>
          <w:color w:val="000000" w:themeColor="text1"/>
          <w:sz w:val="16"/>
          <w:szCs w:val="16"/>
          <w:lang w:val="en-US"/>
        </w:rPr>
        <w:t>Boeckel</w:t>
      </w:r>
      <w:proofErr w:type="spellEnd"/>
      <w:r w:rsidRPr="00BB67D3">
        <w:rPr>
          <w:color w:val="000000" w:themeColor="text1"/>
          <w:sz w:val="16"/>
          <w:szCs w:val="16"/>
          <w:lang w:val="en-US"/>
        </w:rPr>
        <w:t xml:space="preserve">, </w:t>
      </w:r>
      <w:r w:rsidRPr="00BB67D3">
        <w:rPr>
          <w:rStyle w:val="text0"/>
          <w:color w:val="000000" w:themeColor="text1"/>
          <w:sz w:val="16"/>
          <w:szCs w:val="16"/>
          <w:lang w:val="en-US"/>
        </w:rPr>
        <w:t>R.</w:t>
      </w:r>
      <w:r w:rsidR="00506DF8" w:rsidRPr="00BB67D3">
        <w:rPr>
          <w:rStyle w:val="text0"/>
          <w:color w:val="000000" w:themeColor="text1"/>
          <w:sz w:val="16"/>
          <w:szCs w:val="16"/>
          <w:lang w:val="en-US"/>
        </w:rPr>
        <w:t xml:space="preserve"> </w:t>
      </w:r>
      <w:r w:rsidRPr="00BB67D3">
        <w:rPr>
          <w:rStyle w:val="text0"/>
          <w:color w:val="000000" w:themeColor="text1"/>
          <w:sz w:val="16"/>
          <w:szCs w:val="16"/>
          <w:lang w:val="en-US"/>
        </w:rPr>
        <w:t>S.</w:t>
      </w:r>
      <w:r w:rsidR="00506DF8" w:rsidRPr="00BB67D3">
        <w:rPr>
          <w:rStyle w:val="text0"/>
          <w:color w:val="000000" w:themeColor="text1"/>
          <w:sz w:val="16"/>
          <w:szCs w:val="16"/>
          <w:lang w:val="en-US"/>
        </w:rPr>
        <w:t xml:space="preserve"> </w:t>
      </w:r>
      <w:r w:rsidRPr="00BB67D3">
        <w:rPr>
          <w:rStyle w:val="text0"/>
          <w:color w:val="000000" w:themeColor="text1"/>
          <w:sz w:val="16"/>
          <w:szCs w:val="16"/>
          <w:lang w:val="en-US"/>
        </w:rPr>
        <w:t xml:space="preserve">A. </w:t>
      </w:r>
      <w:proofErr w:type="spellStart"/>
      <w:r w:rsidRPr="00BB67D3">
        <w:rPr>
          <w:rStyle w:val="text0"/>
          <w:color w:val="000000" w:themeColor="text1"/>
          <w:sz w:val="16"/>
          <w:szCs w:val="16"/>
          <w:lang w:val="en-US"/>
        </w:rPr>
        <w:t>Shinkai</w:t>
      </w:r>
      <w:proofErr w:type="spellEnd"/>
      <w:r w:rsidRPr="00BB67D3">
        <w:rPr>
          <w:rStyle w:val="text0"/>
          <w:color w:val="000000" w:themeColor="text1"/>
          <w:sz w:val="16"/>
          <w:szCs w:val="16"/>
          <w:lang w:val="en-US"/>
        </w:rPr>
        <w:t xml:space="preserve">, </w:t>
      </w:r>
      <w:r w:rsidRPr="00BB67D3">
        <w:rPr>
          <w:rStyle w:val="react-xocs-alternative-link"/>
          <w:color w:val="000000" w:themeColor="text1"/>
          <w:sz w:val="16"/>
          <w:szCs w:val="16"/>
          <w:lang w:val="en-US"/>
        </w:rPr>
        <w:t>M.</w:t>
      </w:r>
      <w:r w:rsidR="00506DF8" w:rsidRPr="00BB67D3">
        <w:rPr>
          <w:rStyle w:val="react-xocs-alternative-link"/>
          <w:color w:val="000000" w:themeColor="text1"/>
          <w:sz w:val="16"/>
          <w:szCs w:val="16"/>
          <w:lang w:val="en-US"/>
        </w:rPr>
        <w:t xml:space="preserve"> </w:t>
      </w:r>
      <w:r w:rsidRPr="00BB67D3">
        <w:rPr>
          <w:rStyle w:val="react-xocs-alternative-link"/>
          <w:color w:val="000000" w:themeColor="text1"/>
          <w:sz w:val="16"/>
          <w:szCs w:val="16"/>
          <w:lang w:val="en-US"/>
        </w:rPr>
        <w:t xml:space="preserve">L. </w:t>
      </w:r>
      <w:proofErr w:type="spellStart"/>
      <w:r w:rsidRPr="00BB67D3">
        <w:rPr>
          <w:rStyle w:val="text0"/>
          <w:color w:val="000000" w:themeColor="text1"/>
          <w:sz w:val="16"/>
          <w:szCs w:val="16"/>
          <w:lang w:val="en-US"/>
        </w:rPr>
        <w:t>Grossi</w:t>
      </w:r>
      <w:proofErr w:type="spellEnd"/>
      <w:r w:rsidRPr="00BB67D3">
        <w:rPr>
          <w:color w:val="000000" w:themeColor="text1"/>
          <w:sz w:val="16"/>
          <w:szCs w:val="16"/>
          <w:lang w:val="en-US"/>
        </w:rPr>
        <w:t xml:space="preserve">, </w:t>
      </w:r>
      <w:r w:rsidRPr="00BB67D3">
        <w:rPr>
          <w:rStyle w:val="react-xocs-alternative-link"/>
          <w:color w:val="000000" w:themeColor="text1"/>
          <w:sz w:val="16"/>
          <w:szCs w:val="16"/>
          <w:lang w:val="en-US"/>
        </w:rPr>
        <w:t>E.</w:t>
      </w:r>
      <w:r w:rsidR="00506DF8" w:rsidRPr="00BB67D3">
        <w:rPr>
          <w:rStyle w:val="react-xocs-alternative-link"/>
          <w:color w:val="000000" w:themeColor="text1"/>
          <w:sz w:val="16"/>
          <w:szCs w:val="16"/>
          <w:lang w:val="en-US"/>
        </w:rPr>
        <w:t xml:space="preserve"> </w:t>
      </w:r>
      <w:r w:rsidRPr="00BB67D3">
        <w:rPr>
          <w:rStyle w:val="react-xocs-alternative-link"/>
          <w:color w:val="000000" w:themeColor="text1"/>
          <w:sz w:val="16"/>
          <w:szCs w:val="16"/>
          <w:lang w:val="en-US"/>
        </w:rPr>
        <w:t xml:space="preserve">R. </w:t>
      </w:r>
      <w:r w:rsidRPr="00BB67D3">
        <w:rPr>
          <w:rStyle w:val="text0"/>
          <w:color w:val="000000" w:themeColor="text1"/>
          <w:sz w:val="16"/>
          <w:szCs w:val="16"/>
          <w:lang w:val="en-US"/>
        </w:rPr>
        <w:t>Teixeira,</w:t>
      </w:r>
      <w:r w:rsidRPr="00BB67D3">
        <w:rPr>
          <w:rStyle w:val="react-xocs-alternative-link"/>
          <w:color w:val="000000" w:themeColor="text1"/>
          <w:sz w:val="16"/>
          <w:szCs w:val="16"/>
          <w:lang w:val="en-US"/>
        </w:rPr>
        <w:t xml:space="preserve"> </w:t>
      </w:r>
      <w:r w:rsidRPr="00BB67D3">
        <w:rPr>
          <w:i/>
          <w:iCs/>
          <w:color w:val="000000" w:themeColor="text1"/>
          <w:sz w:val="16"/>
          <w:szCs w:val="16"/>
          <w:shd w:val="clear" w:color="auto" w:fill="FFFFFF"/>
          <w:lang w:val="en-US"/>
        </w:rPr>
        <w:t>Oral Surg.</w:t>
      </w:r>
      <w:r w:rsidRPr="00BB67D3">
        <w:rPr>
          <w:color w:val="000000" w:themeColor="text1"/>
          <w:sz w:val="16"/>
          <w:szCs w:val="16"/>
          <w:shd w:val="clear" w:color="auto" w:fill="FFFFFF"/>
          <w:lang w:val="en-US"/>
        </w:rPr>
        <w:t>,</w:t>
      </w:r>
      <w:r w:rsidR="00506DF8" w:rsidRPr="00BB67D3">
        <w:rPr>
          <w:color w:val="000000" w:themeColor="text1"/>
          <w:sz w:val="16"/>
          <w:szCs w:val="16"/>
          <w:shd w:val="clear" w:color="auto" w:fill="FFFFFF"/>
          <w:lang w:val="en-US"/>
        </w:rPr>
        <w:t xml:space="preserve"> </w:t>
      </w:r>
      <w:r w:rsidR="00506DF8" w:rsidRPr="00BB67D3">
        <w:rPr>
          <w:i/>
          <w:color w:val="000000" w:themeColor="text1"/>
          <w:sz w:val="16"/>
          <w:szCs w:val="16"/>
          <w:shd w:val="clear" w:color="auto" w:fill="FFFFFF"/>
          <w:lang w:val="en-US"/>
        </w:rPr>
        <w:t>Oral Med.</w:t>
      </w:r>
      <w:r w:rsidR="00506DF8" w:rsidRPr="00BB67D3">
        <w:rPr>
          <w:color w:val="000000" w:themeColor="text1"/>
          <w:sz w:val="16"/>
          <w:szCs w:val="16"/>
          <w:shd w:val="clear" w:color="auto" w:fill="FFFFFF"/>
          <w:lang w:val="en-US"/>
        </w:rPr>
        <w:t xml:space="preserve">, </w:t>
      </w:r>
      <w:r w:rsidR="00506DF8" w:rsidRPr="00BB67D3">
        <w:rPr>
          <w:i/>
          <w:color w:val="000000" w:themeColor="text1"/>
          <w:sz w:val="16"/>
          <w:szCs w:val="16"/>
          <w:shd w:val="clear" w:color="auto" w:fill="FFFFFF"/>
          <w:lang w:val="en-US"/>
        </w:rPr>
        <w:t xml:space="preserve">Oral </w:t>
      </w:r>
      <w:proofErr w:type="spellStart"/>
      <w:r w:rsidR="00506DF8" w:rsidRPr="00BB67D3">
        <w:rPr>
          <w:i/>
          <w:color w:val="000000" w:themeColor="text1"/>
          <w:sz w:val="16"/>
          <w:szCs w:val="16"/>
          <w:shd w:val="clear" w:color="auto" w:fill="FFFFFF"/>
          <w:lang w:val="en-US"/>
        </w:rPr>
        <w:t>Pathol</w:t>
      </w:r>
      <w:proofErr w:type="spellEnd"/>
      <w:r w:rsidR="00506DF8" w:rsidRPr="00BB67D3">
        <w:rPr>
          <w:i/>
          <w:color w:val="000000" w:themeColor="text1"/>
          <w:sz w:val="16"/>
          <w:szCs w:val="16"/>
          <w:shd w:val="clear" w:color="auto" w:fill="FFFFFF"/>
          <w:lang w:val="en-US"/>
        </w:rPr>
        <w:t xml:space="preserve">. </w:t>
      </w:r>
      <w:proofErr w:type="gramStart"/>
      <w:r w:rsidR="00506DF8" w:rsidRPr="00BB67D3">
        <w:rPr>
          <w:i/>
          <w:color w:val="000000" w:themeColor="text1"/>
          <w:sz w:val="16"/>
          <w:szCs w:val="16"/>
          <w:shd w:val="clear" w:color="auto" w:fill="FFFFFF"/>
          <w:lang w:val="en-US"/>
        </w:rPr>
        <w:t xml:space="preserve">Oral </w:t>
      </w:r>
      <w:proofErr w:type="spellStart"/>
      <w:r w:rsidR="00506DF8" w:rsidRPr="00BB67D3">
        <w:rPr>
          <w:i/>
          <w:color w:val="000000" w:themeColor="text1"/>
          <w:sz w:val="16"/>
          <w:szCs w:val="16"/>
          <w:shd w:val="clear" w:color="auto" w:fill="FFFFFF"/>
          <w:lang w:val="en-US"/>
        </w:rPr>
        <w:t>Radiol</w:t>
      </w:r>
      <w:proofErr w:type="spellEnd"/>
      <w:r w:rsidR="00506DF8" w:rsidRPr="00BB67D3">
        <w:rPr>
          <w:i/>
          <w:color w:val="000000" w:themeColor="text1"/>
          <w:sz w:val="16"/>
          <w:szCs w:val="16"/>
          <w:shd w:val="clear" w:color="auto" w:fill="FFFFFF"/>
          <w:lang w:val="en-US"/>
        </w:rPr>
        <w:t>.</w:t>
      </w:r>
      <w:r w:rsidR="00506DF8" w:rsidRPr="00BB67D3">
        <w:rPr>
          <w:color w:val="000000" w:themeColor="text1"/>
          <w:sz w:val="16"/>
          <w:szCs w:val="16"/>
          <w:shd w:val="clear" w:color="auto" w:fill="FFFFFF"/>
          <w:lang w:val="en-US"/>
        </w:rPr>
        <w:t>,</w:t>
      </w:r>
      <w:r w:rsidRPr="00BB67D3">
        <w:rPr>
          <w:rStyle w:val="react-xocs-alternative-link"/>
          <w:iCs/>
          <w:color w:val="000000" w:themeColor="text1"/>
          <w:sz w:val="16"/>
          <w:szCs w:val="16"/>
          <w:lang w:val="en-US"/>
        </w:rPr>
        <w:t xml:space="preserve"> </w:t>
      </w:r>
      <w:r w:rsidRPr="00BB67D3">
        <w:rPr>
          <w:rStyle w:val="react-xocs-alternative-link"/>
          <w:b/>
          <w:iCs/>
          <w:color w:val="000000" w:themeColor="text1"/>
          <w:sz w:val="16"/>
          <w:szCs w:val="16"/>
          <w:lang w:val="en-US"/>
        </w:rPr>
        <w:t>2014</w:t>
      </w:r>
      <w:r w:rsidRPr="00BB67D3">
        <w:rPr>
          <w:rStyle w:val="react-xocs-alternative-link"/>
          <w:color w:val="000000" w:themeColor="text1"/>
          <w:sz w:val="16"/>
          <w:szCs w:val="16"/>
          <w:lang w:val="en-US"/>
        </w:rPr>
        <w:t xml:space="preserve">, </w:t>
      </w:r>
      <w:r w:rsidRPr="00BB67D3">
        <w:rPr>
          <w:rStyle w:val="react-xocs-alternative-link"/>
          <w:i/>
          <w:iCs/>
          <w:color w:val="000000" w:themeColor="text1"/>
          <w:sz w:val="16"/>
          <w:szCs w:val="16"/>
          <w:lang w:val="en-US"/>
        </w:rPr>
        <w:t>117</w:t>
      </w:r>
      <w:r w:rsidRPr="00BB67D3">
        <w:rPr>
          <w:rStyle w:val="react-xocs-alternative-link"/>
          <w:color w:val="000000" w:themeColor="text1"/>
          <w:sz w:val="16"/>
          <w:szCs w:val="16"/>
          <w:lang w:val="en-US"/>
        </w:rPr>
        <w:t xml:space="preserve">, </w:t>
      </w:r>
      <w:r w:rsidR="00506DF8" w:rsidRPr="00BB67D3">
        <w:rPr>
          <w:rStyle w:val="react-xocs-alternative-link"/>
          <w:color w:val="000000" w:themeColor="text1"/>
          <w:sz w:val="16"/>
          <w:szCs w:val="16"/>
          <w:lang w:val="en-US"/>
        </w:rPr>
        <w:t>e</w:t>
      </w:r>
      <w:r w:rsidRPr="00BB67D3">
        <w:rPr>
          <w:rStyle w:val="meta-panelpages"/>
          <w:caps/>
          <w:color w:val="000000" w:themeColor="text1"/>
          <w:sz w:val="16"/>
          <w:szCs w:val="16"/>
          <w:shd w:val="clear" w:color="auto" w:fill="FFFFFF"/>
          <w:lang w:val="en-US"/>
        </w:rPr>
        <w:t>423</w:t>
      </w:r>
      <w:r w:rsidR="00506DF8" w:rsidRPr="00BB67D3">
        <w:rPr>
          <w:rStyle w:val="meta-panelpages"/>
          <w:caps/>
          <w:color w:val="000000" w:themeColor="text1"/>
          <w:sz w:val="16"/>
          <w:szCs w:val="16"/>
          <w:shd w:val="clear" w:color="auto" w:fill="FFFFFF"/>
          <w:lang w:val="en-US"/>
        </w:rPr>
        <w:t>–</w:t>
      </w:r>
      <w:r w:rsidR="00506DF8" w:rsidRPr="00BB67D3">
        <w:rPr>
          <w:rStyle w:val="meta-panelpages"/>
          <w:color w:val="000000" w:themeColor="text1"/>
          <w:sz w:val="16"/>
          <w:szCs w:val="16"/>
          <w:shd w:val="clear" w:color="auto" w:fill="FFFFFF"/>
          <w:lang w:val="en-US"/>
        </w:rPr>
        <w:t>e</w:t>
      </w:r>
      <w:r w:rsidRPr="00BB67D3">
        <w:rPr>
          <w:rStyle w:val="meta-panelpages"/>
          <w:caps/>
          <w:color w:val="000000" w:themeColor="text1"/>
          <w:sz w:val="16"/>
          <w:szCs w:val="16"/>
          <w:shd w:val="clear" w:color="auto" w:fill="FFFFFF"/>
          <w:lang w:val="en-US"/>
        </w:rPr>
        <w:t>428</w:t>
      </w:r>
      <w:r w:rsidRPr="00BB67D3">
        <w:rPr>
          <w:rStyle w:val="meta-panelonlinedate"/>
          <w:color w:val="000000" w:themeColor="text1"/>
          <w:sz w:val="16"/>
          <w:szCs w:val="16"/>
          <w:shd w:val="clear" w:color="auto" w:fill="FFFFFF"/>
          <w:lang w:val="en-US"/>
        </w:rPr>
        <w:t>.</w:t>
      </w:r>
      <w:proofErr w:type="gramEnd"/>
      <w:r w:rsidRPr="00BB67D3">
        <w:rPr>
          <w:color w:val="000000" w:themeColor="text1"/>
          <w:sz w:val="16"/>
          <w:szCs w:val="16"/>
          <w:shd w:val="clear" w:color="auto" w:fill="FFFFFF"/>
          <w:lang w:val="en-US"/>
        </w:rPr>
        <w:t xml:space="preserve"> DOI: </w:t>
      </w:r>
      <w:r w:rsidRPr="00BB67D3">
        <w:rPr>
          <w:rStyle w:val="identifier"/>
          <w:color w:val="000000" w:themeColor="text1"/>
          <w:sz w:val="16"/>
          <w:szCs w:val="16"/>
          <w:lang w:val="en-US"/>
        </w:rPr>
        <w:t>10.1016/j.oooo.2012.07.486</w:t>
      </w:r>
    </w:p>
    <w:p w:rsidR="005E51E2" w:rsidRPr="00BB67D3" w:rsidRDefault="005E51E2" w:rsidP="005E51E2">
      <w:pPr>
        <w:pStyle w:val="list-inline-item"/>
        <w:shd w:val="clear" w:color="auto" w:fill="FFFFFF"/>
        <w:spacing w:before="0" w:beforeAutospacing="0" w:after="0" w:afterAutospacing="0" w:line="264" w:lineRule="auto"/>
        <w:ind w:left="454" w:hanging="454"/>
        <w:jc w:val="both"/>
        <w:rPr>
          <w:color w:val="000000" w:themeColor="text1"/>
          <w:sz w:val="16"/>
          <w:szCs w:val="16"/>
          <w:lang w:val="en-US"/>
        </w:rPr>
      </w:pPr>
      <w:r w:rsidRPr="00BB67D3">
        <w:rPr>
          <w:color w:val="000000" w:themeColor="text1"/>
          <w:sz w:val="16"/>
          <w:szCs w:val="16"/>
          <w:highlight w:val="green"/>
          <w:lang w:val="en-US"/>
        </w:rPr>
        <w:t>3.</w:t>
      </w:r>
      <w:r w:rsidRPr="00BB67D3">
        <w:rPr>
          <w:color w:val="000000" w:themeColor="text1"/>
          <w:sz w:val="16"/>
          <w:szCs w:val="16"/>
          <w:lang w:val="en-US"/>
        </w:rPr>
        <w:tab/>
        <w:t>I.</w:t>
      </w:r>
      <w:r w:rsidR="00506DF8" w:rsidRPr="00BB67D3">
        <w:rPr>
          <w:color w:val="000000" w:themeColor="text1"/>
          <w:sz w:val="16"/>
          <w:szCs w:val="16"/>
          <w:lang w:val="en-US"/>
        </w:rPr>
        <w:t xml:space="preserve"> </w:t>
      </w:r>
      <w:r w:rsidRPr="00BB67D3">
        <w:rPr>
          <w:color w:val="000000" w:themeColor="text1"/>
          <w:sz w:val="16"/>
          <w:szCs w:val="16"/>
          <w:lang w:val="en-US"/>
        </w:rPr>
        <w:t xml:space="preserve">A. </w:t>
      </w:r>
      <w:proofErr w:type="spellStart"/>
      <w:r w:rsidRPr="00BB67D3">
        <w:rPr>
          <w:color w:val="000000" w:themeColor="text1"/>
          <w:sz w:val="16"/>
          <w:szCs w:val="16"/>
          <w:lang w:val="en-US"/>
        </w:rPr>
        <w:t>Shperling</w:t>
      </w:r>
      <w:proofErr w:type="spellEnd"/>
      <w:r w:rsidRPr="00BB67D3">
        <w:rPr>
          <w:color w:val="000000" w:themeColor="text1"/>
          <w:sz w:val="16"/>
          <w:szCs w:val="16"/>
          <w:lang w:val="en-US"/>
        </w:rPr>
        <w:t>, A.</w:t>
      </w:r>
      <w:r w:rsidR="00506DF8" w:rsidRPr="00BB67D3">
        <w:rPr>
          <w:color w:val="000000" w:themeColor="text1"/>
          <w:sz w:val="16"/>
          <w:szCs w:val="16"/>
          <w:lang w:val="en-US"/>
        </w:rPr>
        <w:t xml:space="preserve"> </w:t>
      </w:r>
      <w:r w:rsidRPr="00BB67D3">
        <w:rPr>
          <w:color w:val="000000" w:themeColor="text1"/>
          <w:sz w:val="16"/>
          <w:szCs w:val="16"/>
          <w:lang w:val="en-US"/>
        </w:rPr>
        <w:t xml:space="preserve">V. </w:t>
      </w:r>
      <w:proofErr w:type="spellStart"/>
      <w:r w:rsidRPr="00BB67D3">
        <w:rPr>
          <w:color w:val="000000" w:themeColor="text1"/>
          <w:sz w:val="16"/>
          <w:szCs w:val="16"/>
          <w:lang w:val="en-US"/>
        </w:rPr>
        <w:t>Shulepov</w:t>
      </w:r>
      <w:proofErr w:type="spellEnd"/>
      <w:r w:rsidRPr="00BB67D3">
        <w:rPr>
          <w:color w:val="000000" w:themeColor="text1"/>
          <w:sz w:val="16"/>
          <w:szCs w:val="16"/>
          <w:lang w:val="en-US"/>
        </w:rPr>
        <w:t>, N.</w:t>
      </w:r>
      <w:r w:rsidR="00506DF8" w:rsidRPr="00BB67D3">
        <w:rPr>
          <w:color w:val="000000" w:themeColor="text1"/>
          <w:sz w:val="16"/>
          <w:szCs w:val="16"/>
          <w:lang w:val="en-US"/>
        </w:rPr>
        <w:t xml:space="preserve"> </w:t>
      </w:r>
      <w:r w:rsidRPr="00BB67D3">
        <w:rPr>
          <w:color w:val="000000" w:themeColor="text1"/>
          <w:sz w:val="16"/>
          <w:szCs w:val="16"/>
          <w:lang w:val="en-US"/>
        </w:rPr>
        <w:t xml:space="preserve">V. </w:t>
      </w:r>
      <w:proofErr w:type="spellStart"/>
      <w:r w:rsidRPr="00BB67D3">
        <w:rPr>
          <w:color w:val="000000" w:themeColor="text1"/>
          <w:sz w:val="16"/>
          <w:szCs w:val="16"/>
          <w:lang w:val="en-US"/>
        </w:rPr>
        <w:t>Shperling</w:t>
      </w:r>
      <w:proofErr w:type="spellEnd"/>
      <w:r w:rsidRPr="00BB67D3">
        <w:rPr>
          <w:color w:val="000000" w:themeColor="text1"/>
          <w:sz w:val="16"/>
          <w:szCs w:val="16"/>
          <w:lang w:val="en-US"/>
        </w:rPr>
        <w:t>, Yu.</w:t>
      </w:r>
      <w:r w:rsidR="00506DF8" w:rsidRPr="00BB67D3">
        <w:rPr>
          <w:color w:val="000000" w:themeColor="text1"/>
          <w:sz w:val="16"/>
          <w:szCs w:val="16"/>
          <w:lang w:val="en-US"/>
        </w:rPr>
        <w:t xml:space="preserve"> </w:t>
      </w:r>
      <w:r w:rsidRPr="00BB67D3">
        <w:rPr>
          <w:color w:val="000000" w:themeColor="text1"/>
          <w:sz w:val="16"/>
          <w:szCs w:val="16"/>
          <w:lang w:val="en-US"/>
        </w:rPr>
        <w:t xml:space="preserve">V. </w:t>
      </w:r>
      <w:proofErr w:type="spellStart"/>
      <w:r w:rsidRPr="00BB67D3">
        <w:rPr>
          <w:color w:val="000000" w:themeColor="text1"/>
          <w:sz w:val="16"/>
          <w:szCs w:val="16"/>
          <w:lang w:val="en-US"/>
        </w:rPr>
        <w:t>Yurkevich</w:t>
      </w:r>
      <w:proofErr w:type="spellEnd"/>
      <w:r w:rsidRPr="00BB67D3">
        <w:rPr>
          <w:color w:val="000000" w:themeColor="text1"/>
          <w:sz w:val="16"/>
          <w:szCs w:val="16"/>
          <w:lang w:val="en-US"/>
        </w:rPr>
        <w:t>, O.</w:t>
      </w:r>
      <w:r w:rsidR="00506DF8" w:rsidRPr="00BB67D3">
        <w:rPr>
          <w:color w:val="000000" w:themeColor="text1"/>
          <w:sz w:val="16"/>
          <w:szCs w:val="16"/>
          <w:lang w:val="en-US"/>
        </w:rPr>
        <w:t xml:space="preserve"> </w:t>
      </w:r>
      <w:r w:rsidRPr="00BB67D3">
        <w:rPr>
          <w:color w:val="000000" w:themeColor="text1"/>
          <w:sz w:val="16"/>
          <w:szCs w:val="16"/>
          <w:lang w:val="en-US"/>
        </w:rPr>
        <w:t xml:space="preserve">Yu. </w:t>
      </w:r>
      <w:proofErr w:type="spellStart"/>
      <w:r w:rsidRPr="00BB67D3">
        <w:rPr>
          <w:color w:val="000000" w:themeColor="text1"/>
          <w:sz w:val="16"/>
          <w:szCs w:val="16"/>
          <w:lang w:val="en-US"/>
        </w:rPr>
        <w:t>Kuzmina</w:t>
      </w:r>
      <w:proofErr w:type="spellEnd"/>
      <w:r w:rsidRPr="00BB67D3">
        <w:rPr>
          <w:color w:val="000000" w:themeColor="text1"/>
          <w:sz w:val="16"/>
          <w:szCs w:val="16"/>
          <w:lang w:val="en-US"/>
        </w:rPr>
        <w:t>, A.</w:t>
      </w:r>
      <w:r w:rsidR="00506DF8" w:rsidRPr="00BB67D3">
        <w:rPr>
          <w:color w:val="000000" w:themeColor="text1"/>
          <w:sz w:val="16"/>
          <w:szCs w:val="16"/>
          <w:lang w:val="en-US"/>
        </w:rPr>
        <w:t xml:space="preserve"> </w:t>
      </w:r>
      <w:r w:rsidRPr="00BB67D3">
        <w:rPr>
          <w:color w:val="000000" w:themeColor="text1"/>
          <w:sz w:val="16"/>
          <w:szCs w:val="16"/>
          <w:lang w:val="en-US"/>
        </w:rPr>
        <w:t xml:space="preserve">A. </w:t>
      </w:r>
      <w:proofErr w:type="spellStart"/>
      <w:r w:rsidRPr="00BB67D3">
        <w:rPr>
          <w:color w:val="000000" w:themeColor="text1"/>
          <w:sz w:val="16"/>
          <w:szCs w:val="16"/>
          <w:lang w:val="en-US"/>
        </w:rPr>
        <w:t>Arutyunyan</w:t>
      </w:r>
      <w:proofErr w:type="spellEnd"/>
      <w:r w:rsidRPr="00BB67D3">
        <w:rPr>
          <w:color w:val="000000" w:themeColor="text1"/>
          <w:sz w:val="16"/>
          <w:szCs w:val="16"/>
          <w:lang w:val="en-US"/>
        </w:rPr>
        <w:t>, N.</w:t>
      </w:r>
      <w:r w:rsidR="00506DF8" w:rsidRPr="00BB67D3">
        <w:rPr>
          <w:color w:val="000000" w:themeColor="text1"/>
          <w:sz w:val="16"/>
          <w:szCs w:val="16"/>
          <w:lang w:val="en-US"/>
        </w:rPr>
        <w:t xml:space="preserve"> I. </w:t>
      </w:r>
      <w:proofErr w:type="spellStart"/>
      <w:r w:rsidRPr="00BB67D3">
        <w:rPr>
          <w:color w:val="000000" w:themeColor="text1"/>
          <w:sz w:val="16"/>
          <w:szCs w:val="16"/>
          <w:lang w:val="en-US"/>
        </w:rPr>
        <w:t>Zargarova</w:t>
      </w:r>
      <w:proofErr w:type="spellEnd"/>
      <w:r w:rsidRPr="00BB67D3">
        <w:rPr>
          <w:color w:val="000000" w:themeColor="text1"/>
          <w:sz w:val="16"/>
          <w:szCs w:val="16"/>
          <w:lang w:val="en-US"/>
        </w:rPr>
        <w:t xml:space="preserve">, </w:t>
      </w:r>
      <w:r w:rsidRPr="00BB67D3">
        <w:rPr>
          <w:i/>
          <w:iCs/>
          <w:color w:val="000000" w:themeColor="text1"/>
          <w:sz w:val="16"/>
          <w:szCs w:val="16"/>
          <w:lang w:val="en-US"/>
        </w:rPr>
        <w:t>J.</w:t>
      </w:r>
      <w:r w:rsidRPr="00BB67D3">
        <w:rPr>
          <w:color w:val="000000" w:themeColor="text1"/>
          <w:sz w:val="16"/>
          <w:szCs w:val="16"/>
          <w:lang w:val="en-US"/>
        </w:rPr>
        <w:t xml:space="preserve"> </w:t>
      </w:r>
      <w:r w:rsidRPr="00BB67D3">
        <w:rPr>
          <w:i/>
          <w:iCs/>
          <w:color w:val="000000" w:themeColor="text1"/>
          <w:sz w:val="16"/>
          <w:szCs w:val="16"/>
          <w:lang w:val="en-US"/>
        </w:rPr>
        <w:t>Crim. Exp. Med</w:t>
      </w:r>
      <w:r w:rsidRPr="00BB67D3">
        <w:rPr>
          <w:iCs/>
          <w:color w:val="000000" w:themeColor="text1"/>
          <w:sz w:val="16"/>
          <w:szCs w:val="16"/>
          <w:lang w:val="en-US"/>
        </w:rPr>
        <w:t>.,</w:t>
      </w:r>
      <w:r w:rsidRPr="00BB67D3">
        <w:rPr>
          <w:i/>
          <w:iCs/>
          <w:color w:val="000000" w:themeColor="text1"/>
          <w:sz w:val="16"/>
          <w:szCs w:val="16"/>
          <w:lang w:val="en-US"/>
        </w:rPr>
        <w:t xml:space="preserve"> </w:t>
      </w:r>
      <w:r w:rsidRPr="00BB67D3">
        <w:rPr>
          <w:b/>
          <w:bCs/>
          <w:color w:val="000000" w:themeColor="text1"/>
          <w:sz w:val="16"/>
          <w:szCs w:val="16"/>
          <w:lang w:val="en-US"/>
        </w:rPr>
        <w:t>2020</w:t>
      </w:r>
      <w:r w:rsidRPr="00BB67D3">
        <w:rPr>
          <w:bCs/>
          <w:color w:val="000000" w:themeColor="text1"/>
          <w:sz w:val="16"/>
          <w:szCs w:val="16"/>
          <w:lang w:val="en-US"/>
        </w:rPr>
        <w:t>,</w:t>
      </w:r>
      <w:r w:rsidRPr="00BB67D3">
        <w:rPr>
          <w:i/>
          <w:iCs/>
          <w:color w:val="000000" w:themeColor="text1"/>
          <w:sz w:val="16"/>
          <w:szCs w:val="16"/>
          <w:lang w:val="en-US"/>
        </w:rPr>
        <w:t xml:space="preserve"> 20</w:t>
      </w:r>
      <w:r w:rsidRPr="00BB67D3">
        <w:rPr>
          <w:color w:val="000000" w:themeColor="text1"/>
          <w:sz w:val="16"/>
          <w:szCs w:val="16"/>
          <w:lang w:val="en-US"/>
        </w:rPr>
        <w:t>, 53</w:t>
      </w:r>
      <w:r w:rsidR="00506DF8" w:rsidRPr="00BB67D3">
        <w:rPr>
          <w:color w:val="000000" w:themeColor="text1"/>
          <w:sz w:val="16"/>
          <w:szCs w:val="16"/>
          <w:lang w:val="en-US"/>
        </w:rPr>
        <w:t>–</w:t>
      </w:r>
      <w:r w:rsidRPr="00BB67D3">
        <w:rPr>
          <w:color w:val="000000" w:themeColor="text1"/>
          <w:sz w:val="16"/>
          <w:szCs w:val="16"/>
          <w:lang w:val="en-US"/>
        </w:rPr>
        <w:t xml:space="preserve">60. DOI: </w:t>
      </w:r>
      <w:r w:rsidRPr="00BB67D3">
        <w:rPr>
          <w:color w:val="000000" w:themeColor="text1"/>
          <w:sz w:val="16"/>
          <w:szCs w:val="16"/>
          <w:highlight w:val="green"/>
          <w:lang w:val="en-US"/>
        </w:rPr>
        <w:t>10.37279/2224-6444-2020-10-2-53-60</w:t>
      </w:r>
    </w:p>
    <w:p w:rsidR="005E51E2" w:rsidRPr="00BB67D3" w:rsidRDefault="005E51E2" w:rsidP="005E51E2">
      <w:pPr>
        <w:spacing w:after="0" w:line="264" w:lineRule="auto"/>
        <w:ind w:left="454" w:hanging="454"/>
        <w:jc w:val="both"/>
        <w:rPr>
          <w:rFonts w:ascii="Times New Roman" w:hAnsi="Times New Roman" w:cs="Times New Roman"/>
          <w:color w:val="000000" w:themeColor="text1"/>
          <w:sz w:val="16"/>
          <w:szCs w:val="16"/>
          <w:lang w:val="en-US"/>
        </w:rPr>
      </w:pPr>
      <w:r w:rsidRPr="00BB67D3">
        <w:rPr>
          <w:rFonts w:ascii="Times New Roman" w:hAnsi="Times New Roman" w:cs="Times New Roman"/>
          <w:color w:val="000000" w:themeColor="text1"/>
          <w:sz w:val="16"/>
          <w:szCs w:val="16"/>
          <w:highlight w:val="green"/>
          <w:lang w:val="en-US"/>
        </w:rPr>
        <w:t>4.</w:t>
      </w:r>
      <w:r w:rsidRPr="00BB67D3">
        <w:rPr>
          <w:rFonts w:ascii="Times New Roman" w:hAnsi="Times New Roman" w:cs="Times New Roman"/>
          <w:color w:val="000000" w:themeColor="text1"/>
          <w:sz w:val="16"/>
          <w:szCs w:val="16"/>
          <w:lang w:val="en-US"/>
        </w:rPr>
        <w:tab/>
        <w:t>N.</w:t>
      </w:r>
      <w:r w:rsidR="00506DF8" w:rsidRPr="00BB67D3">
        <w:rPr>
          <w:rFonts w:ascii="Times New Roman" w:hAnsi="Times New Roman" w:cs="Times New Roman"/>
          <w:color w:val="000000" w:themeColor="text1"/>
          <w:sz w:val="16"/>
          <w:szCs w:val="16"/>
          <w:lang w:val="en-US"/>
        </w:rPr>
        <w:t xml:space="preserve"> </w:t>
      </w:r>
      <w:r w:rsidRPr="00BB67D3">
        <w:rPr>
          <w:rFonts w:ascii="Times New Roman" w:hAnsi="Times New Roman" w:cs="Times New Roman"/>
          <w:color w:val="000000" w:themeColor="text1"/>
          <w:sz w:val="16"/>
          <w:szCs w:val="16"/>
          <w:lang w:val="en-US"/>
        </w:rPr>
        <w:t xml:space="preserve">N. </w:t>
      </w:r>
      <w:proofErr w:type="spellStart"/>
      <w:r w:rsidRPr="00BB67D3">
        <w:rPr>
          <w:rFonts w:ascii="Times New Roman" w:hAnsi="Times New Roman" w:cs="Times New Roman"/>
          <w:color w:val="000000" w:themeColor="text1"/>
          <w:sz w:val="16"/>
          <w:szCs w:val="16"/>
          <w:lang w:val="en-US"/>
        </w:rPr>
        <w:t>Sigaeva</w:t>
      </w:r>
      <w:proofErr w:type="spellEnd"/>
      <w:r w:rsidRPr="00BB67D3">
        <w:rPr>
          <w:rFonts w:ascii="Times New Roman" w:hAnsi="Times New Roman" w:cs="Times New Roman"/>
          <w:color w:val="000000" w:themeColor="text1"/>
          <w:sz w:val="16"/>
          <w:szCs w:val="16"/>
          <w:lang w:val="en-US"/>
        </w:rPr>
        <w:t>, S.</w:t>
      </w:r>
      <w:r w:rsidR="00506DF8" w:rsidRPr="00BB67D3">
        <w:rPr>
          <w:rFonts w:ascii="Times New Roman" w:hAnsi="Times New Roman" w:cs="Times New Roman"/>
          <w:color w:val="000000" w:themeColor="text1"/>
          <w:sz w:val="16"/>
          <w:szCs w:val="16"/>
          <w:lang w:val="en-US"/>
        </w:rPr>
        <w:t xml:space="preserve"> </w:t>
      </w:r>
      <w:r w:rsidRPr="00BB67D3">
        <w:rPr>
          <w:rFonts w:ascii="Times New Roman" w:hAnsi="Times New Roman" w:cs="Times New Roman"/>
          <w:color w:val="000000" w:themeColor="text1"/>
          <w:sz w:val="16"/>
          <w:szCs w:val="16"/>
          <w:lang w:val="en-US"/>
        </w:rPr>
        <w:t xml:space="preserve">V. </w:t>
      </w:r>
      <w:proofErr w:type="spellStart"/>
      <w:r w:rsidRPr="00BB67D3">
        <w:rPr>
          <w:rFonts w:ascii="Times New Roman" w:hAnsi="Times New Roman" w:cs="Times New Roman"/>
          <w:color w:val="000000" w:themeColor="text1"/>
          <w:sz w:val="16"/>
          <w:szCs w:val="16"/>
          <w:lang w:val="en-US"/>
        </w:rPr>
        <w:t>Kolesov</w:t>
      </w:r>
      <w:proofErr w:type="spellEnd"/>
      <w:r w:rsidRPr="00BB67D3">
        <w:rPr>
          <w:rFonts w:ascii="Times New Roman" w:hAnsi="Times New Roman" w:cs="Times New Roman"/>
          <w:color w:val="000000" w:themeColor="text1"/>
          <w:sz w:val="16"/>
          <w:szCs w:val="16"/>
          <w:lang w:val="en-US"/>
        </w:rPr>
        <w:t>, P.</w:t>
      </w:r>
      <w:r w:rsidR="00506DF8" w:rsidRPr="00BB67D3">
        <w:rPr>
          <w:rFonts w:ascii="Times New Roman" w:hAnsi="Times New Roman" w:cs="Times New Roman"/>
          <w:color w:val="000000" w:themeColor="text1"/>
          <w:sz w:val="16"/>
          <w:szCs w:val="16"/>
          <w:lang w:val="en-US"/>
        </w:rPr>
        <w:t xml:space="preserve"> </w:t>
      </w:r>
      <w:r w:rsidRPr="00BB67D3">
        <w:rPr>
          <w:rFonts w:ascii="Times New Roman" w:hAnsi="Times New Roman" w:cs="Times New Roman"/>
          <w:color w:val="000000" w:themeColor="text1"/>
          <w:sz w:val="16"/>
          <w:szCs w:val="16"/>
          <w:lang w:val="en-US"/>
        </w:rPr>
        <w:t xml:space="preserve">V. </w:t>
      </w:r>
      <w:proofErr w:type="spellStart"/>
      <w:r w:rsidRPr="00BB67D3">
        <w:rPr>
          <w:rFonts w:ascii="Times New Roman" w:hAnsi="Times New Roman" w:cs="Times New Roman"/>
          <w:color w:val="000000" w:themeColor="text1"/>
          <w:sz w:val="16"/>
          <w:szCs w:val="16"/>
          <w:lang w:val="en-US"/>
        </w:rPr>
        <w:t>Nazarov</w:t>
      </w:r>
      <w:proofErr w:type="spellEnd"/>
      <w:r w:rsidRPr="00BB67D3">
        <w:rPr>
          <w:rFonts w:ascii="Times New Roman" w:hAnsi="Times New Roman" w:cs="Times New Roman"/>
          <w:color w:val="000000" w:themeColor="text1"/>
          <w:sz w:val="16"/>
          <w:szCs w:val="16"/>
          <w:lang w:val="en-US"/>
        </w:rPr>
        <w:t>, R.</w:t>
      </w:r>
      <w:r w:rsidR="00506DF8" w:rsidRPr="00BB67D3">
        <w:rPr>
          <w:rFonts w:ascii="Times New Roman" w:hAnsi="Times New Roman" w:cs="Times New Roman"/>
          <w:color w:val="000000" w:themeColor="text1"/>
          <w:sz w:val="16"/>
          <w:szCs w:val="16"/>
          <w:lang w:val="en-US"/>
        </w:rPr>
        <w:t xml:space="preserve"> </w:t>
      </w:r>
      <w:r w:rsidRPr="00BB67D3">
        <w:rPr>
          <w:rFonts w:ascii="Times New Roman" w:hAnsi="Times New Roman" w:cs="Times New Roman"/>
          <w:color w:val="000000" w:themeColor="text1"/>
          <w:sz w:val="16"/>
          <w:szCs w:val="16"/>
          <w:lang w:val="en-US"/>
        </w:rPr>
        <w:t xml:space="preserve">R. </w:t>
      </w:r>
      <w:proofErr w:type="spellStart"/>
      <w:r w:rsidRPr="00BB67D3">
        <w:rPr>
          <w:rFonts w:ascii="Times New Roman" w:hAnsi="Times New Roman" w:cs="Times New Roman"/>
          <w:color w:val="000000" w:themeColor="text1"/>
          <w:sz w:val="16"/>
          <w:szCs w:val="16"/>
          <w:lang w:val="en-US"/>
        </w:rPr>
        <w:t>Vildanova</w:t>
      </w:r>
      <w:proofErr w:type="spellEnd"/>
      <w:r w:rsidRPr="00BB67D3">
        <w:rPr>
          <w:rFonts w:ascii="Times New Roman" w:hAnsi="Times New Roman" w:cs="Times New Roman"/>
          <w:color w:val="000000" w:themeColor="text1"/>
          <w:sz w:val="16"/>
          <w:szCs w:val="16"/>
          <w:lang w:val="en-US"/>
        </w:rPr>
        <w:t xml:space="preserve">, </w:t>
      </w:r>
      <w:r w:rsidRPr="00BB67D3">
        <w:rPr>
          <w:rFonts w:ascii="Times New Roman" w:hAnsi="Times New Roman" w:cs="Times New Roman"/>
          <w:i/>
          <w:iCs/>
          <w:color w:val="000000" w:themeColor="text1"/>
          <w:sz w:val="16"/>
          <w:szCs w:val="16"/>
          <w:lang w:val="en-US"/>
        </w:rPr>
        <w:t>Bull. Bash. St. Univ</w:t>
      </w:r>
      <w:r w:rsidRPr="00BB67D3">
        <w:rPr>
          <w:rFonts w:ascii="Times New Roman" w:hAnsi="Times New Roman" w:cs="Times New Roman"/>
          <w:iCs/>
          <w:color w:val="000000" w:themeColor="text1"/>
          <w:sz w:val="16"/>
          <w:szCs w:val="16"/>
          <w:lang w:val="en-US"/>
        </w:rPr>
        <w:t xml:space="preserve">., </w:t>
      </w:r>
      <w:r w:rsidRPr="00BB67D3">
        <w:rPr>
          <w:rFonts w:ascii="Times New Roman" w:hAnsi="Times New Roman" w:cs="Times New Roman"/>
          <w:b/>
          <w:bCs/>
          <w:color w:val="000000" w:themeColor="text1"/>
          <w:sz w:val="16"/>
          <w:szCs w:val="16"/>
          <w:lang w:val="en-US"/>
        </w:rPr>
        <w:t>2012</w:t>
      </w:r>
      <w:r w:rsidRPr="00BB67D3">
        <w:rPr>
          <w:rFonts w:ascii="Times New Roman" w:hAnsi="Times New Roman" w:cs="Times New Roman"/>
          <w:i/>
          <w:iCs/>
          <w:color w:val="000000" w:themeColor="text1"/>
          <w:sz w:val="16"/>
          <w:szCs w:val="16"/>
          <w:lang w:val="en-US"/>
        </w:rPr>
        <w:t>,</w:t>
      </w:r>
      <w:r w:rsidRPr="00BB67D3">
        <w:rPr>
          <w:rFonts w:ascii="Times New Roman" w:hAnsi="Times New Roman" w:cs="Times New Roman"/>
          <w:color w:val="000000" w:themeColor="text1"/>
          <w:sz w:val="16"/>
          <w:szCs w:val="16"/>
          <w:lang w:val="en-US"/>
        </w:rPr>
        <w:t xml:space="preserve"> </w:t>
      </w:r>
      <w:r w:rsidRPr="00BB67D3">
        <w:rPr>
          <w:rFonts w:ascii="Times New Roman" w:hAnsi="Times New Roman" w:cs="Times New Roman"/>
          <w:i/>
          <w:iCs/>
          <w:color w:val="000000" w:themeColor="text1"/>
          <w:sz w:val="16"/>
          <w:szCs w:val="16"/>
          <w:lang w:val="en-US"/>
        </w:rPr>
        <w:t>17</w:t>
      </w:r>
      <w:r w:rsidR="00506DF8" w:rsidRPr="00BB67D3">
        <w:rPr>
          <w:rFonts w:ascii="Times New Roman" w:hAnsi="Times New Roman" w:cs="Times New Roman"/>
          <w:color w:val="000000" w:themeColor="text1"/>
          <w:sz w:val="16"/>
          <w:szCs w:val="16"/>
          <w:lang w:val="en-US"/>
        </w:rPr>
        <w:t>, 1220–1241.</w:t>
      </w:r>
    </w:p>
    <w:p w:rsidR="005E51E2" w:rsidRPr="00BB67D3" w:rsidRDefault="005E51E2" w:rsidP="005E51E2">
      <w:pPr>
        <w:spacing w:after="0" w:line="264" w:lineRule="auto"/>
        <w:ind w:left="454" w:hanging="454"/>
        <w:jc w:val="both"/>
        <w:rPr>
          <w:rStyle w:val="identifier"/>
          <w:rFonts w:ascii="Times New Roman" w:hAnsi="Times New Roman" w:cs="Times New Roman"/>
          <w:color w:val="000000" w:themeColor="text1"/>
          <w:sz w:val="16"/>
          <w:szCs w:val="16"/>
          <w:lang w:val="en-US"/>
        </w:rPr>
      </w:pPr>
      <w:r w:rsidRPr="00BB67D3">
        <w:rPr>
          <w:rFonts w:ascii="Times New Roman" w:hAnsi="Times New Roman" w:cs="Times New Roman"/>
          <w:color w:val="000000" w:themeColor="text1"/>
          <w:sz w:val="16"/>
          <w:szCs w:val="16"/>
          <w:lang w:val="en-US"/>
        </w:rPr>
        <w:t>5.</w:t>
      </w:r>
      <w:r w:rsidRPr="00BB67D3">
        <w:rPr>
          <w:rFonts w:ascii="Times New Roman" w:hAnsi="Times New Roman" w:cs="Times New Roman"/>
          <w:color w:val="000000" w:themeColor="text1"/>
          <w:sz w:val="16"/>
          <w:szCs w:val="16"/>
          <w:lang w:val="en-US"/>
        </w:rPr>
        <w:tab/>
        <w:t>M. Zhang, J.</w:t>
      </w:r>
      <w:r w:rsidR="00506DF8" w:rsidRPr="00BB67D3">
        <w:rPr>
          <w:rFonts w:ascii="Times New Roman" w:hAnsi="Times New Roman" w:cs="Times New Roman"/>
          <w:color w:val="000000" w:themeColor="text1"/>
          <w:sz w:val="16"/>
          <w:szCs w:val="16"/>
          <w:lang w:val="en-US"/>
        </w:rPr>
        <w:t xml:space="preserve"> </w:t>
      </w:r>
      <w:r w:rsidRPr="00BB67D3">
        <w:rPr>
          <w:rFonts w:ascii="Times New Roman" w:hAnsi="Times New Roman" w:cs="Times New Roman"/>
          <w:color w:val="000000" w:themeColor="text1"/>
          <w:sz w:val="16"/>
          <w:szCs w:val="16"/>
          <w:lang w:val="en-US"/>
        </w:rPr>
        <w:t xml:space="preserve">P. </w:t>
      </w:r>
      <w:proofErr w:type="spellStart"/>
      <w:r w:rsidRPr="00BB67D3">
        <w:rPr>
          <w:rFonts w:ascii="Times New Roman" w:hAnsi="Times New Roman" w:cs="Times New Roman"/>
          <w:color w:val="000000" w:themeColor="text1"/>
          <w:sz w:val="16"/>
          <w:szCs w:val="16"/>
          <w:lang w:val="en-US"/>
        </w:rPr>
        <w:t>Matinlinn</w:t>
      </w:r>
      <w:proofErr w:type="spellEnd"/>
      <w:r w:rsidRPr="00BB67D3">
        <w:rPr>
          <w:rFonts w:ascii="Times New Roman" w:hAnsi="Times New Roman" w:cs="Times New Roman"/>
          <w:color w:val="000000" w:themeColor="text1"/>
          <w:sz w:val="16"/>
          <w:szCs w:val="16"/>
          <w:lang w:val="en-US"/>
        </w:rPr>
        <w:t>, J.</w:t>
      </w:r>
      <w:r w:rsidR="00506DF8" w:rsidRPr="00BB67D3">
        <w:rPr>
          <w:rFonts w:ascii="Times New Roman" w:hAnsi="Times New Roman" w:cs="Times New Roman"/>
          <w:color w:val="000000" w:themeColor="text1"/>
          <w:sz w:val="16"/>
          <w:szCs w:val="16"/>
          <w:lang w:val="en-US"/>
        </w:rPr>
        <w:t xml:space="preserve"> </w:t>
      </w:r>
      <w:r w:rsidRPr="00BB67D3">
        <w:rPr>
          <w:rFonts w:ascii="Times New Roman" w:hAnsi="Times New Roman" w:cs="Times New Roman"/>
          <w:color w:val="000000" w:themeColor="text1"/>
          <w:sz w:val="16"/>
          <w:szCs w:val="16"/>
          <w:lang w:val="en-US"/>
        </w:rPr>
        <w:t>K.</w:t>
      </w:r>
      <w:r w:rsidR="00506DF8" w:rsidRPr="00BB67D3">
        <w:rPr>
          <w:rFonts w:ascii="Times New Roman" w:hAnsi="Times New Roman" w:cs="Times New Roman"/>
          <w:color w:val="000000" w:themeColor="text1"/>
          <w:sz w:val="16"/>
          <w:szCs w:val="16"/>
          <w:lang w:val="en-US"/>
        </w:rPr>
        <w:t xml:space="preserve"> </w:t>
      </w:r>
      <w:r w:rsidRPr="00BB67D3">
        <w:rPr>
          <w:rFonts w:ascii="Times New Roman" w:hAnsi="Times New Roman" w:cs="Times New Roman"/>
          <w:color w:val="000000" w:themeColor="text1"/>
          <w:sz w:val="16"/>
          <w:szCs w:val="16"/>
          <w:lang w:val="en-US"/>
        </w:rPr>
        <w:t xml:space="preserve">H. </w:t>
      </w:r>
      <w:proofErr w:type="spellStart"/>
      <w:r w:rsidRPr="00BB67D3">
        <w:rPr>
          <w:rFonts w:ascii="Times New Roman" w:hAnsi="Times New Roman" w:cs="Times New Roman"/>
          <w:color w:val="000000" w:themeColor="text1"/>
          <w:sz w:val="16"/>
          <w:szCs w:val="16"/>
          <w:lang w:val="en-US"/>
        </w:rPr>
        <w:t>Tsoi</w:t>
      </w:r>
      <w:proofErr w:type="spellEnd"/>
      <w:r w:rsidRPr="00BB67D3">
        <w:rPr>
          <w:rFonts w:ascii="Times New Roman" w:hAnsi="Times New Roman" w:cs="Times New Roman"/>
          <w:color w:val="000000" w:themeColor="text1"/>
          <w:sz w:val="16"/>
          <w:szCs w:val="16"/>
          <w:lang w:val="en-US"/>
        </w:rPr>
        <w:t>, W.</w:t>
      </w:r>
      <w:r w:rsidR="00506DF8" w:rsidRPr="00BB67D3">
        <w:rPr>
          <w:rFonts w:ascii="Times New Roman" w:hAnsi="Times New Roman" w:cs="Times New Roman"/>
          <w:color w:val="000000" w:themeColor="text1"/>
          <w:sz w:val="16"/>
          <w:szCs w:val="16"/>
          <w:lang w:val="en-US"/>
        </w:rPr>
        <w:t xml:space="preserve"> </w:t>
      </w:r>
      <w:r w:rsidRPr="00BB67D3">
        <w:rPr>
          <w:rFonts w:ascii="Times New Roman" w:hAnsi="Times New Roman" w:cs="Times New Roman"/>
          <w:color w:val="000000" w:themeColor="text1"/>
          <w:sz w:val="16"/>
          <w:szCs w:val="16"/>
          <w:lang w:val="en-US"/>
        </w:rPr>
        <w:t>Liu, X. Cui, W.</w:t>
      </w:r>
      <w:r w:rsidR="00506DF8" w:rsidRPr="00BB67D3">
        <w:rPr>
          <w:rFonts w:ascii="Times New Roman" w:hAnsi="Times New Roman" w:cs="Times New Roman"/>
          <w:color w:val="000000" w:themeColor="text1"/>
          <w:sz w:val="16"/>
          <w:szCs w:val="16"/>
          <w:lang w:val="en-US"/>
        </w:rPr>
        <w:t xml:space="preserve"> </w:t>
      </w:r>
      <w:r w:rsidRPr="00BB67D3">
        <w:rPr>
          <w:rFonts w:ascii="Times New Roman" w:hAnsi="Times New Roman" w:cs="Times New Roman"/>
          <w:color w:val="000000" w:themeColor="text1"/>
          <w:sz w:val="16"/>
          <w:szCs w:val="16"/>
          <w:lang w:val="en-US"/>
        </w:rPr>
        <w:t>W. Lu, H.</w:t>
      </w:r>
      <w:r w:rsidR="00506DF8" w:rsidRPr="00BB67D3">
        <w:rPr>
          <w:rFonts w:ascii="Times New Roman" w:hAnsi="Times New Roman" w:cs="Times New Roman"/>
          <w:color w:val="000000" w:themeColor="text1"/>
          <w:sz w:val="16"/>
          <w:szCs w:val="16"/>
          <w:lang w:val="en-US"/>
        </w:rPr>
        <w:t xml:space="preserve"> </w:t>
      </w:r>
      <w:r w:rsidRPr="00BB67D3">
        <w:rPr>
          <w:rFonts w:ascii="Times New Roman" w:hAnsi="Times New Roman" w:cs="Times New Roman"/>
          <w:color w:val="000000" w:themeColor="text1"/>
          <w:sz w:val="16"/>
          <w:szCs w:val="16"/>
          <w:lang w:val="en-US"/>
        </w:rPr>
        <w:t xml:space="preserve">B. Pan, </w:t>
      </w:r>
      <w:r w:rsidRPr="00BB67D3">
        <w:rPr>
          <w:rFonts w:ascii="Times New Roman" w:hAnsi="Times New Roman" w:cs="Times New Roman"/>
          <w:i/>
          <w:iCs/>
          <w:color w:val="000000" w:themeColor="text1"/>
          <w:sz w:val="16"/>
          <w:szCs w:val="16"/>
          <w:shd w:val="clear" w:color="auto" w:fill="FFFFFF"/>
          <w:lang w:val="en-US"/>
        </w:rPr>
        <w:t xml:space="preserve">J. </w:t>
      </w:r>
      <w:proofErr w:type="spellStart"/>
      <w:r w:rsidRPr="00BB67D3">
        <w:rPr>
          <w:rFonts w:ascii="Times New Roman" w:hAnsi="Times New Roman" w:cs="Times New Roman"/>
          <w:i/>
          <w:iCs/>
          <w:color w:val="000000" w:themeColor="text1"/>
          <w:sz w:val="16"/>
          <w:szCs w:val="16"/>
          <w:shd w:val="clear" w:color="auto" w:fill="FFFFFF"/>
          <w:lang w:val="en-US"/>
        </w:rPr>
        <w:t>Orthop</w:t>
      </w:r>
      <w:proofErr w:type="spellEnd"/>
      <w:r w:rsidRPr="00BB67D3">
        <w:rPr>
          <w:rFonts w:ascii="Times New Roman" w:hAnsi="Times New Roman" w:cs="Times New Roman"/>
          <w:i/>
          <w:iCs/>
          <w:color w:val="000000" w:themeColor="text1"/>
          <w:sz w:val="16"/>
          <w:szCs w:val="16"/>
          <w:shd w:val="clear" w:color="auto" w:fill="FFFFFF"/>
          <w:lang w:val="en-US"/>
        </w:rPr>
        <w:t xml:space="preserve">. </w:t>
      </w:r>
      <w:proofErr w:type="spellStart"/>
      <w:proofErr w:type="gramStart"/>
      <w:r w:rsidRPr="00BB67D3">
        <w:rPr>
          <w:rFonts w:ascii="Times New Roman" w:hAnsi="Times New Roman" w:cs="Times New Roman"/>
          <w:i/>
          <w:iCs/>
          <w:color w:val="000000" w:themeColor="text1"/>
          <w:sz w:val="16"/>
          <w:szCs w:val="16"/>
          <w:shd w:val="clear" w:color="auto" w:fill="FFFFFF"/>
          <w:lang w:val="en-US"/>
        </w:rPr>
        <w:t>Translat</w:t>
      </w:r>
      <w:proofErr w:type="spellEnd"/>
      <w:r w:rsidRPr="00BB67D3">
        <w:rPr>
          <w:rFonts w:ascii="Times New Roman" w:hAnsi="Times New Roman" w:cs="Times New Roman"/>
          <w:iCs/>
          <w:color w:val="000000" w:themeColor="text1"/>
          <w:sz w:val="16"/>
          <w:szCs w:val="16"/>
          <w:shd w:val="clear" w:color="auto" w:fill="FFFFFF"/>
          <w:lang w:val="en-US"/>
        </w:rPr>
        <w:t>.,</w:t>
      </w:r>
      <w:proofErr w:type="gramEnd"/>
      <w:r w:rsidRPr="00BB67D3">
        <w:rPr>
          <w:rFonts w:ascii="Times New Roman" w:hAnsi="Times New Roman" w:cs="Times New Roman"/>
          <w:color w:val="000000" w:themeColor="text1"/>
          <w:sz w:val="16"/>
          <w:szCs w:val="16"/>
          <w:lang w:val="en-US"/>
        </w:rPr>
        <w:t xml:space="preserve"> </w:t>
      </w:r>
      <w:r w:rsidRPr="00BB67D3">
        <w:rPr>
          <w:rFonts w:ascii="Times New Roman" w:hAnsi="Times New Roman" w:cs="Times New Roman"/>
          <w:b/>
          <w:bCs/>
          <w:iCs/>
          <w:color w:val="000000" w:themeColor="text1"/>
          <w:sz w:val="16"/>
          <w:szCs w:val="16"/>
          <w:lang w:val="en-US"/>
        </w:rPr>
        <w:t>2020</w:t>
      </w:r>
      <w:r w:rsidRPr="00BB67D3">
        <w:rPr>
          <w:rFonts w:ascii="Times New Roman" w:hAnsi="Times New Roman" w:cs="Times New Roman"/>
          <w:color w:val="000000" w:themeColor="text1"/>
          <w:sz w:val="16"/>
          <w:szCs w:val="16"/>
          <w:lang w:val="en-US"/>
        </w:rPr>
        <w:t xml:space="preserve">, </w:t>
      </w:r>
      <w:r w:rsidRPr="00BB67D3">
        <w:rPr>
          <w:rFonts w:ascii="Times New Roman" w:hAnsi="Times New Roman" w:cs="Times New Roman"/>
          <w:i/>
          <w:iCs/>
          <w:color w:val="000000" w:themeColor="text1"/>
          <w:sz w:val="16"/>
          <w:szCs w:val="16"/>
          <w:lang w:val="en-US"/>
        </w:rPr>
        <w:t>20</w:t>
      </w:r>
      <w:r w:rsidRPr="00BB67D3">
        <w:rPr>
          <w:rFonts w:ascii="Times New Roman" w:hAnsi="Times New Roman" w:cs="Times New Roman"/>
          <w:color w:val="000000" w:themeColor="text1"/>
          <w:sz w:val="16"/>
          <w:szCs w:val="16"/>
          <w:lang w:val="en-US"/>
        </w:rPr>
        <w:t>, 26</w:t>
      </w:r>
      <w:r w:rsidR="00506DF8" w:rsidRPr="00BB67D3">
        <w:rPr>
          <w:rFonts w:ascii="Times New Roman" w:hAnsi="Times New Roman" w:cs="Times New Roman"/>
          <w:color w:val="000000" w:themeColor="text1"/>
          <w:sz w:val="16"/>
          <w:szCs w:val="16"/>
          <w:lang w:val="en-US"/>
        </w:rPr>
        <w:t>–</w:t>
      </w:r>
      <w:r w:rsidRPr="00BB67D3">
        <w:rPr>
          <w:rFonts w:ascii="Times New Roman" w:hAnsi="Times New Roman" w:cs="Times New Roman"/>
          <w:color w:val="000000" w:themeColor="text1"/>
          <w:sz w:val="16"/>
          <w:szCs w:val="16"/>
          <w:lang w:val="en-US"/>
        </w:rPr>
        <w:t xml:space="preserve">33. </w:t>
      </w:r>
      <w:r w:rsidRPr="00BB67D3">
        <w:rPr>
          <w:rStyle w:val="id-label"/>
          <w:rFonts w:ascii="Times New Roman" w:hAnsi="Times New Roman" w:cs="Times New Roman"/>
          <w:color w:val="000000" w:themeColor="text1"/>
          <w:sz w:val="16"/>
          <w:szCs w:val="16"/>
          <w:lang w:val="en-US"/>
        </w:rPr>
        <w:t xml:space="preserve">DOI: </w:t>
      </w:r>
      <w:r w:rsidRPr="00BB67D3">
        <w:rPr>
          <w:rStyle w:val="identifier"/>
          <w:rFonts w:ascii="Times New Roman" w:hAnsi="Times New Roman" w:cs="Times New Roman"/>
          <w:color w:val="000000" w:themeColor="text1"/>
          <w:sz w:val="16"/>
          <w:szCs w:val="16"/>
          <w:lang w:val="en-US"/>
        </w:rPr>
        <w:t>10.1016/j.jot.2019.09.005</w:t>
      </w:r>
    </w:p>
    <w:p w:rsidR="005E51E2" w:rsidRPr="00BB67D3" w:rsidRDefault="005E51E2" w:rsidP="005E51E2">
      <w:pPr>
        <w:spacing w:after="0" w:line="264" w:lineRule="auto"/>
        <w:ind w:left="454" w:hanging="454"/>
        <w:jc w:val="both"/>
        <w:rPr>
          <w:rStyle w:val="identifier"/>
          <w:rFonts w:ascii="Times New Roman" w:hAnsi="Times New Roman" w:cs="Times New Roman"/>
          <w:color w:val="000000" w:themeColor="text1"/>
          <w:sz w:val="16"/>
          <w:szCs w:val="16"/>
          <w:lang w:val="en-US"/>
        </w:rPr>
      </w:pPr>
      <w:r w:rsidRPr="00BB67D3">
        <w:rPr>
          <w:rFonts w:ascii="Times New Roman" w:hAnsi="Times New Roman" w:cs="Times New Roman"/>
          <w:color w:val="000000" w:themeColor="text1"/>
          <w:sz w:val="16"/>
          <w:szCs w:val="16"/>
          <w:highlight w:val="green"/>
          <w:lang w:val="en-US"/>
        </w:rPr>
        <w:t>6.</w:t>
      </w:r>
      <w:r w:rsidRPr="00BB67D3">
        <w:rPr>
          <w:rFonts w:ascii="Times New Roman" w:hAnsi="Times New Roman" w:cs="Times New Roman"/>
          <w:color w:val="000000" w:themeColor="text1"/>
          <w:sz w:val="16"/>
          <w:szCs w:val="16"/>
          <w:lang w:val="en-US"/>
        </w:rPr>
        <w:tab/>
        <w:t xml:space="preserve">D. </w:t>
      </w:r>
      <w:proofErr w:type="spellStart"/>
      <w:r w:rsidRPr="00BB67D3">
        <w:rPr>
          <w:rFonts w:ascii="Times New Roman" w:hAnsi="Times New Roman" w:cs="Times New Roman"/>
          <w:color w:val="000000" w:themeColor="text1"/>
          <w:sz w:val="16"/>
          <w:szCs w:val="16"/>
          <w:lang w:val="en-US"/>
        </w:rPr>
        <w:t>Petta</w:t>
      </w:r>
      <w:proofErr w:type="spellEnd"/>
      <w:r w:rsidRPr="00BB67D3">
        <w:rPr>
          <w:rFonts w:ascii="Times New Roman" w:hAnsi="Times New Roman" w:cs="Times New Roman"/>
          <w:color w:val="000000" w:themeColor="text1"/>
          <w:sz w:val="16"/>
          <w:szCs w:val="16"/>
          <w:lang w:val="en-US"/>
        </w:rPr>
        <w:t xml:space="preserve">, G. </w:t>
      </w:r>
      <w:proofErr w:type="spellStart"/>
      <w:r w:rsidRPr="00BB67D3">
        <w:rPr>
          <w:rFonts w:ascii="Times New Roman" w:hAnsi="Times New Roman" w:cs="Times New Roman"/>
          <w:color w:val="000000" w:themeColor="text1"/>
          <w:sz w:val="16"/>
          <w:szCs w:val="16"/>
          <w:lang w:val="en-US"/>
        </w:rPr>
        <w:t>Fussell</w:t>
      </w:r>
      <w:proofErr w:type="spellEnd"/>
      <w:r w:rsidRPr="00BB67D3">
        <w:rPr>
          <w:rFonts w:ascii="Times New Roman" w:hAnsi="Times New Roman" w:cs="Times New Roman"/>
          <w:color w:val="000000" w:themeColor="text1"/>
          <w:sz w:val="16"/>
          <w:szCs w:val="16"/>
          <w:lang w:val="en-US"/>
        </w:rPr>
        <w:t>, L. Hughes, D.</w:t>
      </w:r>
      <w:r w:rsidR="00506DF8" w:rsidRPr="00BB67D3">
        <w:rPr>
          <w:rFonts w:ascii="Times New Roman" w:hAnsi="Times New Roman" w:cs="Times New Roman"/>
          <w:color w:val="000000" w:themeColor="text1"/>
          <w:sz w:val="16"/>
          <w:szCs w:val="16"/>
          <w:lang w:val="en-US"/>
        </w:rPr>
        <w:t xml:space="preserve"> </w:t>
      </w:r>
      <w:r w:rsidRPr="00BB67D3">
        <w:rPr>
          <w:rFonts w:ascii="Times New Roman" w:hAnsi="Times New Roman" w:cs="Times New Roman"/>
          <w:color w:val="000000" w:themeColor="text1"/>
          <w:sz w:val="16"/>
          <w:szCs w:val="16"/>
          <w:lang w:val="en-US"/>
        </w:rPr>
        <w:t xml:space="preserve">D. </w:t>
      </w:r>
      <w:proofErr w:type="spellStart"/>
      <w:r w:rsidRPr="00BB67D3">
        <w:rPr>
          <w:rFonts w:ascii="Times New Roman" w:hAnsi="Times New Roman" w:cs="Times New Roman"/>
          <w:color w:val="000000" w:themeColor="text1"/>
          <w:sz w:val="16"/>
          <w:szCs w:val="16"/>
          <w:lang w:val="en-US"/>
        </w:rPr>
        <w:t>Buechter</w:t>
      </w:r>
      <w:proofErr w:type="spellEnd"/>
      <w:r w:rsidRPr="00BB67D3">
        <w:rPr>
          <w:rFonts w:ascii="Times New Roman" w:hAnsi="Times New Roman" w:cs="Times New Roman"/>
          <w:color w:val="000000" w:themeColor="text1"/>
          <w:sz w:val="16"/>
          <w:szCs w:val="16"/>
          <w:lang w:val="en-US"/>
        </w:rPr>
        <w:t>, C.</w:t>
      </w:r>
      <w:r w:rsidR="00506DF8" w:rsidRPr="00BB67D3">
        <w:rPr>
          <w:rFonts w:ascii="Times New Roman" w:hAnsi="Times New Roman" w:cs="Times New Roman"/>
          <w:color w:val="000000" w:themeColor="text1"/>
          <w:sz w:val="16"/>
          <w:szCs w:val="16"/>
          <w:lang w:val="en-US"/>
        </w:rPr>
        <w:t xml:space="preserve"> </w:t>
      </w:r>
      <w:r w:rsidRPr="00BB67D3">
        <w:rPr>
          <w:rFonts w:ascii="Times New Roman" w:hAnsi="Times New Roman" w:cs="Times New Roman"/>
          <w:color w:val="000000" w:themeColor="text1"/>
          <w:sz w:val="16"/>
          <w:szCs w:val="16"/>
          <w:lang w:val="en-US"/>
        </w:rPr>
        <w:t xml:space="preserve">M. </w:t>
      </w:r>
      <w:proofErr w:type="spellStart"/>
      <w:r w:rsidRPr="00BB67D3">
        <w:rPr>
          <w:rFonts w:ascii="Times New Roman" w:hAnsi="Times New Roman" w:cs="Times New Roman"/>
          <w:color w:val="000000" w:themeColor="text1"/>
          <w:sz w:val="16"/>
          <w:szCs w:val="16"/>
          <w:lang w:val="en-US"/>
        </w:rPr>
        <w:t>Sprecher</w:t>
      </w:r>
      <w:proofErr w:type="spellEnd"/>
      <w:r w:rsidRPr="00BB67D3">
        <w:rPr>
          <w:rFonts w:ascii="Times New Roman" w:hAnsi="Times New Roman" w:cs="Times New Roman"/>
          <w:color w:val="000000" w:themeColor="text1"/>
          <w:sz w:val="16"/>
          <w:szCs w:val="16"/>
          <w:lang w:val="en-US"/>
        </w:rPr>
        <w:t xml:space="preserve">, M. </w:t>
      </w:r>
      <w:proofErr w:type="spellStart"/>
      <w:r w:rsidRPr="00BB67D3">
        <w:rPr>
          <w:rFonts w:ascii="Times New Roman" w:hAnsi="Times New Roman" w:cs="Times New Roman"/>
          <w:color w:val="000000" w:themeColor="text1"/>
          <w:sz w:val="16"/>
          <w:szCs w:val="16"/>
          <w:lang w:val="en-US"/>
        </w:rPr>
        <w:t>Alini</w:t>
      </w:r>
      <w:proofErr w:type="spellEnd"/>
      <w:r w:rsidRPr="00BB67D3">
        <w:rPr>
          <w:rFonts w:ascii="Times New Roman" w:hAnsi="Times New Roman" w:cs="Times New Roman"/>
          <w:color w:val="000000" w:themeColor="text1"/>
          <w:sz w:val="16"/>
          <w:szCs w:val="16"/>
          <w:lang w:val="en-US"/>
        </w:rPr>
        <w:t xml:space="preserve">, D. Eglin, </w:t>
      </w:r>
      <w:r w:rsidR="00506DF8" w:rsidRPr="00BB67D3">
        <w:rPr>
          <w:rFonts w:ascii="Times New Roman" w:hAnsi="Times New Roman" w:cs="Times New Roman"/>
          <w:color w:val="000000" w:themeColor="text1"/>
          <w:sz w:val="16"/>
          <w:szCs w:val="16"/>
          <w:highlight w:val="green"/>
          <w:lang w:val="en-US"/>
        </w:rPr>
        <w:t xml:space="preserve">M. </w:t>
      </w:r>
      <w:proofErr w:type="spellStart"/>
      <w:r w:rsidR="00506DF8" w:rsidRPr="00BB67D3">
        <w:rPr>
          <w:rFonts w:ascii="Times New Roman" w:hAnsi="Times New Roman" w:cs="Times New Roman"/>
          <w:color w:val="000000" w:themeColor="text1"/>
          <w:sz w:val="16"/>
          <w:szCs w:val="16"/>
          <w:highlight w:val="green"/>
          <w:lang w:val="en-US"/>
        </w:rPr>
        <w:t>D'Este</w:t>
      </w:r>
      <w:proofErr w:type="spellEnd"/>
      <w:r w:rsidR="00506DF8" w:rsidRPr="00BB67D3">
        <w:rPr>
          <w:rFonts w:ascii="Times New Roman" w:hAnsi="Times New Roman" w:cs="Times New Roman"/>
          <w:color w:val="000000" w:themeColor="text1"/>
          <w:sz w:val="16"/>
          <w:szCs w:val="16"/>
          <w:highlight w:val="green"/>
          <w:lang w:val="en-US"/>
        </w:rPr>
        <w:t>,</w:t>
      </w:r>
      <w:r w:rsidR="00506DF8" w:rsidRPr="00BB67D3">
        <w:rPr>
          <w:rFonts w:ascii="Times New Roman" w:hAnsi="Times New Roman" w:cs="Times New Roman"/>
          <w:color w:val="000000" w:themeColor="text1"/>
          <w:sz w:val="16"/>
          <w:szCs w:val="16"/>
          <w:lang w:val="en-US"/>
        </w:rPr>
        <w:t xml:space="preserve"> </w:t>
      </w:r>
      <w:r w:rsidRPr="00BB67D3">
        <w:rPr>
          <w:rFonts w:ascii="Times New Roman" w:hAnsi="Times New Roman" w:cs="Times New Roman"/>
          <w:i/>
          <w:iCs/>
          <w:color w:val="000000" w:themeColor="text1"/>
          <w:sz w:val="16"/>
          <w:szCs w:val="16"/>
          <w:shd w:val="clear" w:color="auto" w:fill="FFFFFF"/>
          <w:lang w:val="en-US"/>
        </w:rPr>
        <w:t xml:space="preserve">J. </w:t>
      </w:r>
      <w:proofErr w:type="spellStart"/>
      <w:r w:rsidRPr="00BB67D3">
        <w:rPr>
          <w:rFonts w:ascii="Times New Roman" w:hAnsi="Times New Roman" w:cs="Times New Roman"/>
          <w:i/>
          <w:iCs/>
          <w:color w:val="000000" w:themeColor="text1"/>
          <w:sz w:val="16"/>
          <w:szCs w:val="16"/>
          <w:shd w:val="clear" w:color="auto" w:fill="FFFFFF"/>
          <w:lang w:val="en-US"/>
        </w:rPr>
        <w:t>Orthop</w:t>
      </w:r>
      <w:proofErr w:type="spellEnd"/>
      <w:r w:rsidRPr="00BB67D3">
        <w:rPr>
          <w:rFonts w:ascii="Times New Roman" w:hAnsi="Times New Roman" w:cs="Times New Roman"/>
          <w:i/>
          <w:iCs/>
          <w:color w:val="000000" w:themeColor="text1"/>
          <w:sz w:val="16"/>
          <w:szCs w:val="16"/>
          <w:shd w:val="clear" w:color="auto" w:fill="FFFFFF"/>
          <w:lang w:val="en-US"/>
        </w:rPr>
        <w:t xml:space="preserve">. </w:t>
      </w:r>
      <w:proofErr w:type="spellStart"/>
      <w:proofErr w:type="gramStart"/>
      <w:r w:rsidRPr="00BB67D3">
        <w:rPr>
          <w:rFonts w:ascii="Times New Roman" w:hAnsi="Times New Roman" w:cs="Times New Roman"/>
          <w:i/>
          <w:iCs/>
          <w:color w:val="000000" w:themeColor="text1"/>
          <w:sz w:val="16"/>
          <w:szCs w:val="16"/>
          <w:shd w:val="clear" w:color="auto" w:fill="FFFFFF"/>
          <w:lang w:val="en-US"/>
        </w:rPr>
        <w:t>Translat</w:t>
      </w:r>
      <w:proofErr w:type="spellEnd"/>
      <w:r w:rsidRPr="00BB67D3">
        <w:rPr>
          <w:rFonts w:ascii="Times New Roman" w:hAnsi="Times New Roman" w:cs="Times New Roman"/>
          <w:iCs/>
          <w:color w:val="000000" w:themeColor="text1"/>
          <w:sz w:val="16"/>
          <w:szCs w:val="16"/>
          <w:shd w:val="clear" w:color="auto" w:fill="FFFFFF"/>
          <w:lang w:val="en-US"/>
        </w:rPr>
        <w:t>.,</w:t>
      </w:r>
      <w:proofErr w:type="gramEnd"/>
      <w:r w:rsidRPr="00BB67D3">
        <w:rPr>
          <w:rFonts w:ascii="Times New Roman" w:hAnsi="Times New Roman" w:cs="Times New Roman"/>
          <w:i/>
          <w:color w:val="000000" w:themeColor="text1"/>
          <w:sz w:val="16"/>
          <w:szCs w:val="16"/>
          <w:lang w:val="en-US"/>
        </w:rPr>
        <w:t xml:space="preserve"> </w:t>
      </w:r>
      <w:r w:rsidRPr="00BB67D3">
        <w:rPr>
          <w:rFonts w:ascii="Times New Roman" w:hAnsi="Times New Roman" w:cs="Times New Roman"/>
          <w:b/>
          <w:iCs/>
          <w:color w:val="000000" w:themeColor="text1"/>
          <w:sz w:val="16"/>
          <w:szCs w:val="16"/>
          <w:shd w:val="clear" w:color="auto" w:fill="FFFFFF"/>
          <w:lang w:val="en-US"/>
        </w:rPr>
        <w:t>2016</w:t>
      </w:r>
      <w:r w:rsidRPr="00BB67D3">
        <w:rPr>
          <w:rFonts w:ascii="Times New Roman" w:hAnsi="Times New Roman" w:cs="Times New Roman"/>
          <w:bCs/>
          <w:i/>
          <w:color w:val="000000" w:themeColor="text1"/>
          <w:sz w:val="16"/>
          <w:szCs w:val="16"/>
          <w:shd w:val="clear" w:color="auto" w:fill="FFFFFF"/>
          <w:lang w:val="en-US"/>
        </w:rPr>
        <w:t xml:space="preserve">, </w:t>
      </w:r>
      <w:r w:rsidRPr="00BB67D3">
        <w:rPr>
          <w:rFonts w:ascii="Times New Roman" w:hAnsi="Times New Roman" w:cs="Times New Roman"/>
          <w:bCs/>
          <w:i/>
          <w:iCs/>
          <w:color w:val="000000" w:themeColor="text1"/>
          <w:sz w:val="16"/>
          <w:szCs w:val="16"/>
          <w:shd w:val="clear" w:color="auto" w:fill="FFFFFF"/>
          <w:lang w:val="en-US"/>
        </w:rPr>
        <w:t>5</w:t>
      </w:r>
      <w:r w:rsidRPr="00BB67D3">
        <w:rPr>
          <w:rFonts w:ascii="Times New Roman" w:hAnsi="Times New Roman" w:cs="Times New Roman"/>
          <w:bCs/>
          <w:color w:val="000000" w:themeColor="text1"/>
          <w:sz w:val="16"/>
          <w:szCs w:val="16"/>
          <w:shd w:val="clear" w:color="auto" w:fill="FFFFFF"/>
          <w:lang w:val="en-US"/>
        </w:rPr>
        <w:t>, 57</w:t>
      </w:r>
      <w:r w:rsidR="00506DF8" w:rsidRPr="00BB67D3">
        <w:rPr>
          <w:rFonts w:ascii="Times New Roman" w:hAnsi="Times New Roman" w:cs="Times New Roman"/>
          <w:bCs/>
          <w:color w:val="000000" w:themeColor="text1"/>
          <w:sz w:val="16"/>
          <w:szCs w:val="16"/>
          <w:shd w:val="clear" w:color="auto" w:fill="FFFFFF"/>
          <w:lang w:val="en-US"/>
        </w:rPr>
        <w:t>–</w:t>
      </w:r>
      <w:r w:rsidRPr="00BB67D3">
        <w:rPr>
          <w:rFonts w:ascii="Times New Roman" w:hAnsi="Times New Roman" w:cs="Times New Roman"/>
          <w:bCs/>
          <w:color w:val="000000" w:themeColor="text1"/>
          <w:sz w:val="16"/>
          <w:szCs w:val="16"/>
          <w:shd w:val="clear" w:color="auto" w:fill="FFFFFF"/>
          <w:lang w:val="en-US"/>
        </w:rPr>
        <w:t xml:space="preserve">68. </w:t>
      </w:r>
      <w:r w:rsidRPr="00BB67D3">
        <w:rPr>
          <w:rStyle w:val="id-label"/>
          <w:rFonts w:ascii="Times New Roman" w:hAnsi="Times New Roman" w:cs="Times New Roman"/>
          <w:color w:val="000000" w:themeColor="text1"/>
          <w:sz w:val="16"/>
          <w:szCs w:val="16"/>
          <w:lang w:val="en-US"/>
        </w:rPr>
        <w:t xml:space="preserve">DOI: </w:t>
      </w:r>
      <w:r w:rsidRPr="00BB67D3">
        <w:rPr>
          <w:rStyle w:val="identifier"/>
          <w:rFonts w:ascii="Times New Roman" w:hAnsi="Times New Roman" w:cs="Times New Roman"/>
          <w:color w:val="000000" w:themeColor="text1"/>
          <w:sz w:val="16"/>
          <w:szCs w:val="16"/>
          <w:lang w:val="en-US"/>
        </w:rPr>
        <w:t>10.1016/j.jot.2015.11.001</w:t>
      </w:r>
    </w:p>
    <w:p w:rsidR="005E51E2" w:rsidRPr="00BB67D3" w:rsidRDefault="005E51E2" w:rsidP="005E51E2">
      <w:pPr>
        <w:autoSpaceDE w:val="0"/>
        <w:autoSpaceDN w:val="0"/>
        <w:adjustRightInd w:val="0"/>
        <w:spacing w:after="0" w:line="264" w:lineRule="auto"/>
        <w:ind w:left="454" w:hanging="454"/>
        <w:jc w:val="both"/>
        <w:rPr>
          <w:rFonts w:ascii="Times New Roman" w:hAnsi="Times New Roman" w:cs="Times New Roman"/>
          <w:color w:val="000000" w:themeColor="text1"/>
          <w:sz w:val="16"/>
          <w:szCs w:val="16"/>
          <w:lang w:val="en-US"/>
        </w:rPr>
      </w:pPr>
      <w:r w:rsidRPr="00BB67D3">
        <w:rPr>
          <w:rFonts w:ascii="Times New Roman" w:hAnsi="Times New Roman" w:cs="Times New Roman"/>
          <w:color w:val="000000" w:themeColor="text1"/>
          <w:sz w:val="16"/>
          <w:szCs w:val="16"/>
          <w:lang w:val="en-US"/>
        </w:rPr>
        <w:t>7.</w:t>
      </w:r>
      <w:r w:rsidRPr="00BB67D3">
        <w:rPr>
          <w:rFonts w:ascii="Times New Roman" w:hAnsi="Times New Roman" w:cs="Times New Roman"/>
          <w:color w:val="000000" w:themeColor="text1"/>
          <w:sz w:val="16"/>
          <w:szCs w:val="16"/>
          <w:lang w:val="en-US"/>
        </w:rPr>
        <w:tab/>
        <w:t xml:space="preserve">P. </w:t>
      </w:r>
      <w:proofErr w:type="spellStart"/>
      <w:r w:rsidRPr="00BB67D3">
        <w:rPr>
          <w:rFonts w:ascii="Times New Roman" w:hAnsi="Times New Roman" w:cs="Times New Roman"/>
          <w:color w:val="000000" w:themeColor="text1"/>
          <w:sz w:val="16"/>
          <w:szCs w:val="16"/>
          <w:lang w:val="en-US"/>
        </w:rPr>
        <w:t>Zhai</w:t>
      </w:r>
      <w:proofErr w:type="spellEnd"/>
      <w:r w:rsidRPr="00BB67D3">
        <w:rPr>
          <w:rFonts w:ascii="Times New Roman" w:hAnsi="Times New Roman" w:cs="Times New Roman"/>
          <w:color w:val="000000" w:themeColor="text1"/>
          <w:sz w:val="16"/>
          <w:szCs w:val="16"/>
          <w:lang w:val="en-US"/>
        </w:rPr>
        <w:t xml:space="preserve">, X. </w:t>
      </w:r>
      <w:proofErr w:type="spellStart"/>
      <w:r w:rsidRPr="00BB67D3">
        <w:rPr>
          <w:rFonts w:ascii="Times New Roman" w:hAnsi="Times New Roman" w:cs="Times New Roman"/>
          <w:color w:val="000000" w:themeColor="text1"/>
          <w:sz w:val="16"/>
          <w:szCs w:val="16"/>
          <w:lang w:val="en-US"/>
        </w:rPr>
        <w:t>Peng</w:t>
      </w:r>
      <w:proofErr w:type="spellEnd"/>
      <w:r w:rsidRPr="00BB67D3">
        <w:rPr>
          <w:rFonts w:ascii="Times New Roman" w:hAnsi="Times New Roman" w:cs="Times New Roman"/>
          <w:color w:val="000000" w:themeColor="text1"/>
          <w:sz w:val="16"/>
          <w:szCs w:val="16"/>
          <w:lang w:val="en-US"/>
        </w:rPr>
        <w:t xml:space="preserve">, B. Li, Y. Liu, H. Sun, X. Li, </w:t>
      </w:r>
      <w:r w:rsidRPr="00BB67D3">
        <w:rPr>
          <w:rFonts w:ascii="Times New Roman" w:hAnsi="Times New Roman" w:cs="Times New Roman"/>
          <w:i/>
          <w:iCs/>
          <w:color w:val="000000" w:themeColor="text1"/>
          <w:sz w:val="16"/>
          <w:szCs w:val="16"/>
          <w:lang w:val="en-US"/>
        </w:rPr>
        <w:t xml:space="preserve">Int. J. Biol. </w:t>
      </w:r>
      <w:proofErr w:type="spellStart"/>
      <w:r w:rsidRPr="00BB67D3">
        <w:rPr>
          <w:rFonts w:ascii="Times New Roman" w:hAnsi="Times New Roman" w:cs="Times New Roman"/>
          <w:i/>
          <w:iCs/>
          <w:color w:val="000000" w:themeColor="text1"/>
          <w:sz w:val="16"/>
          <w:szCs w:val="16"/>
          <w:lang w:val="en-US"/>
        </w:rPr>
        <w:t>Macromo</w:t>
      </w:r>
      <w:r w:rsidR="00506DF8" w:rsidRPr="00BB67D3">
        <w:rPr>
          <w:rFonts w:ascii="Times New Roman" w:hAnsi="Times New Roman" w:cs="Times New Roman"/>
          <w:i/>
          <w:iCs/>
          <w:color w:val="000000" w:themeColor="text1"/>
          <w:sz w:val="16"/>
          <w:szCs w:val="16"/>
          <w:lang w:val="en-US"/>
        </w:rPr>
        <w:t>l</w:t>
      </w:r>
      <w:proofErr w:type="spellEnd"/>
      <w:r w:rsidR="00506DF8" w:rsidRPr="00BB67D3">
        <w:rPr>
          <w:rFonts w:ascii="Times New Roman" w:hAnsi="Times New Roman" w:cs="Times New Roman"/>
          <w:i/>
          <w:iCs/>
          <w:color w:val="000000" w:themeColor="text1"/>
          <w:sz w:val="16"/>
          <w:szCs w:val="16"/>
          <w:lang w:val="en-US"/>
        </w:rPr>
        <w:t>.</w:t>
      </w:r>
      <w:r w:rsidRPr="00BB67D3">
        <w:rPr>
          <w:rFonts w:ascii="Times New Roman" w:hAnsi="Times New Roman" w:cs="Times New Roman"/>
          <w:color w:val="000000" w:themeColor="text1"/>
          <w:sz w:val="16"/>
          <w:szCs w:val="16"/>
          <w:lang w:val="en-US"/>
        </w:rPr>
        <w:t xml:space="preserve">, </w:t>
      </w:r>
      <w:r w:rsidRPr="00BB67D3">
        <w:rPr>
          <w:rFonts w:ascii="Times New Roman" w:hAnsi="Times New Roman" w:cs="Times New Roman"/>
          <w:b/>
          <w:bCs/>
          <w:color w:val="000000" w:themeColor="text1"/>
          <w:sz w:val="16"/>
          <w:szCs w:val="16"/>
          <w:lang w:val="en-US"/>
        </w:rPr>
        <w:t>2020</w:t>
      </w:r>
      <w:r w:rsidRPr="00BB67D3">
        <w:rPr>
          <w:rFonts w:ascii="Times New Roman" w:hAnsi="Times New Roman" w:cs="Times New Roman"/>
          <w:color w:val="000000" w:themeColor="text1"/>
          <w:sz w:val="16"/>
          <w:szCs w:val="16"/>
          <w:lang w:val="en-US"/>
        </w:rPr>
        <w:t xml:space="preserve">, </w:t>
      </w:r>
      <w:hyperlink r:id="rId15" w:tooltip="Go to table of contents for this volume/issue" w:history="1">
        <w:r w:rsidRPr="00BB67D3">
          <w:rPr>
            <w:rStyle w:val="anchor-text"/>
            <w:rFonts w:ascii="Times New Roman" w:hAnsi="Times New Roman" w:cs="Times New Roman"/>
            <w:i/>
            <w:color w:val="000000" w:themeColor="text1"/>
            <w:sz w:val="16"/>
            <w:szCs w:val="16"/>
            <w:lang w:val="en-US"/>
          </w:rPr>
          <w:t>151</w:t>
        </w:r>
      </w:hyperlink>
      <w:r w:rsidRPr="00BB67D3">
        <w:rPr>
          <w:rFonts w:ascii="Times New Roman" w:hAnsi="Times New Roman" w:cs="Times New Roman"/>
          <w:color w:val="000000" w:themeColor="text1"/>
          <w:sz w:val="16"/>
          <w:szCs w:val="16"/>
          <w:lang w:val="en-US"/>
        </w:rPr>
        <w:t>, 1224</w:t>
      </w:r>
      <w:r w:rsidR="00506DF8" w:rsidRPr="00BB67D3">
        <w:rPr>
          <w:rFonts w:ascii="Times New Roman" w:hAnsi="Times New Roman" w:cs="Times New Roman"/>
          <w:color w:val="000000" w:themeColor="text1"/>
          <w:sz w:val="16"/>
          <w:szCs w:val="16"/>
          <w:lang w:val="en-US"/>
        </w:rPr>
        <w:t>–</w:t>
      </w:r>
      <w:r w:rsidRPr="00BB67D3">
        <w:rPr>
          <w:rFonts w:ascii="Times New Roman" w:hAnsi="Times New Roman" w:cs="Times New Roman"/>
          <w:color w:val="000000" w:themeColor="text1"/>
          <w:sz w:val="16"/>
          <w:szCs w:val="16"/>
          <w:lang w:val="en-US"/>
        </w:rPr>
        <w:t xml:space="preserve">1239. DOI: </w:t>
      </w:r>
      <w:r w:rsidRPr="00BB67D3">
        <w:rPr>
          <w:rFonts w:ascii="Times New Roman" w:hAnsi="Times New Roman" w:cs="Times New Roman"/>
          <w:color w:val="000000" w:themeColor="text1"/>
          <w:sz w:val="16"/>
          <w:szCs w:val="16"/>
          <w:shd w:val="clear" w:color="auto" w:fill="FFFFFF"/>
          <w:lang w:val="en-US"/>
        </w:rPr>
        <w:t>10.1016/j.ijbiomac.2019.10.169</w:t>
      </w:r>
    </w:p>
    <w:p w:rsidR="005E51E2" w:rsidRPr="00BB67D3" w:rsidRDefault="005E51E2" w:rsidP="005E51E2">
      <w:pPr>
        <w:spacing w:after="0" w:line="264" w:lineRule="auto"/>
        <w:ind w:left="454" w:hanging="454"/>
        <w:jc w:val="both"/>
        <w:rPr>
          <w:rFonts w:ascii="Times New Roman" w:hAnsi="Times New Roman" w:cs="Times New Roman"/>
          <w:color w:val="000000" w:themeColor="text1"/>
          <w:sz w:val="16"/>
          <w:szCs w:val="16"/>
          <w:lang w:val="en-US"/>
        </w:rPr>
      </w:pPr>
      <w:r w:rsidRPr="00BB67D3">
        <w:rPr>
          <w:rFonts w:ascii="Times New Roman" w:hAnsi="Times New Roman" w:cs="Times New Roman"/>
          <w:iCs/>
          <w:color w:val="000000" w:themeColor="text1"/>
          <w:sz w:val="16"/>
          <w:szCs w:val="16"/>
          <w:highlight w:val="green"/>
          <w:lang w:val="en-US"/>
        </w:rPr>
        <w:t>8.</w:t>
      </w:r>
      <w:r w:rsidRPr="00BB67D3">
        <w:rPr>
          <w:rFonts w:ascii="Times New Roman" w:hAnsi="Times New Roman" w:cs="Times New Roman"/>
          <w:iCs/>
          <w:color w:val="000000" w:themeColor="text1"/>
          <w:sz w:val="16"/>
          <w:szCs w:val="16"/>
          <w:lang w:val="en-US"/>
        </w:rPr>
        <w:tab/>
        <w:t>S.</w:t>
      </w:r>
      <w:r w:rsidR="00506DF8" w:rsidRPr="00BB67D3">
        <w:rPr>
          <w:rFonts w:ascii="Times New Roman" w:hAnsi="Times New Roman" w:cs="Times New Roman"/>
          <w:iCs/>
          <w:color w:val="000000" w:themeColor="text1"/>
          <w:sz w:val="16"/>
          <w:szCs w:val="16"/>
          <w:lang w:val="en-US"/>
        </w:rPr>
        <w:t xml:space="preserve"> </w:t>
      </w:r>
      <w:r w:rsidRPr="00BB67D3">
        <w:rPr>
          <w:rFonts w:ascii="Times New Roman" w:hAnsi="Times New Roman" w:cs="Times New Roman"/>
          <w:iCs/>
          <w:color w:val="000000" w:themeColor="text1"/>
          <w:sz w:val="16"/>
          <w:szCs w:val="16"/>
          <w:lang w:val="en-US"/>
        </w:rPr>
        <w:t xml:space="preserve">A. </w:t>
      </w:r>
      <w:proofErr w:type="spellStart"/>
      <w:r w:rsidRPr="00BB67D3">
        <w:rPr>
          <w:rFonts w:ascii="Times New Roman" w:hAnsi="Times New Roman" w:cs="Times New Roman"/>
          <w:iCs/>
          <w:color w:val="000000" w:themeColor="text1"/>
          <w:sz w:val="16"/>
          <w:szCs w:val="16"/>
          <w:lang w:val="en-US"/>
        </w:rPr>
        <w:t>Gerk</w:t>
      </w:r>
      <w:proofErr w:type="spellEnd"/>
      <w:r w:rsidRPr="00BB67D3">
        <w:rPr>
          <w:rFonts w:ascii="Times New Roman" w:hAnsi="Times New Roman" w:cs="Times New Roman"/>
          <w:iCs/>
          <w:color w:val="000000" w:themeColor="text1"/>
          <w:sz w:val="16"/>
          <w:szCs w:val="16"/>
          <w:lang w:val="en-US"/>
        </w:rPr>
        <w:t>, O.</w:t>
      </w:r>
      <w:r w:rsidR="00506DF8" w:rsidRPr="00BB67D3">
        <w:rPr>
          <w:rFonts w:ascii="Times New Roman" w:hAnsi="Times New Roman" w:cs="Times New Roman"/>
          <w:iCs/>
          <w:color w:val="000000" w:themeColor="text1"/>
          <w:sz w:val="16"/>
          <w:szCs w:val="16"/>
          <w:lang w:val="en-US"/>
        </w:rPr>
        <w:t xml:space="preserve"> </w:t>
      </w:r>
      <w:r w:rsidRPr="00BB67D3">
        <w:rPr>
          <w:rFonts w:ascii="Times New Roman" w:hAnsi="Times New Roman" w:cs="Times New Roman"/>
          <w:iCs/>
          <w:color w:val="000000" w:themeColor="text1"/>
          <w:sz w:val="16"/>
          <w:szCs w:val="16"/>
          <w:lang w:val="en-US"/>
        </w:rPr>
        <w:t xml:space="preserve">A. </w:t>
      </w:r>
      <w:proofErr w:type="spellStart"/>
      <w:r w:rsidRPr="00BB67D3">
        <w:rPr>
          <w:rFonts w:ascii="Times New Roman" w:hAnsi="Times New Roman" w:cs="Times New Roman"/>
          <w:iCs/>
          <w:color w:val="000000" w:themeColor="text1"/>
          <w:sz w:val="16"/>
          <w:szCs w:val="16"/>
          <w:lang w:val="en-US"/>
        </w:rPr>
        <w:t>Golovanova</w:t>
      </w:r>
      <w:proofErr w:type="spellEnd"/>
      <w:r w:rsidRPr="00BB67D3">
        <w:rPr>
          <w:rFonts w:ascii="Times New Roman" w:hAnsi="Times New Roman" w:cs="Times New Roman"/>
          <w:iCs/>
          <w:color w:val="000000" w:themeColor="text1"/>
          <w:sz w:val="16"/>
          <w:szCs w:val="16"/>
          <w:lang w:val="en-US"/>
        </w:rPr>
        <w:t>, A.</w:t>
      </w:r>
      <w:r w:rsidR="00506DF8" w:rsidRPr="00BB67D3">
        <w:rPr>
          <w:rFonts w:ascii="Times New Roman" w:hAnsi="Times New Roman" w:cs="Times New Roman"/>
          <w:iCs/>
          <w:color w:val="000000" w:themeColor="text1"/>
          <w:sz w:val="16"/>
          <w:szCs w:val="16"/>
          <w:lang w:val="en-US"/>
        </w:rPr>
        <w:t xml:space="preserve"> </w:t>
      </w:r>
      <w:r w:rsidRPr="00BB67D3">
        <w:rPr>
          <w:rFonts w:ascii="Times New Roman" w:hAnsi="Times New Roman" w:cs="Times New Roman"/>
          <w:iCs/>
          <w:color w:val="000000" w:themeColor="text1"/>
          <w:sz w:val="16"/>
          <w:szCs w:val="16"/>
          <w:lang w:val="en-US"/>
        </w:rPr>
        <w:t xml:space="preserve">I. </w:t>
      </w:r>
      <w:proofErr w:type="spellStart"/>
      <w:r w:rsidRPr="00BB67D3">
        <w:rPr>
          <w:rFonts w:ascii="Times New Roman" w:hAnsi="Times New Roman" w:cs="Times New Roman"/>
          <w:iCs/>
          <w:color w:val="000000" w:themeColor="text1"/>
          <w:sz w:val="16"/>
          <w:szCs w:val="16"/>
          <w:lang w:val="en-US"/>
        </w:rPr>
        <w:t>Krivoshchekov</w:t>
      </w:r>
      <w:proofErr w:type="spellEnd"/>
      <w:r w:rsidRPr="00BB67D3">
        <w:rPr>
          <w:rFonts w:ascii="Times New Roman" w:hAnsi="Times New Roman" w:cs="Times New Roman"/>
          <w:iCs/>
          <w:color w:val="000000" w:themeColor="text1"/>
          <w:sz w:val="16"/>
          <w:szCs w:val="16"/>
          <w:lang w:val="en-US"/>
        </w:rPr>
        <w:t>,</w:t>
      </w:r>
      <w:r w:rsidRPr="00BB67D3">
        <w:rPr>
          <w:rFonts w:ascii="Times New Roman" w:hAnsi="Times New Roman" w:cs="Times New Roman"/>
          <w:i/>
          <w:iCs/>
          <w:color w:val="000000" w:themeColor="text1"/>
          <w:sz w:val="16"/>
          <w:szCs w:val="16"/>
          <w:lang w:val="en-US"/>
        </w:rPr>
        <w:t xml:space="preserve"> </w:t>
      </w:r>
      <w:r w:rsidRPr="00BB67D3">
        <w:rPr>
          <w:rStyle w:val="af4"/>
          <w:rFonts w:ascii="Times New Roman" w:hAnsi="Times New Roman" w:cs="Times New Roman"/>
          <w:b w:val="0"/>
          <w:i/>
          <w:iCs/>
          <w:color w:val="000000" w:themeColor="text1"/>
          <w:spacing w:val="3"/>
          <w:sz w:val="16"/>
          <w:szCs w:val="16"/>
          <w:bdr w:val="none" w:sz="0" w:space="0" w:color="auto" w:frame="1"/>
          <w:shd w:val="clear" w:color="auto" w:fill="FFFFFF"/>
          <w:lang w:val="en-US"/>
        </w:rPr>
        <w:t>J. Sib. Fed. Univ. Chem.</w:t>
      </w:r>
      <w:r w:rsidRPr="00BB67D3">
        <w:rPr>
          <w:rStyle w:val="af4"/>
          <w:rFonts w:ascii="Times New Roman" w:hAnsi="Times New Roman" w:cs="Times New Roman"/>
          <w:b w:val="0"/>
          <w:iCs/>
          <w:color w:val="000000" w:themeColor="text1"/>
          <w:spacing w:val="3"/>
          <w:sz w:val="16"/>
          <w:szCs w:val="16"/>
          <w:bdr w:val="none" w:sz="0" w:space="0" w:color="auto" w:frame="1"/>
          <w:shd w:val="clear" w:color="auto" w:fill="FFFFFF"/>
          <w:lang w:val="en-US"/>
        </w:rPr>
        <w:t>,</w:t>
      </w:r>
      <w:r w:rsidRPr="00BB67D3">
        <w:rPr>
          <w:rStyle w:val="af4"/>
          <w:rFonts w:ascii="Times New Roman" w:hAnsi="Times New Roman" w:cs="Times New Roman"/>
          <w:b w:val="0"/>
          <w:i/>
          <w:iCs/>
          <w:color w:val="000000" w:themeColor="text1"/>
          <w:spacing w:val="3"/>
          <w:sz w:val="16"/>
          <w:szCs w:val="16"/>
          <w:bdr w:val="none" w:sz="0" w:space="0" w:color="auto" w:frame="1"/>
          <w:shd w:val="clear" w:color="auto" w:fill="FFFFFF"/>
          <w:lang w:val="en-US"/>
        </w:rPr>
        <w:t xml:space="preserve"> </w:t>
      </w:r>
      <w:r w:rsidRPr="00BB67D3">
        <w:rPr>
          <w:rFonts w:ascii="Times New Roman" w:hAnsi="Times New Roman" w:cs="Times New Roman"/>
          <w:b/>
          <w:bCs/>
          <w:color w:val="000000" w:themeColor="text1"/>
          <w:sz w:val="16"/>
          <w:szCs w:val="16"/>
          <w:lang w:val="en-US"/>
        </w:rPr>
        <w:t>2024</w:t>
      </w:r>
      <w:r w:rsidRPr="00BB67D3">
        <w:rPr>
          <w:rFonts w:ascii="Times New Roman" w:hAnsi="Times New Roman" w:cs="Times New Roman"/>
          <w:color w:val="000000" w:themeColor="text1"/>
          <w:sz w:val="16"/>
          <w:szCs w:val="16"/>
          <w:lang w:val="en-US"/>
        </w:rPr>
        <w:t>,</w:t>
      </w:r>
      <w:r w:rsidRPr="00BB67D3">
        <w:rPr>
          <w:rFonts w:ascii="Times New Roman" w:hAnsi="Times New Roman" w:cs="Times New Roman"/>
          <w:i/>
          <w:iCs/>
          <w:color w:val="000000" w:themeColor="text1"/>
          <w:sz w:val="16"/>
          <w:szCs w:val="16"/>
          <w:lang w:val="en-US"/>
        </w:rPr>
        <w:t xml:space="preserve"> 17</w:t>
      </w:r>
      <w:r w:rsidRPr="00BB67D3">
        <w:rPr>
          <w:rFonts w:ascii="Times New Roman" w:hAnsi="Times New Roman" w:cs="Times New Roman"/>
          <w:iCs/>
          <w:color w:val="000000" w:themeColor="text1"/>
          <w:sz w:val="16"/>
          <w:szCs w:val="16"/>
          <w:lang w:val="en-US"/>
        </w:rPr>
        <w:t xml:space="preserve">, </w:t>
      </w:r>
      <w:r w:rsidRPr="00BB67D3">
        <w:rPr>
          <w:rFonts w:ascii="Times New Roman" w:hAnsi="Times New Roman" w:cs="Times New Roman"/>
          <w:color w:val="000000" w:themeColor="text1"/>
          <w:sz w:val="16"/>
          <w:szCs w:val="16"/>
          <w:lang w:val="en-US"/>
        </w:rPr>
        <w:t>48</w:t>
      </w:r>
      <w:r w:rsidR="00506DF8" w:rsidRPr="00BB67D3">
        <w:rPr>
          <w:rFonts w:ascii="Times New Roman" w:hAnsi="Times New Roman" w:cs="Times New Roman"/>
          <w:color w:val="000000" w:themeColor="text1"/>
          <w:sz w:val="16"/>
          <w:szCs w:val="16"/>
          <w:lang w:val="en-US"/>
        </w:rPr>
        <w:t>–</w:t>
      </w:r>
      <w:r w:rsidRPr="00BB67D3">
        <w:rPr>
          <w:rFonts w:ascii="Times New Roman" w:hAnsi="Times New Roman" w:cs="Times New Roman"/>
          <w:color w:val="000000" w:themeColor="text1"/>
          <w:sz w:val="16"/>
          <w:szCs w:val="16"/>
          <w:lang w:val="en-US"/>
        </w:rPr>
        <w:t>58.</w:t>
      </w:r>
    </w:p>
    <w:p w:rsidR="005E51E2" w:rsidRPr="00BB67D3" w:rsidRDefault="005E51E2" w:rsidP="005E51E2">
      <w:pPr>
        <w:shd w:val="clear" w:color="auto" w:fill="FFFFFF"/>
        <w:spacing w:after="0" w:line="264" w:lineRule="auto"/>
        <w:ind w:left="454" w:hanging="454"/>
        <w:jc w:val="both"/>
        <w:rPr>
          <w:rFonts w:ascii="Times New Roman" w:hAnsi="Times New Roman" w:cs="Times New Roman"/>
          <w:color w:val="000000" w:themeColor="text1"/>
          <w:sz w:val="16"/>
          <w:szCs w:val="16"/>
          <w:lang w:val="en-US"/>
        </w:rPr>
      </w:pPr>
      <w:r w:rsidRPr="00BB67D3">
        <w:rPr>
          <w:rFonts w:ascii="Times New Roman" w:hAnsi="Times New Roman" w:cs="Times New Roman"/>
          <w:color w:val="000000" w:themeColor="text1"/>
          <w:sz w:val="16"/>
          <w:szCs w:val="16"/>
          <w:highlight w:val="green"/>
          <w:lang w:val="en-US"/>
        </w:rPr>
        <w:t>9.</w:t>
      </w:r>
      <w:r w:rsidRPr="00BB67D3">
        <w:rPr>
          <w:rFonts w:ascii="Times New Roman" w:hAnsi="Times New Roman" w:cs="Times New Roman"/>
          <w:color w:val="000000" w:themeColor="text1"/>
          <w:sz w:val="16"/>
          <w:szCs w:val="16"/>
          <w:lang w:val="en-US"/>
        </w:rPr>
        <w:tab/>
        <w:t>O.</w:t>
      </w:r>
      <w:r w:rsidR="00506DF8" w:rsidRPr="00BB67D3">
        <w:rPr>
          <w:rFonts w:ascii="Times New Roman" w:hAnsi="Times New Roman" w:cs="Times New Roman"/>
          <w:color w:val="000000" w:themeColor="text1"/>
          <w:sz w:val="16"/>
          <w:szCs w:val="16"/>
          <w:lang w:val="en-US"/>
        </w:rPr>
        <w:t xml:space="preserve"> </w:t>
      </w:r>
      <w:r w:rsidRPr="00BB67D3">
        <w:rPr>
          <w:rFonts w:ascii="Times New Roman" w:hAnsi="Times New Roman" w:cs="Times New Roman"/>
          <w:color w:val="000000" w:themeColor="text1"/>
          <w:sz w:val="16"/>
          <w:szCs w:val="16"/>
          <w:lang w:val="en-US"/>
        </w:rPr>
        <w:t xml:space="preserve">A. </w:t>
      </w:r>
      <w:proofErr w:type="spellStart"/>
      <w:r w:rsidRPr="00BB67D3">
        <w:rPr>
          <w:rFonts w:ascii="Times New Roman" w:hAnsi="Times New Roman" w:cs="Times New Roman"/>
          <w:color w:val="000000" w:themeColor="text1"/>
          <w:sz w:val="16"/>
          <w:szCs w:val="16"/>
          <w:lang w:val="en-US"/>
        </w:rPr>
        <w:t>Golovanova</w:t>
      </w:r>
      <w:proofErr w:type="spellEnd"/>
      <w:r w:rsidRPr="00BB67D3">
        <w:rPr>
          <w:rFonts w:ascii="Times New Roman" w:hAnsi="Times New Roman" w:cs="Times New Roman"/>
          <w:color w:val="000000" w:themeColor="text1"/>
          <w:sz w:val="16"/>
          <w:szCs w:val="16"/>
          <w:lang w:val="en-US"/>
        </w:rPr>
        <w:t>, K.</w:t>
      </w:r>
      <w:r w:rsidR="00506DF8" w:rsidRPr="00BB67D3">
        <w:rPr>
          <w:rFonts w:ascii="Times New Roman" w:hAnsi="Times New Roman" w:cs="Times New Roman"/>
          <w:color w:val="000000" w:themeColor="text1"/>
          <w:sz w:val="16"/>
          <w:szCs w:val="16"/>
          <w:lang w:val="en-US"/>
        </w:rPr>
        <w:t xml:space="preserve"> </w:t>
      </w:r>
      <w:r w:rsidRPr="00BB67D3">
        <w:rPr>
          <w:rFonts w:ascii="Times New Roman" w:hAnsi="Times New Roman" w:cs="Times New Roman"/>
          <w:color w:val="000000" w:themeColor="text1"/>
          <w:sz w:val="16"/>
          <w:szCs w:val="16"/>
          <w:lang w:val="en-US"/>
        </w:rPr>
        <w:t xml:space="preserve">K. </w:t>
      </w:r>
      <w:proofErr w:type="spellStart"/>
      <w:r w:rsidRPr="00BB67D3">
        <w:rPr>
          <w:rFonts w:ascii="Times New Roman" w:hAnsi="Times New Roman" w:cs="Times New Roman"/>
          <w:color w:val="000000" w:themeColor="text1"/>
          <w:sz w:val="16"/>
          <w:szCs w:val="16"/>
          <w:lang w:val="en-US"/>
        </w:rPr>
        <w:t>Golovchenko</w:t>
      </w:r>
      <w:proofErr w:type="spellEnd"/>
      <w:r w:rsidRPr="00BB67D3">
        <w:rPr>
          <w:rFonts w:ascii="Times New Roman" w:hAnsi="Times New Roman" w:cs="Times New Roman"/>
          <w:color w:val="000000" w:themeColor="text1"/>
          <w:sz w:val="16"/>
          <w:szCs w:val="16"/>
          <w:lang w:val="en-US"/>
        </w:rPr>
        <w:t xml:space="preserve">, </w:t>
      </w:r>
      <w:r w:rsidR="00BB67D3" w:rsidRPr="00BB67D3">
        <w:rPr>
          <w:rFonts w:ascii="Times New Roman" w:hAnsi="Times New Roman" w:cs="Times New Roman"/>
          <w:i/>
          <w:color w:val="000000" w:themeColor="text1"/>
          <w:sz w:val="16"/>
          <w:szCs w:val="16"/>
          <w:highlight w:val="green"/>
          <w:lang w:val="en-US"/>
        </w:rPr>
        <w:t xml:space="preserve">Russ. </w:t>
      </w:r>
      <w:r w:rsidRPr="00BB67D3">
        <w:rPr>
          <w:rFonts w:ascii="Times New Roman" w:hAnsi="Times New Roman" w:cs="Times New Roman"/>
          <w:i/>
          <w:iCs/>
          <w:color w:val="000000" w:themeColor="text1"/>
          <w:sz w:val="16"/>
          <w:szCs w:val="16"/>
          <w:highlight w:val="green"/>
          <w:shd w:val="clear" w:color="auto" w:fill="FFFFFF"/>
          <w:lang w:val="en-US"/>
        </w:rPr>
        <w:t>J. Phys. Chem.</w:t>
      </w:r>
      <w:r w:rsidR="00BB67D3" w:rsidRPr="00BB67D3">
        <w:rPr>
          <w:rFonts w:ascii="Times New Roman" w:hAnsi="Times New Roman" w:cs="Times New Roman"/>
          <w:i/>
          <w:iCs/>
          <w:color w:val="000000" w:themeColor="text1"/>
          <w:sz w:val="16"/>
          <w:szCs w:val="16"/>
          <w:highlight w:val="green"/>
          <w:shd w:val="clear" w:color="auto" w:fill="FFFFFF"/>
          <w:lang w:val="en-US"/>
        </w:rPr>
        <w:t xml:space="preserve"> A</w:t>
      </w:r>
      <w:r w:rsidRPr="00BB67D3">
        <w:rPr>
          <w:rFonts w:ascii="Times New Roman" w:hAnsi="Times New Roman" w:cs="Times New Roman"/>
          <w:color w:val="000000" w:themeColor="text1"/>
          <w:sz w:val="16"/>
          <w:szCs w:val="16"/>
          <w:lang w:val="en-US"/>
        </w:rPr>
        <w:t xml:space="preserve">, </w:t>
      </w:r>
      <w:r w:rsidRPr="00BB67D3">
        <w:rPr>
          <w:rFonts w:ascii="Times New Roman" w:hAnsi="Times New Roman" w:cs="Times New Roman"/>
          <w:b/>
          <w:bCs/>
          <w:color w:val="000000" w:themeColor="text1"/>
          <w:sz w:val="16"/>
          <w:szCs w:val="16"/>
          <w:lang w:val="en-US"/>
        </w:rPr>
        <w:t>2019</w:t>
      </w:r>
      <w:r w:rsidRPr="00BB67D3">
        <w:rPr>
          <w:rFonts w:ascii="Times New Roman" w:hAnsi="Times New Roman" w:cs="Times New Roman"/>
          <w:color w:val="000000" w:themeColor="text1"/>
          <w:sz w:val="16"/>
          <w:szCs w:val="16"/>
          <w:lang w:val="en-US"/>
        </w:rPr>
        <w:t xml:space="preserve">, </w:t>
      </w:r>
      <w:r w:rsidRPr="00BB67D3">
        <w:rPr>
          <w:rFonts w:ascii="Times New Roman" w:hAnsi="Times New Roman" w:cs="Times New Roman"/>
          <w:i/>
          <w:iCs/>
          <w:color w:val="000000" w:themeColor="text1"/>
          <w:sz w:val="16"/>
          <w:szCs w:val="16"/>
          <w:lang w:val="en-US"/>
        </w:rPr>
        <w:t>93</w:t>
      </w:r>
      <w:r w:rsidRPr="00BB67D3">
        <w:rPr>
          <w:rFonts w:ascii="Times New Roman" w:hAnsi="Times New Roman" w:cs="Times New Roman"/>
          <w:color w:val="000000" w:themeColor="text1"/>
          <w:sz w:val="16"/>
          <w:szCs w:val="16"/>
          <w:lang w:val="en-US"/>
        </w:rPr>
        <w:t xml:space="preserve">, </w:t>
      </w:r>
      <w:r w:rsidR="00BB67D3" w:rsidRPr="00BB67D3">
        <w:rPr>
          <w:rFonts w:ascii="Times New Roman" w:hAnsi="Times New Roman" w:cs="Times New Roman"/>
          <w:color w:val="000000" w:themeColor="text1"/>
          <w:sz w:val="16"/>
          <w:szCs w:val="16"/>
          <w:highlight w:val="green"/>
          <w:lang w:val="en-US"/>
        </w:rPr>
        <w:t>2275</w:t>
      </w:r>
      <w:r w:rsidR="00506DF8" w:rsidRPr="00BB67D3">
        <w:rPr>
          <w:rFonts w:ascii="Times New Roman" w:hAnsi="Times New Roman" w:cs="Times New Roman"/>
          <w:color w:val="000000" w:themeColor="text1"/>
          <w:sz w:val="16"/>
          <w:szCs w:val="16"/>
          <w:highlight w:val="green"/>
          <w:lang w:val="en-US"/>
        </w:rPr>
        <w:t>–</w:t>
      </w:r>
      <w:r w:rsidR="00BB67D3" w:rsidRPr="00BB67D3">
        <w:rPr>
          <w:rFonts w:ascii="Times New Roman" w:hAnsi="Times New Roman" w:cs="Times New Roman"/>
          <w:color w:val="000000" w:themeColor="text1"/>
          <w:sz w:val="16"/>
          <w:szCs w:val="16"/>
          <w:highlight w:val="green"/>
          <w:lang w:val="en-US"/>
        </w:rPr>
        <w:t>2283</w:t>
      </w:r>
      <w:r w:rsidRPr="00BB67D3">
        <w:rPr>
          <w:rFonts w:ascii="Times New Roman" w:hAnsi="Times New Roman" w:cs="Times New Roman"/>
          <w:color w:val="000000" w:themeColor="text1"/>
          <w:sz w:val="16"/>
          <w:szCs w:val="16"/>
          <w:lang w:val="en-US"/>
        </w:rPr>
        <w:t>. DOI: 10.1134/S00</w:t>
      </w:r>
      <w:r w:rsidR="00BB67D3" w:rsidRPr="00BB67D3">
        <w:rPr>
          <w:rFonts w:ascii="Times New Roman" w:hAnsi="Times New Roman" w:cs="Times New Roman"/>
          <w:color w:val="000000" w:themeColor="text1"/>
          <w:sz w:val="16"/>
          <w:szCs w:val="16"/>
          <w:lang w:val="en-US"/>
        </w:rPr>
        <w:t>36024419110104</w:t>
      </w:r>
    </w:p>
    <w:p w:rsidR="005E51E2" w:rsidRPr="00F44026" w:rsidRDefault="005E51E2" w:rsidP="005E51E2">
      <w:pPr>
        <w:spacing w:after="0" w:line="264" w:lineRule="auto"/>
        <w:ind w:left="454" w:hanging="454"/>
        <w:jc w:val="both"/>
        <w:rPr>
          <w:rFonts w:ascii="Times New Roman" w:hAnsi="Times New Roman" w:cs="Times New Roman"/>
          <w:sz w:val="16"/>
          <w:szCs w:val="16"/>
          <w:lang w:val="en-US"/>
        </w:rPr>
      </w:pPr>
    </w:p>
    <w:tbl>
      <w:tblPr>
        <w:tblStyle w:val="14"/>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5"/>
        <w:gridCol w:w="1236"/>
      </w:tblGrid>
      <w:tr w:rsidR="005E51E2" w:rsidRPr="003A13B7" w:rsidTr="003F2B0A">
        <w:trPr>
          <w:jc w:val="right"/>
        </w:trPr>
        <w:tc>
          <w:tcPr>
            <w:tcW w:w="3255" w:type="dxa"/>
            <w:vAlign w:val="center"/>
          </w:tcPr>
          <w:p w:rsidR="005E51E2" w:rsidRPr="00F44026" w:rsidRDefault="005E51E2" w:rsidP="003F2B0A">
            <w:pPr>
              <w:jc w:val="center"/>
              <w:rPr>
                <w:rFonts w:ascii="Arial" w:hAnsi="Arial" w:cs="Arial"/>
                <w:color w:val="263238"/>
                <w:shd w:val="clear" w:color="auto" w:fill="FFFFFF"/>
                <w:lang w:val="en-US"/>
              </w:rPr>
            </w:pPr>
            <w:r w:rsidRPr="00F44026">
              <w:rPr>
                <w:rFonts w:ascii="Times New Roman" w:hAnsi="Times New Roman" w:cs="Times New Roman"/>
                <w:b/>
                <w:bCs/>
                <w:sz w:val="16"/>
                <w:szCs w:val="16"/>
                <w:lang w:val="it-IT"/>
              </w:rPr>
              <w:br w:type="column"/>
            </w:r>
            <w:r w:rsidRPr="00F44026">
              <w:rPr>
                <w:sz w:val="16"/>
                <w:szCs w:val="16"/>
                <w:lang w:val="en-US"/>
              </w:rPr>
              <w:t>This article is licensed under a Creative Commons Attribution-</w:t>
            </w:r>
            <w:proofErr w:type="spellStart"/>
            <w:r w:rsidRPr="00F44026">
              <w:rPr>
                <w:sz w:val="16"/>
                <w:szCs w:val="16"/>
                <w:lang w:val="en-US"/>
              </w:rPr>
              <w:t>NonCommercial</w:t>
            </w:r>
            <w:proofErr w:type="spellEnd"/>
            <w:r w:rsidRPr="00F44026">
              <w:rPr>
                <w:sz w:val="16"/>
                <w:szCs w:val="16"/>
                <w:lang w:val="en-US"/>
              </w:rPr>
              <w:t xml:space="preserve"> 4.0 International License.</w:t>
            </w:r>
          </w:p>
        </w:tc>
        <w:tc>
          <w:tcPr>
            <w:tcW w:w="1236" w:type="dxa"/>
            <w:vAlign w:val="center"/>
          </w:tcPr>
          <w:p w:rsidR="005E51E2" w:rsidRPr="003A13B7" w:rsidRDefault="005E51E2" w:rsidP="003F2B0A">
            <w:pPr>
              <w:autoSpaceDE w:val="0"/>
              <w:autoSpaceDN w:val="0"/>
              <w:adjustRightInd w:val="0"/>
              <w:jc w:val="center"/>
              <w:rPr>
                <w:rFonts w:ascii="Arial" w:hAnsi="Arial" w:cs="Arial"/>
                <w:color w:val="263238"/>
                <w:sz w:val="18"/>
                <w:szCs w:val="18"/>
                <w:shd w:val="clear" w:color="auto" w:fill="FFFFFF"/>
                <w:lang w:val="en-US"/>
              </w:rPr>
            </w:pPr>
            <w:r w:rsidRPr="00F44026">
              <w:rPr>
                <w:rFonts w:ascii="Times New Roman" w:hAnsi="Times New Roman"/>
                <w:noProof/>
                <w:sz w:val="16"/>
                <w:szCs w:val="16"/>
              </w:rPr>
              <w:drawing>
                <wp:inline distT="0" distB="0" distL="0" distR="0">
                  <wp:extent cx="620466" cy="217152"/>
                  <wp:effectExtent l="19050" t="0" r="8184" b="0"/>
                  <wp:docPr id="3" name="Рисунок 125" descr="D:\Rinat\Rinat\доки\журнал\cc-by-nc.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Rinat\Rinat\доки\журнал\cc-by-nc.png"/>
                          <pic:cNvPicPr>
                            <a:picLocks noChangeAspect="1" noChangeArrowheads="1"/>
                          </pic:cNvPicPr>
                        </pic:nvPicPr>
                        <pic:blipFill>
                          <a:blip r:embed="rId17" cstate="print"/>
                          <a:srcRect/>
                          <a:stretch>
                            <a:fillRect/>
                          </a:stretch>
                        </pic:blipFill>
                        <pic:spPr bwMode="auto">
                          <a:xfrm>
                            <a:off x="0" y="0"/>
                            <a:ext cx="630604" cy="220700"/>
                          </a:xfrm>
                          <a:prstGeom prst="rect">
                            <a:avLst/>
                          </a:prstGeom>
                          <a:noFill/>
                          <a:ln w="9525">
                            <a:noFill/>
                            <a:miter lim="800000"/>
                            <a:headEnd/>
                            <a:tailEnd/>
                          </a:ln>
                        </pic:spPr>
                      </pic:pic>
                    </a:graphicData>
                  </a:graphic>
                </wp:inline>
              </w:drawing>
            </w:r>
          </w:p>
        </w:tc>
      </w:tr>
    </w:tbl>
    <w:p w:rsidR="00BB67D3" w:rsidRPr="007A3351" w:rsidRDefault="00BB67D3" w:rsidP="00BB67D3">
      <w:pPr>
        <w:pStyle w:val="References"/>
        <w:spacing w:line="264" w:lineRule="auto"/>
      </w:pPr>
    </w:p>
    <w:sectPr w:rsidR="00BB67D3" w:rsidRPr="007A3351" w:rsidSect="00166162">
      <w:endnotePr>
        <w:numFmt w:val="chicago"/>
      </w:endnotePr>
      <w:type w:val="continuous"/>
      <w:pgSz w:w="11906" w:h="16838" w:code="9"/>
      <w:pgMar w:top="1134" w:right="1134" w:bottom="1134" w:left="1134" w:header="709" w:footer="709" w:gutter="0"/>
      <w:cols w:num="2"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2F4F" w:rsidRDefault="00A72F4F" w:rsidP="00427E5A">
      <w:pPr>
        <w:spacing w:after="0" w:line="240" w:lineRule="auto"/>
      </w:pPr>
      <w:r>
        <w:separator/>
      </w:r>
    </w:p>
    <w:p w:rsidR="00A72F4F" w:rsidRDefault="00A72F4F"/>
  </w:endnote>
  <w:endnote w:type="continuationSeparator" w:id="0">
    <w:p w:rsidR="00A72F4F" w:rsidRDefault="00A72F4F" w:rsidP="00427E5A">
      <w:pPr>
        <w:spacing w:after="0" w:line="240" w:lineRule="auto"/>
      </w:pPr>
      <w:r>
        <w:continuationSeparator/>
      </w:r>
    </w:p>
    <w:p w:rsidR="00A72F4F" w:rsidRDefault="00A72F4F"/>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Droid Sans">
    <w:altName w:val="MS Gothic"/>
    <w:charset w:val="80"/>
    <w:family w:val="auto"/>
    <w:pitch w:val="variable"/>
    <w:sig w:usb0="00000000" w:usb1="00000000" w:usb2="00000000" w:usb3="00000000" w:csb0="00000000" w:csb1="00000000"/>
  </w:font>
  <w:font w:name="Times New Roman CYR">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dvOT8608a8d1">
    <w:altName w:val="Arial"/>
    <w:panose1 w:val="00000000000000000000"/>
    <w:charset w:val="00"/>
    <w:family w:val="swiss"/>
    <w:notTrueType/>
    <w:pitch w:val="default"/>
    <w:sig w:usb0="00000003" w:usb1="00000000" w:usb2="00000000" w:usb3="00000000" w:csb0="00000001" w:csb1="00000000"/>
  </w:font>
  <w:font w:name="AdvOTce3d9a73">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B0A" w:rsidRPr="00A6442F" w:rsidRDefault="003F2B0A" w:rsidP="007A3351">
    <w:pPr>
      <w:pStyle w:val="af"/>
      <w:jc w:val="center"/>
      <w:rPr>
        <w:rStyle w:val="MainText0"/>
        <w:i/>
      </w:rPr>
    </w:pPr>
    <w:r>
      <w:rPr>
        <w:rStyle w:val="MainText0"/>
      </w:rPr>
      <w:t xml:space="preserve">S. A. </w:t>
    </w:r>
    <w:proofErr w:type="spellStart"/>
    <w:r>
      <w:rPr>
        <w:rStyle w:val="MainText0"/>
      </w:rPr>
      <w:t>Gerk</w:t>
    </w:r>
    <w:proofErr w:type="spellEnd"/>
    <w:r>
      <w:rPr>
        <w:rFonts w:ascii="Times New Roman" w:hAnsi="Times New Roman" w:cs="Times New Roman"/>
        <w:iCs/>
        <w:sz w:val="18"/>
        <w:szCs w:val="18"/>
        <w:lang w:val="en-US"/>
      </w:rPr>
      <w:t>,</w:t>
    </w:r>
    <w:r w:rsidRPr="00A6442F">
      <w:rPr>
        <w:rFonts w:ascii="Times New Roman" w:hAnsi="Times New Roman" w:cs="Times New Roman"/>
        <w:i/>
        <w:sz w:val="18"/>
        <w:szCs w:val="18"/>
        <w:lang w:val="en-US"/>
      </w:rPr>
      <w:t xml:space="preserve"> </w:t>
    </w:r>
    <w:r w:rsidRPr="00DF4999">
      <w:rPr>
        <w:rFonts w:ascii="Times New Roman" w:hAnsi="Times New Roman" w:cs="Times New Roman"/>
        <w:i/>
        <w:sz w:val="18"/>
        <w:szCs w:val="18"/>
        <w:lang w:val="en-US"/>
      </w:rPr>
      <w:t xml:space="preserve">INEOS </w:t>
    </w:r>
    <w:r w:rsidRPr="00DF4999">
      <w:rPr>
        <w:rStyle w:val="MainText0"/>
        <w:i/>
      </w:rPr>
      <w:t>OPEN</w:t>
    </w:r>
    <w:r w:rsidRPr="00110678">
      <w:rPr>
        <w:rStyle w:val="MainText0"/>
      </w:rPr>
      <w:t xml:space="preserve">, </w:t>
    </w:r>
    <w:r w:rsidRPr="00110678">
      <w:rPr>
        <w:rStyle w:val="MainText0"/>
        <w:b/>
      </w:rPr>
      <w:t>20</w:t>
    </w:r>
    <w:r>
      <w:rPr>
        <w:rStyle w:val="MainText0"/>
        <w:b/>
      </w:rPr>
      <w:t>25</w:t>
    </w:r>
    <w:r w:rsidRPr="00110678">
      <w:rPr>
        <w:rStyle w:val="MainText0"/>
      </w:rPr>
      <w:t xml:space="preserve">, </w:t>
    </w:r>
    <w:r>
      <w:rPr>
        <w:rStyle w:val="MainText0"/>
        <w:i/>
        <w:iCs/>
      </w:rPr>
      <w:t>8</w:t>
    </w:r>
    <w:r w:rsidRPr="005C7369">
      <w:rPr>
        <w:rStyle w:val="MainText0"/>
        <w:i/>
        <w:iCs/>
      </w:rPr>
      <w:t xml:space="preserve"> (</w:t>
    </w:r>
    <w:r>
      <w:rPr>
        <w:rStyle w:val="MainText0"/>
        <w:i/>
        <w:iCs/>
      </w:rPr>
      <w:t>1–3</w:t>
    </w:r>
    <w:r w:rsidRPr="005C7369">
      <w:rPr>
        <w:rStyle w:val="MainText0"/>
        <w:i/>
        <w:iCs/>
      </w:rPr>
      <w:t>)</w:t>
    </w:r>
    <w:r w:rsidRPr="00110678">
      <w:rPr>
        <w:rStyle w:val="MainText0"/>
      </w:rPr>
      <w:t xml:space="preserve">, </w:t>
    </w:r>
    <w:r>
      <w:rPr>
        <w:rStyle w:val="MainText0"/>
      </w:rPr>
      <w:t>XX–XX</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2F4F" w:rsidRDefault="00A72F4F" w:rsidP="00427E5A">
      <w:pPr>
        <w:spacing w:after="0" w:line="240" w:lineRule="auto"/>
      </w:pPr>
      <w:r>
        <w:separator/>
      </w:r>
    </w:p>
    <w:p w:rsidR="00A72F4F" w:rsidRDefault="00A72F4F"/>
  </w:footnote>
  <w:footnote w:type="continuationSeparator" w:id="0">
    <w:p w:rsidR="00A72F4F" w:rsidRDefault="00A72F4F" w:rsidP="00427E5A">
      <w:pPr>
        <w:spacing w:after="0" w:line="240" w:lineRule="auto"/>
      </w:pPr>
      <w:r>
        <w:continuationSeparator/>
      </w:r>
    </w:p>
    <w:p w:rsidR="00A72F4F" w:rsidRDefault="00A72F4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i/>
      </w:rPr>
      <w:id w:val="1652487238"/>
      <w:docPartObj>
        <w:docPartGallery w:val="Page Numbers (Top of Page)"/>
        <w:docPartUnique/>
      </w:docPartObj>
    </w:sdtPr>
    <w:sdtContent>
      <w:sdt>
        <w:sdtPr>
          <w:rPr>
            <w:rFonts w:ascii="Times New Roman" w:hAnsi="Times New Roman" w:cs="Times New Roman"/>
            <w:i/>
          </w:rPr>
          <w:id w:val="1630276690"/>
          <w:docPartObj>
            <w:docPartGallery w:val="Page Numbers (Top of Page)"/>
            <w:docPartUnique/>
          </w:docPartObj>
        </w:sdtPr>
        <w:sdtContent>
          <w:p w:rsidR="003F2B0A" w:rsidRPr="001E7945" w:rsidRDefault="003F2B0A"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Nesmeyanov </w:t>
            </w:r>
            <w:r w:rsidRPr="001E7945">
              <w:rPr>
                <w:rFonts w:ascii="Times New Roman" w:hAnsi="Times New Roman" w:cs="Times New Roman"/>
                <w:i/>
                <w:sz w:val="20"/>
                <w:szCs w:val="20"/>
                <w:lang w:val="en-US"/>
              </w:rPr>
              <w:t>Institute of Organoelement Compounds</w:t>
            </w:r>
            <w:r>
              <w:rPr>
                <w:rFonts w:ascii="Times New Roman" w:hAnsi="Times New Roman" w:cs="Times New Roman"/>
                <w:i/>
                <w:sz w:val="20"/>
                <w:szCs w:val="20"/>
                <w:lang w:val="en-US"/>
              </w:rPr>
              <w:t xml:space="preserve"> of the Russian Academy of Sciences</w:t>
            </w:r>
          </w:p>
        </w:sdtContent>
      </w:sdt>
      <w:p w:rsidR="003F2B0A" w:rsidRPr="001E7945" w:rsidRDefault="003F2B0A"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00524FBD" w:rsidRPr="001E7945">
          <w:rPr>
            <w:rFonts w:ascii="Times New Roman" w:hAnsi="Times New Roman" w:cs="Times New Roman"/>
            <w:i/>
          </w:rPr>
          <w:fldChar w:fldCharType="begin"/>
        </w:r>
        <w:r w:rsidRPr="001E7945">
          <w:rPr>
            <w:rFonts w:ascii="Times New Roman" w:hAnsi="Times New Roman" w:cs="Times New Roman"/>
            <w:i/>
            <w:lang w:val="en-US"/>
          </w:rPr>
          <w:instrText xml:space="preserve"> PAGE   \* MERGEFORMAT </w:instrText>
        </w:r>
        <w:r w:rsidR="00524FBD" w:rsidRPr="001E7945">
          <w:rPr>
            <w:rFonts w:ascii="Times New Roman" w:hAnsi="Times New Roman" w:cs="Times New Roman"/>
            <w:i/>
          </w:rPr>
          <w:fldChar w:fldCharType="separate"/>
        </w:r>
        <w:r w:rsidR="00270E03">
          <w:rPr>
            <w:rFonts w:ascii="Times New Roman" w:hAnsi="Times New Roman" w:cs="Times New Roman"/>
            <w:i/>
            <w:noProof/>
            <w:lang w:val="en-US"/>
          </w:rPr>
          <w:t>1</w:t>
        </w:r>
        <w:r w:rsidR="00524FBD" w:rsidRPr="001E7945">
          <w:rPr>
            <w:rFonts w:ascii="Times New Roman" w:hAnsi="Times New Roman" w:cs="Times New Roman"/>
            <w:i/>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C0ACD"/>
    <w:multiLevelType w:val="hybridMultilevel"/>
    <w:tmpl w:val="1E86426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3">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5">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6">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7">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8">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9">
    <w:nsid w:val="709C60BF"/>
    <w:multiLevelType w:val="multilevel"/>
    <w:tmpl w:val="3DA2BF26"/>
    <w:lvl w:ilvl="0">
      <w:start w:val="1"/>
      <w:numFmt w:val="decimal"/>
      <w:lvlText w:val="%1."/>
      <w:lvlJc w:val="left"/>
      <w:pPr>
        <w:tabs>
          <w:tab w:val="num" w:pos="720"/>
        </w:tabs>
        <w:ind w:left="720" w:hanging="360"/>
      </w:pPr>
      <w:rPr>
        <w:rFonts w:ascii="Times New Roman" w:hAnsi="Times New Roman" w:cs="Times New Roman" w:hint="default"/>
        <w:sz w:val="16"/>
        <w:szCs w:val="1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7"/>
  </w:num>
  <w:num w:numId="5">
    <w:abstractNumId w:val="8"/>
  </w:num>
  <w:num w:numId="6">
    <w:abstractNumId w:val="10"/>
  </w:num>
  <w:num w:numId="7">
    <w:abstractNumId w:val="1"/>
  </w:num>
  <w:num w:numId="8">
    <w:abstractNumId w:val="4"/>
  </w:num>
  <w:num w:numId="9">
    <w:abstractNumId w:val="6"/>
  </w:num>
  <w:num w:numId="10">
    <w:abstractNumId w:val="9"/>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rsids>
    <w:rsidRoot w:val="00F95280"/>
    <w:rsid w:val="00016637"/>
    <w:rsid w:val="00021E9C"/>
    <w:rsid w:val="00052C07"/>
    <w:rsid w:val="00064622"/>
    <w:rsid w:val="00067EC7"/>
    <w:rsid w:val="00071D12"/>
    <w:rsid w:val="00080691"/>
    <w:rsid w:val="0008088D"/>
    <w:rsid w:val="00080CEF"/>
    <w:rsid w:val="000B5E27"/>
    <w:rsid w:val="000B7970"/>
    <w:rsid w:val="000E1B06"/>
    <w:rsid w:val="00161894"/>
    <w:rsid w:val="00166162"/>
    <w:rsid w:val="001B0919"/>
    <w:rsid w:val="001B6750"/>
    <w:rsid w:val="001C0CDC"/>
    <w:rsid w:val="001E7945"/>
    <w:rsid w:val="002500A5"/>
    <w:rsid w:val="00270E03"/>
    <w:rsid w:val="002D6411"/>
    <w:rsid w:val="0031578F"/>
    <w:rsid w:val="00321C31"/>
    <w:rsid w:val="003B067D"/>
    <w:rsid w:val="003E2893"/>
    <w:rsid w:val="003F2B0A"/>
    <w:rsid w:val="00426A72"/>
    <w:rsid w:val="004274FE"/>
    <w:rsid w:val="00427E5A"/>
    <w:rsid w:val="00436D4B"/>
    <w:rsid w:val="00440577"/>
    <w:rsid w:val="00463737"/>
    <w:rsid w:val="00486094"/>
    <w:rsid w:val="004A44BC"/>
    <w:rsid w:val="004A5676"/>
    <w:rsid w:val="004C0411"/>
    <w:rsid w:val="00502985"/>
    <w:rsid w:val="00506DF8"/>
    <w:rsid w:val="00524995"/>
    <w:rsid w:val="00524FBD"/>
    <w:rsid w:val="005337B7"/>
    <w:rsid w:val="00533D73"/>
    <w:rsid w:val="00534762"/>
    <w:rsid w:val="005C7369"/>
    <w:rsid w:val="005E51E2"/>
    <w:rsid w:val="005E76C3"/>
    <w:rsid w:val="00622DF1"/>
    <w:rsid w:val="0065245B"/>
    <w:rsid w:val="0066325D"/>
    <w:rsid w:val="00683408"/>
    <w:rsid w:val="006E0C73"/>
    <w:rsid w:val="006F3178"/>
    <w:rsid w:val="00706F05"/>
    <w:rsid w:val="0072037E"/>
    <w:rsid w:val="007276EA"/>
    <w:rsid w:val="007516EA"/>
    <w:rsid w:val="007A3351"/>
    <w:rsid w:val="007C29D5"/>
    <w:rsid w:val="007D3F5F"/>
    <w:rsid w:val="007D6950"/>
    <w:rsid w:val="008114FB"/>
    <w:rsid w:val="00820A77"/>
    <w:rsid w:val="00842E5C"/>
    <w:rsid w:val="008622A1"/>
    <w:rsid w:val="00863A30"/>
    <w:rsid w:val="00875175"/>
    <w:rsid w:val="0089304F"/>
    <w:rsid w:val="00894EE2"/>
    <w:rsid w:val="008A02BF"/>
    <w:rsid w:val="008A6A35"/>
    <w:rsid w:val="008C5CB6"/>
    <w:rsid w:val="008C6630"/>
    <w:rsid w:val="008C68C0"/>
    <w:rsid w:val="008D2BCF"/>
    <w:rsid w:val="008E062B"/>
    <w:rsid w:val="00904B7F"/>
    <w:rsid w:val="00916E1F"/>
    <w:rsid w:val="00930DA8"/>
    <w:rsid w:val="009667F3"/>
    <w:rsid w:val="009A6DAE"/>
    <w:rsid w:val="009B1ECD"/>
    <w:rsid w:val="00A231BA"/>
    <w:rsid w:val="00A254A3"/>
    <w:rsid w:val="00A6442F"/>
    <w:rsid w:val="00A72F4F"/>
    <w:rsid w:val="00A76F33"/>
    <w:rsid w:val="00AA153D"/>
    <w:rsid w:val="00B12DE1"/>
    <w:rsid w:val="00B23601"/>
    <w:rsid w:val="00B5202A"/>
    <w:rsid w:val="00BB1D07"/>
    <w:rsid w:val="00BB67D3"/>
    <w:rsid w:val="00BD18F7"/>
    <w:rsid w:val="00BE4FEF"/>
    <w:rsid w:val="00BF30AD"/>
    <w:rsid w:val="00C25E43"/>
    <w:rsid w:val="00C44586"/>
    <w:rsid w:val="00C73B6F"/>
    <w:rsid w:val="00CA605E"/>
    <w:rsid w:val="00CD128C"/>
    <w:rsid w:val="00CD6FAC"/>
    <w:rsid w:val="00CF36BE"/>
    <w:rsid w:val="00D33D37"/>
    <w:rsid w:val="00D36C9F"/>
    <w:rsid w:val="00D71473"/>
    <w:rsid w:val="00D8594D"/>
    <w:rsid w:val="00DA0A72"/>
    <w:rsid w:val="00DC3198"/>
    <w:rsid w:val="00DF1FCB"/>
    <w:rsid w:val="00DF4999"/>
    <w:rsid w:val="00E60451"/>
    <w:rsid w:val="00E71902"/>
    <w:rsid w:val="00E76E65"/>
    <w:rsid w:val="00E81EDE"/>
    <w:rsid w:val="00E95346"/>
    <w:rsid w:val="00EA6C3B"/>
    <w:rsid w:val="00EB2FCC"/>
    <w:rsid w:val="00EE0429"/>
    <w:rsid w:val="00EE4066"/>
    <w:rsid w:val="00EF625A"/>
    <w:rsid w:val="00F376FB"/>
    <w:rsid w:val="00F4119C"/>
    <w:rsid w:val="00F44BBC"/>
    <w:rsid w:val="00F6796A"/>
    <w:rsid w:val="00F86864"/>
    <w:rsid w:val="00F94740"/>
    <w:rsid w:val="00F95280"/>
    <w:rsid w:val="00FA0CD1"/>
    <w:rsid w:val="00FB4DBE"/>
    <w:rsid w:val="00FD2F8B"/>
    <w:rsid w:val="00FE45D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08088D"/>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qFormat/>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99"/>
    <w:qFormat/>
    <w:rsid w:val="00CD6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paragraph" w:customStyle="1" w:styleId="Text">
    <w:name w:val="Text"/>
    <w:basedOn w:val="a"/>
    <w:autoRedefine/>
    <w:qFormat/>
    <w:rsid w:val="00D8594D"/>
    <w:pPr>
      <w:suppressAutoHyphens/>
      <w:spacing w:after="0" w:line="240" w:lineRule="auto"/>
      <w:jc w:val="center"/>
    </w:pPr>
    <w:rPr>
      <w:rFonts w:ascii="Times New Roman" w:eastAsia="Droid Sans" w:hAnsi="Times New Roman" w:cs="Times New Roman"/>
      <w:i/>
      <w:color w:val="000000"/>
      <w:kern w:val="1"/>
      <w:sz w:val="20"/>
      <w:szCs w:val="20"/>
      <w:shd w:val="clear" w:color="auto" w:fill="FFFFFF"/>
      <w:lang w:val="en-US"/>
    </w:rPr>
  </w:style>
  <w:style w:type="paragraph" w:customStyle="1" w:styleId="13">
    <w:name w:val="Обычный (веб)1"/>
    <w:basedOn w:val="a"/>
    <w:uiPriority w:val="99"/>
    <w:unhideWhenUsed/>
    <w:rsid w:val="005E51E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normalmrcssattr">
    <w:name w:val="msonormal_mr_css_attr"/>
    <w:basedOn w:val="a"/>
    <w:rsid w:val="005E51E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4">
    <w:name w:val="Strong"/>
    <w:uiPriority w:val="22"/>
    <w:qFormat/>
    <w:rsid w:val="005E51E2"/>
    <w:rPr>
      <w:b/>
      <w:bCs/>
    </w:rPr>
  </w:style>
  <w:style w:type="character" w:customStyle="1" w:styleId="react-xocs-alternative-link">
    <w:name w:val="react-xocs-alternative-link"/>
    <w:basedOn w:val="a0"/>
    <w:rsid w:val="005E51E2"/>
  </w:style>
  <w:style w:type="character" w:customStyle="1" w:styleId="text0">
    <w:name w:val="text"/>
    <w:basedOn w:val="a0"/>
    <w:rsid w:val="005E51E2"/>
  </w:style>
  <w:style w:type="character" w:customStyle="1" w:styleId="meta-panelpages">
    <w:name w:val="meta-panel__pages"/>
    <w:basedOn w:val="a0"/>
    <w:rsid w:val="005E51E2"/>
  </w:style>
  <w:style w:type="character" w:customStyle="1" w:styleId="meta-panelonlinedate">
    <w:name w:val="meta-panel__onlinedate"/>
    <w:basedOn w:val="a0"/>
    <w:rsid w:val="005E51E2"/>
  </w:style>
  <w:style w:type="paragraph" w:customStyle="1" w:styleId="list-inline-item">
    <w:name w:val="list-inline-item"/>
    <w:basedOn w:val="a"/>
    <w:rsid w:val="005E51E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dentifier">
    <w:name w:val="identifier"/>
    <w:basedOn w:val="a0"/>
    <w:rsid w:val="005E51E2"/>
  </w:style>
  <w:style w:type="character" w:customStyle="1" w:styleId="id-label">
    <w:name w:val="id-label"/>
    <w:basedOn w:val="a0"/>
    <w:rsid w:val="005E51E2"/>
  </w:style>
  <w:style w:type="character" w:customStyle="1" w:styleId="anchor-text">
    <w:name w:val="anchor-text"/>
    <w:basedOn w:val="a0"/>
    <w:rsid w:val="005E51E2"/>
  </w:style>
  <w:style w:type="table" w:customStyle="1" w:styleId="14">
    <w:name w:val="Сетка таблицы1"/>
    <w:basedOn w:val="a1"/>
    <w:next w:val="a1"/>
    <w:uiPriority w:val="59"/>
    <w:rsid w:val="005E51E2"/>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f5">
    <w:name w:val="Placeholder Text"/>
    <w:basedOn w:val="a0"/>
    <w:uiPriority w:val="99"/>
    <w:semiHidden/>
    <w:rsid w:val="007D6950"/>
    <w:rPr>
      <w:color w:val="808080"/>
    </w:rPr>
  </w:style>
</w:styles>
</file>

<file path=word/webSettings.xml><?xml version="1.0" encoding="utf-8"?>
<w:webSettings xmlns:r="http://schemas.openxmlformats.org/officeDocument/2006/relationships" xmlns:w="http://schemas.openxmlformats.org/wordprocessingml/2006/main">
  <w:divs>
    <w:div w:id="1064642118">
      <w:bodyDiv w:val="1"/>
      <w:marLeft w:val="0"/>
      <w:marRight w:val="0"/>
      <w:marTop w:val="0"/>
      <w:marBottom w:val="0"/>
      <w:divBdr>
        <w:top w:val="none" w:sz="0" w:space="0" w:color="auto"/>
        <w:left w:val="none" w:sz="0" w:space="0" w:color="auto"/>
        <w:bottom w:val="none" w:sz="0" w:space="0" w:color="auto"/>
        <w:right w:val="none" w:sz="0" w:space="0" w:color="auto"/>
      </w:divBdr>
    </w:div>
    <w:div w:id="1622834289">
      <w:bodyDiv w:val="1"/>
      <w:marLeft w:val="0"/>
      <w:marRight w:val="0"/>
      <w:marTop w:val="0"/>
      <w:marBottom w:val="0"/>
      <w:divBdr>
        <w:top w:val="none" w:sz="0" w:space="0" w:color="auto"/>
        <w:left w:val="none" w:sz="0" w:space="0" w:color="auto"/>
        <w:bottom w:val="none" w:sz="0" w:space="0" w:color="auto"/>
        <w:right w:val="none" w:sz="0" w:space="0" w:color="auto"/>
      </w:divBdr>
    </w:div>
    <w:div w:id="172347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creativecommons.org/licenses/by/4.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sciencedirect.com/journal/international-journal-of-biological-macromolecules/vol/151/suppl/C" TargetMode="External"/><Relationship Id="rId10" Type="http://schemas.openxmlformats.org/officeDocument/2006/relationships/oleObject" Target="embeddings/oleObject1.bin"/><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D:\&#1057;&#1074;&#1077;&#1090;&#1083;&#1072;&#1085;&#1072;\&#1054;&#1073;&#1097;&#1077;&#1077;%20&#1087;&#1086;%20&#1076;&#1080;&#1089;&#1089;&#1077;&#1088;&#1090;&#1072;&#1094;&#1080;&#1080;\&#1069;&#1082;&#1089;&#1087;&#1077;&#1088;&#1080;&#1084;&#1077;&#1085;&#1090;\&#1052;&#1086;&#1076;&#1077;&#1083;&#1080;&#1088;&#1086;&#1074;&#1072;&#1085;&#1080;&#1077;\&#1053;&#1086;&#1074;&#1099;&#1077;%20&#1089;&#1080;&#1085;&#1090;&#1077;&#1079;&#1099;_2016\&#1043;&#1050;\&#1040;&#1076;&#1089;&#1086;&#1088;&#1073;&#1094;&#1080;&#1103;\&#1058;&#1072;&#1073;&#1083;&#1080;&#1094;&#1099;%20&#1040;&#1076;&#1089;&#1086;&#1088;&#1073;&#1094;&#1080;&#1080;%20&#1053;&#1072;&#1090;&#1088;&#1080;&#1081;%20&#1043;&#1080;&#1072;&#1083;&#1091;&#1088;&#1086;&#1085;&#1072;&#1090;&#1072;%20%20&#1085;&#1072;%20&#1050;&#1043;&#1040;_&#1048;&#1090;&#1086;&#1075;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plotArea>
      <c:layout>
        <c:manualLayout>
          <c:layoutTarget val="inner"/>
          <c:xMode val="edge"/>
          <c:yMode val="edge"/>
          <c:x val="0.23569465729535485"/>
          <c:y val="8.4472609373026253E-2"/>
          <c:w val="0.61665433599323571"/>
          <c:h val="0.45472514533814112"/>
        </c:manualLayout>
      </c:layout>
      <c:scatterChart>
        <c:scatterStyle val="lineMarker"/>
        <c:ser>
          <c:idx val="0"/>
          <c:order val="0"/>
          <c:spPr>
            <a:ln w="3175">
              <a:solidFill>
                <a:sysClr val="windowText" lastClr="000000"/>
              </a:solidFill>
            </a:ln>
          </c:spPr>
          <c:marker>
            <c:symbol val="circle"/>
            <c:size val="3"/>
            <c:spPr>
              <a:solidFill>
                <a:schemeClr val="tx1"/>
              </a:solidFill>
              <a:ln w="3175">
                <a:solidFill>
                  <a:sysClr val="windowText" lastClr="000000"/>
                </a:solidFill>
              </a:ln>
            </c:spPr>
          </c:marker>
          <c:dPt>
            <c:idx val="6"/>
            <c:spPr>
              <a:ln w="0">
                <a:solidFill>
                  <a:sysClr val="windowText" lastClr="000000"/>
                </a:solidFill>
              </a:ln>
            </c:spPr>
            <c:extLst xmlns:c16r2="http://schemas.microsoft.com/office/drawing/2015/06/chart">
              <c:ext xmlns:c16="http://schemas.microsoft.com/office/drawing/2014/chart" uri="{C3380CC4-5D6E-409C-BE32-E72D297353CC}">
                <c16:uniqueId val="{00000000-A3BB-4B69-9DC8-F707748E09CD}"/>
              </c:ext>
            </c:extLst>
          </c:dPt>
          <c:xVal>
            <c:numRef>
              <c:f>'Первичные данные и градуировка'!$E$15:$E$22</c:f>
              <c:numCache>
                <c:formatCode>0.000</c:formatCode>
                <c:ptCount val="8"/>
                <c:pt idx="0">
                  <c:v>2.0860927152317882E-2</c:v>
                </c:pt>
                <c:pt idx="1">
                  <c:v>4.0397350993377497E-2</c:v>
                </c:pt>
                <c:pt idx="2">
                  <c:v>7.6000000000000012E-2</c:v>
                </c:pt>
                <c:pt idx="3">
                  <c:v>0.10500000000000002</c:v>
                </c:pt>
                <c:pt idx="4">
                  <c:v>0.14700000000000013</c:v>
                </c:pt>
                <c:pt idx="5">
                  <c:v>0.19400000000000003</c:v>
                </c:pt>
                <c:pt idx="6">
                  <c:v>0.24300000000000013</c:v>
                </c:pt>
                <c:pt idx="7">
                  <c:v>0.29300000000000026</c:v>
                </c:pt>
              </c:numCache>
            </c:numRef>
          </c:xVal>
          <c:yVal>
            <c:numRef>
              <c:f>'Первичные данные и градуировка'!$G$15:$G$22</c:f>
              <c:numCache>
                <c:formatCode>0.000</c:formatCode>
                <c:ptCount val="8"/>
                <c:pt idx="0">
                  <c:v>0.2</c:v>
                </c:pt>
                <c:pt idx="1">
                  <c:v>0.5</c:v>
                </c:pt>
                <c:pt idx="2">
                  <c:v>1.2</c:v>
                </c:pt>
                <c:pt idx="3">
                  <c:v>2.25</c:v>
                </c:pt>
                <c:pt idx="4">
                  <c:v>2.65</c:v>
                </c:pt>
                <c:pt idx="5">
                  <c:v>2.8000000000000003</c:v>
                </c:pt>
                <c:pt idx="6">
                  <c:v>2.8499999999999988</c:v>
                </c:pt>
                <c:pt idx="7">
                  <c:v>2.8499999999999988</c:v>
                </c:pt>
              </c:numCache>
            </c:numRef>
          </c:yVal>
          <c:extLst xmlns:c16r2="http://schemas.microsoft.com/office/drawing/2015/06/chart">
            <c:ext xmlns:c16="http://schemas.microsoft.com/office/drawing/2014/chart" uri="{C3380CC4-5D6E-409C-BE32-E72D297353CC}">
              <c16:uniqueId val="{00000000-C89B-41A6-8369-F1E680066E8C}"/>
            </c:ext>
          </c:extLst>
        </c:ser>
        <c:axId val="137928704"/>
        <c:axId val="137930624"/>
      </c:scatterChart>
      <c:valAx>
        <c:axId val="137928704"/>
        <c:scaling>
          <c:orientation val="minMax"/>
          <c:max val="0.30000000000000032"/>
          <c:min val="0"/>
        </c:scaling>
        <c:axPos val="b"/>
        <c:title>
          <c:tx>
            <c:rich>
              <a:bodyPr/>
              <a:lstStyle/>
              <a:p>
                <a:pPr>
                  <a:defRPr sz="700" b="0">
                    <a:latin typeface="Times New Roman" panose="02020603050405020304" pitchFamily="18" charset="0"/>
                    <a:cs typeface="Times New Roman" panose="02020603050405020304" pitchFamily="18" charset="0"/>
                  </a:defRPr>
                </a:pPr>
                <a:r>
                  <a:rPr lang="ru-RU" sz="700" b="0" i="1" baseline="0">
                    <a:effectLst/>
                    <a:latin typeface="Times New Roman" panose="02020603050405020304" pitchFamily="18" charset="0"/>
                    <a:cs typeface="Times New Roman" panose="02020603050405020304" pitchFamily="18" charset="0"/>
                  </a:rPr>
                  <a:t>С</a:t>
                </a:r>
                <a:r>
                  <a:rPr lang="en-US" sz="700" b="0" i="0" baseline="0">
                    <a:effectLst/>
                    <a:latin typeface="Times New Roman" panose="02020603050405020304" pitchFamily="18" charset="0"/>
                    <a:cs typeface="Times New Roman" panose="02020603050405020304" pitchFamily="18" charset="0"/>
                  </a:rPr>
                  <a:t> in the </a:t>
                </a:r>
                <a:r>
                  <a:rPr lang="ru-RU" sz="700" b="0" i="0" baseline="0">
                    <a:effectLst/>
                    <a:latin typeface="Times New Roman" panose="02020603050405020304" pitchFamily="18" charset="0"/>
                    <a:cs typeface="Times New Roman" panose="02020603050405020304" pitchFamily="18" charset="0"/>
                  </a:rPr>
                  <a:t>е</a:t>
                </a:r>
                <a:r>
                  <a:rPr lang="en-US" sz="700" b="0" i="0" baseline="0">
                    <a:effectLst/>
                    <a:latin typeface="Times New Roman" panose="02020603050405020304" pitchFamily="18" charset="0"/>
                    <a:cs typeface="Times New Roman" panose="02020603050405020304" pitchFamily="18" charset="0"/>
                  </a:rPr>
                  <a:t>quilibrium in solution</a:t>
                </a:r>
                <a:r>
                  <a:rPr lang="ru-RU" sz="700" b="0" i="0" baseline="0">
                    <a:effectLst/>
                    <a:latin typeface="Times New Roman" panose="02020603050405020304" pitchFamily="18" charset="0"/>
                    <a:cs typeface="Times New Roman" panose="02020603050405020304" pitchFamily="18" charset="0"/>
                  </a:rPr>
                  <a:t>, </a:t>
                </a:r>
                <a:r>
                  <a:rPr lang="en-US" sz="700" b="0" i="0" baseline="0">
                    <a:effectLst/>
                    <a:latin typeface="Times New Roman" panose="02020603050405020304" pitchFamily="18" charset="0"/>
                    <a:cs typeface="Times New Roman" panose="02020603050405020304" pitchFamily="18" charset="0"/>
                  </a:rPr>
                  <a:t>wt %</a:t>
                </a:r>
                <a:endParaRPr lang="ru-RU" sz="700" b="0">
                  <a:effectLst/>
                  <a:latin typeface="Times New Roman" panose="02020603050405020304" pitchFamily="18" charset="0"/>
                  <a:cs typeface="Times New Roman" panose="02020603050405020304" pitchFamily="18" charset="0"/>
                </a:endParaRPr>
              </a:p>
            </c:rich>
          </c:tx>
          <c:layout>
            <c:manualLayout>
              <c:xMode val="edge"/>
              <c:yMode val="edge"/>
              <c:x val="0.17931670453944937"/>
              <c:y val="0.78346162337184488"/>
            </c:manualLayout>
          </c:layout>
        </c:title>
        <c:numFmt formatCode="0.0" sourceLinked="0"/>
        <c:minorTickMark val="out"/>
        <c:tickLblPos val="nextTo"/>
        <c:spPr>
          <a:ln>
            <a:solidFill>
              <a:schemeClr val="tx1"/>
            </a:solidFill>
          </a:ln>
        </c:spPr>
        <c:txPr>
          <a:bodyPr/>
          <a:lstStyle/>
          <a:p>
            <a:pPr>
              <a:defRPr sz="800">
                <a:latin typeface="Times New Roman" panose="02020603050405020304" pitchFamily="18" charset="0"/>
                <a:cs typeface="Times New Roman" panose="02020603050405020304" pitchFamily="18" charset="0"/>
              </a:defRPr>
            </a:pPr>
            <a:endParaRPr lang="ru-RU"/>
          </a:p>
        </c:txPr>
        <c:crossAx val="137930624"/>
        <c:crossesAt val="0"/>
        <c:crossBetween val="midCat"/>
      </c:valAx>
      <c:valAx>
        <c:axId val="137930624"/>
        <c:scaling>
          <c:orientation val="minMax"/>
        </c:scaling>
        <c:axPos val="l"/>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800" b="0" i="0" baseline="0">
                    <a:effectLst/>
                    <a:latin typeface="Times New Roman" panose="02020603050405020304" pitchFamily="18" charset="0"/>
                    <a:cs typeface="Times New Roman" panose="02020603050405020304" pitchFamily="18" charset="0"/>
                  </a:rPr>
                  <a:t>G</a:t>
                </a:r>
                <a:r>
                  <a:rPr lang="ru-RU" sz="800" b="0" i="0" baseline="0">
                    <a:effectLst/>
                    <a:latin typeface="Times New Roman" panose="02020603050405020304" pitchFamily="18" charset="0"/>
                    <a:cs typeface="Times New Roman" panose="02020603050405020304" pitchFamily="18" charset="0"/>
                  </a:rPr>
                  <a:t>, </a:t>
                </a:r>
                <a:r>
                  <a:rPr lang="en-US" sz="800" b="0" i="0" u="none" strike="noStrike" baseline="0">
                    <a:effectLst/>
                  </a:rPr>
                  <a:t>mg/g</a:t>
                </a:r>
                <a:endParaRPr lang="ru-RU" sz="800" b="0">
                  <a:latin typeface="Times New Roman" panose="02020603050405020304" pitchFamily="18" charset="0"/>
                  <a:cs typeface="Times New Roman" panose="02020603050405020304" pitchFamily="18" charset="0"/>
                </a:endParaRPr>
              </a:p>
            </c:rich>
          </c:tx>
          <c:layout>
            <c:manualLayout>
              <c:xMode val="edge"/>
              <c:yMode val="edge"/>
              <c:x val="2.624372456798605E-2"/>
              <c:y val="1.1008904260799179E-2"/>
            </c:manualLayout>
          </c:layout>
        </c:title>
        <c:numFmt formatCode="0.0" sourceLinked="0"/>
        <c:tickLblPos val="nextTo"/>
        <c:spPr>
          <a:ln>
            <a:solidFill>
              <a:schemeClr val="tx1"/>
            </a:solidFill>
          </a:ln>
        </c:spPr>
        <c:txPr>
          <a:bodyPr/>
          <a:lstStyle/>
          <a:p>
            <a:pPr>
              <a:defRPr sz="800">
                <a:latin typeface="Times New Roman" panose="02020603050405020304" pitchFamily="18" charset="0"/>
                <a:cs typeface="Times New Roman" panose="02020603050405020304" pitchFamily="18" charset="0"/>
              </a:defRPr>
            </a:pPr>
            <a:endParaRPr lang="ru-RU"/>
          </a:p>
        </c:txPr>
        <c:crossAx val="137928704"/>
        <c:crosses val="autoZero"/>
        <c:crossBetween val="midCat"/>
        <c:majorUnit val="1"/>
      </c:valAx>
    </c:plotArea>
    <c:plotVisOnly val="1"/>
    <c:dispBlanksAs val="gap"/>
  </c:chart>
  <c:spPr>
    <a:ln>
      <a:noFill/>
    </a:ln>
  </c:sp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Droid Sans">
    <w:altName w:val="MS Gothic"/>
    <w:charset w:val="80"/>
    <w:family w:val="auto"/>
    <w:pitch w:val="variable"/>
    <w:sig w:usb0="00000000" w:usb1="00000000" w:usb2="00000000" w:usb3="00000000" w:csb0="00000000" w:csb1="00000000"/>
  </w:font>
  <w:font w:name="Times New Roman CYR">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dvOT8608a8d1">
    <w:altName w:val="Arial"/>
    <w:panose1 w:val="00000000000000000000"/>
    <w:charset w:val="00"/>
    <w:family w:val="swiss"/>
    <w:notTrueType/>
    <w:pitch w:val="default"/>
    <w:sig w:usb0="00000003" w:usb1="00000000" w:usb2="00000000" w:usb3="00000000" w:csb0="00000001" w:csb1="00000000"/>
  </w:font>
  <w:font w:name="AdvOTce3d9a73">
    <w:altName w:val="Arial"/>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5F0083"/>
    <w:rsid w:val="00007DB8"/>
    <w:rsid w:val="005F008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F0083"/>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2ACC1-5151-4245-BFA1-38FA88882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Pages>
  <Words>1443</Words>
  <Characters>8230</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Павел</cp:lastModifiedBy>
  <cp:revision>30</cp:revision>
  <dcterms:created xsi:type="dcterms:W3CDTF">2018-09-10T13:23:00Z</dcterms:created>
  <dcterms:modified xsi:type="dcterms:W3CDTF">2025-07-27T08:03:00Z</dcterms:modified>
</cp:coreProperties>
</file>