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f2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96"/>
        <w:gridCol w:w="1160"/>
        <w:gridCol w:w="2525"/>
        <w:gridCol w:w="4658"/>
      </w:tblGrid>
      <w:tr w:rsidR="008622A1" w:rsidRPr="005B3892" w14:paraId="1BD3C6F2" w14:textId="77777777" w:rsidTr="003A4113">
        <w:trPr>
          <w:trHeight w:val="516"/>
        </w:trPr>
        <w:tc>
          <w:tcPr>
            <w:tcW w:w="1242" w:type="dxa"/>
            <w:vAlign w:val="center"/>
          </w:tcPr>
          <w:p w14:paraId="1646EBE3" w14:textId="77777777" w:rsidR="008622A1" w:rsidRPr="00D71473" w:rsidRDefault="001B0919" w:rsidP="003A4113">
            <w:pPr>
              <w:pStyle w:val="MainText"/>
              <w:ind w:firstLine="4"/>
              <w:jc w:val="center"/>
            </w:pPr>
            <w:r>
              <w:rPr>
                <w:noProof/>
                <w:lang w:val="ru-RU" w:eastAsia="ru-RU"/>
              </w:rPr>
              <w:drawing>
                <wp:inline distT="0" distB="0" distL="0" distR="0" wp14:anchorId="525E6F1F" wp14:editId="0BD9E3CA">
                  <wp:extent cx="665480" cy="702310"/>
                  <wp:effectExtent l="19050" t="0" r="1270" b="0"/>
                  <wp:docPr id="2" name="Рисунок 1" descr="D:\Rinat\Rinat\доки\журнал\статьи\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Rinat\Rinat\доки\журнал\статьи\log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5480" cy="7023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97" w:type="dxa"/>
            <w:gridSpan w:val="3"/>
            <w:vAlign w:val="center"/>
          </w:tcPr>
          <w:p w14:paraId="39D42D1F" w14:textId="13504EC9" w:rsidR="008622A1" w:rsidRPr="00D71473" w:rsidRDefault="003A4113" w:rsidP="003A4113">
            <w:pPr>
              <w:pStyle w:val="11"/>
            </w:pPr>
            <w:r w:rsidRPr="003A4113">
              <w:rPr>
                <w:rStyle w:val="MainText0"/>
                <w:rFonts w:ascii="Arial" w:hAnsi="Arial" w:cs="Arial"/>
                <w:caps w:val="0"/>
                <w:sz w:val="28"/>
                <w:szCs w:val="28"/>
              </w:rPr>
              <w:t>HYBRID NANOSTRUCTURES BASED ON</w:t>
            </w:r>
            <w:r w:rsidR="000B638C">
              <w:rPr>
                <w:rStyle w:val="MainText0"/>
                <w:rFonts w:ascii="Arial" w:hAnsi="Arial" w:cs="Arial"/>
                <w:caps w:val="0"/>
                <w:sz w:val="28"/>
                <w:szCs w:val="28"/>
              </w:rPr>
              <w:br/>
            </w:r>
            <w:proofErr w:type="gramStart"/>
            <w:r w:rsidRPr="003A4113">
              <w:rPr>
                <w:rStyle w:val="MainText0"/>
                <w:rFonts w:ascii="Arial" w:hAnsi="Arial" w:cs="Arial"/>
                <w:caps w:val="0"/>
                <w:sz w:val="28"/>
                <w:szCs w:val="28"/>
              </w:rPr>
              <w:t>MONO</w:t>
            </w:r>
            <w:r w:rsidR="000B638C">
              <w:rPr>
                <w:rStyle w:val="MainText0"/>
                <w:rFonts w:ascii="Arial" w:hAnsi="Arial" w:cs="Arial"/>
                <w:caps w:val="0"/>
                <w:sz w:val="28"/>
                <w:szCs w:val="28"/>
              </w:rPr>
              <w:t>(</w:t>
            </w:r>
            <w:proofErr w:type="gramEnd"/>
            <w:r w:rsidRPr="003A4113">
              <w:rPr>
                <w:rStyle w:val="MainText0"/>
                <w:rFonts w:ascii="Arial" w:hAnsi="Arial" w:cs="Arial"/>
                <w:caps w:val="0"/>
                <w:sz w:val="28"/>
                <w:szCs w:val="28"/>
              </w:rPr>
              <w:t>AMINO ACID</w:t>
            </w:r>
            <w:r w:rsidR="000B638C">
              <w:rPr>
                <w:rStyle w:val="MainText0"/>
                <w:rFonts w:ascii="Arial" w:hAnsi="Arial" w:cs="Arial"/>
                <w:caps w:val="0"/>
                <w:sz w:val="28"/>
                <w:szCs w:val="28"/>
              </w:rPr>
              <w:t>)</w:t>
            </w:r>
            <w:r w:rsidRPr="003A4113">
              <w:rPr>
                <w:rStyle w:val="MainText0"/>
                <w:rFonts w:ascii="Arial" w:hAnsi="Arial" w:cs="Arial"/>
                <w:caps w:val="0"/>
                <w:sz w:val="28"/>
                <w:szCs w:val="28"/>
              </w:rPr>
              <w:t xml:space="preserve"> DERIVATIVES</w:t>
            </w:r>
            <w:r w:rsidR="000B638C">
              <w:rPr>
                <w:rStyle w:val="MainText0"/>
                <w:rFonts w:ascii="Arial" w:hAnsi="Arial" w:cs="Arial"/>
                <w:caps w:val="0"/>
                <w:sz w:val="28"/>
                <w:szCs w:val="28"/>
              </w:rPr>
              <w:br/>
            </w:r>
            <w:r w:rsidRPr="003A4113">
              <w:rPr>
                <w:rStyle w:val="MainText0"/>
                <w:rFonts w:ascii="Arial" w:hAnsi="Arial" w:cs="Arial"/>
                <w:caps w:val="0"/>
                <w:sz w:val="28"/>
                <w:szCs w:val="28"/>
              </w:rPr>
              <w:t>OF FULLERENE C</w:t>
            </w:r>
            <w:r w:rsidRPr="003A4113">
              <w:rPr>
                <w:rStyle w:val="MainText0"/>
                <w:rFonts w:ascii="Arial" w:hAnsi="Arial" w:cs="Arial"/>
                <w:caps w:val="0"/>
                <w:sz w:val="28"/>
                <w:szCs w:val="28"/>
                <w:vertAlign w:val="subscript"/>
              </w:rPr>
              <w:t>60</w:t>
            </w:r>
            <w:r w:rsidRPr="003A4113">
              <w:rPr>
                <w:rStyle w:val="MainText0"/>
                <w:rFonts w:ascii="Arial" w:hAnsi="Arial" w:cs="Arial"/>
                <w:caps w:val="0"/>
                <w:sz w:val="28"/>
                <w:szCs w:val="28"/>
              </w:rPr>
              <w:t xml:space="preserve"> AND VITAMIN B</w:t>
            </w:r>
            <w:r w:rsidRPr="003A4113">
              <w:rPr>
                <w:rStyle w:val="MainText0"/>
                <w:rFonts w:ascii="Arial" w:hAnsi="Arial" w:cs="Arial"/>
                <w:caps w:val="0"/>
                <w:sz w:val="28"/>
                <w:szCs w:val="28"/>
                <w:vertAlign w:val="subscript"/>
              </w:rPr>
              <w:t>12</w:t>
            </w:r>
          </w:p>
        </w:tc>
      </w:tr>
      <w:tr w:rsidR="00D71473" w:rsidRPr="003A4113" w14:paraId="3128FD18" w14:textId="77777777" w:rsidTr="00DF4999">
        <w:trPr>
          <w:trHeight w:val="516"/>
        </w:trPr>
        <w:tc>
          <w:tcPr>
            <w:tcW w:w="2410" w:type="dxa"/>
            <w:gridSpan w:val="2"/>
            <w:vMerge w:val="restart"/>
          </w:tcPr>
          <w:p w14:paraId="2683ECBC" w14:textId="77777777" w:rsidR="000E1B06" w:rsidRDefault="00D71473" w:rsidP="007516EA">
            <w:pPr>
              <w:pStyle w:val="MainText"/>
              <w:ind w:firstLine="0"/>
              <w:jc w:val="left"/>
            </w:pPr>
            <w:r w:rsidRPr="00D71473">
              <w:t>Cite this</w:t>
            </w:r>
            <w:r w:rsidRPr="00DF4999">
              <w:t xml:space="preserve">: </w:t>
            </w:r>
            <w:r w:rsidR="00DF4999" w:rsidRPr="008E062B">
              <w:rPr>
                <w:i/>
              </w:rPr>
              <w:t>INEOS</w:t>
            </w:r>
            <w:r w:rsidR="00DF4999" w:rsidRPr="008E062B">
              <w:rPr>
                <w:rFonts w:ascii="Times New Roman CYR" w:hAnsi="Times New Roman CYR" w:cs="Times New Roman CYR"/>
                <w:i/>
              </w:rPr>
              <w:t xml:space="preserve"> OPEN</w:t>
            </w:r>
            <w:r w:rsidR="00DF4999" w:rsidRPr="00941F8C">
              <w:t>,</w:t>
            </w:r>
          </w:p>
          <w:p w14:paraId="2E1DB254" w14:textId="77777777" w:rsidR="00D71473" w:rsidRPr="00930DA8" w:rsidRDefault="00DF4999" w:rsidP="007516EA">
            <w:pPr>
              <w:pStyle w:val="MainText"/>
              <w:ind w:firstLine="0"/>
              <w:jc w:val="left"/>
            </w:pPr>
            <w:r w:rsidRPr="00941F8C">
              <w:rPr>
                <w:b/>
              </w:rPr>
              <w:t>20</w:t>
            </w:r>
            <w:r w:rsidR="003A4113">
              <w:rPr>
                <w:b/>
              </w:rPr>
              <w:t>25</w:t>
            </w:r>
            <w:r w:rsidRPr="00941F8C">
              <w:t xml:space="preserve">, </w:t>
            </w:r>
            <w:r w:rsidR="003A4113">
              <w:rPr>
                <w:i/>
                <w:iCs/>
              </w:rPr>
              <w:t>8</w:t>
            </w:r>
            <w:r w:rsidRPr="000E1B06">
              <w:rPr>
                <w:i/>
                <w:iCs/>
              </w:rPr>
              <w:t xml:space="preserve"> (</w:t>
            </w:r>
            <w:r w:rsidR="003A4113">
              <w:rPr>
                <w:i/>
                <w:iCs/>
              </w:rPr>
              <w:t>1–3</w:t>
            </w:r>
            <w:r w:rsidRPr="000E1B06">
              <w:rPr>
                <w:i/>
                <w:iCs/>
              </w:rPr>
              <w:t>)</w:t>
            </w:r>
            <w:r w:rsidRPr="00941F8C">
              <w:t>, XX–XX</w:t>
            </w:r>
          </w:p>
          <w:p w14:paraId="444F05AD" w14:textId="77777777" w:rsidR="007516EA" w:rsidRPr="007516EA" w:rsidRDefault="007516EA" w:rsidP="007516EA">
            <w:pPr>
              <w:pStyle w:val="MainText"/>
              <w:ind w:firstLine="0"/>
              <w:jc w:val="left"/>
            </w:pPr>
            <w:r>
              <w:t>DOI: 10.32931/</w:t>
            </w:r>
            <w:proofErr w:type="spellStart"/>
            <w:r>
              <w:t>ioXXXXx</w:t>
            </w:r>
            <w:proofErr w:type="spellEnd"/>
          </w:p>
          <w:p w14:paraId="26998A6D" w14:textId="77777777" w:rsidR="00BE4FEF" w:rsidRPr="00D71473" w:rsidRDefault="00BE4FEF" w:rsidP="007516EA">
            <w:pPr>
              <w:pStyle w:val="MainText"/>
              <w:ind w:firstLine="0"/>
              <w:jc w:val="left"/>
            </w:pPr>
          </w:p>
          <w:p w14:paraId="6B60437F" w14:textId="77777777" w:rsidR="00D71473" w:rsidRPr="00D71473" w:rsidRDefault="00D71473" w:rsidP="007516EA">
            <w:pPr>
              <w:pStyle w:val="MainText"/>
              <w:ind w:firstLine="0"/>
              <w:rPr>
                <w:i/>
                <w:szCs w:val="14"/>
              </w:rPr>
            </w:pPr>
            <w:r w:rsidRPr="003A4113">
              <w:rPr>
                <w:i/>
                <w:szCs w:val="14"/>
                <w:highlight w:val="green"/>
              </w:rPr>
              <w:t xml:space="preserve">Received </w:t>
            </w:r>
            <w:r w:rsidR="008E062B" w:rsidRPr="003A4113">
              <w:rPr>
                <w:i/>
                <w:szCs w:val="14"/>
                <w:highlight w:val="green"/>
              </w:rPr>
              <w:t>XX</w:t>
            </w:r>
            <w:r w:rsidRPr="003A4113">
              <w:rPr>
                <w:i/>
                <w:szCs w:val="14"/>
                <w:highlight w:val="green"/>
              </w:rPr>
              <w:t xml:space="preserve"> </w:t>
            </w:r>
            <w:r w:rsidR="008E062B" w:rsidRPr="003A4113">
              <w:rPr>
                <w:i/>
                <w:szCs w:val="14"/>
                <w:highlight w:val="green"/>
              </w:rPr>
              <w:t>Month</w:t>
            </w:r>
            <w:r w:rsidRPr="003A4113">
              <w:rPr>
                <w:i/>
                <w:szCs w:val="14"/>
                <w:highlight w:val="green"/>
              </w:rPr>
              <w:t xml:space="preserve"> 2</w:t>
            </w:r>
            <w:r w:rsidR="008E062B" w:rsidRPr="003A4113">
              <w:rPr>
                <w:i/>
                <w:szCs w:val="14"/>
                <w:highlight w:val="green"/>
              </w:rPr>
              <w:t>0XX</w:t>
            </w:r>
            <w:r w:rsidRPr="00D71473">
              <w:rPr>
                <w:i/>
                <w:szCs w:val="14"/>
              </w:rPr>
              <w:t>,</w:t>
            </w:r>
          </w:p>
          <w:p w14:paraId="670A5F69" w14:textId="77777777" w:rsidR="00D71473" w:rsidRPr="00D71473" w:rsidRDefault="00D71473" w:rsidP="007516EA">
            <w:pPr>
              <w:pStyle w:val="MainText"/>
              <w:ind w:firstLine="0"/>
              <w:rPr>
                <w:i/>
                <w:szCs w:val="14"/>
              </w:rPr>
            </w:pPr>
            <w:r w:rsidRPr="00D71473">
              <w:rPr>
                <w:i/>
                <w:szCs w:val="14"/>
              </w:rPr>
              <w:t xml:space="preserve">Accepted </w:t>
            </w:r>
            <w:r w:rsidR="003A4113">
              <w:rPr>
                <w:i/>
                <w:szCs w:val="14"/>
              </w:rPr>
              <w:t xml:space="preserve">2 March </w:t>
            </w:r>
            <w:r w:rsidR="008E062B">
              <w:rPr>
                <w:i/>
                <w:szCs w:val="14"/>
              </w:rPr>
              <w:t>20</w:t>
            </w:r>
            <w:r w:rsidR="003A4113">
              <w:rPr>
                <w:i/>
                <w:szCs w:val="14"/>
              </w:rPr>
              <w:t>25</w:t>
            </w:r>
          </w:p>
          <w:p w14:paraId="13FB3E27" w14:textId="77777777" w:rsidR="00820A77" w:rsidRDefault="00820A77" w:rsidP="007516EA">
            <w:pPr>
              <w:pStyle w:val="MainText"/>
              <w:ind w:firstLine="0"/>
              <w:rPr>
                <w:szCs w:val="14"/>
              </w:rPr>
            </w:pPr>
          </w:p>
          <w:p w14:paraId="288C0D13" w14:textId="77777777" w:rsidR="00D71473" w:rsidRDefault="00440577" w:rsidP="007516EA">
            <w:pPr>
              <w:pStyle w:val="MainText"/>
              <w:ind w:firstLine="0"/>
            </w:pPr>
            <w:r>
              <w:rPr>
                <w:szCs w:val="14"/>
              </w:rPr>
              <w:t>http://</w:t>
            </w:r>
            <w:r w:rsidR="00D71473" w:rsidRPr="00D71473">
              <w:rPr>
                <w:szCs w:val="14"/>
              </w:rPr>
              <w:t>ineosopen.org</w:t>
            </w:r>
          </w:p>
        </w:tc>
        <w:tc>
          <w:tcPr>
            <w:tcW w:w="7229" w:type="dxa"/>
            <w:gridSpan w:val="2"/>
          </w:tcPr>
          <w:p w14:paraId="1FDE6081" w14:textId="77777777" w:rsidR="00D71473" w:rsidRPr="00D71473" w:rsidRDefault="003A4113" w:rsidP="003A4113">
            <w:pPr>
              <w:pStyle w:val="AuthorNames"/>
              <w:ind w:left="0"/>
            </w:pPr>
            <w:r>
              <w:t>N. Yu. Shepeta</w:t>
            </w:r>
            <w:r w:rsidR="00166162">
              <w:t>*</w:t>
            </w:r>
          </w:p>
        </w:tc>
      </w:tr>
      <w:tr w:rsidR="00D71473" w:rsidRPr="005B3892" w14:paraId="429E07F0" w14:textId="77777777" w:rsidTr="00DF4999">
        <w:trPr>
          <w:trHeight w:val="263"/>
        </w:trPr>
        <w:tc>
          <w:tcPr>
            <w:tcW w:w="2410" w:type="dxa"/>
            <w:gridSpan w:val="2"/>
            <w:vMerge/>
          </w:tcPr>
          <w:p w14:paraId="0C825F75" w14:textId="77777777" w:rsidR="00D71473" w:rsidRDefault="00D71473" w:rsidP="00D71473">
            <w:pPr>
              <w:pStyle w:val="AuthorNames"/>
            </w:pPr>
          </w:p>
        </w:tc>
        <w:tc>
          <w:tcPr>
            <w:tcW w:w="7229" w:type="dxa"/>
            <w:gridSpan w:val="2"/>
          </w:tcPr>
          <w:p w14:paraId="0094C7E6" w14:textId="77777777" w:rsidR="003A4113" w:rsidRDefault="003A4113" w:rsidP="007516EA">
            <w:pPr>
              <w:pStyle w:val="Affiliations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Nesmeyanov Institute of Organoelement Compounds, Russian Academy of Sciences,</w:t>
            </w:r>
          </w:p>
          <w:p w14:paraId="66C58577" w14:textId="77777777" w:rsidR="00D71473" w:rsidRDefault="003A4113" w:rsidP="003A4113">
            <w:pPr>
              <w:pStyle w:val="Affiliations"/>
              <w:ind w:left="0"/>
            </w:pPr>
            <w:r>
              <w:rPr>
                <w:rFonts w:cs="Times New Roman"/>
              </w:rPr>
              <w:t>ul. Vavilova 28, str. 1, Moscow, 119334 Russia</w:t>
            </w:r>
          </w:p>
        </w:tc>
      </w:tr>
      <w:tr w:rsidR="00CD6FAC" w:rsidRPr="003A4113" w14:paraId="012DE051" w14:textId="77777777" w:rsidTr="00DF4999">
        <w:tc>
          <w:tcPr>
            <w:tcW w:w="4962" w:type="dxa"/>
            <w:gridSpan w:val="3"/>
          </w:tcPr>
          <w:p w14:paraId="43A36219" w14:textId="77777777" w:rsidR="00D71473" w:rsidRPr="0065245B" w:rsidRDefault="00D71473" w:rsidP="009667F3">
            <w:pPr>
              <w:pStyle w:val="Header1"/>
            </w:pPr>
            <w:r w:rsidRPr="00021E9C">
              <w:t>Abstract</w:t>
            </w:r>
          </w:p>
          <w:p w14:paraId="6DF71FBD" w14:textId="0AD23967" w:rsidR="00CD6FAC" w:rsidRDefault="003A4113" w:rsidP="0000526E">
            <w:pPr>
              <w:pStyle w:val="MainText"/>
              <w:ind w:firstLine="284"/>
            </w:pPr>
            <w:r w:rsidRPr="003A4113">
              <w:t xml:space="preserve">This </w:t>
            </w:r>
            <w:r w:rsidR="0000526E">
              <w:t xml:space="preserve">minireview highlights </w:t>
            </w:r>
            <w:r w:rsidRPr="003A4113">
              <w:t>the author'</w:t>
            </w:r>
            <w:r w:rsidR="0000526E">
              <w:t>s</w:t>
            </w:r>
            <w:r w:rsidRPr="003A4113">
              <w:t xml:space="preserve"> </w:t>
            </w:r>
            <w:r w:rsidR="0000526E">
              <w:t xml:space="preserve">own </w:t>
            </w:r>
            <w:r w:rsidRPr="003A4113">
              <w:t xml:space="preserve">works on the synthesis and </w:t>
            </w:r>
            <w:r w:rsidR="0000526E">
              <w:t>investigations</w:t>
            </w:r>
            <w:r w:rsidRPr="003A4113">
              <w:t xml:space="preserve"> of the properties of hybrid nanostructures</w:t>
            </w:r>
            <w:r w:rsidR="0000526E">
              <w:t xml:space="preserve"> </w:t>
            </w:r>
            <w:r w:rsidR="00382074">
              <w:t xml:space="preserve">(HNSs) </w:t>
            </w:r>
            <w:r w:rsidRPr="003A4113">
              <w:t xml:space="preserve">based on </w:t>
            </w:r>
            <w:proofErr w:type="gramStart"/>
            <w:r w:rsidRPr="003A4113">
              <w:t>mono</w:t>
            </w:r>
            <w:r w:rsidR="0000526E">
              <w:t>(</w:t>
            </w:r>
            <w:proofErr w:type="gramEnd"/>
            <w:r w:rsidRPr="003A4113">
              <w:t>amino acid</w:t>
            </w:r>
            <w:r w:rsidR="0000526E">
              <w:t>)</w:t>
            </w:r>
            <w:r w:rsidRPr="003A4113">
              <w:t xml:space="preserve"> derivatives of fullerene C</w:t>
            </w:r>
            <w:r w:rsidRPr="003A4113">
              <w:rPr>
                <w:vertAlign w:val="subscript"/>
              </w:rPr>
              <w:t>60</w:t>
            </w:r>
            <w:r w:rsidRPr="003A4113">
              <w:t xml:space="preserve"> and vitamin B</w:t>
            </w:r>
            <w:r w:rsidRPr="003A4113">
              <w:rPr>
                <w:vertAlign w:val="subscript"/>
              </w:rPr>
              <w:t>12</w:t>
            </w:r>
            <w:r w:rsidR="0000526E">
              <w:t xml:space="preserve">. The synthetic routes to </w:t>
            </w:r>
            <w:r w:rsidRPr="003A4113">
              <w:t>monoderivatives of fullerene C</w:t>
            </w:r>
            <w:r w:rsidRPr="003A4113">
              <w:rPr>
                <w:vertAlign w:val="subscript"/>
              </w:rPr>
              <w:t>60</w:t>
            </w:r>
            <w:r w:rsidRPr="003A4113">
              <w:t xml:space="preserve"> with </w:t>
            </w:r>
            <w:r w:rsidR="00962E5F">
              <w:t>various</w:t>
            </w:r>
            <w:r w:rsidRPr="003A4113">
              <w:t xml:space="preserve"> amino acids</w:t>
            </w:r>
            <w:r w:rsidR="0000526E">
              <w:t xml:space="preserve"> </w:t>
            </w:r>
            <w:r w:rsidRPr="003A4113">
              <w:t xml:space="preserve">and </w:t>
            </w:r>
            <w:r w:rsidR="0000526E">
              <w:t xml:space="preserve">the </w:t>
            </w:r>
            <w:r w:rsidRPr="003A4113">
              <w:t xml:space="preserve">methods for </w:t>
            </w:r>
            <w:r w:rsidR="0000526E">
              <w:t xml:space="preserve">obtaining their </w:t>
            </w:r>
            <w:r w:rsidRPr="003A4113">
              <w:t xml:space="preserve">hybrid nanostructures with </w:t>
            </w:r>
            <w:r w:rsidR="0000526E">
              <w:t>vitamin B</w:t>
            </w:r>
            <w:r w:rsidR="0000526E" w:rsidRPr="0000526E">
              <w:rPr>
                <w:vertAlign w:val="subscript"/>
              </w:rPr>
              <w:t>12</w:t>
            </w:r>
            <w:r w:rsidR="0000526E">
              <w:t xml:space="preserve"> </w:t>
            </w:r>
            <w:r w:rsidRPr="003A4113">
              <w:t>derivatives</w:t>
            </w:r>
            <w:r w:rsidR="0000526E">
              <w:t xml:space="preserve"> were developed</w:t>
            </w:r>
            <w:r w:rsidRPr="003A4113">
              <w:t xml:space="preserve">. The structures of the </w:t>
            </w:r>
            <w:r w:rsidR="0000526E">
              <w:t xml:space="preserve">resulting compounds and </w:t>
            </w:r>
            <w:r w:rsidR="00304C9B">
              <w:t>the</w:t>
            </w:r>
            <w:r w:rsidR="0000526E">
              <w:t xml:space="preserve"> </w:t>
            </w:r>
            <w:r w:rsidRPr="003A4113">
              <w:t>sizes of the</w:t>
            </w:r>
            <w:r w:rsidR="0000526E">
              <w:t>ir</w:t>
            </w:r>
            <w:r w:rsidRPr="003A4113">
              <w:t xml:space="preserve"> nanoparticles were </w:t>
            </w:r>
            <w:r w:rsidR="0000526E">
              <w:t>studied</w:t>
            </w:r>
            <w:r w:rsidRPr="003A4113">
              <w:t xml:space="preserve"> </w:t>
            </w:r>
            <w:r w:rsidR="0000526E">
              <w:t>by different physicochemical methods. It wa</w:t>
            </w:r>
            <w:r w:rsidRPr="003A4113">
              <w:t xml:space="preserve">s shown that the </w:t>
            </w:r>
            <w:r w:rsidR="0000526E">
              <w:t>HNSs</w:t>
            </w:r>
            <w:r w:rsidRPr="003A4113">
              <w:t xml:space="preserve"> with catalytically active derivatives of vitamin B</w:t>
            </w:r>
            <w:r w:rsidRPr="003A4113">
              <w:rPr>
                <w:vertAlign w:val="subscript"/>
              </w:rPr>
              <w:t>12</w:t>
            </w:r>
            <w:r w:rsidRPr="003A4113">
              <w:t xml:space="preserve"> retain </w:t>
            </w:r>
            <w:r w:rsidR="0000526E">
              <w:t xml:space="preserve">the </w:t>
            </w:r>
            <w:r w:rsidRPr="003A4113">
              <w:t xml:space="preserve">activity in the </w:t>
            </w:r>
            <w:r w:rsidR="0000526E" w:rsidRPr="003A4113">
              <w:t xml:space="preserve">autoxidation </w:t>
            </w:r>
            <w:r w:rsidR="0000526E">
              <w:t xml:space="preserve">of </w:t>
            </w:r>
            <w:r w:rsidRPr="003A4113">
              <w:t>ascorbic acid,</w:t>
            </w:r>
            <w:r w:rsidR="0000526E" w:rsidRPr="0000526E">
              <w:t xml:space="preserve"> </w:t>
            </w:r>
            <w:r w:rsidR="0000526E">
              <w:t xml:space="preserve">which is characteristic of </w:t>
            </w:r>
            <w:r w:rsidRPr="003A4113">
              <w:t>some derivatives of vitamin B</w:t>
            </w:r>
            <w:r w:rsidRPr="003A4113">
              <w:rPr>
                <w:vertAlign w:val="subscript"/>
              </w:rPr>
              <w:t>12</w:t>
            </w:r>
            <w:r w:rsidRPr="003A4113">
              <w:t>.</w:t>
            </w:r>
          </w:p>
        </w:tc>
        <w:tc>
          <w:tcPr>
            <w:tcW w:w="4677" w:type="dxa"/>
            <w:vAlign w:val="center"/>
          </w:tcPr>
          <w:p w14:paraId="3C897A84" w14:textId="1CE273C8" w:rsidR="00CD6FAC" w:rsidRDefault="005B3892" w:rsidP="005C7369">
            <w:pPr>
              <w:pStyle w:val="MainText"/>
              <w:ind w:firstLine="0"/>
              <w:jc w:val="center"/>
            </w:pPr>
            <w:r>
              <w:object w:dxaOrig="3833" w:dyaOrig="4310" w14:anchorId="263DF3CA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0" type="#_x0000_t75" style="width:128.65pt;height:144.65pt" o:ole="">
                  <v:imagedata r:id="rId9" o:title=""/>
                </v:shape>
                <o:OLEObject Type="Embed" ProgID="ChemDraw.Document.6.0" ShapeID="_x0000_i1030" DrawAspect="Content" ObjectID="_1815486338" r:id="rId10"/>
              </w:object>
            </w:r>
          </w:p>
        </w:tc>
      </w:tr>
      <w:tr w:rsidR="0065245B" w:rsidRPr="005B3892" w14:paraId="0BD74AB1" w14:textId="77777777" w:rsidTr="00DF4999">
        <w:tc>
          <w:tcPr>
            <w:tcW w:w="9639" w:type="dxa"/>
            <w:gridSpan w:val="4"/>
          </w:tcPr>
          <w:p w14:paraId="5803260B" w14:textId="77777777" w:rsidR="0065245B" w:rsidRDefault="0065245B" w:rsidP="00930DA8">
            <w:pPr>
              <w:pStyle w:val="MainText"/>
              <w:spacing w:before="120" w:after="120"/>
              <w:ind w:firstLine="284"/>
            </w:pPr>
            <w:r w:rsidRPr="006A32BB">
              <w:rPr>
                <w:b/>
              </w:rPr>
              <w:t>Key words:</w:t>
            </w:r>
            <w:r w:rsidRPr="0065245B">
              <w:t xml:space="preserve"> </w:t>
            </w:r>
            <w:r w:rsidR="003A4113" w:rsidRPr="003A4113">
              <w:t>amino acids, vitamin B</w:t>
            </w:r>
            <w:r w:rsidR="003A4113" w:rsidRPr="003A4113">
              <w:rPr>
                <w:vertAlign w:val="subscript"/>
              </w:rPr>
              <w:t>12</w:t>
            </w:r>
            <w:r w:rsidR="003A4113" w:rsidRPr="003A4113">
              <w:t>, fullerene C</w:t>
            </w:r>
            <w:r w:rsidR="003A4113" w:rsidRPr="003A4113">
              <w:rPr>
                <w:vertAlign w:val="subscript"/>
              </w:rPr>
              <w:t>60</w:t>
            </w:r>
            <w:r w:rsidR="003A4113" w:rsidRPr="003A4113">
              <w:t>, hybrid nanostructures</w:t>
            </w:r>
            <w:r w:rsidRPr="0065245B">
              <w:t>.</w:t>
            </w:r>
          </w:p>
        </w:tc>
      </w:tr>
    </w:tbl>
    <w:p w14:paraId="5D592D4F" w14:textId="77777777" w:rsidR="00166162" w:rsidRDefault="00166162" w:rsidP="00427E5A">
      <w:pPr>
        <w:rPr>
          <w:sz w:val="20"/>
          <w:szCs w:val="20"/>
          <w:lang w:val="en-US"/>
        </w:rPr>
        <w:sectPr w:rsidR="00166162" w:rsidSect="007A3351">
          <w:headerReference w:type="default" r:id="rId11"/>
          <w:footerReference w:type="default" r:id="rId12"/>
          <w:endnotePr>
            <w:numFmt w:val="chicago"/>
          </w:endnotePr>
          <w:pgSz w:w="11906" w:h="16838" w:code="9"/>
          <w:pgMar w:top="1134" w:right="1134" w:bottom="1134" w:left="1134" w:header="709" w:footer="709" w:gutter="0"/>
          <w:cols w:space="282"/>
          <w:docGrid w:linePitch="360"/>
        </w:sectPr>
      </w:pPr>
    </w:p>
    <w:p w14:paraId="412C14B4" w14:textId="77777777" w:rsidR="00166162" w:rsidRDefault="00166162" w:rsidP="00427E5A">
      <w:pPr>
        <w:rPr>
          <w:sz w:val="20"/>
          <w:szCs w:val="20"/>
          <w:lang w:val="en-US"/>
        </w:rPr>
        <w:sectPr w:rsidR="00166162" w:rsidSect="00166162">
          <w:endnotePr>
            <w:numFmt w:val="chicago"/>
          </w:endnotePr>
          <w:type w:val="continuous"/>
          <w:pgSz w:w="11906" w:h="16838" w:code="9"/>
          <w:pgMar w:top="1134" w:right="1134" w:bottom="1134" w:left="1134" w:header="709" w:footer="709" w:gutter="0"/>
          <w:cols w:space="282"/>
          <w:docGrid w:linePitch="360"/>
        </w:sectPr>
      </w:pPr>
    </w:p>
    <w:p w14:paraId="53231189" w14:textId="77777777" w:rsidR="00875175" w:rsidRPr="004A44BC" w:rsidRDefault="00427E5A" w:rsidP="003A4113">
      <w:pPr>
        <w:spacing w:after="240"/>
        <w:rPr>
          <w:rFonts w:ascii="Arial" w:hAnsi="Arial" w:cs="Arial"/>
          <w:b/>
          <w:lang w:val="en-US"/>
        </w:rPr>
      </w:pPr>
      <w:r w:rsidRPr="003761B3">
        <w:rPr>
          <w:rFonts w:ascii="Arial" w:hAnsi="Arial" w:cs="Arial"/>
          <w:b/>
          <w:highlight w:val="green"/>
          <w:lang w:val="en-US"/>
        </w:rPr>
        <w:t>Introduction</w:t>
      </w:r>
    </w:p>
    <w:p w14:paraId="03648DF0" w14:textId="50938B1F" w:rsidR="003A4113" w:rsidRDefault="003A4113" w:rsidP="003A4113">
      <w:pPr>
        <w:pStyle w:val="MainText"/>
        <w:ind w:firstLine="284"/>
      </w:pPr>
      <w:r>
        <w:t xml:space="preserve">Fullerene derivatives are known to </w:t>
      </w:r>
      <w:r w:rsidR="0000526E">
        <w:t>exhibit</w:t>
      </w:r>
      <w:r>
        <w:t xml:space="preserve"> a </w:t>
      </w:r>
      <w:r w:rsidR="0000526E">
        <w:t xml:space="preserve">broad spectrum </w:t>
      </w:r>
      <w:r>
        <w:t xml:space="preserve">of biological activity [1, 2]. Water-soluble derivatives of </w:t>
      </w:r>
      <w:r w:rsidR="0000526E">
        <w:t xml:space="preserve">fullerene </w:t>
      </w:r>
      <w:r>
        <w:t>C</w:t>
      </w:r>
      <w:r w:rsidRPr="0000526E">
        <w:rPr>
          <w:vertAlign w:val="subscript"/>
        </w:rPr>
        <w:t>60</w:t>
      </w:r>
      <w:r>
        <w:t xml:space="preserve"> exhibit antioxidant, membranotropic, neuroprotective, antiviral, antibacterial</w:t>
      </w:r>
      <w:r w:rsidR="004C6E03">
        <w:t>,</w:t>
      </w:r>
      <w:r>
        <w:t xml:space="preserve"> and antitumor properties and also act as effective low-toxic deliver</w:t>
      </w:r>
      <w:r w:rsidR="004C6E03">
        <w:t xml:space="preserve">y systems </w:t>
      </w:r>
      <w:r w:rsidR="001C5CF8">
        <w:t xml:space="preserve">of </w:t>
      </w:r>
      <w:r w:rsidR="001C5CF8">
        <w:t>drug</w:t>
      </w:r>
      <w:r w:rsidR="001C5CF8">
        <w:t xml:space="preserve">s </w:t>
      </w:r>
      <w:r w:rsidR="001C5CF8">
        <w:t>f</w:t>
      </w:r>
      <w:r w:rsidR="001C5CF8">
        <w:t>or</w:t>
      </w:r>
      <w:r w:rsidR="001C5CF8">
        <w:t xml:space="preserve"> various diseases </w:t>
      </w:r>
      <w:r w:rsidR="004C6E03">
        <w:t xml:space="preserve">to </w:t>
      </w:r>
      <w:r w:rsidR="001C5CF8">
        <w:t xml:space="preserve">their </w:t>
      </w:r>
      <w:r>
        <w:t>targets [3, 4].</w:t>
      </w:r>
    </w:p>
    <w:p w14:paraId="43A5E982" w14:textId="29A6BB7F" w:rsidR="003A4113" w:rsidRDefault="003A4113" w:rsidP="003A4113">
      <w:pPr>
        <w:pStyle w:val="MainText"/>
        <w:ind w:firstLine="284"/>
      </w:pPr>
      <w:r>
        <w:t xml:space="preserve">This work was </w:t>
      </w:r>
      <w:r w:rsidR="00636753">
        <w:t>envisioned</w:t>
      </w:r>
      <w:r>
        <w:t xml:space="preserve"> </w:t>
      </w:r>
      <w:r w:rsidR="00636753">
        <w:t xml:space="preserve">by the full member of the Academy of Sciences of USSR </w:t>
      </w:r>
      <w:r>
        <w:t>M.</w:t>
      </w:r>
      <w:r w:rsidR="00636753">
        <w:t xml:space="preserve"> </w:t>
      </w:r>
      <w:r>
        <w:t xml:space="preserve">E. </w:t>
      </w:r>
      <w:proofErr w:type="spellStart"/>
      <w:r>
        <w:t>Volpin</w:t>
      </w:r>
      <w:proofErr w:type="spellEnd"/>
      <w:r>
        <w:t xml:space="preserve"> and carri</w:t>
      </w:r>
      <w:r w:rsidR="00636753">
        <w:t xml:space="preserve">ed out by his colleagues at </w:t>
      </w:r>
      <w:r>
        <w:t xml:space="preserve">INEOS RAS. </w:t>
      </w:r>
      <w:r w:rsidR="004C6E03">
        <w:t xml:space="preserve">V. S. </w:t>
      </w:r>
      <w:r>
        <w:t xml:space="preserve">Romanova was the first to develop a unique method for the synthesis of </w:t>
      </w:r>
      <w:proofErr w:type="gramStart"/>
      <w:r>
        <w:t>mono</w:t>
      </w:r>
      <w:r w:rsidR="00840BA0">
        <w:t>(</w:t>
      </w:r>
      <w:proofErr w:type="gramEnd"/>
      <w:r>
        <w:t>amino acid</w:t>
      </w:r>
      <w:r w:rsidR="00840BA0">
        <w:t>)</w:t>
      </w:r>
      <w:r>
        <w:t xml:space="preserve"> and peptide derivatives of fullerene </w:t>
      </w:r>
      <w:r w:rsidR="00636753">
        <w:t>[5]</w:t>
      </w:r>
      <w:r>
        <w:t xml:space="preserve">. </w:t>
      </w:r>
      <w:r w:rsidR="00636753">
        <w:t xml:space="preserve">The resulting compounds appeared to be </w:t>
      </w:r>
      <w:r>
        <w:t>non-toxic</w:t>
      </w:r>
      <w:r w:rsidR="00636753">
        <w:t xml:space="preserve">, are </w:t>
      </w:r>
      <w:r>
        <w:t>easily excreted from the body</w:t>
      </w:r>
      <w:r w:rsidR="00636753">
        <w:t>,</w:t>
      </w:r>
      <w:r>
        <w:t xml:space="preserve"> and </w:t>
      </w:r>
      <w:r w:rsidR="00636753">
        <w:t>display different</w:t>
      </w:r>
      <w:r>
        <w:t xml:space="preserve"> types of biological activity.</w:t>
      </w:r>
    </w:p>
    <w:p w14:paraId="4EFBF857" w14:textId="77777777" w:rsidR="003761B3" w:rsidRPr="003761B3" w:rsidRDefault="003761B3" w:rsidP="003761B3">
      <w:pPr>
        <w:pStyle w:val="MainText"/>
        <w:spacing w:before="240" w:after="240"/>
        <w:ind w:firstLine="0"/>
        <w:rPr>
          <w:rFonts w:ascii="Arial" w:hAnsi="Arial" w:cs="Arial"/>
          <w:b/>
          <w:sz w:val="22"/>
          <w:szCs w:val="22"/>
        </w:rPr>
      </w:pPr>
      <w:proofErr w:type="gramStart"/>
      <w:r w:rsidRPr="003761B3">
        <w:rPr>
          <w:rFonts w:ascii="Arial" w:hAnsi="Arial" w:cs="Arial"/>
          <w:b/>
          <w:sz w:val="22"/>
          <w:szCs w:val="22"/>
          <w:highlight w:val="green"/>
        </w:rPr>
        <w:t>Mono</w:t>
      </w:r>
      <w:r w:rsidR="0045203E">
        <w:rPr>
          <w:rFonts w:ascii="Arial" w:hAnsi="Arial" w:cs="Arial"/>
          <w:b/>
          <w:sz w:val="22"/>
          <w:szCs w:val="22"/>
          <w:highlight w:val="green"/>
        </w:rPr>
        <w:t>(</w:t>
      </w:r>
      <w:proofErr w:type="gramEnd"/>
      <w:r w:rsidRPr="003761B3">
        <w:rPr>
          <w:rFonts w:ascii="Arial" w:hAnsi="Arial" w:cs="Arial"/>
          <w:b/>
          <w:sz w:val="22"/>
          <w:szCs w:val="22"/>
          <w:highlight w:val="green"/>
        </w:rPr>
        <w:t>amino acid</w:t>
      </w:r>
      <w:r w:rsidR="0045203E">
        <w:rPr>
          <w:rFonts w:ascii="Arial" w:hAnsi="Arial" w:cs="Arial"/>
          <w:b/>
          <w:sz w:val="22"/>
          <w:szCs w:val="22"/>
          <w:highlight w:val="green"/>
        </w:rPr>
        <w:t>)</w:t>
      </w:r>
      <w:r w:rsidRPr="003761B3">
        <w:rPr>
          <w:rFonts w:ascii="Arial" w:hAnsi="Arial" w:cs="Arial"/>
          <w:b/>
          <w:sz w:val="22"/>
          <w:szCs w:val="22"/>
          <w:highlight w:val="green"/>
        </w:rPr>
        <w:t xml:space="preserve"> derivatives of fullerene C</w:t>
      </w:r>
      <w:r w:rsidRPr="003761B3">
        <w:rPr>
          <w:rFonts w:ascii="Arial" w:hAnsi="Arial" w:cs="Arial"/>
          <w:b/>
          <w:sz w:val="22"/>
          <w:szCs w:val="22"/>
          <w:highlight w:val="green"/>
          <w:vertAlign w:val="subscript"/>
        </w:rPr>
        <w:t>60</w:t>
      </w:r>
      <w:r w:rsidRPr="003761B3">
        <w:rPr>
          <w:rFonts w:ascii="Arial" w:hAnsi="Arial" w:cs="Arial"/>
          <w:b/>
          <w:sz w:val="22"/>
          <w:szCs w:val="22"/>
          <w:highlight w:val="green"/>
        </w:rPr>
        <w:t xml:space="preserve"> and vitamin B</w:t>
      </w:r>
      <w:r w:rsidRPr="003761B3">
        <w:rPr>
          <w:rFonts w:ascii="Arial" w:hAnsi="Arial" w:cs="Arial"/>
          <w:b/>
          <w:sz w:val="22"/>
          <w:szCs w:val="22"/>
          <w:highlight w:val="green"/>
          <w:vertAlign w:val="subscript"/>
        </w:rPr>
        <w:t>12</w:t>
      </w:r>
    </w:p>
    <w:p w14:paraId="337312D3" w14:textId="3F16540A" w:rsidR="00427E5A" w:rsidRDefault="003A4113" w:rsidP="003A4113">
      <w:pPr>
        <w:pStyle w:val="MainText"/>
        <w:ind w:firstLine="284"/>
      </w:pPr>
      <w:r>
        <w:t xml:space="preserve">According to </w:t>
      </w:r>
      <w:r w:rsidR="00636753">
        <w:t>M. E.</w:t>
      </w:r>
      <w:r>
        <w:t xml:space="preserve"> </w:t>
      </w:r>
      <w:proofErr w:type="spellStart"/>
      <w:r>
        <w:t>Volpin</w:t>
      </w:r>
      <w:proofErr w:type="spellEnd"/>
      <w:r>
        <w:t xml:space="preserve"> [6], </w:t>
      </w:r>
      <w:r w:rsidR="00636753">
        <w:t xml:space="preserve">the </w:t>
      </w:r>
      <w:r>
        <w:t xml:space="preserve">catalytic sources of </w:t>
      </w:r>
      <w:r w:rsidR="00636753">
        <w:t>re</w:t>
      </w:r>
      <w:r>
        <w:t xml:space="preserve">active oxygen </w:t>
      </w:r>
      <w:r w:rsidR="00636753">
        <w:t>species</w:t>
      </w:r>
      <w:r>
        <w:t xml:space="preserve"> (ROS), </w:t>
      </w:r>
      <w:r w:rsidR="00636753">
        <w:t xml:space="preserve">which </w:t>
      </w:r>
      <w:r>
        <w:t>selectively accumulat</w:t>
      </w:r>
      <w:r w:rsidR="00636753">
        <w:t>e</w:t>
      </w:r>
      <w:r>
        <w:t xml:space="preserve"> in a tumor, can actively suppress the growth of malignant cells. Of particular interest are natural macrocyclic complexes </w:t>
      </w:r>
      <w:r w:rsidR="00636753">
        <w:t>of cobalt:</w:t>
      </w:r>
      <w:r>
        <w:t xml:space="preserve"> vitamin B</w:t>
      </w:r>
      <w:r w:rsidRPr="00636753">
        <w:rPr>
          <w:vertAlign w:val="subscript"/>
        </w:rPr>
        <w:t>12</w:t>
      </w:r>
      <w:r>
        <w:t xml:space="preserve"> and its derivatives (cobalamins, </w:t>
      </w:r>
      <w:r w:rsidR="00636753">
        <w:t>including</w:t>
      </w:r>
      <w:r>
        <w:t xml:space="preserve"> </w:t>
      </w:r>
      <w:r w:rsidR="00636753">
        <w:t>B</w:t>
      </w:r>
      <w:r w:rsidR="00636753" w:rsidRPr="00636753">
        <w:rPr>
          <w:vertAlign w:val="subscript"/>
        </w:rPr>
        <w:t>12</w:t>
      </w:r>
      <w:r w:rsidR="00636753">
        <w:t xml:space="preserve"> </w:t>
      </w:r>
      <w:r>
        <w:t>e-</w:t>
      </w:r>
      <w:r w:rsidR="00636753">
        <w:t>mono</w:t>
      </w:r>
      <w:r>
        <w:t>carboxylic acid (e-COOH-</w:t>
      </w:r>
      <w:proofErr w:type="spellStart"/>
      <w:r>
        <w:t>Cbl</w:t>
      </w:r>
      <w:proofErr w:type="spellEnd"/>
      <w:r>
        <w:t>-CN</w:t>
      </w:r>
      <w:r w:rsidR="00636753">
        <w:t xml:space="preserve">, </w:t>
      </w:r>
      <w:r w:rsidRPr="003761B3">
        <w:rPr>
          <w:b/>
        </w:rPr>
        <w:t>1</w:t>
      </w:r>
      <w:r>
        <w:t>) and e-carboxy</w:t>
      </w:r>
      <w:r w:rsidR="00840BA0">
        <w:t>-</w:t>
      </w:r>
      <w:proofErr w:type="spellStart"/>
      <w:r>
        <w:t>di</w:t>
      </w:r>
      <w:r w:rsidR="00840BA0">
        <w:t>hydroxy</w:t>
      </w:r>
      <w:r>
        <w:t>cobinamide</w:t>
      </w:r>
      <w:proofErr w:type="spellEnd"/>
      <w:r>
        <w:t xml:space="preserve"> </w:t>
      </w:r>
      <w:r w:rsidR="00636753">
        <w:t>(</w:t>
      </w:r>
      <w:r>
        <w:t>e-COOH-</w:t>
      </w:r>
      <w:proofErr w:type="spellStart"/>
      <w:r>
        <w:t>Cbi</w:t>
      </w:r>
      <w:proofErr w:type="spellEnd"/>
      <w:r>
        <w:t>-(OH)</w:t>
      </w:r>
      <w:r w:rsidRPr="00636753">
        <w:rPr>
          <w:vertAlign w:val="subscript"/>
        </w:rPr>
        <w:t>2</w:t>
      </w:r>
      <w:r w:rsidR="00636753">
        <w:t xml:space="preserve">, </w:t>
      </w:r>
      <w:r w:rsidRPr="003761B3">
        <w:rPr>
          <w:b/>
        </w:rPr>
        <w:t>2</w:t>
      </w:r>
      <w:r>
        <w:t>)</w:t>
      </w:r>
      <w:r w:rsidR="00840BA0">
        <w:t xml:space="preserve">, </w:t>
      </w:r>
      <w:r w:rsidR="00840BA0" w:rsidRPr="00840BA0">
        <w:rPr>
          <w:highlight w:val="green"/>
        </w:rPr>
        <w:t>Fig. 1</w:t>
      </w:r>
      <w:r>
        <w:t>).</w:t>
      </w:r>
    </w:p>
    <w:p w14:paraId="454943E6" w14:textId="52B3F098" w:rsidR="00542AFE" w:rsidRDefault="00542AFE" w:rsidP="00542AFE">
      <w:pPr>
        <w:pStyle w:val="MainText"/>
        <w:widowControl w:val="0"/>
        <w:ind w:firstLine="284"/>
      </w:pPr>
      <w:r>
        <w:t>It was established that cobalamins can be used as delivery systems of drugs to a tumor [7]. However, the molecule of vitamin B</w:t>
      </w:r>
      <w:r w:rsidRPr="00752541">
        <w:rPr>
          <w:vertAlign w:val="subscript"/>
        </w:rPr>
        <w:t>12</w:t>
      </w:r>
      <w:r>
        <w:t xml:space="preserve"> itself hardly passes through cell membranes. This can be mitigated by the partial hydrophobization of the vitamin molecule, which, in turn, can be achieved by attaching it to a </w:t>
      </w:r>
    </w:p>
    <w:p w14:paraId="60A5EDBC" w14:textId="4503B2FF" w:rsidR="003761B3" w:rsidRDefault="00FD0F4B" w:rsidP="00DA6B3D">
      <w:pPr>
        <w:spacing w:after="120"/>
        <w:jc w:val="center"/>
        <w:rPr>
          <w:rFonts w:ascii="Times New Roman" w:hAnsi="Times New Roman" w:cs="Times New Roman"/>
          <w:sz w:val="18"/>
          <w:szCs w:val="18"/>
        </w:rPr>
      </w:pPr>
      <w:r>
        <w:object w:dxaOrig="7078" w:dyaOrig="3872" w14:anchorId="3974881B">
          <v:shape id="_x0000_i1049" type="#_x0000_t75" style="width:233.65pt;height:127.65pt" o:ole="">
            <v:imagedata r:id="rId13" o:title=""/>
          </v:shape>
          <o:OLEObject Type="Embed" ProgID="ChemDraw.Document.6.0" ShapeID="_x0000_i1049" DrawAspect="Content" ObjectID="_1815486339" r:id="rId14"/>
        </w:object>
      </w:r>
    </w:p>
    <w:p w14:paraId="589E3144" w14:textId="7806787A" w:rsidR="003761B3" w:rsidRPr="003761B3" w:rsidRDefault="003761B3" w:rsidP="003761B3">
      <w:pPr>
        <w:pStyle w:val="MainText"/>
        <w:spacing w:before="120" w:after="200"/>
        <w:ind w:firstLine="0"/>
        <w:rPr>
          <w:sz w:val="16"/>
          <w:szCs w:val="16"/>
        </w:rPr>
      </w:pPr>
      <w:r w:rsidRPr="003761B3">
        <w:rPr>
          <w:b/>
          <w:sz w:val="16"/>
          <w:szCs w:val="16"/>
        </w:rPr>
        <w:t>Figure 1.</w:t>
      </w:r>
      <w:r w:rsidRPr="003761B3">
        <w:rPr>
          <w:sz w:val="16"/>
          <w:szCs w:val="16"/>
        </w:rPr>
        <w:t xml:space="preserve"> Structures of </w:t>
      </w:r>
      <w:r w:rsidR="00636753" w:rsidRPr="003761B3">
        <w:rPr>
          <w:sz w:val="16"/>
          <w:szCs w:val="16"/>
        </w:rPr>
        <w:t>B</w:t>
      </w:r>
      <w:r w:rsidR="00636753" w:rsidRPr="003761B3">
        <w:rPr>
          <w:sz w:val="16"/>
          <w:szCs w:val="16"/>
          <w:vertAlign w:val="subscript"/>
        </w:rPr>
        <w:t>12</w:t>
      </w:r>
      <w:r w:rsidR="00636753" w:rsidRPr="00636753">
        <w:rPr>
          <w:sz w:val="16"/>
          <w:szCs w:val="16"/>
        </w:rPr>
        <w:t xml:space="preserve"> </w:t>
      </w:r>
      <w:r w:rsidRPr="003761B3">
        <w:rPr>
          <w:sz w:val="16"/>
          <w:szCs w:val="16"/>
        </w:rPr>
        <w:t>e-carboxylic acid (</w:t>
      </w:r>
      <w:r w:rsidRPr="003761B3">
        <w:rPr>
          <w:b/>
          <w:sz w:val="16"/>
          <w:szCs w:val="16"/>
        </w:rPr>
        <w:t>1</w:t>
      </w:r>
      <w:r w:rsidRPr="003761B3">
        <w:rPr>
          <w:sz w:val="16"/>
          <w:szCs w:val="16"/>
        </w:rPr>
        <w:t>) and e-carboxy</w:t>
      </w:r>
      <w:r w:rsidR="00DA6B3D">
        <w:rPr>
          <w:sz w:val="16"/>
          <w:szCs w:val="16"/>
        </w:rPr>
        <w:t>-</w:t>
      </w:r>
      <w:proofErr w:type="spellStart"/>
      <w:r w:rsidRPr="003761B3">
        <w:rPr>
          <w:sz w:val="16"/>
          <w:szCs w:val="16"/>
        </w:rPr>
        <w:t>di</w:t>
      </w:r>
      <w:r w:rsidR="00233A54">
        <w:rPr>
          <w:sz w:val="16"/>
          <w:szCs w:val="16"/>
        </w:rPr>
        <w:t>hydr</w:t>
      </w:r>
      <w:r w:rsidRPr="003761B3">
        <w:rPr>
          <w:sz w:val="16"/>
          <w:szCs w:val="16"/>
        </w:rPr>
        <w:t>oxycobinamide</w:t>
      </w:r>
      <w:proofErr w:type="spellEnd"/>
      <w:r w:rsidRPr="003761B3">
        <w:rPr>
          <w:sz w:val="16"/>
          <w:szCs w:val="16"/>
        </w:rPr>
        <w:t xml:space="preserve"> (</w:t>
      </w:r>
      <w:r w:rsidRPr="003761B3">
        <w:rPr>
          <w:b/>
          <w:sz w:val="16"/>
          <w:szCs w:val="16"/>
        </w:rPr>
        <w:t>2</w:t>
      </w:r>
      <w:r w:rsidRPr="003761B3">
        <w:rPr>
          <w:sz w:val="16"/>
          <w:szCs w:val="16"/>
        </w:rPr>
        <w:t>).</w:t>
      </w:r>
    </w:p>
    <w:p w14:paraId="47D4F417" w14:textId="5C21DBFF" w:rsidR="003761B3" w:rsidRDefault="00542AFE" w:rsidP="00542AFE">
      <w:pPr>
        <w:pStyle w:val="MainText"/>
        <w:ind w:firstLine="0"/>
      </w:pPr>
      <w:r>
        <w:t>hydrophobic compound, for example, a derivative of fullerene C</w:t>
      </w:r>
      <w:r w:rsidRPr="00014B94">
        <w:rPr>
          <w:vertAlign w:val="subscript"/>
        </w:rPr>
        <w:t>60</w:t>
      </w:r>
      <w:r>
        <w:t>.</w:t>
      </w:r>
    </w:p>
    <w:p w14:paraId="4FA4EFE5" w14:textId="78855CA3" w:rsidR="0045203E" w:rsidRDefault="003761B3" w:rsidP="003761B3">
      <w:pPr>
        <w:pStyle w:val="MainText"/>
        <w:ind w:firstLine="284"/>
      </w:pPr>
      <w:r>
        <w:t>At the first stage</w:t>
      </w:r>
      <w:r w:rsidR="0045203E">
        <w:t xml:space="preserve"> of investigations</w:t>
      </w:r>
      <w:r>
        <w:t xml:space="preserve">, the </w:t>
      </w:r>
      <w:r w:rsidR="00014B94">
        <w:t xml:space="preserve">principal </w:t>
      </w:r>
      <w:r>
        <w:t>possibility of obtaining new compounds based on a conjugate of</w:t>
      </w:r>
      <w:r w:rsidR="0045203E">
        <w:t xml:space="preserve"> catalytically inactive</w:t>
      </w:r>
      <w:r>
        <w:t xml:space="preserve"> </w:t>
      </w:r>
      <w:r w:rsidR="0045203E">
        <w:t>B</w:t>
      </w:r>
      <w:r w:rsidR="0045203E" w:rsidRPr="00014B94">
        <w:rPr>
          <w:vertAlign w:val="subscript"/>
        </w:rPr>
        <w:t>12</w:t>
      </w:r>
      <w:r w:rsidR="0045203E" w:rsidRPr="0045203E">
        <w:t xml:space="preserve"> </w:t>
      </w:r>
      <w:r>
        <w:t xml:space="preserve">e-carboxylic acid </w:t>
      </w:r>
      <w:r w:rsidRPr="00014B94">
        <w:rPr>
          <w:b/>
        </w:rPr>
        <w:t>1</w:t>
      </w:r>
      <w:r>
        <w:t xml:space="preserve"> </w:t>
      </w:r>
      <w:r w:rsidR="0045203E">
        <w:t>and</w:t>
      </w:r>
      <w:r>
        <w:t xml:space="preserve"> a derivative of fullerene C</w:t>
      </w:r>
      <w:r w:rsidRPr="0045203E">
        <w:rPr>
          <w:vertAlign w:val="subscript"/>
        </w:rPr>
        <w:t>60</w:t>
      </w:r>
      <w:r>
        <w:t xml:space="preserve"> with ε-ami</w:t>
      </w:r>
      <w:r w:rsidR="0045203E">
        <w:t>nocaproic acid [8] in two ways</w:t>
      </w:r>
      <w:r w:rsidR="005F4A6F">
        <w:t xml:space="preserve"> was demonstrated</w:t>
      </w:r>
      <w:r w:rsidR="0045203E">
        <w:t>.</w:t>
      </w:r>
    </w:p>
    <w:p w14:paraId="0594005B" w14:textId="74A3BF27" w:rsidR="0045203E" w:rsidRDefault="0045203E" w:rsidP="003761B3">
      <w:pPr>
        <w:pStyle w:val="MainText"/>
        <w:ind w:firstLine="284"/>
      </w:pPr>
      <w:r>
        <w:t>After that</w:t>
      </w:r>
      <w:r w:rsidR="005F4A6F">
        <w:t>,</w:t>
      </w:r>
      <w:r w:rsidR="003761B3">
        <w:t xml:space="preserve"> a hybrid nanostructure combining a catalytically active form of vitamin B</w:t>
      </w:r>
      <w:r w:rsidR="003761B3" w:rsidRPr="0045203E">
        <w:rPr>
          <w:vertAlign w:val="subscript"/>
        </w:rPr>
        <w:t>12</w:t>
      </w:r>
      <w:r w:rsidR="003761B3">
        <w:t>, e-carboxy</w:t>
      </w:r>
      <w:r w:rsidR="005F4A6F">
        <w:t>-</w:t>
      </w:r>
      <w:proofErr w:type="spellStart"/>
      <w:r w:rsidR="005F4A6F">
        <w:t>dihydroxy</w:t>
      </w:r>
      <w:r w:rsidR="003761B3">
        <w:t>c</w:t>
      </w:r>
      <w:r>
        <w:t>obinamide</w:t>
      </w:r>
      <w:proofErr w:type="spellEnd"/>
      <w:r>
        <w:t xml:space="preserve"> </w:t>
      </w:r>
      <w:r w:rsidR="003761B3" w:rsidRPr="0045203E">
        <w:rPr>
          <w:b/>
        </w:rPr>
        <w:t>2</w:t>
      </w:r>
      <w:r w:rsidR="003761B3">
        <w:t xml:space="preserve">, and </w:t>
      </w:r>
      <w:r w:rsidR="003761B3" w:rsidRPr="0045203E">
        <w:rPr>
          <w:i/>
        </w:rPr>
        <w:t>N</w:t>
      </w:r>
      <w:r w:rsidR="003761B3">
        <w:t>-(</w:t>
      </w:r>
      <w:proofErr w:type="spellStart"/>
      <w:r w:rsidR="003761B3">
        <w:t>monohydrofullerenyl</w:t>
      </w:r>
      <w:proofErr w:type="spellEnd"/>
      <w:r w:rsidR="003761B3">
        <w:t>)-ε-aminocaproic acid</w:t>
      </w:r>
      <w:r w:rsidR="005F4A6F">
        <w:t xml:space="preserve"> was synthesized</w:t>
      </w:r>
      <w:r w:rsidR="003761B3">
        <w:t xml:space="preserve">. </w:t>
      </w:r>
      <w:r>
        <w:t>I</w:t>
      </w:r>
      <w:r w:rsidR="003761B3">
        <w:t xml:space="preserve">t was found that the resulting HNS retains the catalytic activity in the oxidation of </w:t>
      </w:r>
      <w:r w:rsidR="005F4A6F">
        <w:t>a</w:t>
      </w:r>
      <w:r>
        <w:t xml:space="preserve"> </w:t>
      </w:r>
      <w:r w:rsidR="003761B3">
        <w:t>natural substrate,</w:t>
      </w:r>
      <w:r>
        <w:t xml:space="preserve"> namely,</w:t>
      </w:r>
      <w:r w:rsidR="003761B3">
        <w:t xml:space="preserve"> ascorbic acid, inherent in compound </w:t>
      </w:r>
      <w:r w:rsidR="003761B3" w:rsidRPr="0045203E">
        <w:rPr>
          <w:b/>
        </w:rPr>
        <w:t>2</w:t>
      </w:r>
      <w:r>
        <w:t xml:space="preserve"> [9].</w:t>
      </w:r>
    </w:p>
    <w:p w14:paraId="19DE6692" w14:textId="713A186D" w:rsidR="003761B3" w:rsidRDefault="003761B3" w:rsidP="003761B3">
      <w:pPr>
        <w:pStyle w:val="MainText"/>
        <w:ind w:firstLine="284"/>
      </w:pPr>
      <w:r>
        <w:lastRenderedPageBreak/>
        <w:t xml:space="preserve">It </w:t>
      </w:r>
      <w:r w:rsidR="00033C66">
        <w:t xml:space="preserve">was shown </w:t>
      </w:r>
      <w:r>
        <w:t>that the biological activity of t</w:t>
      </w:r>
      <w:r w:rsidR="0045203E">
        <w:t>he resulting conjugate changes upon variation of</w:t>
      </w:r>
      <w:r>
        <w:t xml:space="preserve"> the structure of the amino acid inc</w:t>
      </w:r>
      <w:r w:rsidR="0045203E">
        <w:t xml:space="preserve">orporated </w:t>
      </w:r>
      <w:r>
        <w:t>in</w:t>
      </w:r>
      <w:r w:rsidR="0045203E">
        <w:t xml:space="preserve">to the composition of the </w:t>
      </w:r>
      <w:r>
        <w:t>fullerene C</w:t>
      </w:r>
      <w:r w:rsidRPr="0045203E">
        <w:rPr>
          <w:vertAlign w:val="subscript"/>
        </w:rPr>
        <w:t>60</w:t>
      </w:r>
      <w:r>
        <w:t xml:space="preserve"> derivative [10]. </w:t>
      </w:r>
      <w:r w:rsidR="0045203E">
        <w:t xml:space="preserve">Recently, </w:t>
      </w:r>
      <w:r>
        <w:t>the successful production of a hybrid nanostructure based on a salt of fullerene-</w:t>
      </w:r>
      <w:r w:rsidR="0045203E" w:rsidRPr="0045203E">
        <w:rPr>
          <w:smallCaps/>
        </w:rPr>
        <w:t>l</w:t>
      </w:r>
      <w:r>
        <w:t>-phenylalanine acid and e-carboxy</w:t>
      </w:r>
      <w:r w:rsidR="00256F17">
        <w:t>-</w:t>
      </w:r>
      <w:proofErr w:type="spellStart"/>
      <w:r w:rsidR="00256F17">
        <w:t>dihydroxy</w:t>
      </w:r>
      <w:r w:rsidR="0045203E">
        <w:t>cobinamide</w:t>
      </w:r>
      <w:proofErr w:type="spellEnd"/>
      <w:r w:rsidR="0045203E">
        <w:t xml:space="preserve"> </w:t>
      </w:r>
      <w:r w:rsidRPr="0045203E">
        <w:rPr>
          <w:b/>
        </w:rPr>
        <w:t>2</w:t>
      </w:r>
      <w:r w:rsidR="00256F17" w:rsidRPr="00256F17">
        <w:rPr>
          <w:bCs/>
        </w:rPr>
        <w:t xml:space="preserve"> was reported</w:t>
      </w:r>
      <w:r w:rsidR="00256F17">
        <w:t xml:space="preserve"> [11]</w:t>
      </w:r>
      <w:r>
        <w:t xml:space="preserve">. This HNS was also </w:t>
      </w:r>
      <w:r w:rsidR="00E74984">
        <w:t>found</w:t>
      </w:r>
      <w:r>
        <w:t xml:space="preserve"> to </w:t>
      </w:r>
      <w:r w:rsidR="0045203E">
        <w:t>be</w:t>
      </w:r>
      <w:r>
        <w:t xml:space="preserve"> catalytic</w:t>
      </w:r>
      <w:r w:rsidR="00E74984">
        <w:t>ally</w:t>
      </w:r>
      <w:r>
        <w:t xml:space="preserve"> activ</w:t>
      </w:r>
      <w:r w:rsidR="00E74984">
        <w:t>e</w:t>
      </w:r>
      <w:r>
        <w:t xml:space="preserve">, just like </w:t>
      </w:r>
      <w:r w:rsidR="009A41CF">
        <w:t>initial</w:t>
      </w:r>
      <w:r>
        <w:t xml:space="preserve"> compound </w:t>
      </w:r>
      <w:r w:rsidRPr="00E74984">
        <w:rPr>
          <w:b/>
          <w:bCs/>
        </w:rPr>
        <w:t>2</w:t>
      </w:r>
      <w:r>
        <w:t>.</w:t>
      </w:r>
    </w:p>
    <w:p w14:paraId="0411BBC5" w14:textId="1D02464B" w:rsidR="003761B3" w:rsidRDefault="003761B3" w:rsidP="003A4113">
      <w:pPr>
        <w:pStyle w:val="MainText"/>
        <w:ind w:firstLine="284"/>
      </w:pPr>
      <w:r w:rsidRPr="00006876">
        <w:t xml:space="preserve">The introduction of a fluorine atom into an amino acid molecule usually imparts new biological properties to the final product [12, 13]. To expand the </w:t>
      </w:r>
      <w:r w:rsidR="0045203E" w:rsidRPr="00006876">
        <w:t xml:space="preserve">spectrum </w:t>
      </w:r>
      <w:r w:rsidRPr="00006876">
        <w:t>of</w:t>
      </w:r>
      <w:r w:rsidRPr="003761B3">
        <w:t xml:space="preserve"> biological </w:t>
      </w:r>
      <w:r w:rsidR="0045203E">
        <w:t>activity of amino acid and peptide derivatives of fullerenes</w:t>
      </w:r>
      <w:r w:rsidRPr="003761B3">
        <w:t>, the following amino acids were used as starting compounds for the synthesis of water-soluble derivatives of fullerene C</w:t>
      </w:r>
      <w:r w:rsidRPr="0045203E">
        <w:rPr>
          <w:vertAlign w:val="subscript"/>
        </w:rPr>
        <w:t>60</w:t>
      </w:r>
      <w:r w:rsidRPr="003761B3">
        <w:t xml:space="preserve">: </w:t>
      </w:r>
      <w:r w:rsidR="0045203E" w:rsidRPr="0045203E">
        <w:rPr>
          <w:smallCaps/>
        </w:rPr>
        <w:t>l</w:t>
      </w:r>
      <w:r w:rsidRPr="003761B3">
        <w:t xml:space="preserve">-phenylalanine, </w:t>
      </w:r>
      <w:r w:rsidRPr="0045203E">
        <w:rPr>
          <w:i/>
        </w:rPr>
        <w:t>o</w:t>
      </w:r>
      <w:r w:rsidRPr="003761B3">
        <w:t>-</w:t>
      </w:r>
      <w:proofErr w:type="spellStart"/>
      <w:r w:rsidRPr="003761B3">
        <w:t>fluoro</w:t>
      </w:r>
      <w:proofErr w:type="spellEnd"/>
      <w:r w:rsidRPr="003761B3">
        <w:t>-</w:t>
      </w:r>
      <w:r w:rsidR="0045203E" w:rsidRPr="0045203E">
        <w:rPr>
          <w:smallCaps/>
        </w:rPr>
        <w:t>l</w:t>
      </w:r>
      <w:r w:rsidR="0045203E" w:rsidRPr="003761B3">
        <w:t>-</w:t>
      </w:r>
      <w:r w:rsidRPr="003761B3">
        <w:t xml:space="preserve">phenylalanine, and </w:t>
      </w:r>
      <w:r w:rsidRPr="0045203E">
        <w:rPr>
          <w:i/>
        </w:rPr>
        <w:t>p</w:t>
      </w:r>
      <w:r w:rsidRPr="003761B3">
        <w:t>-</w:t>
      </w:r>
      <w:proofErr w:type="spellStart"/>
      <w:r w:rsidRPr="003761B3">
        <w:t>fluoro</w:t>
      </w:r>
      <w:proofErr w:type="spellEnd"/>
      <w:r w:rsidRPr="003761B3">
        <w:t>-</w:t>
      </w:r>
      <w:r w:rsidR="0045203E" w:rsidRPr="0045203E">
        <w:rPr>
          <w:smallCaps/>
        </w:rPr>
        <w:t>l</w:t>
      </w:r>
      <w:r w:rsidR="0045203E" w:rsidRPr="003761B3">
        <w:t>-</w:t>
      </w:r>
      <w:r w:rsidRPr="003761B3">
        <w:t xml:space="preserve">phenylalanine. The first stage was the synthesis of </w:t>
      </w:r>
      <w:r w:rsidR="002C6A13">
        <w:t xml:space="preserve">the </w:t>
      </w:r>
      <w:r w:rsidRPr="003761B3">
        <w:t xml:space="preserve">fullerene derivatives with </w:t>
      </w:r>
      <w:r w:rsidRPr="0045203E">
        <w:rPr>
          <w:i/>
        </w:rPr>
        <w:t>o</w:t>
      </w:r>
      <w:r w:rsidRPr="003761B3">
        <w:t>-</w:t>
      </w:r>
      <w:proofErr w:type="spellStart"/>
      <w:r w:rsidRPr="003761B3">
        <w:t>fluoro</w:t>
      </w:r>
      <w:proofErr w:type="spellEnd"/>
      <w:r w:rsidRPr="003761B3">
        <w:t>-</w:t>
      </w:r>
      <w:r w:rsidR="00006876" w:rsidRPr="0045203E">
        <w:rPr>
          <w:smallCaps/>
        </w:rPr>
        <w:t>l</w:t>
      </w:r>
      <w:r w:rsidRPr="003761B3">
        <w:t xml:space="preserve">-phenylalanine and </w:t>
      </w:r>
      <w:r w:rsidRPr="00006876">
        <w:rPr>
          <w:i/>
          <w:iCs/>
        </w:rPr>
        <w:t>p</w:t>
      </w:r>
      <w:r w:rsidRPr="003761B3">
        <w:t>-</w:t>
      </w:r>
      <w:proofErr w:type="spellStart"/>
      <w:r w:rsidRPr="003761B3">
        <w:t>fluoro</w:t>
      </w:r>
      <w:proofErr w:type="spellEnd"/>
      <w:r w:rsidRPr="003761B3">
        <w:t>-</w:t>
      </w:r>
      <w:r w:rsidR="00006876" w:rsidRPr="0045203E">
        <w:rPr>
          <w:smallCaps/>
        </w:rPr>
        <w:t>l</w:t>
      </w:r>
      <w:r w:rsidRPr="003761B3">
        <w:t xml:space="preserve">-phenylalanine. </w:t>
      </w:r>
      <w:r w:rsidR="00006876" w:rsidRPr="0045203E">
        <w:rPr>
          <w:smallCaps/>
        </w:rPr>
        <w:t>l</w:t>
      </w:r>
      <w:r w:rsidRPr="003761B3">
        <w:t>-Phenylalanine derivatives of fullerene C</w:t>
      </w:r>
      <w:r w:rsidRPr="00006876">
        <w:rPr>
          <w:vertAlign w:val="subscript"/>
        </w:rPr>
        <w:t>60</w:t>
      </w:r>
      <w:r w:rsidRPr="003761B3">
        <w:t xml:space="preserve"> [14] were obtained by </w:t>
      </w:r>
      <w:r w:rsidR="00006876">
        <w:t xml:space="preserve">our research group </w:t>
      </w:r>
      <w:r w:rsidRPr="003761B3">
        <w:t xml:space="preserve">(Scheme 1) according to the </w:t>
      </w:r>
      <w:r w:rsidR="00006876">
        <w:t xml:space="preserve">earlier suggested </w:t>
      </w:r>
      <w:r w:rsidRPr="003761B3">
        <w:t>method [5].</w:t>
      </w:r>
    </w:p>
    <w:p w14:paraId="375D280B" w14:textId="6AED28D8" w:rsidR="003761B3" w:rsidRDefault="000D72B3" w:rsidP="00A95709">
      <w:pPr>
        <w:pStyle w:val="MainText"/>
        <w:spacing w:before="200" w:after="120"/>
        <w:ind w:firstLine="0"/>
        <w:jc w:val="center"/>
      </w:pPr>
      <w:r>
        <w:object w:dxaOrig="7265" w:dyaOrig="1966" w14:anchorId="1119F2C5">
          <v:shape id="_x0000_i1052" type="#_x0000_t75" style="width:233.65pt;height:63.35pt" o:ole="">
            <v:imagedata r:id="rId15" o:title=""/>
          </v:shape>
          <o:OLEObject Type="Embed" ProgID="ChemDraw.Document.6.0" ShapeID="_x0000_i1052" DrawAspect="Content" ObjectID="_1815486340" r:id="rId16"/>
        </w:object>
      </w:r>
    </w:p>
    <w:p w14:paraId="0BD5FFAC" w14:textId="2F119DAB" w:rsidR="003761B3" w:rsidRPr="003761B3" w:rsidRDefault="003761B3" w:rsidP="003761B3">
      <w:pPr>
        <w:pStyle w:val="MainText"/>
        <w:spacing w:before="120" w:after="200"/>
        <w:ind w:firstLine="0"/>
        <w:rPr>
          <w:sz w:val="16"/>
          <w:szCs w:val="16"/>
        </w:rPr>
      </w:pPr>
      <w:r w:rsidRPr="003761B3">
        <w:rPr>
          <w:b/>
          <w:sz w:val="16"/>
          <w:szCs w:val="16"/>
        </w:rPr>
        <w:t>Scheme 1.</w:t>
      </w:r>
      <w:r w:rsidRPr="003761B3">
        <w:rPr>
          <w:sz w:val="16"/>
          <w:szCs w:val="16"/>
        </w:rPr>
        <w:t xml:space="preserve"> Synthesis of</w:t>
      </w:r>
      <w:r w:rsidR="00A95709">
        <w:rPr>
          <w:sz w:val="16"/>
          <w:szCs w:val="16"/>
        </w:rPr>
        <w:t xml:space="preserve"> </w:t>
      </w:r>
      <w:r w:rsidR="00994E66">
        <w:rPr>
          <w:sz w:val="16"/>
          <w:szCs w:val="16"/>
        </w:rPr>
        <w:t xml:space="preserve">the </w:t>
      </w:r>
      <w:r w:rsidRPr="003761B3">
        <w:rPr>
          <w:sz w:val="16"/>
          <w:szCs w:val="16"/>
        </w:rPr>
        <w:t xml:space="preserve">salts of </w:t>
      </w:r>
      <w:r w:rsidR="00A95709">
        <w:rPr>
          <w:sz w:val="16"/>
          <w:szCs w:val="16"/>
        </w:rPr>
        <w:t xml:space="preserve">the </w:t>
      </w:r>
      <w:r w:rsidRPr="003761B3">
        <w:rPr>
          <w:sz w:val="16"/>
          <w:szCs w:val="16"/>
        </w:rPr>
        <w:t>fullerene-</w:t>
      </w:r>
      <w:r w:rsidR="00994E66">
        <w:rPr>
          <w:sz w:val="16"/>
          <w:szCs w:val="16"/>
        </w:rPr>
        <w:t xml:space="preserve">substituted </w:t>
      </w:r>
      <w:r w:rsidR="00A95709">
        <w:rPr>
          <w:smallCaps/>
          <w:sz w:val="16"/>
          <w:szCs w:val="16"/>
        </w:rPr>
        <w:t>l</w:t>
      </w:r>
      <w:r w:rsidRPr="003761B3">
        <w:rPr>
          <w:sz w:val="16"/>
          <w:szCs w:val="16"/>
        </w:rPr>
        <w:t>-phenylalanine acids.</w:t>
      </w:r>
    </w:p>
    <w:p w14:paraId="2BBE1C83" w14:textId="38E04233" w:rsidR="003761B3" w:rsidRDefault="003761B3" w:rsidP="003761B3">
      <w:pPr>
        <w:pStyle w:val="MainText"/>
        <w:ind w:firstLine="284"/>
      </w:pPr>
      <w:r w:rsidRPr="003761B3">
        <w:t xml:space="preserve">Next, the </w:t>
      </w:r>
      <w:r w:rsidR="00A95709">
        <w:t>resulting</w:t>
      </w:r>
      <w:r w:rsidRPr="003761B3">
        <w:t xml:space="preserve"> nanostructures of </w:t>
      </w:r>
      <w:r w:rsidRPr="00A95709">
        <w:rPr>
          <w:i/>
          <w:iCs/>
        </w:rPr>
        <w:t>N</w:t>
      </w:r>
      <w:r w:rsidRPr="003761B3">
        <w:t>-(</w:t>
      </w:r>
      <w:proofErr w:type="spellStart"/>
      <w:proofErr w:type="gramStart"/>
      <w:r w:rsidRPr="003761B3">
        <w:t>monohydrofullerenyl</w:t>
      </w:r>
      <w:proofErr w:type="spellEnd"/>
      <w:r w:rsidRPr="003761B3">
        <w:t>)amino</w:t>
      </w:r>
      <w:proofErr w:type="gramEnd"/>
      <w:r w:rsidRPr="003761B3">
        <w:t xml:space="preserve"> acids (</w:t>
      </w:r>
      <w:r w:rsidRPr="00A95709">
        <w:rPr>
          <w:b/>
          <w:bCs/>
        </w:rPr>
        <w:t>3</w:t>
      </w:r>
      <w:r w:rsidRPr="003761B3">
        <w:t xml:space="preserve">, </w:t>
      </w:r>
      <w:r w:rsidRPr="00A95709">
        <w:rPr>
          <w:b/>
          <w:bCs/>
        </w:rPr>
        <w:t>4</w:t>
      </w:r>
      <w:r w:rsidRPr="003761B3">
        <w:t xml:space="preserve">) </w:t>
      </w:r>
      <w:r w:rsidR="0037441A">
        <w:t xml:space="preserve">were combined </w:t>
      </w:r>
      <w:r w:rsidR="00A95709">
        <w:t>with</w:t>
      </w:r>
      <w:r w:rsidRPr="003761B3">
        <w:t xml:space="preserve"> a derivative of vitamin B</w:t>
      </w:r>
      <w:r w:rsidRPr="00A95709">
        <w:rPr>
          <w:vertAlign w:val="subscript"/>
        </w:rPr>
        <w:t>12</w:t>
      </w:r>
      <w:r w:rsidR="00A95709">
        <w:t xml:space="preserve">, namely, </w:t>
      </w:r>
      <w:r w:rsidRPr="003761B3">
        <w:t>e-carboxy</w:t>
      </w:r>
      <w:r w:rsidR="00B861A0">
        <w:t>-</w:t>
      </w:r>
      <w:proofErr w:type="spellStart"/>
      <w:r w:rsidRPr="003761B3">
        <w:t>dihydroxycobinamide</w:t>
      </w:r>
      <w:proofErr w:type="spellEnd"/>
      <w:r w:rsidRPr="003761B3">
        <w:t xml:space="preserve"> (</w:t>
      </w:r>
      <w:r w:rsidRPr="00A95709">
        <w:rPr>
          <w:b/>
          <w:bCs/>
        </w:rPr>
        <w:t>2</w:t>
      </w:r>
      <w:r w:rsidRPr="003761B3">
        <w:t xml:space="preserve">). Since complex </w:t>
      </w:r>
      <w:r w:rsidRPr="00A95709">
        <w:rPr>
          <w:b/>
          <w:bCs/>
        </w:rPr>
        <w:t>2</w:t>
      </w:r>
      <w:r w:rsidRPr="003761B3">
        <w:t xml:space="preserve"> contains several free hydroxy groups, the addition </w:t>
      </w:r>
      <w:r w:rsidR="00A95709">
        <w:t>should be</w:t>
      </w:r>
      <w:r w:rsidRPr="003761B3">
        <w:t xml:space="preserve"> carried out without the use of thionyl chloride. </w:t>
      </w:r>
      <w:r w:rsidR="00A95709">
        <w:t>Therefore</w:t>
      </w:r>
      <w:r w:rsidRPr="003761B3">
        <w:t xml:space="preserve">, </w:t>
      </w:r>
      <w:r w:rsidR="00B861A0">
        <w:t>a</w:t>
      </w:r>
      <w:r w:rsidR="00A95709">
        <w:t xml:space="preserve"> synthetic approach based on the introduction of a</w:t>
      </w:r>
      <w:r w:rsidRPr="003761B3">
        <w:t xml:space="preserve">n ethylene spacer and </w:t>
      </w:r>
      <w:r w:rsidR="00A95709">
        <w:t xml:space="preserve">the application of </w:t>
      </w:r>
      <w:r w:rsidRPr="003761B3">
        <w:t>DCC as a c</w:t>
      </w:r>
      <w:r w:rsidR="00A95709">
        <w:t>oupling</w:t>
      </w:r>
      <w:r w:rsidRPr="003761B3">
        <w:t xml:space="preserve"> agent </w:t>
      </w:r>
      <w:r w:rsidR="0037441A">
        <w:t xml:space="preserve">was suggested </w:t>
      </w:r>
      <w:r w:rsidRPr="003761B3">
        <w:t>(Scheme 2).</w:t>
      </w:r>
    </w:p>
    <w:p w14:paraId="37589BD1" w14:textId="6D665C3A" w:rsidR="003761B3" w:rsidRDefault="00980AD8" w:rsidP="003761B3">
      <w:pPr>
        <w:pStyle w:val="MainText"/>
        <w:spacing w:before="200" w:after="120"/>
        <w:ind w:firstLine="0"/>
      </w:pPr>
      <w:r>
        <w:object w:dxaOrig="10890" w:dyaOrig="3958" w14:anchorId="15B51724">
          <v:shape id="_x0000_i1028" type="#_x0000_t75" style="width:233.65pt;height:85pt" o:ole="">
            <v:imagedata r:id="rId17" o:title=""/>
          </v:shape>
          <o:OLEObject Type="Embed" ProgID="ChemDraw.Document.6.0" ShapeID="_x0000_i1028" DrawAspect="Content" ObjectID="_1815486341" r:id="rId18"/>
        </w:object>
      </w:r>
    </w:p>
    <w:p w14:paraId="5D5E6CAD" w14:textId="0067A4F8" w:rsidR="003761B3" w:rsidRPr="003761B3" w:rsidRDefault="003761B3" w:rsidP="003761B3">
      <w:pPr>
        <w:pStyle w:val="MainText"/>
        <w:spacing w:before="120" w:after="200"/>
        <w:ind w:firstLine="0"/>
        <w:rPr>
          <w:sz w:val="16"/>
          <w:szCs w:val="16"/>
        </w:rPr>
      </w:pPr>
      <w:r w:rsidRPr="003761B3">
        <w:rPr>
          <w:b/>
          <w:sz w:val="16"/>
          <w:szCs w:val="16"/>
        </w:rPr>
        <w:t>Scheme 2.</w:t>
      </w:r>
      <w:r w:rsidRPr="003761B3">
        <w:rPr>
          <w:sz w:val="16"/>
          <w:szCs w:val="16"/>
        </w:rPr>
        <w:t xml:space="preserve"> Synthesis of </w:t>
      </w:r>
      <w:r w:rsidR="00FE65F5">
        <w:rPr>
          <w:sz w:val="16"/>
          <w:szCs w:val="16"/>
        </w:rPr>
        <w:t xml:space="preserve">the </w:t>
      </w:r>
      <w:r w:rsidRPr="003761B3">
        <w:rPr>
          <w:sz w:val="16"/>
          <w:szCs w:val="16"/>
        </w:rPr>
        <w:t>derivatives</w:t>
      </w:r>
      <w:r w:rsidR="00E92F2F">
        <w:rPr>
          <w:sz w:val="16"/>
          <w:szCs w:val="16"/>
        </w:rPr>
        <w:t xml:space="preserve"> of</w:t>
      </w:r>
      <w:r w:rsidRPr="003761B3">
        <w:rPr>
          <w:sz w:val="16"/>
          <w:szCs w:val="16"/>
        </w:rPr>
        <w:t xml:space="preserve"> </w:t>
      </w:r>
      <w:r w:rsidRPr="00FC31D2">
        <w:rPr>
          <w:i/>
          <w:iCs/>
          <w:sz w:val="16"/>
          <w:szCs w:val="16"/>
        </w:rPr>
        <w:t>N</w:t>
      </w:r>
      <w:r w:rsidRPr="003761B3">
        <w:rPr>
          <w:sz w:val="16"/>
          <w:szCs w:val="16"/>
        </w:rPr>
        <w:t>-(</w:t>
      </w:r>
      <w:proofErr w:type="spellStart"/>
      <w:r w:rsidRPr="003761B3">
        <w:rPr>
          <w:sz w:val="16"/>
          <w:szCs w:val="16"/>
        </w:rPr>
        <w:t>monohydrofullerenyl</w:t>
      </w:r>
      <w:proofErr w:type="spellEnd"/>
      <w:r w:rsidRPr="003761B3">
        <w:rPr>
          <w:sz w:val="16"/>
          <w:szCs w:val="16"/>
        </w:rPr>
        <w:t>)-</w:t>
      </w:r>
      <w:r w:rsidR="00E92F2F" w:rsidRPr="00E92F2F">
        <w:rPr>
          <w:smallCaps/>
          <w:sz w:val="16"/>
          <w:szCs w:val="16"/>
        </w:rPr>
        <w:t>l</w:t>
      </w:r>
      <w:r w:rsidRPr="003761B3">
        <w:rPr>
          <w:sz w:val="16"/>
          <w:szCs w:val="16"/>
        </w:rPr>
        <w:t>-phenylalanine and e-carboxy</w:t>
      </w:r>
      <w:r w:rsidR="00FE65F5">
        <w:rPr>
          <w:sz w:val="16"/>
          <w:szCs w:val="16"/>
        </w:rPr>
        <w:t>-</w:t>
      </w:r>
      <w:proofErr w:type="spellStart"/>
      <w:r w:rsidRPr="003761B3">
        <w:rPr>
          <w:sz w:val="16"/>
          <w:szCs w:val="16"/>
        </w:rPr>
        <w:t>dihydroxycobinamide</w:t>
      </w:r>
      <w:proofErr w:type="spellEnd"/>
      <w:r w:rsidR="00E92F2F">
        <w:rPr>
          <w:sz w:val="16"/>
          <w:szCs w:val="16"/>
        </w:rPr>
        <w:t xml:space="preserve"> </w:t>
      </w:r>
      <w:r w:rsidR="00E92F2F" w:rsidRPr="003761B3">
        <w:rPr>
          <w:sz w:val="16"/>
          <w:szCs w:val="16"/>
        </w:rPr>
        <w:t>(</w:t>
      </w:r>
      <w:r w:rsidR="00E92F2F" w:rsidRPr="00FC31D2">
        <w:rPr>
          <w:b/>
          <w:bCs/>
          <w:sz w:val="16"/>
          <w:szCs w:val="16"/>
        </w:rPr>
        <w:t>5</w:t>
      </w:r>
      <w:r w:rsidR="00E92F2F" w:rsidRPr="003761B3">
        <w:rPr>
          <w:sz w:val="16"/>
          <w:szCs w:val="16"/>
        </w:rPr>
        <w:t xml:space="preserve">, </w:t>
      </w:r>
      <w:r w:rsidR="00E92F2F" w:rsidRPr="00FC31D2">
        <w:rPr>
          <w:b/>
          <w:bCs/>
          <w:sz w:val="16"/>
          <w:szCs w:val="16"/>
        </w:rPr>
        <w:t>6</w:t>
      </w:r>
      <w:r w:rsidR="00E92F2F" w:rsidRPr="00994E66">
        <w:rPr>
          <w:sz w:val="16"/>
          <w:szCs w:val="16"/>
        </w:rPr>
        <w:t>)</w:t>
      </w:r>
      <w:r w:rsidRPr="00994E66">
        <w:rPr>
          <w:sz w:val="16"/>
          <w:szCs w:val="16"/>
        </w:rPr>
        <w:t>.</w:t>
      </w:r>
    </w:p>
    <w:p w14:paraId="0A7C1B31" w14:textId="53FD47E7" w:rsidR="003761B3" w:rsidRDefault="003761B3" w:rsidP="003761B3">
      <w:pPr>
        <w:pStyle w:val="MainText"/>
        <w:ind w:firstLine="284"/>
      </w:pPr>
      <w:r>
        <w:t xml:space="preserve">The structures of all </w:t>
      </w:r>
      <w:r w:rsidR="00427E96">
        <w:t>HNSs</w:t>
      </w:r>
      <w:r>
        <w:t xml:space="preserve"> obtained based on </w:t>
      </w:r>
      <w:proofErr w:type="gramStart"/>
      <w:r>
        <w:t>mono</w:t>
      </w:r>
      <w:r w:rsidR="00994E66">
        <w:t>(</w:t>
      </w:r>
      <w:proofErr w:type="gramEnd"/>
      <w:r>
        <w:t>amino acid</w:t>
      </w:r>
      <w:r w:rsidR="00994E66">
        <w:t>)</w:t>
      </w:r>
      <w:r>
        <w:t xml:space="preserve"> derivatives of fullerene C</w:t>
      </w:r>
      <w:r w:rsidRPr="00994E66">
        <w:rPr>
          <w:vertAlign w:val="subscript"/>
        </w:rPr>
        <w:t>60</w:t>
      </w:r>
      <w:r>
        <w:t xml:space="preserve"> and e-carboxy</w:t>
      </w:r>
      <w:r w:rsidR="00427E96">
        <w:t>-</w:t>
      </w:r>
      <w:proofErr w:type="spellStart"/>
      <w:r>
        <w:t>dihydroxycobinamide</w:t>
      </w:r>
      <w:proofErr w:type="spellEnd"/>
      <w:r>
        <w:t xml:space="preserve"> were confirmed by various physicochemical methods [14].</w:t>
      </w:r>
    </w:p>
    <w:p w14:paraId="562BE152" w14:textId="7DFBBA1B" w:rsidR="003761B3" w:rsidRDefault="003761B3" w:rsidP="003761B3">
      <w:pPr>
        <w:pStyle w:val="MainText"/>
        <w:ind w:firstLine="284"/>
      </w:pPr>
      <w:r>
        <w:t xml:space="preserve">It was </w:t>
      </w:r>
      <w:r w:rsidR="00994E66">
        <w:t xml:space="preserve">found </w:t>
      </w:r>
      <w:r>
        <w:t xml:space="preserve">that the </w:t>
      </w:r>
      <w:r w:rsidR="00994E66">
        <w:t>resulting</w:t>
      </w:r>
      <w:r>
        <w:t xml:space="preserve"> </w:t>
      </w:r>
      <w:r w:rsidR="005F481D">
        <w:t>HNSs</w:t>
      </w:r>
      <w:r>
        <w:t xml:space="preserve"> </w:t>
      </w:r>
      <w:r w:rsidR="00994E66">
        <w:t>exhibit c</w:t>
      </w:r>
      <w:r>
        <w:t xml:space="preserve">atalytic </w:t>
      </w:r>
      <w:r w:rsidR="00994E66">
        <w:t xml:space="preserve">activity </w:t>
      </w:r>
      <w:r>
        <w:t xml:space="preserve">in the </w:t>
      </w:r>
      <w:r w:rsidR="00994E66">
        <w:t xml:space="preserve">autoxidation </w:t>
      </w:r>
      <w:r>
        <w:t xml:space="preserve">of ascorbic acid, but their activity is slightly lower than that of </w:t>
      </w:r>
      <w:r w:rsidR="00FC7A24">
        <w:t xml:space="preserve">the derivatives of </w:t>
      </w:r>
      <w:r>
        <w:t>vitamin B</w:t>
      </w:r>
      <w:r w:rsidRPr="00FC7A24">
        <w:rPr>
          <w:vertAlign w:val="subscript"/>
        </w:rPr>
        <w:t>12</w:t>
      </w:r>
      <w:r>
        <w:t xml:space="preserve"> [9, 14]. This can be explained by a decrease in the relative concentration of </w:t>
      </w:r>
      <w:r w:rsidR="005F481D">
        <w:t>a</w:t>
      </w:r>
      <w:r>
        <w:t xml:space="preserve"> vitamin B</w:t>
      </w:r>
      <w:r w:rsidRPr="00FC7A24">
        <w:rPr>
          <w:vertAlign w:val="subscript"/>
        </w:rPr>
        <w:t>12</w:t>
      </w:r>
      <w:r>
        <w:t xml:space="preserve"> </w:t>
      </w:r>
      <w:r w:rsidR="00FC7A24">
        <w:t>moiety</w:t>
      </w:r>
      <w:r>
        <w:t xml:space="preserve"> in the molecule</w:t>
      </w:r>
      <w:r w:rsidR="00FC7A24">
        <w:t>s</w:t>
      </w:r>
      <w:r>
        <w:t xml:space="preserve"> of the hybrid nanostructure</w:t>
      </w:r>
      <w:r w:rsidR="00FC7A24">
        <w:t>s</w:t>
      </w:r>
      <w:r>
        <w:t xml:space="preserve"> and partial deactivation of the resulting ROS by the fullerene framework. It should be noted that the data obtained by us are consistent with the results for similar </w:t>
      </w:r>
      <w:r>
        <w:t xml:space="preserve">structures based on pure chlorin and its fullerene derivative [15]. The substituted fullerene </w:t>
      </w:r>
      <w:r w:rsidR="0080647F">
        <w:t>unit</w:t>
      </w:r>
      <w:r>
        <w:t xml:space="preserve"> in the resulting conjugate will likely </w:t>
      </w:r>
      <w:r w:rsidR="0080647F">
        <w:t xml:space="preserve">to </w:t>
      </w:r>
      <w:r>
        <w:t xml:space="preserve">be able to compensate for </w:t>
      </w:r>
      <w:r w:rsidR="0080647F">
        <w:t>a</w:t>
      </w:r>
      <w:r>
        <w:t xml:space="preserve"> decrease in </w:t>
      </w:r>
      <w:r w:rsidR="0080647F">
        <w:t xml:space="preserve">the </w:t>
      </w:r>
      <w:r>
        <w:t xml:space="preserve">catalytic activity </w:t>
      </w:r>
      <w:r w:rsidR="00FD3713">
        <w:t xml:space="preserve">by </w:t>
      </w:r>
      <w:r>
        <w:t xml:space="preserve">imparting </w:t>
      </w:r>
      <w:r w:rsidR="00FD3713">
        <w:t>the</w:t>
      </w:r>
      <w:r>
        <w:t xml:space="preserve"> lipophilic properties to </w:t>
      </w:r>
      <w:r w:rsidR="00FD3713">
        <w:t>a</w:t>
      </w:r>
      <w:r>
        <w:t xml:space="preserve"> hybrid nanostructure, which is facilitated by amino acid derivatives of fullerene, capable of </w:t>
      </w:r>
      <w:r w:rsidR="00FD3713">
        <w:t>entering</w:t>
      </w:r>
      <w:r>
        <w:t xml:space="preserve"> the cell</w:t>
      </w:r>
      <w:r w:rsidR="00FD3713">
        <w:t xml:space="preserve"> </w:t>
      </w:r>
      <w:r>
        <w:t xml:space="preserve">without destroying </w:t>
      </w:r>
      <w:r w:rsidR="00FD3713">
        <w:t>a</w:t>
      </w:r>
      <w:r>
        <w:t xml:space="preserve"> lipid </w:t>
      </w:r>
      <w:r w:rsidR="00333C28">
        <w:t>bi</w:t>
      </w:r>
      <w:r>
        <w:t>layer of the cell membrane.</w:t>
      </w:r>
    </w:p>
    <w:p w14:paraId="6C6FDB4E" w14:textId="77777777" w:rsidR="00F376FB" w:rsidRDefault="00875175" w:rsidP="00B23601">
      <w:pPr>
        <w:spacing w:before="240" w:after="240"/>
        <w:rPr>
          <w:rFonts w:ascii="Arial" w:hAnsi="Arial" w:cs="Arial"/>
          <w:b/>
          <w:lang w:val="en-US"/>
        </w:rPr>
      </w:pPr>
      <w:r w:rsidRPr="00875175">
        <w:rPr>
          <w:rFonts w:ascii="Arial" w:hAnsi="Arial" w:cs="Arial"/>
          <w:b/>
          <w:lang w:val="en-US"/>
        </w:rPr>
        <w:t>Conclusions</w:t>
      </w:r>
    </w:p>
    <w:p w14:paraId="1A3D3B58" w14:textId="5AB62F7F" w:rsidR="00F94740" w:rsidRPr="003A4113" w:rsidRDefault="00333C28" w:rsidP="00A231BA">
      <w:pPr>
        <w:spacing w:after="0"/>
        <w:ind w:firstLine="284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The</w:t>
      </w:r>
      <w:r w:rsidR="003A4113" w:rsidRPr="003A4113">
        <w:rPr>
          <w:rFonts w:ascii="Times New Roman" w:hAnsi="Times New Roman" w:cs="Times New Roman"/>
          <w:sz w:val="18"/>
          <w:szCs w:val="18"/>
          <w:lang w:val="en-US"/>
        </w:rPr>
        <w:t xml:space="preserve"> effective chemical strateg</w:t>
      </w:r>
      <w:r>
        <w:rPr>
          <w:rFonts w:ascii="Times New Roman" w:hAnsi="Times New Roman" w:cs="Times New Roman"/>
          <w:sz w:val="18"/>
          <w:szCs w:val="18"/>
          <w:lang w:val="en-US"/>
        </w:rPr>
        <w:t>ies</w:t>
      </w:r>
      <w:r w:rsidR="003A4113" w:rsidRPr="003A4113">
        <w:rPr>
          <w:rFonts w:ascii="Times New Roman" w:hAnsi="Times New Roman" w:cs="Times New Roman"/>
          <w:sz w:val="18"/>
          <w:szCs w:val="18"/>
          <w:lang w:val="en-US"/>
        </w:rPr>
        <w:t xml:space="preserve"> for the synthesis of hybrid nanostructures based on e-carboxy</w:t>
      </w:r>
      <w:r w:rsidR="00962FA3">
        <w:rPr>
          <w:rFonts w:ascii="Times New Roman" w:hAnsi="Times New Roman" w:cs="Times New Roman"/>
          <w:sz w:val="18"/>
          <w:szCs w:val="18"/>
          <w:lang w:val="en-US"/>
        </w:rPr>
        <w:t>-</w:t>
      </w:r>
      <w:proofErr w:type="spellStart"/>
      <w:r w:rsidR="003A4113" w:rsidRPr="003A4113">
        <w:rPr>
          <w:rFonts w:ascii="Times New Roman" w:hAnsi="Times New Roman" w:cs="Times New Roman"/>
          <w:sz w:val="18"/>
          <w:szCs w:val="18"/>
          <w:lang w:val="en-US"/>
        </w:rPr>
        <w:t>dihydroxycobinamide</w:t>
      </w:r>
      <w:proofErr w:type="spellEnd"/>
      <w:r w:rsidR="003A4113" w:rsidRPr="003A4113">
        <w:rPr>
          <w:rFonts w:ascii="Times New Roman" w:hAnsi="Times New Roman" w:cs="Times New Roman"/>
          <w:sz w:val="18"/>
          <w:szCs w:val="18"/>
          <w:lang w:val="en-US"/>
        </w:rPr>
        <w:t xml:space="preserve"> and </w:t>
      </w:r>
      <w:r w:rsidR="003A4113" w:rsidRPr="003A4113">
        <w:rPr>
          <w:rFonts w:ascii="Times New Roman" w:hAnsi="Times New Roman" w:cs="Times New Roman"/>
          <w:i/>
          <w:sz w:val="18"/>
          <w:szCs w:val="18"/>
          <w:lang w:val="en-US"/>
        </w:rPr>
        <w:t>N</w:t>
      </w:r>
      <w:r w:rsidR="003A4113" w:rsidRPr="003A4113">
        <w:rPr>
          <w:rFonts w:ascii="Times New Roman" w:hAnsi="Times New Roman" w:cs="Times New Roman"/>
          <w:sz w:val="18"/>
          <w:szCs w:val="18"/>
          <w:lang w:val="en-US"/>
        </w:rPr>
        <w:t>-(</w:t>
      </w:r>
      <w:proofErr w:type="spellStart"/>
      <w:r w:rsidR="003A4113" w:rsidRPr="003A4113">
        <w:rPr>
          <w:rFonts w:ascii="Times New Roman" w:hAnsi="Times New Roman" w:cs="Times New Roman"/>
          <w:sz w:val="18"/>
          <w:szCs w:val="18"/>
          <w:lang w:val="en-US"/>
        </w:rPr>
        <w:t>monohydrofullerenyl</w:t>
      </w:r>
      <w:proofErr w:type="spellEnd"/>
      <w:r w:rsidR="003A4113" w:rsidRPr="003A4113">
        <w:rPr>
          <w:rFonts w:ascii="Times New Roman" w:hAnsi="Times New Roman" w:cs="Times New Roman"/>
          <w:sz w:val="18"/>
          <w:szCs w:val="18"/>
          <w:lang w:val="en-US"/>
        </w:rPr>
        <w:t xml:space="preserve">)amino acids 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were </w:t>
      </w:r>
      <w:r w:rsidR="003A4113" w:rsidRPr="003A4113">
        <w:rPr>
          <w:rFonts w:ascii="Times New Roman" w:hAnsi="Times New Roman" w:cs="Times New Roman"/>
          <w:sz w:val="18"/>
          <w:szCs w:val="18"/>
          <w:lang w:val="en-US"/>
        </w:rPr>
        <w:t xml:space="preserve">developed. </w:t>
      </w:r>
      <w:r>
        <w:rPr>
          <w:rFonts w:ascii="Times New Roman" w:hAnsi="Times New Roman" w:cs="Times New Roman"/>
          <w:sz w:val="18"/>
          <w:szCs w:val="18"/>
          <w:lang w:val="en-US"/>
        </w:rPr>
        <w:t>The</w:t>
      </w:r>
      <w:r w:rsidR="003A4113" w:rsidRPr="003A4113">
        <w:rPr>
          <w:rFonts w:ascii="Times New Roman" w:hAnsi="Times New Roman" w:cs="Times New Roman"/>
          <w:sz w:val="18"/>
          <w:szCs w:val="18"/>
          <w:lang w:val="en-US"/>
        </w:rPr>
        <w:t xml:space="preserve"> monoderivatives of fullerene C</w:t>
      </w:r>
      <w:r w:rsidR="003A4113" w:rsidRPr="003A4113">
        <w:rPr>
          <w:rFonts w:ascii="Times New Roman" w:hAnsi="Times New Roman" w:cs="Times New Roman"/>
          <w:sz w:val="18"/>
          <w:szCs w:val="18"/>
          <w:vertAlign w:val="subscript"/>
          <w:lang w:val="en-US"/>
        </w:rPr>
        <w:t>60</w:t>
      </w:r>
      <w:r w:rsidR="003A4113" w:rsidRPr="003A4113">
        <w:rPr>
          <w:rFonts w:ascii="Times New Roman" w:hAnsi="Times New Roman" w:cs="Times New Roman"/>
          <w:sz w:val="18"/>
          <w:szCs w:val="18"/>
          <w:lang w:val="en-US"/>
        </w:rPr>
        <w:t xml:space="preserve"> with ε-aminocaproic acid, </w:t>
      </w:r>
      <w:r w:rsidR="003A4113" w:rsidRPr="003A4113">
        <w:rPr>
          <w:rFonts w:ascii="Times New Roman" w:hAnsi="Times New Roman" w:cs="Times New Roman"/>
          <w:smallCaps/>
          <w:sz w:val="18"/>
          <w:szCs w:val="18"/>
          <w:lang w:val="en-US"/>
        </w:rPr>
        <w:t>l</w:t>
      </w:r>
      <w:r w:rsidR="003A4113" w:rsidRPr="003A4113">
        <w:rPr>
          <w:rFonts w:ascii="Times New Roman" w:hAnsi="Times New Roman" w:cs="Times New Roman"/>
          <w:sz w:val="18"/>
          <w:szCs w:val="18"/>
          <w:lang w:val="en-US"/>
        </w:rPr>
        <w:t xml:space="preserve">-phenylalanine, </w:t>
      </w:r>
      <w:r w:rsidR="003A4113" w:rsidRPr="003A4113">
        <w:rPr>
          <w:rFonts w:ascii="Times New Roman" w:hAnsi="Times New Roman" w:cs="Times New Roman"/>
          <w:i/>
          <w:sz w:val="18"/>
          <w:szCs w:val="18"/>
          <w:lang w:val="en-US"/>
        </w:rPr>
        <w:t>o</w:t>
      </w:r>
      <w:r w:rsidR="003A4113" w:rsidRPr="003A4113">
        <w:rPr>
          <w:rFonts w:ascii="Times New Roman" w:hAnsi="Times New Roman" w:cs="Times New Roman"/>
          <w:sz w:val="18"/>
          <w:szCs w:val="18"/>
          <w:lang w:val="en-US"/>
        </w:rPr>
        <w:t>-</w:t>
      </w:r>
      <w:proofErr w:type="spellStart"/>
      <w:r w:rsidR="003A4113" w:rsidRPr="003A4113">
        <w:rPr>
          <w:rFonts w:ascii="Times New Roman" w:hAnsi="Times New Roman" w:cs="Times New Roman"/>
          <w:sz w:val="18"/>
          <w:szCs w:val="18"/>
          <w:lang w:val="en-US"/>
        </w:rPr>
        <w:t>fluoro</w:t>
      </w:r>
      <w:proofErr w:type="spellEnd"/>
      <w:r w:rsidR="003A4113" w:rsidRPr="003A4113">
        <w:rPr>
          <w:rFonts w:ascii="Times New Roman" w:hAnsi="Times New Roman" w:cs="Times New Roman"/>
          <w:sz w:val="18"/>
          <w:szCs w:val="18"/>
          <w:lang w:val="en-US"/>
        </w:rPr>
        <w:t>-</w:t>
      </w:r>
      <w:r w:rsidR="003A4113" w:rsidRPr="003A4113">
        <w:rPr>
          <w:rFonts w:ascii="Times New Roman" w:hAnsi="Times New Roman" w:cs="Times New Roman"/>
          <w:smallCaps/>
          <w:sz w:val="18"/>
          <w:szCs w:val="18"/>
          <w:lang w:val="en-US"/>
        </w:rPr>
        <w:t>l</w:t>
      </w:r>
      <w:r w:rsidR="003A4113" w:rsidRPr="003A4113">
        <w:rPr>
          <w:rFonts w:ascii="Times New Roman" w:hAnsi="Times New Roman" w:cs="Times New Roman"/>
          <w:sz w:val="18"/>
          <w:szCs w:val="18"/>
          <w:lang w:val="en-US"/>
        </w:rPr>
        <w:t>-phenylalanine</w:t>
      </w:r>
      <w:r w:rsidR="001D2E8E">
        <w:rPr>
          <w:rFonts w:ascii="Times New Roman" w:hAnsi="Times New Roman" w:cs="Times New Roman"/>
          <w:sz w:val="18"/>
          <w:szCs w:val="18"/>
          <w:lang w:val="en-US"/>
        </w:rPr>
        <w:t>,</w:t>
      </w:r>
      <w:r w:rsidR="003A4113" w:rsidRPr="003A4113">
        <w:rPr>
          <w:rFonts w:ascii="Times New Roman" w:hAnsi="Times New Roman" w:cs="Times New Roman"/>
          <w:sz w:val="18"/>
          <w:szCs w:val="18"/>
          <w:lang w:val="en-US"/>
        </w:rPr>
        <w:t xml:space="preserve"> and p-</w:t>
      </w:r>
      <w:proofErr w:type="spellStart"/>
      <w:r w:rsidR="003A4113" w:rsidRPr="003A4113">
        <w:rPr>
          <w:rFonts w:ascii="Times New Roman" w:hAnsi="Times New Roman" w:cs="Times New Roman"/>
          <w:sz w:val="18"/>
          <w:szCs w:val="18"/>
          <w:lang w:val="en-US"/>
        </w:rPr>
        <w:t>fluoro</w:t>
      </w:r>
      <w:proofErr w:type="spellEnd"/>
      <w:r w:rsidR="003A4113" w:rsidRPr="003A4113">
        <w:rPr>
          <w:rFonts w:ascii="Times New Roman" w:hAnsi="Times New Roman" w:cs="Times New Roman"/>
          <w:sz w:val="18"/>
          <w:szCs w:val="18"/>
          <w:lang w:val="en-US"/>
        </w:rPr>
        <w:t>-</w:t>
      </w:r>
      <w:r w:rsidR="003A4113" w:rsidRPr="003A4113">
        <w:rPr>
          <w:rFonts w:ascii="Times New Roman" w:hAnsi="Times New Roman" w:cs="Times New Roman"/>
          <w:smallCaps/>
          <w:sz w:val="18"/>
          <w:szCs w:val="18"/>
          <w:lang w:val="en-US"/>
        </w:rPr>
        <w:t>l</w:t>
      </w:r>
      <w:r w:rsidR="003A4113" w:rsidRPr="003A4113">
        <w:rPr>
          <w:rFonts w:ascii="Times New Roman" w:hAnsi="Times New Roman" w:cs="Times New Roman"/>
          <w:sz w:val="18"/>
          <w:szCs w:val="18"/>
          <w:lang w:val="en-US"/>
        </w:rPr>
        <w:t xml:space="preserve">-phenylalanine, as well as their hybrid nanostructures with </w:t>
      </w:r>
      <w:r w:rsidR="001D2E8E">
        <w:rPr>
          <w:rFonts w:ascii="Times New Roman" w:hAnsi="Times New Roman" w:cs="Times New Roman"/>
          <w:sz w:val="18"/>
          <w:szCs w:val="18"/>
          <w:lang w:val="en-US"/>
        </w:rPr>
        <w:t xml:space="preserve">the </w:t>
      </w:r>
      <w:r w:rsidR="003A4113" w:rsidRPr="003A4113">
        <w:rPr>
          <w:rFonts w:ascii="Times New Roman" w:hAnsi="Times New Roman" w:cs="Times New Roman"/>
          <w:sz w:val="18"/>
          <w:szCs w:val="18"/>
          <w:lang w:val="en-US"/>
        </w:rPr>
        <w:t>vitamin B</w:t>
      </w:r>
      <w:r w:rsidR="003A4113" w:rsidRPr="003A4113">
        <w:rPr>
          <w:rFonts w:ascii="Times New Roman" w:hAnsi="Times New Roman" w:cs="Times New Roman"/>
          <w:sz w:val="18"/>
          <w:szCs w:val="18"/>
          <w:vertAlign w:val="subscript"/>
          <w:lang w:val="en-US"/>
        </w:rPr>
        <w:t>12</w:t>
      </w:r>
      <w:r w:rsidR="003A4113" w:rsidRPr="003A4113">
        <w:rPr>
          <w:rFonts w:ascii="Times New Roman" w:hAnsi="Times New Roman" w:cs="Times New Roman"/>
          <w:sz w:val="18"/>
          <w:szCs w:val="18"/>
          <w:lang w:val="en-US"/>
        </w:rPr>
        <w:t xml:space="preserve"> derivatives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 were obtained and characterized</w:t>
      </w:r>
      <w:r w:rsidR="003A4113" w:rsidRPr="003A4113">
        <w:rPr>
          <w:rFonts w:ascii="Times New Roman" w:hAnsi="Times New Roman" w:cs="Times New Roman"/>
          <w:sz w:val="18"/>
          <w:szCs w:val="18"/>
          <w:lang w:val="en-US"/>
        </w:rPr>
        <w:t xml:space="preserve">. The catalytic activity of the </w:t>
      </w:r>
      <w:r w:rsidR="001D7469">
        <w:rPr>
          <w:rFonts w:ascii="Times New Roman" w:hAnsi="Times New Roman" w:cs="Times New Roman"/>
          <w:sz w:val="18"/>
          <w:szCs w:val="18"/>
          <w:lang w:val="en-US"/>
        </w:rPr>
        <w:t>resulting</w:t>
      </w:r>
      <w:r w:rsidR="003A4113" w:rsidRPr="003A4113">
        <w:rPr>
          <w:rFonts w:ascii="Times New Roman" w:hAnsi="Times New Roman" w:cs="Times New Roman"/>
          <w:sz w:val="18"/>
          <w:szCs w:val="18"/>
          <w:lang w:val="en-US"/>
        </w:rPr>
        <w:t xml:space="preserve"> nanostructures in the ascorbic acid auto</w:t>
      </w:r>
      <w:r w:rsidR="003A4113">
        <w:rPr>
          <w:rFonts w:ascii="Times New Roman" w:hAnsi="Times New Roman" w:cs="Times New Roman"/>
          <w:sz w:val="18"/>
          <w:szCs w:val="18"/>
          <w:lang w:val="en-US"/>
        </w:rPr>
        <w:t>o</w:t>
      </w:r>
      <w:r w:rsidR="003A4113" w:rsidRPr="003A4113">
        <w:rPr>
          <w:rFonts w:ascii="Times New Roman" w:hAnsi="Times New Roman" w:cs="Times New Roman"/>
          <w:sz w:val="18"/>
          <w:szCs w:val="18"/>
          <w:lang w:val="en-US"/>
        </w:rPr>
        <w:t xml:space="preserve">xidation </w:t>
      </w:r>
      <w:r w:rsidR="001D7469">
        <w:rPr>
          <w:rFonts w:ascii="Times New Roman" w:hAnsi="Times New Roman" w:cs="Times New Roman"/>
          <w:sz w:val="18"/>
          <w:szCs w:val="18"/>
          <w:lang w:val="en-US"/>
        </w:rPr>
        <w:t>was</w:t>
      </w:r>
      <w:r w:rsidR="003A4113" w:rsidRPr="003A4113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="001D7469">
        <w:rPr>
          <w:rFonts w:ascii="Times New Roman" w:hAnsi="Times New Roman" w:cs="Times New Roman"/>
          <w:sz w:val="18"/>
          <w:szCs w:val="18"/>
          <w:lang w:val="en-US"/>
        </w:rPr>
        <w:t>demonstrated</w:t>
      </w:r>
      <w:r w:rsidR="003A4113" w:rsidRPr="003A4113">
        <w:rPr>
          <w:rFonts w:ascii="Times New Roman" w:hAnsi="Times New Roman" w:cs="Times New Roman"/>
          <w:sz w:val="18"/>
          <w:szCs w:val="18"/>
          <w:lang w:val="en-US"/>
        </w:rPr>
        <w:t>.</w:t>
      </w:r>
    </w:p>
    <w:p w14:paraId="3A1A6A1F" w14:textId="77777777" w:rsidR="00F94740" w:rsidRPr="00F94740" w:rsidRDefault="00F94740" w:rsidP="00F94740">
      <w:pPr>
        <w:pStyle w:val="Header1"/>
        <w:spacing w:before="240" w:after="240"/>
      </w:pPr>
      <w:r w:rsidRPr="00F94740">
        <w:t>Acknowledgements</w:t>
      </w:r>
    </w:p>
    <w:p w14:paraId="3F5627D5" w14:textId="07BA4543" w:rsidR="003761B3" w:rsidRDefault="003761B3" w:rsidP="003761B3">
      <w:pPr>
        <w:pStyle w:val="MainText"/>
        <w:ind w:firstLine="284"/>
      </w:pPr>
      <w:r>
        <w:t>Th</w:t>
      </w:r>
      <w:r w:rsidR="001D7469">
        <w:t xml:space="preserve">is work was performed with financial support from the </w:t>
      </w:r>
      <w:r>
        <w:t xml:space="preserve">Ministry of Science and Higher Education of the Russian Federation using </w:t>
      </w:r>
      <w:r w:rsidR="001D7469">
        <w:t>the</w:t>
      </w:r>
      <w:r>
        <w:t xml:space="preserve"> equipment of the Center for </w:t>
      </w:r>
      <w:r w:rsidR="001D7469">
        <w:t>Collective Use</w:t>
      </w:r>
      <w:r>
        <w:t xml:space="preserve"> </w:t>
      </w:r>
      <w:r w:rsidR="001D7469">
        <w:t xml:space="preserve">of </w:t>
      </w:r>
      <w:r>
        <w:t xml:space="preserve">INEOS RAS </w:t>
      </w:r>
      <w:r w:rsidR="001D7469">
        <w:t xml:space="preserve">(agreement no. </w:t>
      </w:r>
      <w:r>
        <w:t>075-00-277-24-00</w:t>
      </w:r>
      <w:r w:rsidR="001D7469">
        <w:t>)</w:t>
      </w:r>
      <w:r>
        <w:t>.</w:t>
      </w:r>
    </w:p>
    <w:p w14:paraId="640DCAFF" w14:textId="0FFFC41B" w:rsidR="001D7469" w:rsidRDefault="001D7469" w:rsidP="003761B3">
      <w:pPr>
        <w:pStyle w:val="MainText"/>
        <w:ind w:firstLine="284"/>
      </w:pPr>
      <w:r>
        <w:t>The author is grateful to Dr. V. S. Romanova and Prof. K. A. Kochetkov.</w:t>
      </w:r>
    </w:p>
    <w:p w14:paraId="6742E7E6" w14:textId="77777777" w:rsidR="00F86864" w:rsidRPr="00F86864" w:rsidRDefault="00F86864" w:rsidP="00161894">
      <w:pPr>
        <w:pStyle w:val="Header1"/>
        <w:spacing w:before="240" w:after="240"/>
      </w:pPr>
      <w:r w:rsidRPr="00F86864">
        <w:t xml:space="preserve">Corresponding </w:t>
      </w:r>
      <w:r w:rsidR="005C7369">
        <w:t>a</w:t>
      </w:r>
      <w:r w:rsidRPr="00F86864">
        <w:t>uthor</w:t>
      </w:r>
    </w:p>
    <w:p w14:paraId="0CC75460" w14:textId="77777777" w:rsidR="00F86864" w:rsidRPr="00D470F3" w:rsidRDefault="00F86864" w:rsidP="00071D12">
      <w:pPr>
        <w:pStyle w:val="MainText"/>
        <w:ind w:firstLine="284"/>
      </w:pPr>
      <w:r w:rsidRPr="00F86864">
        <w:rPr>
          <w:rFonts w:ascii="AdvOT8608a8d1" w:hAnsi="AdvOT8608a8d1" w:cs="AdvOT8608a8d1"/>
        </w:rPr>
        <w:t xml:space="preserve">* </w:t>
      </w:r>
      <w:r w:rsidRPr="00F86864">
        <w:t xml:space="preserve">E-mail: </w:t>
      </w:r>
      <w:r w:rsidR="003761B3">
        <w:t>nadshep</w:t>
      </w:r>
      <w:r w:rsidR="003761B3" w:rsidRPr="00440577">
        <w:t>@</w:t>
      </w:r>
      <w:r w:rsidR="003761B3">
        <w:t>mail</w:t>
      </w:r>
      <w:r w:rsidR="003761B3" w:rsidRPr="00440577">
        <w:t>.ru</w:t>
      </w:r>
      <w:r w:rsidR="003761B3" w:rsidRPr="00F86864">
        <w:t>.</w:t>
      </w:r>
      <w:r w:rsidR="003761B3">
        <w:t xml:space="preserve"> </w:t>
      </w:r>
      <w:r w:rsidR="003761B3" w:rsidRPr="003761B3">
        <w:rPr>
          <w:highlight w:val="green"/>
        </w:rPr>
        <w:t>Tel: +7(916)248-7483</w:t>
      </w:r>
      <w:r w:rsidR="003761B3">
        <w:br/>
        <w:t xml:space="preserve">(N. Yu. </w:t>
      </w:r>
      <w:proofErr w:type="spellStart"/>
      <w:r w:rsidR="003761B3">
        <w:t>Shepeta</w:t>
      </w:r>
      <w:proofErr w:type="spellEnd"/>
      <w:r w:rsidR="003761B3">
        <w:t>).</w:t>
      </w:r>
    </w:p>
    <w:p w14:paraId="55FC96FA" w14:textId="77777777" w:rsidR="00F94740" w:rsidRPr="00F94740" w:rsidRDefault="003761B3" w:rsidP="00161894">
      <w:pPr>
        <w:pStyle w:val="Header1"/>
        <w:spacing w:before="240" w:after="240"/>
      </w:pPr>
      <w:r>
        <w:t>References</w:t>
      </w:r>
    </w:p>
    <w:p w14:paraId="5638E630" w14:textId="6BBD9EA0" w:rsidR="003761B3" w:rsidRPr="00542AFE" w:rsidRDefault="003761B3" w:rsidP="003761B3">
      <w:pPr>
        <w:pStyle w:val="References"/>
        <w:spacing w:line="264" w:lineRule="auto"/>
        <w:ind w:left="454" w:hanging="454"/>
        <w:rPr>
          <w:sz w:val="16"/>
          <w:szCs w:val="16"/>
        </w:rPr>
      </w:pPr>
      <w:r w:rsidRPr="00542AFE">
        <w:rPr>
          <w:sz w:val="16"/>
          <w:szCs w:val="16"/>
        </w:rPr>
        <w:t>1.</w:t>
      </w:r>
      <w:r w:rsidRPr="00542AFE">
        <w:rPr>
          <w:sz w:val="16"/>
          <w:szCs w:val="16"/>
        </w:rPr>
        <w:tab/>
        <w:t xml:space="preserve">D. Petrovic, М. Seke, B. Srdjenovic, </w:t>
      </w:r>
      <w:r w:rsidRPr="00542AFE">
        <w:rPr>
          <w:color w:val="333333"/>
          <w:sz w:val="16"/>
          <w:szCs w:val="16"/>
          <w:shd w:val="clear" w:color="auto" w:fill="FFFFFF"/>
        </w:rPr>
        <w:t xml:space="preserve">A. Djordjevic, </w:t>
      </w:r>
      <w:r w:rsidRPr="00542AFE">
        <w:rPr>
          <w:i/>
          <w:sz w:val="16"/>
          <w:szCs w:val="16"/>
        </w:rPr>
        <w:t xml:space="preserve">J. </w:t>
      </w:r>
      <w:proofErr w:type="spellStart"/>
      <w:r w:rsidRPr="00542AFE">
        <w:rPr>
          <w:i/>
          <w:sz w:val="16"/>
          <w:szCs w:val="16"/>
        </w:rPr>
        <w:t>Nanomater</w:t>
      </w:r>
      <w:proofErr w:type="spellEnd"/>
      <w:r w:rsidRPr="00542AFE">
        <w:rPr>
          <w:iCs/>
          <w:sz w:val="16"/>
          <w:szCs w:val="16"/>
        </w:rPr>
        <w:t xml:space="preserve">., </w:t>
      </w:r>
      <w:r w:rsidRPr="00542AFE">
        <w:rPr>
          <w:b/>
          <w:sz w:val="16"/>
          <w:szCs w:val="16"/>
        </w:rPr>
        <w:t>2015</w:t>
      </w:r>
      <w:r w:rsidRPr="00542AFE">
        <w:rPr>
          <w:sz w:val="16"/>
          <w:szCs w:val="16"/>
        </w:rPr>
        <w:t xml:space="preserve">, </w:t>
      </w:r>
      <w:r w:rsidR="000F5C43" w:rsidRPr="00542AFE">
        <w:rPr>
          <w:sz w:val="16"/>
          <w:szCs w:val="16"/>
        </w:rPr>
        <w:t>565538</w:t>
      </w:r>
      <w:r w:rsidRPr="00542AFE">
        <w:rPr>
          <w:sz w:val="16"/>
          <w:szCs w:val="16"/>
        </w:rPr>
        <w:t>. DOI: 10.1155/2015/565638</w:t>
      </w:r>
    </w:p>
    <w:p w14:paraId="5FE39275" w14:textId="50D24B71" w:rsidR="003761B3" w:rsidRPr="00542AFE" w:rsidRDefault="003761B3" w:rsidP="003761B3">
      <w:pPr>
        <w:spacing w:after="0" w:line="264" w:lineRule="auto"/>
        <w:ind w:left="454" w:hanging="454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542AFE">
        <w:rPr>
          <w:rFonts w:ascii="Times New Roman" w:hAnsi="Times New Roman" w:cs="Times New Roman"/>
          <w:sz w:val="16"/>
          <w:szCs w:val="16"/>
          <w:lang w:val="en-US"/>
        </w:rPr>
        <w:t>2.</w:t>
      </w:r>
      <w:r w:rsidRPr="00542AFE">
        <w:rPr>
          <w:rFonts w:ascii="Times New Roman" w:hAnsi="Times New Roman" w:cs="Times New Roman"/>
          <w:sz w:val="16"/>
          <w:szCs w:val="16"/>
          <w:lang w:val="en-US"/>
        </w:rPr>
        <w:tab/>
        <w:t xml:space="preserve">F. Moussa, </w:t>
      </w:r>
      <w:r w:rsidR="007A3FC9" w:rsidRPr="00542AFE">
        <w:rPr>
          <w:rFonts w:ascii="Times New Roman" w:hAnsi="Times New Roman" w:cs="Times New Roman"/>
          <w:sz w:val="16"/>
          <w:szCs w:val="16"/>
          <w:lang w:val="en-US"/>
        </w:rPr>
        <w:t xml:space="preserve">in: </w:t>
      </w:r>
      <w:r w:rsidR="007A3FC9" w:rsidRPr="00542AFE">
        <w:rPr>
          <w:rFonts w:ascii="Times New Roman" w:hAnsi="Times New Roman" w:cs="Times New Roman"/>
          <w:i/>
          <w:iCs/>
          <w:sz w:val="16"/>
          <w:szCs w:val="16"/>
          <w:lang w:val="en-US"/>
        </w:rPr>
        <w:t>Nanostructured Materials for Biomedical Applications</w:t>
      </w:r>
      <w:r w:rsidR="007A3FC9" w:rsidRPr="00542AFE">
        <w:rPr>
          <w:rFonts w:ascii="Times New Roman" w:hAnsi="Times New Roman" w:cs="Times New Roman"/>
          <w:sz w:val="16"/>
          <w:szCs w:val="16"/>
          <w:lang w:val="en-US"/>
        </w:rPr>
        <w:t xml:space="preserve">, </w:t>
      </w:r>
      <w:r w:rsidR="00D72E91" w:rsidRPr="00542AFE">
        <w:rPr>
          <w:rFonts w:ascii="Times New Roman" w:hAnsi="Times New Roman" w:cs="Times New Roman"/>
          <w:sz w:val="16"/>
          <w:szCs w:val="16"/>
          <w:lang w:val="en-US"/>
        </w:rPr>
        <w:t xml:space="preserve">R. Narayan (Ed.), </w:t>
      </w:r>
      <w:r w:rsidRPr="00542AFE">
        <w:rPr>
          <w:rFonts w:ascii="Times New Roman" w:hAnsi="Times New Roman" w:cs="Times New Roman"/>
          <w:sz w:val="16"/>
          <w:szCs w:val="16"/>
          <w:lang w:val="en-US"/>
        </w:rPr>
        <w:t xml:space="preserve">Elsevier, </w:t>
      </w:r>
      <w:r w:rsidR="00D72E91" w:rsidRPr="00542AFE">
        <w:rPr>
          <w:rFonts w:ascii="Times New Roman" w:hAnsi="Times New Roman" w:cs="Times New Roman"/>
          <w:sz w:val="16"/>
          <w:szCs w:val="16"/>
          <w:lang w:val="en-US"/>
        </w:rPr>
        <w:t xml:space="preserve">Duxford, </w:t>
      </w:r>
      <w:r w:rsidRPr="00542AFE">
        <w:rPr>
          <w:rFonts w:ascii="Times New Roman" w:hAnsi="Times New Roman" w:cs="Times New Roman"/>
          <w:b/>
          <w:sz w:val="16"/>
          <w:szCs w:val="16"/>
          <w:lang w:val="en-US"/>
        </w:rPr>
        <w:t>2018</w:t>
      </w:r>
      <w:r w:rsidRPr="00542AFE">
        <w:rPr>
          <w:rFonts w:ascii="Times New Roman" w:hAnsi="Times New Roman" w:cs="Times New Roman"/>
          <w:sz w:val="16"/>
          <w:szCs w:val="16"/>
          <w:lang w:val="en-US"/>
        </w:rPr>
        <w:t xml:space="preserve">, </w:t>
      </w:r>
      <w:proofErr w:type="spellStart"/>
      <w:r w:rsidR="007A3FC9" w:rsidRPr="00542AFE">
        <w:rPr>
          <w:rFonts w:ascii="Times New Roman" w:hAnsi="Times New Roman" w:cs="Times New Roman"/>
          <w:sz w:val="16"/>
          <w:szCs w:val="16"/>
          <w:lang w:val="en-US"/>
        </w:rPr>
        <w:t>ch.</w:t>
      </w:r>
      <w:proofErr w:type="spellEnd"/>
      <w:r w:rsidR="007A3FC9" w:rsidRPr="00542AFE">
        <w:rPr>
          <w:rFonts w:ascii="Times New Roman" w:hAnsi="Times New Roman" w:cs="Times New Roman"/>
          <w:sz w:val="16"/>
          <w:szCs w:val="16"/>
          <w:lang w:val="en-US"/>
        </w:rPr>
        <w:t xml:space="preserve"> 5, pp. </w:t>
      </w:r>
      <w:r w:rsidRPr="00542AFE">
        <w:rPr>
          <w:rFonts w:ascii="Times New Roman" w:hAnsi="Times New Roman" w:cs="Times New Roman"/>
          <w:sz w:val="16"/>
          <w:szCs w:val="16"/>
          <w:lang w:val="en-US"/>
        </w:rPr>
        <w:t>113</w:t>
      </w:r>
      <w:r w:rsidR="007A3FC9" w:rsidRPr="00542AFE">
        <w:rPr>
          <w:rFonts w:ascii="Times New Roman" w:hAnsi="Times New Roman" w:cs="Times New Roman"/>
          <w:sz w:val="16"/>
          <w:szCs w:val="16"/>
          <w:lang w:val="en-US"/>
        </w:rPr>
        <w:t>–</w:t>
      </w:r>
      <w:r w:rsidRPr="00542AFE">
        <w:rPr>
          <w:rFonts w:ascii="Times New Roman" w:hAnsi="Times New Roman" w:cs="Times New Roman"/>
          <w:sz w:val="16"/>
          <w:szCs w:val="16"/>
          <w:lang w:val="en-US"/>
        </w:rPr>
        <w:t xml:space="preserve">136. DOI: </w:t>
      </w:r>
      <w:r w:rsidR="007A3FC9" w:rsidRPr="00542AFE">
        <w:rPr>
          <w:rFonts w:ascii="Times New Roman" w:hAnsi="Times New Roman" w:cs="Times New Roman"/>
          <w:sz w:val="16"/>
          <w:szCs w:val="16"/>
          <w:lang w:val="en-US"/>
        </w:rPr>
        <w:t>10.1016/B978-0-08-100716-7.00005-2</w:t>
      </w:r>
    </w:p>
    <w:p w14:paraId="3876763C" w14:textId="4731CD75" w:rsidR="003761B3" w:rsidRPr="00542AFE" w:rsidRDefault="003761B3" w:rsidP="003761B3">
      <w:pPr>
        <w:pStyle w:val="References"/>
        <w:spacing w:line="264" w:lineRule="auto"/>
        <w:ind w:left="454" w:hanging="454"/>
        <w:rPr>
          <w:sz w:val="16"/>
          <w:szCs w:val="16"/>
        </w:rPr>
      </w:pPr>
      <w:r w:rsidRPr="00542AFE">
        <w:rPr>
          <w:sz w:val="16"/>
          <w:szCs w:val="16"/>
        </w:rPr>
        <w:t>3.</w:t>
      </w:r>
      <w:r w:rsidRPr="00542AFE">
        <w:rPr>
          <w:sz w:val="16"/>
          <w:szCs w:val="16"/>
        </w:rPr>
        <w:tab/>
        <w:t xml:space="preserve">L. B. </w:t>
      </w:r>
      <w:proofErr w:type="spellStart"/>
      <w:r w:rsidRPr="00542AFE">
        <w:rPr>
          <w:sz w:val="16"/>
          <w:szCs w:val="16"/>
        </w:rPr>
        <w:t>Piotrovskii</w:t>
      </w:r>
      <w:proofErr w:type="spellEnd"/>
      <w:r w:rsidRPr="00542AFE">
        <w:rPr>
          <w:sz w:val="16"/>
          <w:szCs w:val="16"/>
        </w:rPr>
        <w:t xml:space="preserve">, O. I. Kiselev, </w:t>
      </w:r>
      <w:r w:rsidRPr="00542AFE">
        <w:rPr>
          <w:i/>
          <w:sz w:val="16"/>
          <w:szCs w:val="16"/>
        </w:rPr>
        <w:t>Fullerenes in Biology</w:t>
      </w:r>
      <w:r w:rsidRPr="00542AFE">
        <w:rPr>
          <w:sz w:val="16"/>
          <w:szCs w:val="16"/>
        </w:rPr>
        <w:t xml:space="preserve">, </w:t>
      </w:r>
      <w:proofErr w:type="spellStart"/>
      <w:r w:rsidRPr="00542AFE">
        <w:rPr>
          <w:sz w:val="16"/>
          <w:szCs w:val="16"/>
        </w:rPr>
        <w:t>Rostok</w:t>
      </w:r>
      <w:proofErr w:type="spellEnd"/>
      <w:r w:rsidR="003363A6" w:rsidRPr="00542AFE">
        <w:rPr>
          <w:sz w:val="16"/>
          <w:szCs w:val="16"/>
        </w:rPr>
        <w:t>,</w:t>
      </w:r>
      <w:r w:rsidRPr="00542AFE">
        <w:rPr>
          <w:sz w:val="16"/>
          <w:szCs w:val="16"/>
        </w:rPr>
        <w:t xml:space="preserve"> S</w:t>
      </w:r>
      <w:r w:rsidR="003363A6" w:rsidRPr="00542AFE">
        <w:rPr>
          <w:sz w:val="16"/>
          <w:szCs w:val="16"/>
        </w:rPr>
        <w:t xml:space="preserve">t. </w:t>
      </w:r>
      <w:r w:rsidRPr="00542AFE">
        <w:rPr>
          <w:sz w:val="16"/>
          <w:szCs w:val="16"/>
        </w:rPr>
        <w:t>P</w:t>
      </w:r>
      <w:r w:rsidR="003363A6" w:rsidRPr="00542AFE">
        <w:rPr>
          <w:sz w:val="16"/>
          <w:szCs w:val="16"/>
        </w:rPr>
        <w:t>etersburg,</w:t>
      </w:r>
      <w:r w:rsidRPr="00542AFE">
        <w:rPr>
          <w:sz w:val="16"/>
          <w:szCs w:val="16"/>
        </w:rPr>
        <w:t xml:space="preserve"> </w:t>
      </w:r>
      <w:r w:rsidRPr="00542AFE">
        <w:rPr>
          <w:b/>
          <w:sz w:val="16"/>
          <w:szCs w:val="16"/>
        </w:rPr>
        <w:t>2006</w:t>
      </w:r>
      <w:r w:rsidRPr="00542AFE">
        <w:rPr>
          <w:sz w:val="16"/>
          <w:szCs w:val="16"/>
        </w:rPr>
        <w:t xml:space="preserve">, </w:t>
      </w:r>
      <w:r w:rsidR="003363A6" w:rsidRPr="00542AFE">
        <w:rPr>
          <w:sz w:val="16"/>
          <w:szCs w:val="16"/>
        </w:rPr>
        <w:t xml:space="preserve">pp. </w:t>
      </w:r>
      <w:r w:rsidRPr="00542AFE">
        <w:rPr>
          <w:sz w:val="16"/>
          <w:szCs w:val="16"/>
        </w:rPr>
        <w:t>92–235</w:t>
      </w:r>
      <w:r w:rsidR="003363A6" w:rsidRPr="00542AFE">
        <w:rPr>
          <w:sz w:val="16"/>
          <w:szCs w:val="16"/>
        </w:rPr>
        <w:t xml:space="preserve"> (in Russian).</w:t>
      </w:r>
    </w:p>
    <w:p w14:paraId="33A2AC92" w14:textId="503A3A7A" w:rsidR="003761B3" w:rsidRPr="00542AFE" w:rsidRDefault="003761B3" w:rsidP="003761B3">
      <w:pPr>
        <w:autoSpaceDE w:val="0"/>
        <w:autoSpaceDN w:val="0"/>
        <w:adjustRightInd w:val="0"/>
        <w:spacing w:after="0" w:line="264" w:lineRule="auto"/>
        <w:ind w:left="454" w:hanging="454"/>
        <w:jc w:val="both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542AFE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4.</w:t>
      </w:r>
      <w:r w:rsidRPr="00542AFE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ab/>
        <w:t xml:space="preserve">M. A. </w:t>
      </w:r>
      <w:proofErr w:type="spellStart"/>
      <w:r w:rsidRPr="00542AFE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Dumpis</w:t>
      </w:r>
      <w:proofErr w:type="spellEnd"/>
      <w:r w:rsidRPr="00542AFE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, D. N</w:t>
      </w:r>
      <w:r w:rsidR="003363A6" w:rsidRPr="00542AFE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.</w:t>
      </w:r>
      <w:r w:rsidRPr="00542AFE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Nikolayev, E. V. </w:t>
      </w:r>
      <w:proofErr w:type="spellStart"/>
      <w:r w:rsidRPr="00542AFE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Litasova</w:t>
      </w:r>
      <w:proofErr w:type="spellEnd"/>
      <w:r w:rsidRPr="00542AFE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, V. V. </w:t>
      </w:r>
      <w:proofErr w:type="spellStart"/>
      <w:r w:rsidRPr="00542AFE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Iljin</w:t>
      </w:r>
      <w:proofErr w:type="spellEnd"/>
      <w:r w:rsidRPr="00542AFE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, M. A. </w:t>
      </w:r>
      <w:proofErr w:type="spellStart"/>
      <w:r w:rsidRPr="00542AFE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Brusina</w:t>
      </w:r>
      <w:proofErr w:type="spellEnd"/>
      <w:r w:rsidRPr="00542AFE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, L. B. Piotrovsky, </w:t>
      </w:r>
      <w:r w:rsidRPr="00542AFE">
        <w:rPr>
          <w:rFonts w:ascii="Times New Roman" w:hAnsi="Times New Roman" w:cs="Times New Roman"/>
          <w:i/>
          <w:color w:val="000000" w:themeColor="text1"/>
          <w:sz w:val="16"/>
          <w:szCs w:val="16"/>
          <w:lang w:val="en-US"/>
        </w:rPr>
        <w:t xml:space="preserve">Rev. Clin. </w:t>
      </w:r>
      <w:proofErr w:type="spellStart"/>
      <w:r w:rsidRPr="00542AFE">
        <w:rPr>
          <w:rFonts w:ascii="Times New Roman" w:hAnsi="Times New Roman" w:cs="Times New Roman"/>
          <w:i/>
          <w:color w:val="000000" w:themeColor="text1"/>
          <w:sz w:val="16"/>
          <w:szCs w:val="16"/>
          <w:lang w:val="en-US"/>
        </w:rPr>
        <w:t>Pharm</w:t>
      </w:r>
      <w:r w:rsidR="003363A6" w:rsidRPr="00542AFE">
        <w:rPr>
          <w:rFonts w:ascii="Times New Roman" w:hAnsi="Times New Roman" w:cs="Times New Roman"/>
          <w:i/>
          <w:color w:val="000000" w:themeColor="text1"/>
          <w:sz w:val="16"/>
          <w:szCs w:val="16"/>
          <w:lang w:val="en-US"/>
        </w:rPr>
        <w:t>acol</w:t>
      </w:r>
      <w:proofErr w:type="spellEnd"/>
      <w:r w:rsidRPr="00542AFE">
        <w:rPr>
          <w:rFonts w:ascii="Times New Roman" w:hAnsi="Times New Roman" w:cs="Times New Roman"/>
          <w:i/>
          <w:color w:val="000000" w:themeColor="text1"/>
          <w:sz w:val="16"/>
          <w:szCs w:val="16"/>
          <w:lang w:val="en-US"/>
        </w:rPr>
        <w:t>. Drug</w:t>
      </w:r>
      <w:r w:rsidR="003363A6" w:rsidRPr="00542AFE">
        <w:rPr>
          <w:rFonts w:ascii="Times New Roman" w:hAnsi="Times New Roman" w:cs="Times New Roman"/>
          <w:i/>
          <w:color w:val="000000" w:themeColor="text1"/>
          <w:sz w:val="16"/>
          <w:szCs w:val="16"/>
          <w:lang w:val="en-US"/>
        </w:rPr>
        <w:t xml:space="preserve"> </w:t>
      </w:r>
      <w:r w:rsidRPr="00542AFE">
        <w:rPr>
          <w:rFonts w:ascii="Times New Roman" w:hAnsi="Times New Roman" w:cs="Times New Roman"/>
          <w:i/>
          <w:color w:val="000000" w:themeColor="text1"/>
          <w:sz w:val="16"/>
          <w:szCs w:val="16"/>
          <w:lang w:val="en-US"/>
        </w:rPr>
        <w:t>Ther.</w:t>
      </w:r>
      <w:r w:rsidRPr="00542AFE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, </w:t>
      </w:r>
      <w:r w:rsidRPr="00542AFE">
        <w:rPr>
          <w:rFonts w:ascii="Times New Roman" w:hAnsi="Times New Roman" w:cs="Times New Roman"/>
          <w:b/>
          <w:color w:val="000000" w:themeColor="text1"/>
          <w:sz w:val="16"/>
          <w:szCs w:val="16"/>
          <w:lang w:val="en-US"/>
        </w:rPr>
        <w:t>2018</w:t>
      </w:r>
      <w:r w:rsidRPr="00542AFE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, </w:t>
      </w:r>
      <w:r w:rsidRPr="00542AFE">
        <w:rPr>
          <w:rFonts w:ascii="Times New Roman" w:hAnsi="Times New Roman" w:cs="Times New Roman"/>
          <w:i/>
          <w:color w:val="000000" w:themeColor="text1"/>
          <w:sz w:val="16"/>
          <w:szCs w:val="16"/>
          <w:lang w:val="en-US"/>
        </w:rPr>
        <w:t>16</w:t>
      </w:r>
      <w:r w:rsidRPr="00542AFE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, 4</w:t>
      </w:r>
      <w:r w:rsidR="003363A6" w:rsidRPr="00542AFE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–</w:t>
      </w:r>
      <w:r w:rsidRPr="00542AFE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20. DOI: 10.17816/RCF1614-20</w:t>
      </w:r>
    </w:p>
    <w:p w14:paraId="02C32F8A" w14:textId="274B69E0" w:rsidR="003761B3" w:rsidRPr="00542AFE" w:rsidRDefault="003761B3" w:rsidP="003761B3">
      <w:pPr>
        <w:autoSpaceDE w:val="0"/>
        <w:autoSpaceDN w:val="0"/>
        <w:adjustRightInd w:val="0"/>
        <w:spacing w:after="0" w:line="264" w:lineRule="auto"/>
        <w:ind w:left="454" w:hanging="454"/>
        <w:jc w:val="both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542AFE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5.</w:t>
      </w:r>
      <w:r w:rsidRPr="00542AFE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ab/>
        <w:t xml:space="preserve">V. S. Romanova, V. A. </w:t>
      </w:r>
      <w:proofErr w:type="spellStart"/>
      <w:r w:rsidRPr="00542AFE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Tsyryapkin</w:t>
      </w:r>
      <w:proofErr w:type="spellEnd"/>
      <w:r w:rsidRPr="00542AFE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, Yu. I. Lyakhovetsky, Z. N.</w:t>
      </w:r>
      <w:r w:rsidR="00F8682C" w:rsidRPr="00542AFE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</w:t>
      </w:r>
      <w:r w:rsidRPr="00542AFE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Parnes, M. E. </w:t>
      </w:r>
      <w:proofErr w:type="spellStart"/>
      <w:r w:rsidRPr="00542AFE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Vol</w:t>
      </w:r>
      <w:r w:rsidR="00F8682C" w:rsidRPr="00542AFE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'</w:t>
      </w:r>
      <w:r w:rsidRPr="00542AFE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pin</w:t>
      </w:r>
      <w:proofErr w:type="spellEnd"/>
      <w:r w:rsidRPr="00542AFE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, </w:t>
      </w:r>
      <w:r w:rsidRPr="00542AFE">
        <w:rPr>
          <w:rFonts w:ascii="Times New Roman" w:hAnsi="Times New Roman" w:cs="Times New Roman"/>
          <w:i/>
          <w:iCs/>
          <w:color w:val="000000" w:themeColor="text1"/>
          <w:sz w:val="16"/>
          <w:szCs w:val="16"/>
          <w:lang w:val="en-US"/>
        </w:rPr>
        <w:t>Russ. Chem. Bull.</w:t>
      </w:r>
      <w:r w:rsidRPr="00542AFE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, </w:t>
      </w:r>
      <w:r w:rsidRPr="00542AFE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>1994</w:t>
      </w:r>
      <w:r w:rsidRPr="00542AFE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, </w:t>
      </w:r>
      <w:r w:rsidRPr="00542AFE">
        <w:rPr>
          <w:rFonts w:ascii="Times New Roman" w:hAnsi="Times New Roman" w:cs="Times New Roman"/>
          <w:i/>
          <w:iCs/>
          <w:color w:val="000000" w:themeColor="text1"/>
          <w:sz w:val="16"/>
          <w:szCs w:val="16"/>
          <w:lang w:val="en-US"/>
        </w:rPr>
        <w:t>43</w:t>
      </w:r>
      <w:r w:rsidRPr="00542AFE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, 1090–1091.</w:t>
      </w:r>
      <w:r w:rsidR="00F8682C" w:rsidRPr="00542AFE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</w:t>
      </w:r>
      <w:r w:rsidRPr="00542AFE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DOI: 10.1007/BF01558092</w:t>
      </w:r>
    </w:p>
    <w:p w14:paraId="15037416" w14:textId="7B360D6A" w:rsidR="003761B3" w:rsidRPr="00542AFE" w:rsidRDefault="003761B3" w:rsidP="003761B3">
      <w:pPr>
        <w:autoSpaceDE w:val="0"/>
        <w:autoSpaceDN w:val="0"/>
        <w:adjustRightInd w:val="0"/>
        <w:spacing w:after="0" w:line="264" w:lineRule="auto"/>
        <w:ind w:left="454" w:hanging="454"/>
        <w:jc w:val="both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542AFE">
        <w:rPr>
          <w:rFonts w:ascii="Times New Roman" w:hAnsi="Times New Roman" w:cs="Times New Roman"/>
          <w:color w:val="000000" w:themeColor="text1"/>
          <w:sz w:val="16"/>
          <w:szCs w:val="16"/>
          <w:lang w:val="fr-FR"/>
        </w:rPr>
        <w:t>6.</w:t>
      </w:r>
      <w:r w:rsidRPr="00542AFE">
        <w:rPr>
          <w:rFonts w:ascii="Times New Roman" w:hAnsi="Times New Roman" w:cs="Times New Roman"/>
          <w:color w:val="000000" w:themeColor="text1"/>
          <w:sz w:val="16"/>
          <w:szCs w:val="16"/>
          <w:lang w:val="fr-FR"/>
        </w:rPr>
        <w:tab/>
        <w:t xml:space="preserve">M. E. Vol'pin, N. Yu. </w:t>
      </w:r>
      <w:r w:rsidRPr="00542AFE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Krainova, I. Ya. Levitin, Z. Ya. </w:t>
      </w:r>
      <w:proofErr w:type="spellStart"/>
      <w:r w:rsidRPr="00542AFE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Mityaeva</w:t>
      </w:r>
      <w:proofErr w:type="spellEnd"/>
      <w:r w:rsidRPr="00542AFE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, G. N. </w:t>
      </w:r>
      <w:proofErr w:type="spellStart"/>
      <w:r w:rsidRPr="00542AFE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Novodarova</w:t>
      </w:r>
      <w:proofErr w:type="spellEnd"/>
      <w:r w:rsidRPr="00542AFE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, V. K. Oganezov, A. A. Pankratov, V. I.</w:t>
      </w:r>
      <w:r w:rsidR="000F5C43" w:rsidRPr="00542AFE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542AFE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Chissov</w:t>
      </w:r>
      <w:proofErr w:type="spellEnd"/>
      <w:r w:rsidRPr="00542AFE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, R. I. Yakubovskaya, </w:t>
      </w:r>
      <w:r w:rsidRPr="00542AFE">
        <w:rPr>
          <w:rFonts w:ascii="Times New Roman" w:hAnsi="Times New Roman" w:cs="Times New Roman"/>
          <w:i/>
          <w:iCs/>
          <w:color w:val="000000" w:themeColor="text1"/>
          <w:sz w:val="16"/>
          <w:szCs w:val="16"/>
          <w:lang w:val="en-US"/>
        </w:rPr>
        <w:t xml:space="preserve">Ross. Khim. </w:t>
      </w:r>
      <w:proofErr w:type="spellStart"/>
      <w:r w:rsidRPr="00542AFE">
        <w:rPr>
          <w:rFonts w:ascii="Times New Roman" w:hAnsi="Times New Roman" w:cs="Times New Roman"/>
          <w:i/>
          <w:iCs/>
          <w:color w:val="000000" w:themeColor="text1"/>
          <w:sz w:val="16"/>
          <w:szCs w:val="16"/>
          <w:lang w:val="en-US"/>
        </w:rPr>
        <w:t>Zh</w:t>
      </w:r>
      <w:proofErr w:type="spellEnd"/>
      <w:r w:rsidRPr="00542AFE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., </w:t>
      </w:r>
      <w:r w:rsidRPr="00542AFE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>1998</w:t>
      </w:r>
      <w:r w:rsidRPr="00542AFE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, </w:t>
      </w:r>
      <w:r w:rsidRPr="00542AFE">
        <w:rPr>
          <w:rFonts w:ascii="Times New Roman" w:hAnsi="Times New Roman" w:cs="Times New Roman"/>
          <w:i/>
          <w:iCs/>
          <w:color w:val="000000" w:themeColor="text1"/>
          <w:sz w:val="16"/>
          <w:szCs w:val="16"/>
          <w:lang w:val="en-US"/>
        </w:rPr>
        <w:t>XLII</w:t>
      </w:r>
      <w:r w:rsidRPr="00542AFE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, 116</w:t>
      </w:r>
      <w:r w:rsidR="000F5C43" w:rsidRPr="00542AFE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–</w:t>
      </w:r>
      <w:r w:rsidRPr="00542AFE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127.</w:t>
      </w:r>
    </w:p>
    <w:p w14:paraId="40893740" w14:textId="15A6904E" w:rsidR="003761B3" w:rsidRPr="00542AFE" w:rsidRDefault="003761B3" w:rsidP="003761B3">
      <w:pPr>
        <w:autoSpaceDE w:val="0"/>
        <w:autoSpaceDN w:val="0"/>
        <w:adjustRightInd w:val="0"/>
        <w:spacing w:after="0" w:line="264" w:lineRule="auto"/>
        <w:ind w:left="454" w:hanging="454"/>
        <w:jc w:val="both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542AFE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7.</w:t>
      </w:r>
      <w:r w:rsidRPr="00542AFE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ab/>
        <w:t xml:space="preserve">D. V. </w:t>
      </w:r>
      <w:proofErr w:type="spellStart"/>
      <w:r w:rsidRPr="00542AFE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Beigulenko</w:t>
      </w:r>
      <w:proofErr w:type="spellEnd"/>
      <w:r w:rsidRPr="00542AFE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, N. Y</w:t>
      </w:r>
      <w:r w:rsidR="009E4960" w:rsidRPr="00542AFE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u</w:t>
      </w:r>
      <w:r w:rsidRPr="00542AFE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. </w:t>
      </w:r>
      <w:proofErr w:type="spellStart"/>
      <w:r w:rsidRPr="00542AFE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Shepeta</w:t>
      </w:r>
      <w:proofErr w:type="spellEnd"/>
      <w:r w:rsidRPr="00542AFE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, K. A. Kochetkov, S. E. </w:t>
      </w:r>
      <w:proofErr w:type="spellStart"/>
      <w:r w:rsidRPr="00542AFE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Gelperina</w:t>
      </w:r>
      <w:proofErr w:type="spellEnd"/>
      <w:r w:rsidRPr="00542AFE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, </w:t>
      </w:r>
      <w:r w:rsidRPr="00542AFE">
        <w:rPr>
          <w:rFonts w:ascii="Times New Roman" w:hAnsi="Times New Roman" w:cs="Times New Roman"/>
          <w:i/>
          <w:color w:val="000000" w:themeColor="text1"/>
          <w:sz w:val="16"/>
          <w:szCs w:val="16"/>
          <w:lang w:val="en-US"/>
        </w:rPr>
        <w:t>M</w:t>
      </w:r>
      <w:r w:rsidR="009E4960" w:rsidRPr="00542AFE">
        <w:rPr>
          <w:rFonts w:ascii="Times New Roman" w:hAnsi="Times New Roman" w:cs="Times New Roman"/>
          <w:i/>
          <w:color w:val="000000" w:themeColor="text1"/>
          <w:sz w:val="16"/>
          <w:szCs w:val="16"/>
          <w:lang w:val="en-US"/>
        </w:rPr>
        <w:t>acroheterocycles</w:t>
      </w:r>
      <w:r w:rsidRPr="00542AFE">
        <w:rPr>
          <w:rFonts w:ascii="Times New Roman" w:hAnsi="Times New Roman" w:cs="Times New Roman"/>
          <w:iCs/>
          <w:color w:val="000000" w:themeColor="text1"/>
          <w:sz w:val="16"/>
          <w:szCs w:val="16"/>
          <w:lang w:val="en-US"/>
        </w:rPr>
        <w:t xml:space="preserve">, </w:t>
      </w:r>
      <w:r w:rsidRPr="00542AFE">
        <w:rPr>
          <w:rFonts w:ascii="Times New Roman" w:hAnsi="Times New Roman" w:cs="Times New Roman"/>
          <w:b/>
          <w:color w:val="000000" w:themeColor="text1"/>
          <w:sz w:val="16"/>
          <w:szCs w:val="16"/>
          <w:lang w:val="en-US"/>
        </w:rPr>
        <w:t>2022</w:t>
      </w:r>
      <w:r w:rsidRPr="00542AFE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, </w:t>
      </w:r>
      <w:r w:rsidRPr="00542AFE">
        <w:rPr>
          <w:rFonts w:ascii="Times New Roman" w:hAnsi="Times New Roman" w:cs="Times New Roman"/>
          <w:i/>
          <w:color w:val="000000" w:themeColor="text1"/>
          <w:sz w:val="16"/>
          <w:szCs w:val="16"/>
          <w:lang w:val="en-US"/>
        </w:rPr>
        <w:t>15</w:t>
      </w:r>
      <w:r w:rsidRPr="00542AFE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, 6–17. DOI: 10.6060/mhc224244k</w:t>
      </w:r>
    </w:p>
    <w:p w14:paraId="6B197920" w14:textId="77777777" w:rsidR="003761B3" w:rsidRPr="00542AFE" w:rsidRDefault="003761B3" w:rsidP="003761B3">
      <w:pPr>
        <w:autoSpaceDE w:val="0"/>
        <w:autoSpaceDN w:val="0"/>
        <w:adjustRightInd w:val="0"/>
        <w:spacing w:after="0" w:line="264" w:lineRule="auto"/>
        <w:ind w:left="454" w:hanging="454"/>
        <w:jc w:val="both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542AFE">
        <w:rPr>
          <w:rFonts w:ascii="Times New Roman" w:hAnsi="Times New Roman" w:cs="Times New Roman"/>
          <w:color w:val="000000" w:themeColor="text1"/>
          <w:sz w:val="16"/>
          <w:szCs w:val="16"/>
          <w:lang w:val="fr-FR"/>
        </w:rPr>
        <w:t>8.</w:t>
      </w:r>
      <w:r w:rsidRPr="00542AFE">
        <w:rPr>
          <w:rFonts w:ascii="Times New Roman" w:hAnsi="Times New Roman" w:cs="Times New Roman"/>
          <w:color w:val="000000" w:themeColor="text1"/>
          <w:sz w:val="16"/>
          <w:szCs w:val="16"/>
          <w:lang w:val="fr-FR"/>
        </w:rPr>
        <w:tab/>
        <w:t xml:space="preserve">V. S. Romanova, N. Yu. Shepeta, Z. S. Klemenkova, K. K. Babievskii, D. V. Beigulenko, I. A. Yamskov, K. A. Kochetkov, </w:t>
      </w:r>
      <w:r w:rsidRPr="00542AFE">
        <w:rPr>
          <w:rFonts w:ascii="Times New Roman" w:hAnsi="Times New Roman" w:cs="Times New Roman"/>
          <w:i/>
          <w:iCs/>
          <w:color w:val="000000" w:themeColor="text1"/>
          <w:sz w:val="16"/>
          <w:szCs w:val="16"/>
          <w:lang w:val="fr-FR"/>
        </w:rPr>
        <w:t>INEOS OPEN</w:t>
      </w:r>
      <w:r w:rsidRPr="00542AFE">
        <w:rPr>
          <w:rFonts w:ascii="Times New Roman" w:hAnsi="Times New Roman" w:cs="Times New Roman"/>
          <w:color w:val="000000" w:themeColor="text1"/>
          <w:sz w:val="16"/>
          <w:szCs w:val="16"/>
          <w:lang w:val="fr-FR"/>
        </w:rPr>
        <w:t xml:space="preserve">, </w:t>
      </w:r>
      <w:r w:rsidRPr="00542AFE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fr-FR"/>
        </w:rPr>
        <w:t>2019</w:t>
      </w:r>
      <w:r w:rsidRPr="00542AFE">
        <w:rPr>
          <w:rFonts w:ascii="Times New Roman" w:hAnsi="Times New Roman" w:cs="Times New Roman"/>
          <w:color w:val="000000" w:themeColor="text1"/>
          <w:sz w:val="16"/>
          <w:szCs w:val="16"/>
          <w:lang w:val="fr-FR"/>
        </w:rPr>
        <w:t xml:space="preserve">, </w:t>
      </w:r>
      <w:r w:rsidRPr="00542AFE">
        <w:rPr>
          <w:rFonts w:ascii="Times New Roman" w:hAnsi="Times New Roman" w:cs="Times New Roman"/>
          <w:i/>
          <w:iCs/>
          <w:color w:val="000000" w:themeColor="text1"/>
          <w:sz w:val="16"/>
          <w:szCs w:val="16"/>
          <w:lang w:val="fr-FR"/>
        </w:rPr>
        <w:t>2</w:t>
      </w:r>
      <w:r w:rsidRPr="00542AFE">
        <w:rPr>
          <w:rFonts w:ascii="Times New Roman" w:hAnsi="Times New Roman" w:cs="Times New Roman"/>
          <w:color w:val="000000" w:themeColor="text1"/>
          <w:sz w:val="16"/>
          <w:szCs w:val="16"/>
          <w:lang w:val="fr-FR"/>
        </w:rPr>
        <w:t xml:space="preserve">, 41–44. </w:t>
      </w:r>
      <w:r w:rsidRPr="00542AFE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DOI: 10.32931/io1907a</w:t>
      </w:r>
    </w:p>
    <w:p w14:paraId="4B48A986" w14:textId="77777777" w:rsidR="003761B3" w:rsidRPr="00542AFE" w:rsidRDefault="003761B3" w:rsidP="003761B3">
      <w:pPr>
        <w:autoSpaceDE w:val="0"/>
        <w:autoSpaceDN w:val="0"/>
        <w:adjustRightInd w:val="0"/>
        <w:spacing w:after="0" w:line="264" w:lineRule="auto"/>
        <w:ind w:left="454" w:hanging="454"/>
        <w:jc w:val="both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542AFE">
        <w:rPr>
          <w:rFonts w:ascii="Times New Roman" w:hAnsi="Times New Roman" w:cs="Times New Roman"/>
          <w:color w:val="000000" w:themeColor="text1"/>
          <w:sz w:val="16"/>
          <w:szCs w:val="16"/>
          <w:lang w:val="fr-FR"/>
        </w:rPr>
        <w:t>9.</w:t>
      </w:r>
      <w:r w:rsidRPr="00542AFE">
        <w:rPr>
          <w:rFonts w:ascii="Times New Roman" w:hAnsi="Times New Roman" w:cs="Times New Roman"/>
          <w:color w:val="000000" w:themeColor="text1"/>
          <w:sz w:val="16"/>
          <w:szCs w:val="16"/>
          <w:lang w:val="fr-FR"/>
        </w:rPr>
        <w:tab/>
        <w:t xml:space="preserve">V. S. Romanova, N. Yu. Shepeta, Z. S. Klemenkova, K. A. Kochetkov, </w:t>
      </w:r>
      <w:r w:rsidRPr="00542AFE">
        <w:rPr>
          <w:rFonts w:ascii="Times New Roman" w:hAnsi="Times New Roman" w:cs="Times New Roman"/>
          <w:i/>
          <w:iCs/>
          <w:color w:val="000000" w:themeColor="text1"/>
          <w:sz w:val="16"/>
          <w:szCs w:val="16"/>
          <w:lang w:val="fr-FR"/>
        </w:rPr>
        <w:t>Mendeleev Commun.</w:t>
      </w:r>
      <w:r w:rsidRPr="00542AFE">
        <w:rPr>
          <w:rFonts w:ascii="Times New Roman" w:hAnsi="Times New Roman" w:cs="Times New Roman"/>
          <w:color w:val="000000" w:themeColor="text1"/>
          <w:sz w:val="16"/>
          <w:szCs w:val="16"/>
          <w:lang w:val="fr-FR"/>
        </w:rPr>
        <w:t xml:space="preserve">, </w:t>
      </w:r>
      <w:r w:rsidRPr="00542AFE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fr-FR"/>
        </w:rPr>
        <w:t>2021</w:t>
      </w:r>
      <w:r w:rsidRPr="00542AFE">
        <w:rPr>
          <w:rFonts w:ascii="Times New Roman" w:hAnsi="Times New Roman" w:cs="Times New Roman"/>
          <w:color w:val="000000" w:themeColor="text1"/>
          <w:sz w:val="16"/>
          <w:szCs w:val="16"/>
          <w:lang w:val="fr-FR"/>
        </w:rPr>
        <w:t xml:space="preserve">, </w:t>
      </w:r>
      <w:r w:rsidRPr="00542AFE">
        <w:rPr>
          <w:rFonts w:ascii="Times New Roman" w:hAnsi="Times New Roman" w:cs="Times New Roman"/>
          <w:i/>
          <w:iCs/>
          <w:color w:val="000000" w:themeColor="text1"/>
          <w:sz w:val="16"/>
          <w:szCs w:val="16"/>
          <w:lang w:val="fr-FR"/>
        </w:rPr>
        <w:t>31</w:t>
      </w:r>
      <w:r w:rsidRPr="00542AFE">
        <w:rPr>
          <w:rFonts w:ascii="Times New Roman" w:hAnsi="Times New Roman" w:cs="Times New Roman"/>
          <w:color w:val="000000" w:themeColor="text1"/>
          <w:sz w:val="16"/>
          <w:szCs w:val="16"/>
          <w:lang w:val="fr-FR"/>
        </w:rPr>
        <w:t>, 844–846. DOI: 10.1016/j.mencom.2021.11.025</w:t>
      </w:r>
    </w:p>
    <w:p w14:paraId="3D9C5EE9" w14:textId="64832F40" w:rsidR="003761B3" w:rsidRPr="00542AFE" w:rsidRDefault="003761B3" w:rsidP="003761B3">
      <w:pPr>
        <w:autoSpaceDE w:val="0"/>
        <w:autoSpaceDN w:val="0"/>
        <w:adjustRightInd w:val="0"/>
        <w:spacing w:after="0" w:line="264" w:lineRule="auto"/>
        <w:ind w:left="454" w:hanging="454"/>
        <w:jc w:val="both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542AFE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10.</w:t>
      </w:r>
      <w:r w:rsidRPr="00542AFE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ab/>
        <w:t xml:space="preserve">RU Patent 2196602, </w:t>
      </w:r>
      <w:r w:rsidRPr="00542AFE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>2003</w:t>
      </w:r>
      <w:r w:rsidR="009E4960" w:rsidRPr="00542AFE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.</w:t>
      </w:r>
    </w:p>
    <w:p w14:paraId="32F1D355" w14:textId="114DA3CA" w:rsidR="003761B3" w:rsidRPr="00542AFE" w:rsidRDefault="003761B3" w:rsidP="003761B3">
      <w:pPr>
        <w:autoSpaceDE w:val="0"/>
        <w:autoSpaceDN w:val="0"/>
        <w:adjustRightInd w:val="0"/>
        <w:spacing w:after="0" w:line="264" w:lineRule="auto"/>
        <w:ind w:left="454" w:hanging="454"/>
        <w:jc w:val="both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542AFE">
        <w:rPr>
          <w:rFonts w:ascii="Times New Roman" w:hAnsi="Times New Roman" w:cs="Times New Roman"/>
          <w:color w:val="000000" w:themeColor="text1"/>
          <w:sz w:val="16"/>
          <w:szCs w:val="16"/>
          <w:lang w:val="fr-FR"/>
        </w:rPr>
        <w:lastRenderedPageBreak/>
        <w:t>11.</w:t>
      </w:r>
      <w:r w:rsidRPr="00542AFE">
        <w:rPr>
          <w:rFonts w:ascii="Times New Roman" w:hAnsi="Times New Roman" w:cs="Times New Roman"/>
          <w:color w:val="000000" w:themeColor="text1"/>
          <w:sz w:val="16"/>
          <w:szCs w:val="16"/>
          <w:lang w:val="fr-FR"/>
        </w:rPr>
        <w:tab/>
        <w:t xml:space="preserve">V. S. Romanova, N. Yu. Shepeta, </w:t>
      </w:r>
      <w:r w:rsidRPr="00542AFE">
        <w:rPr>
          <w:rFonts w:ascii="Times New Roman" w:hAnsi="Times New Roman" w:cs="Times New Roman"/>
          <w:i/>
          <w:iCs/>
          <w:color w:val="000000" w:themeColor="text1"/>
          <w:sz w:val="16"/>
          <w:szCs w:val="16"/>
          <w:lang w:val="fr-FR"/>
        </w:rPr>
        <w:t>INEOS OPEN</w:t>
      </w:r>
      <w:r w:rsidRPr="00542AFE">
        <w:rPr>
          <w:rFonts w:ascii="Times New Roman" w:hAnsi="Times New Roman" w:cs="Times New Roman"/>
          <w:color w:val="000000" w:themeColor="text1"/>
          <w:sz w:val="16"/>
          <w:szCs w:val="16"/>
          <w:lang w:val="fr-FR"/>
        </w:rPr>
        <w:t xml:space="preserve">, </w:t>
      </w:r>
      <w:r w:rsidRPr="00542AFE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fr-FR"/>
        </w:rPr>
        <w:t>20</w:t>
      </w:r>
      <w:r w:rsidRPr="00542AFE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>22</w:t>
      </w:r>
      <w:r w:rsidRPr="00542AFE">
        <w:rPr>
          <w:rFonts w:ascii="Times New Roman" w:hAnsi="Times New Roman" w:cs="Times New Roman"/>
          <w:color w:val="000000" w:themeColor="text1"/>
          <w:sz w:val="16"/>
          <w:szCs w:val="16"/>
          <w:lang w:val="fr-FR"/>
        </w:rPr>
        <w:t xml:space="preserve">, </w:t>
      </w:r>
      <w:r w:rsidRPr="00542AFE">
        <w:rPr>
          <w:rFonts w:ascii="Times New Roman" w:hAnsi="Times New Roman" w:cs="Times New Roman"/>
          <w:i/>
          <w:iCs/>
          <w:color w:val="000000" w:themeColor="text1"/>
          <w:sz w:val="16"/>
          <w:szCs w:val="16"/>
          <w:lang w:val="en-US"/>
        </w:rPr>
        <w:t>5</w:t>
      </w:r>
      <w:r w:rsidRPr="00542AFE">
        <w:rPr>
          <w:rFonts w:ascii="Times New Roman" w:hAnsi="Times New Roman" w:cs="Times New Roman"/>
          <w:color w:val="000000" w:themeColor="text1"/>
          <w:sz w:val="16"/>
          <w:szCs w:val="16"/>
          <w:lang w:val="fr-FR"/>
        </w:rPr>
        <w:t xml:space="preserve">, </w:t>
      </w:r>
      <w:r w:rsidRPr="00542AFE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9</w:t>
      </w:r>
      <w:r w:rsidRPr="00542AFE">
        <w:rPr>
          <w:rFonts w:ascii="Times New Roman" w:hAnsi="Times New Roman" w:cs="Times New Roman"/>
          <w:color w:val="000000" w:themeColor="text1"/>
          <w:sz w:val="16"/>
          <w:szCs w:val="16"/>
          <w:lang w:val="fr-FR"/>
        </w:rPr>
        <w:t>1</w:t>
      </w:r>
      <w:r w:rsidR="00920730" w:rsidRPr="00542AFE">
        <w:rPr>
          <w:rFonts w:ascii="Times New Roman" w:hAnsi="Times New Roman" w:cs="Times New Roman"/>
          <w:color w:val="000000" w:themeColor="text1"/>
          <w:sz w:val="16"/>
          <w:szCs w:val="16"/>
          <w:lang w:val="fr-FR"/>
        </w:rPr>
        <w:t>–</w:t>
      </w:r>
      <w:r w:rsidRPr="00542AFE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98</w:t>
      </w:r>
      <w:r w:rsidRPr="00542AFE">
        <w:rPr>
          <w:rFonts w:ascii="Times New Roman" w:hAnsi="Times New Roman" w:cs="Times New Roman"/>
          <w:color w:val="000000" w:themeColor="text1"/>
          <w:sz w:val="16"/>
          <w:szCs w:val="16"/>
          <w:lang w:val="fr-FR"/>
        </w:rPr>
        <w:t xml:space="preserve">. </w:t>
      </w:r>
      <w:r w:rsidRPr="00542AFE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DOI: </w:t>
      </w:r>
      <w:r w:rsidRPr="00542AFE">
        <w:rPr>
          <w:rFonts w:ascii="Times New Roman" w:hAnsi="Times New Roman" w:cs="Times New Roman"/>
          <w:sz w:val="16"/>
          <w:szCs w:val="16"/>
          <w:bdr w:val="none" w:sz="0" w:space="0" w:color="auto" w:frame="1"/>
          <w:lang w:val="en-US"/>
        </w:rPr>
        <w:t>10.32931/io221</w:t>
      </w:r>
      <w:r w:rsidRPr="00542AFE">
        <w:rPr>
          <w:rFonts w:ascii="Times New Roman" w:hAnsi="Times New Roman" w:cs="Times New Roman"/>
          <w:color w:val="000000" w:themeColor="text1"/>
          <w:sz w:val="16"/>
          <w:szCs w:val="16"/>
          <w:bdr w:val="none" w:sz="0" w:space="0" w:color="auto" w:frame="1"/>
          <w:lang w:val="en-US"/>
        </w:rPr>
        <w:t>7r</w:t>
      </w:r>
    </w:p>
    <w:p w14:paraId="024530AF" w14:textId="56B0D542" w:rsidR="003761B3" w:rsidRPr="00542AFE" w:rsidRDefault="003761B3" w:rsidP="003761B3">
      <w:pPr>
        <w:autoSpaceDE w:val="0"/>
        <w:autoSpaceDN w:val="0"/>
        <w:adjustRightInd w:val="0"/>
        <w:spacing w:after="0" w:line="264" w:lineRule="auto"/>
        <w:ind w:left="454" w:hanging="454"/>
        <w:jc w:val="both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542AFE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12.</w:t>
      </w:r>
      <w:r w:rsidRPr="00542AFE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ab/>
        <w:t xml:space="preserve">S. Huhmann, B. </w:t>
      </w:r>
      <w:proofErr w:type="spellStart"/>
      <w:r w:rsidRPr="00542AFE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Koksch</w:t>
      </w:r>
      <w:proofErr w:type="spellEnd"/>
      <w:r w:rsidRPr="00542AFE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, </w:t>
      </w:r>
      <w:r w:rsidRPr="00542AFE">
        <w:rPr>
          <w:rFonts w:ascii="Times New Roman" w:hAnsi="Times New Roman" w:cs="Times New Roman"/>
          <w:i/>
          <w:color w:val="000000" w:themeColor="text1"/>
          <w:sz w:val="16"/>
          <w:szCs w:val="16"/>
          <w:lang w:val="en-US"/>
        </w:rPr>
        <w:t>Eur. J. Org. Chem</w:t>
      </w:r>
      <w:r w:rsidRPr="00542AFE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., </w:t>
      </w:r>
      <w:r w:rsidRPr="00542AFE">
        <w:rPr>
          <w:rFonts w:ascii="Times New Roman" w:hAnsi="Times New Roman" w:cs="Times New Roman"/>
          <w:b/>
          <w:color w:val="000000" w:themeColor="text1"/>
          <w:sz w:val="16"/>
          <w:szCs w:val="16"/>
          <w:lang w:val="en-US"/>
        </w:rPr>
        <w:t>2018</w:t>
      </w:r>
      <w:r w:rsidRPr="00542AFE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, 3667</w:t>
      </w:r>
      <w:r w:rsidR="000A1826" w:rsidRPr="00542AFE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–</w:t>
      </w:r>
      <w:r w:rsidRPr="00542AFE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3679. DOI: 10.1002/ejoc.201800803</w:t>
      </w:r>
    </w:p>
    <w:p w14:paraId="33696405" w14:textId="58496D9F" w:rsidR="003761B3" w:rsidRPr="00542AFE" w:rsidRDefault="003761B3" w:rsidP="003761B3">
      <w:pPr>
        <w:autoSpaceDE w:val="0"/>
        <w:autoSpaceDN w:val="0"/>
        <w:adjustRightInd w:val="0"/>
        <w:spacing w:after="0" w:line="264" w:lineRule="auto"/>
        <w:ind w:left="454" w:hanging="454"/>
        <w:jc w:val="both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542AFE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13.</w:t>
      </w:r>
      <w:r w:rsidRPr="00542AFE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ab/>
        <w:t xml:space="preserve">J. Moschner, V. Stulberg, R. Fernandes, S. Huhmann, J. </w:t>
      </w:r>
      <w:proofErr w:type="spellStart"/>
      <w:r w:rsidRPr="00542AFE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Leppkes</w:t>
      </w:r>
      <w:proofErr w:type="spellEnd"/>
      <w:r w:rsidRPr="00542AFE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, B. </w:t>
      </w:r>
      <w:proofErr w:type="spellStart"/>
      <w:r w:rsidRPr="00542AFE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Koksch</w:t>
      </w:r>
      <w:proofErr w:type="spellEnd"/>
      <w:r w:rsidRPr="00542AFE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, </w:t>
      </w:r>
      <w:r w:rsidRPr="00542AFE">
        <w:rPr>
          <w:rFonts w:ascii="Times New Roman" w:hAnsi="Times New Roman" w:cs="Times New Roman"/>
          <w:i/>
          <w:color w:val="000000" w:themeColor="text1"/>
          <w:sz w:val="16"/>
          <w:szCs w:val="16"/>
          <w:lang w:val="en-US"/>
        </w:rPr>
        <w:t>Chem. Rev</w:t>
      </w:r>
      <w:r w:rsidR="000A1826" w:rsidRPr="00542AFE">
        <w:rPr>
          <w:rFonts w:ascii="Times New Roman" w:hAnsi="Times New Roman" w:cs="Times New Roman"/>
          <w:i/>
          <w:color w:val="000000" w:themeColor="text1"/>
          <w:sz w:val="16"/>
          <w:szCs w:val="16"/>
          <w:lang w:val="en-US"/>
        </w:rPr>
        <w:t>.</w:t>
      </w:r>
      <w:r w:rsidRPr="00542AFE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, </w:t>
      </w:r>
      <w:r w:rsidRPr="00542AFE">
        <w:rPr>
          <w:rFonts w:ascii="Times New Roman" w:hAnsi="Times New Roman" w:cs="Times New Roman"/>
          <w:b/>
          <w:color w:val="000000" w:themeColor="text1"/>
          <w:sz w:val="16"/>
          <w:szCs w:val="16"/>
          <w:lang w:val="en-US"/>
        </w:rPr>
        <w:t>2019</w:t>
      </w:r>
      <w:r w:rsidRPr="00542AFE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, </w:t>
      </w:r>
      <w:r w:rsidRPr="00542AFE">
        <w:rPr>
          <w:rFonts w:ascii="Times New Roman" w:hAnsi="Times New Roman" w:cs="Times New Roman"/>
          <w:i/>
          <w:color w:val="000000" w:themeColor="text1"/>
          <w:sz w:val="16"/>
          <w:szCs w:val="16"/>
          <w:lang w:val="en-US"/>
        </w:rPr>
        <w:t>119</w:t>
      </w:r>
      <w:r w:rsidRPr="00542AFE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, 10718</w:t>
      </w:r>
      <w:r w:rsidR="000A1826" w:rsidRPr="00542AFE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–</w:t>
      </w:r>
      <w:r w:rsidRPr="00542AFE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10801. DOI: 10.1021/acs.chemrev.9b00024</w:t>
      </w:r>
    </w:p>
    <w:p w14:paraId="6D2EE15E" w14:textId="3D419836" w:rsidR="003761B3" w:rsidRPr="003761B3" w:rsidRDefault="003761B3" w:rsidP="003761B3">
      <w:pPr>
        <w:autoSpaceDE w:val="0"/>
        <w:autoSpaceDN w:val="0"/>
        <w:adjustRightInd w:val="0"/>
        <w:spacing w:after="0" w:line="264" w:lineRule="auto"/>
        <w:ind w:left="454" w:hanging="454"/>
        <w:jc w:val="both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542AFE">
        <w:rPr>
          <w:rFonts w:ascii="Times New Roman" w:hAnsi="Times New Roman" w:cs="Times New Roman"/>
          <w:color w:val="000000" w:themeColor="text1"/>
          <w:sz w:val="16"/>
          <w:szCs w:val="16"/>
          <w:highlight w:val="green"/>
          <w:lang w:val="fr-FR"/>
        </w:rPr>
        <w:t>14.</w:t>
      </w:r>
      <w:r w:rsidRPr="00542AFE">
        <w:rPr>
          <w:rFonts w:ascii="Times New Roman" w:hAnsi="Times New Roman" w:cs="Times New Roman"/>
          <w:color w:val="000000" w:themeColor="text1"/>
          <w:sz w:val="16"/>
          <w:szCs w:val="16"/>
          <w:lang w:val="fr-FR"/>
        </w:rPr>
        <w:tab/>
        <w:t xml:space="preserve">K. A. </w:t>
      </w:r>
      <w:r w:rsidRPr="00542AFE">
        <w:fldChar w:fldCharType="begin"/>
      </w:r>
      <w:r w:rsidRPr="00542AFE">
        <w:rPr>
          <w:lang w:val="en-US"/>
        </w:rPr>
        <w:instrText>HYPERLINK "https://istina.msu.ru/workers/50266582/" \o "</w:instrText>
      </w:r>
      <w:r w:rsidRPr="00542AFE">
        <w:instrText>Кочетков</w:instrText>
      </w:r>
      <w:r w:rsidRPr="00542AFE">
        <w:rPr>
          <w:lang w:val="en-US"/>
        </w:rPr>
        <w:instrText xml:space="preserve"> </w:instrText>
      </w:r>
      <w:r w:rsidRPr="00542AFE">
        <w:instrText>Константин</w:instrText>
      </w:r>
      <w:r w:rsidRPr="00542AFE">
        <w:rPr>
          <w:lang w:val="en-US"/>
        </w:rPr>
        <w:instrText xml:space="preserve"> </w:instrText>
      </w:r>
      <w:r w:rsidRPr="00542AFE">
        <w:instrText>Александрович</w:instrText>
      </w:r>
      <w:r w:rsidRPr="00542AFE">
        <w:rPr>
          <w:lang w:val="en-US"/>
        </w:rPr>
        <w:instrText xml:space="preserve"> (</w:instrText>
      </w:r>
      <w:r w:rsidRPr="00542AFE">
        <w:instrText>перейти</w:instrText>
      </w:r>
      <w:r w:rsidRPr="00542AFE">
        <w:rPr>
          <w:lang w:val="en-US"/>
        </w:rPr>
        <w:instrText xml:space="preserve"> </w:instrText>
      </w:r>
      <w:r w:rsidRPr="00542AFE">
        <w:instrText>на</w:instrText>
      </w:r>
      <w:r w:rsidRPr="00542AFE">
        <w:rPr>
          <w:lang w:val="en-US"/>
        </w:rPr>
        <w:instrText xml:space="preserve"> </w:instrText>
      </w:r>
      <w:r w:rsidRPr="00542AFE">
        <w:instrText>страницу</w:instrText>
      </w:r>
      <w:r w:rsidRPr="00542AFE">
        <w:rPr>
          <w:lang w:val="en-US"/>
        </w:rPr>
        <w:instrText xml:space="preserve"> </w:instrText>
      </w:r>
      <w:r w:rsidRPr="00542AFE">
        <w:instrText>сотрудника</w:instrText>
      </w:r>
      <w:r w:rsidRPr="00542AFE">
        <w:rPr>
          <w:lang w:val="en-US"/>
        </w:rPr>
        <w:instrText>)"</w:instrText>
      </w:r>
      <w:r w:rsidRPr="00542AFE">
        <w:fldChar w:fldCharType="separate"/>
      </w:r>
      <w:r w:rsidRPr="00542AFE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val="fr-FR" w:eastAsia="ru-RU"/>
        </w:rPr>
        <w:t>Kochetkov,</w:t>
      </w:r>
      <w:r w:rsidRPr="00542AFE">
        <w:fldChar w:fldCharType="end"/>
      </w:r>
      <w:r w:rsidRPr="00542AFE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val="fr-FR" w:eastAsia="ru-RU"/>
        </w:rPr>
        <w:t xml:space="preserve"> V. S. </w:t>
      </w:r>
      <w:r w:rsidRPr="00542AFE">
        <w:fldChar w:fldCharType="begin"/>
      </w:r>
      <w:r w:rsidRPr="00542AFE">
        <w:rPr>
          <w:lang w:val="en-US"/>
        </w:rPr>
        <w:instrText>HYPERLINK "https://istina.msu.ru/workers/50455464/" \o "</w:instrText>
      </w:r>
      <w:r w:rsidRPr="00542AFE">
        <w:instrText>Романова</w:instrText>
      </w:r>
      <w:r w:rsidRPr="00542AFE">
        <w:rPr>
          <w:lang w:val="en-US"/>
        </w:rPr>
        <w:instrText xml:space="preserve"> </w:instrText>
      </w:r>
      <w:r w:rsidRPr="00542AFE">
        <w:instrText>Валентина</w:instrText>
      </w:r>
      <w:r w:rsidRPr="00542AFE">
        <w:rPr>
          <w:lang w:val="en-US"/>
        </w:rPr>
        <w:instrText xml:space="preserve"> </w:instrText>
      </w:r>
      <w:r w:rsidRPr="00542AFE">
        <w:instrText>Семеновна</w:instrText>
      </w:r>
      <w:r w:rsidRPr="00542AFE">
        <w:rPr>
          <w:lang w:val="en-US"/>
        </w:rPr>
        <w:instrText xml:space="preserve"> (</w:instrText>
      </w:r>
      <w:r w:rsidRPr="00542AFE">
        <w:instrText>перейти</w:instrText>
      </w:r>
      <w:r w:rsidRPr="00542AFE">
        <w:rPr>
          <w:lang w:val="en-US"/>
        </w:rPr>
        <w:instrText xml:space="preserve"> </w:instrText>
      </w:r>
      <w:r w:rsidRPr="00542AFE">
        <w:instrText>на</w:instrText>
      </w:r>
      <w:r w:rsidRPr="00542AFE">
        <w:rPr>
          <w:lang w:val="en-US"/>
        </w:rPr>
        <w:instrText xml:space="preserve"> </w:instrText>
      </w:r>
      <w:r w:rsidRPr="00542AFE">
        <w:instrText>страницу</w:instrText>
      </w:r>
      <w:r w:rsidRPr="00542AFE">
        <w:rPr>
          <w:lang w:val="en-US"/>
        </w:rPr>
        <w:instrText xml:space="preserve"> </w:instrText>
      </w:r>
      <w:r w:rsidRPr="00542AFE">
        <w:instrText>сотрудника</w:instrText>
      </w:r>
      <w:r w:rsidRPr="00542AFE">
        <w:rPr>
          <w:lang w:val="en-US"/>
        </w:rPr>
        <w:instrText>)"</w:instrText>
      </w:r>
      <w:r w:rsidRPr="00542AFE">
        <w:fldChar w:fldCharType="separate"/>
      </w:r>
      <w:r w:rsidRPr="00542AFE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val="en-US" w:eastAsia="ru-RU"/>
        </w:rPr>
        <w:t>Romanova</w:t>
      </w:r>
      <w:r w:rsidRPr="00542AFE">
        <w:fldChar w:fldCharType="end"/>
      </w:r>
      <w:r w:rsidRPr="00542AFE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val="en-US" w:eastAsia="ru-RU"/>
        </w:rPr>
        <w:t xml:space="preserve">, N. Yu. </w:t>
      </w:r>
      <w:hyperlink r:id="rId19" w:tooltip="Шепета-Крайнова Надежда Юрьевна (перейти на страницу сотрудника)" w:history="1">
        <w:proofErr w:type="spellStart"/>
        <w:r w:rsidRPr="00542AFE">
          <w:rPr>
            <w:rFonts w:ascii="Times New Roman" w:eastAsia="Times New Roman" w:hAnsi="Times New Roman" w:cs="Times New Roman"/>
            <w:color w:val="000000" w:themeColor="text1"/>
            <w:sz w:val="16"/>
            <w:szCs w:val="16"/>
            <w:lang w:val="en-US" w:eastAsia="ru-RU"/>
          </w:rPr>
          <w:t>Shepeta</w:t>
        </w:r>
        <w:proofErr w:type="spellEnd"/>
      </w:hyperlink>
      <w:r w:rsidRPr="00542AFE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val="en-US" w:eastAsia="ru-RU"/>
        </w:rPr>
        <w:t xml:space="preserve">, </w:t>
      </w:r>
      <w:hyperlink r:id="rId20" w:tooltip="Перейти на страницу журнала" w:history="1">
        <w:r w:rsidRPr="00542AFE">
          <w:rPr>
            <w:rFonts w:ascii="Times New Roman" w:eastAsia="Times New Roman" w:hAnsi="Times New Roman" w:cs="Times New Roman"/>
            <w:i/>
            <w:iCs/>
            <w:color w:val="000000" w:themeColor="text1"/>
            <w:sz w:val="16"/>
            <w:szCs w:val="16"/>
            <w:lang w:val="en-US" w:eastAsia="ru-RU"/>
          </w:rPr>
          <w:t xml:space="preserve">Fullerenes, Nanotubes Carbon </w:t>
        </w:r>
        <w:proofErr w:type="spellStart"/>
        <w:r w:rsidRPr="00542AFE">
          <w:rPr>
            <w:rFonts w:ascii="Times New Roman" w:eastAsia="Times New Roman" w:hAnsi="Times New Roman" w:cs="Times New Roman"/>
            <w:i/>
            <w:iCs/>
            <w:color w:val="000000" w:themeColor="text1"/>
            <w:sz w:val="16"/>
            <w:szCs w:val="16"/>
            <w:lang w:val="en-US" w:eastAsia="ru-RU"/>
          </w:rPr>
          <w:t>Nanostruct</w:t>
        </w:r>
        <w:proofErr w:type="spellEnd"/>
        <w:r w:rsidR="00391A63" w:rsidRPr="00542AFE">
          <w:rPr>
            <w:rFonts w:ascii="Times New Roman" w:eastAsia="Times New Roman" w:hAnsi="Times New Roman" w:cs="Times New Roman"/>
            <w:i/>
            <w:iCs/>
            <w:color w:val="000000" w:themeColor="text1"/>
            <w:sz w:val="16"/>
            <w:szCs w:val="16"/>
            <w:lang w:val="en-US" w:eastAsia="ru-RU"/>
          </w:rPr>
          <w:t>.</w:t>
        </w:r>
      </w:hyperlink>
      <w:r w:rsidRPr="003761B3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val="en-US" w:eastAsia="ru-RU"/>
        </w:rPr>
        <w:t xml:space="preserve">, </w:t>
      </w:r>
      <w:r w:rsidRPr="003761B3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lang w:val="en-US" w:eastAsia="ru-RU"/>
        </w:rPr>
        <w:t>2024</w:t>
      </w:r>
      <w:r w:rsidRPr="003761B3">
        <w:rPr>
          <w:rFonts w:ascii="Times New Roman" w:eastAsia="Times New Roman" w:hAnsi="Times New Roman" w:cs="Times New Roman"/>
          <w:bCs/>
          <w:color w:val="000000" w:themeColor="text1"/>
          <w:sz w:val="16"/>
          <w:szCs w:val="16"/>
          <w:lang w:val="en-US" w:eastAsia="ru-RU"/>
        </w:rPr>
        <w:t>,</w:t>
      </w:r>
      <w:r w:rsidRPr="003761B3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val="en-US" w:eastAsia="ru-RU"/>
        </w:rPr>
        <w:t xml:space="preserve"> </w:t>
      </w:r>
      <w:r w:rsidRPr="003761B3">
        <w:rPr>
          <w:rFonts w:ascii="Times New Roman" w:eastAsia="Times New Roman" w:hAnsi="Times New Roman" w:cs="Times New Roman"/>
          <w:i/>
          <w:color w:val="000000" w:themeColor="text1"/>
          <w:sz w:val="16"/>
          <w:szCs w:val="16"/>
          <w:lang w:val="en-US" w:eastAsia="ru-RU"/>
        </w:rPr>
        <w:t>32</w:t>
      </w:r>
      <w:r w:rsidRPr="003761B3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val="en-US" w:eastAsia="ru-RU"/>
        </w:rPr>
        <w:t xml:space="preserve">, </w:t>
      </w:r>
      <w:r w:rsidR="00391A63" w:rsidRPr="00391A63">
        <w:rPr>
          <w:rFonts w:ascii="Times New Roman" w:eastAsia="Times New Roman" w:hAnsi="Times New Roman" w:cs="Times New Roman"/>
          <w:color w:val="000000" w:themeColor="text1"/>
          <w:sz w:val="16"/>
          <w:szCs w:val="16"/>
          <w:highlight w:val="green"/>
          <w:lang w:val="en-US" w:eastAsia="ru-RU"/>
        </w:rPr>
        <w:t>836</w:t>
      </w:r>
      <w:r w:rsidR="00A075F3" w:rsidRPr="00391A63">
        <w:rPr>
          <w:rFonts w:ascii="Times New Roman" w:eastAsia="Times New Roman" w:hAnsi="Times New Roman" w:cs="Times New Roman"/>
          <w:color w:val="000000" w:themeColor="text1"/>
          <w:sz w:val="16"/>
          <w:szCs w:val="16"/>
          <w:highlight w:val="green"/>
          <w:lang w:val="en-US" w:eastAsia="ru-RU"/>
        </w:rPr>
        <w:t>–</w:t>
      </w:r>
      <w:r w:rsidR="00391A63" w:rsidRPr="00391A63">
        <w:rPr>
          <w:rFonts w:ascii="Times New Roman" w:eastAsia="Times New Roman" w:hAnsi="Times New Roman" w:cs="Times New Roman"/>
          <w:color w:val="000000" w:themeColor="text1"/>
          <w:sz w:val="16"/>
          <w:szCs w:val="16"/>
          <w:highlight w:val="green"/>
          <w:lang w:val="en-US" w:eastAsia="ru-RU"/>
        </w:rPr>
        <w:t>845</w:t>
      </w:r>
      <w:r w:rsidRPr="003761B3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val="en-US" w:eastAsia="ru-RU"/>
        </w:rPr>
        <w:t xml:space="preserve">. </w:t>
      </w:r>
      <w:hyperlink r:id="rId21" w:tgtFrame="_blank" w:tooltip="Перейти на страницу с информацией о публикации на сайте издателя" w:history="1">
        <w:r w:rsidRPr="003761B3">
          <w:rPr>
            <w:rFonts w:ascii="Times New Roman" w:eastAsia="Times New Roman" w:hAnsi="Times New Roman" w:cs="Times New Roman"/>
            <w:color w:val="000000" w:themeColor="text1"/>
            <w:sz w:val="16"/>
            <w:szCs w:val="16"/>
            <w:lang w:val="en-US" w:eastAsia="ru-RU"/>
          </w:rPr>
          <w:t>DOI</w:t>
        </w:r>
      </w:hyperlink>
      <w:r w:rsidRPr="003761B3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val="en-US" w:eastAsia="ru-RU"/>
        </w:rPr>
        <w:t xml:space="preserve">: </w:t>
      </w:r>
      <w:hyperlink r:id="rId22" w:tgtFrame="_blank" w:tooltip="Перейти на страницу с информацией о публикации на сайте издателя" w:history="1">
        <w:r w:rsidRPr="003761B3">
          <w:rPr>
            <w:rStyle w:val="af3"/>
            <w:rFonts w:ascii="Times New Roman" w:hAnsi="Times New Roman" w:cs="Times New Roman"/>
            <w:color w:val="000000" w:themeColor="text1"/>
            <w:sz w:val="16"/>
            <w:szCs w:val="16"/>
            <w:u w:val="none"/>
            <w:bdr w:val="none" w:sz="0" w:space="0" w:color="auto" w:frame="1"/>
            <w:shd w:val="clear" w:color="auto" w:fill="FFFFFF"/>
            <w:lang w:val="en-US"/>
          </w:rPr>
          <w:t>10.1080/1536383X.2024.2334403</w:t>
        </w:r>
      </w:hyperlink>
    </w:p>
    <w:p w14:paraId="3A88C3EB" w14:textId="678B40F9" w:rsidR="00166162" w:rsidRDefault="00542AFE" w:rsidP="003761B3">
      <w:pPr>
        <w:pStyle w:val="Header1"/>
        <w:spacing w:before="0" w:after="0" w:line="264" w:lineRule="auto"/>
        <w:ind w:left="454" w:hanging="454"/>
        <w:jc w:val="both"/>
        <w:rPr>
          <w:rFonts w:ascii="Times New Roman" w:hAnsi="Times New Roman" w:cs="Times New Roman"/>
          <w:b w:val="0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b w:val="0"/>
          <w:color w:val="000000" w:themeColor="text1"/>
          <w:sz w:val="16"/>
          <w:szCs w:val="16"/>
        </w:rPr>
        <w:br w:type="column"/>
      </w:r>
      <w:r w:rsidR="003761B3" w:rsidRPr="00542AFE">
        <w:rPr>
          <w:rFonts w:ascii="Times New Roman" w:hAnsi="Times New Roman" w:cs="Times New Roman"/>
          <w:b w:val="0"/>
          <w:color w:val="000000" w:themeColor="text1"/>
          <w:sz w:val="16"/>
          <w:szCs w:val="16"/>
        </w:rPr>
        <w:t>15.</w:t>
      </w:r>
      <w:r w:rsidR="003761B3" w:rsidRPr="00542AFE">
        <w:rPr>
          <w:rFonts w:ascii="Times New Roman" w:hAnsi="Times New Roman" w:cs="Times New Roman"/>
          <w:b w:val="0"/>
          <w:color w:val="000000" w:themeColor="text1"/>
          <w:sz w:val="16"/>
          <w:szCs w:val="16"/>
        </w:rPr>
        <w:tab/>
      </w:r>
      <w:r w:rsidR="00F8682C" w:rsidRPr="00542AFE">
        <w:rPr>
          <w:rFonts w:ascii="Times New Roman" w:hAnsi="Times New Roman" w:cs="Times New Roman"/>
          <w:b w:val="0"/>
          <w:color w:val="000000" w:themeColor="text1"/>
          <w:sz w:val="16"/>
          <w:szCs w:val="16"/>
        </w:rPr>
        <w:t xml:space="preserve">A. </w:t>
      </w:r>
      <w:r w:rsidR="003761B3" w:rsidRPr="00542AFE">
        <w:rPr>
          <w:rFonts w:ascii="Times New Roman" w:hAnsi="Times New Roman" w:cs="Times New Roman"/>
          <w:b w:val="0"/>
          <w:color w:val="000000" w:themeColor="text1"/>
          <w:sz w:val="16"/>
          <w:szCs w:val="16"/>
        </w:rPr>
        <w:t xml:space="preserve">Yu. Belik, A. Yu. </w:t>
      </w:r>
      <w:proofErr w:type="spellStart"/>
      <w:r w:rsidR="003761B3" w:rsidRPr="00542AFE">
        <w:rPr>
          <w:rFonts w:ascii="Times New Roman" w:hAnsi="Times New Roman" w:cs="Times New Roman"/>
          <w:b w:val="0"/>
          <w:color w:val="000000" w:themeColor="text1"/>
          <w:sz w:val="16"/>
          <w:szCs w:val="16"/>
        </w:rPr>
        <w:t>Rybkin</w:t>
      </w:r>
      <w:proofErr w:type="spellEnd"/>
      <w:r w:rsidR="003761B3" w:rsidRPr="00542AFE">
        <w:rPr>
          <w:rFonts w:ascii="Times New Roman" w:hAnsi="Times New Roman" w:cs="Times New Roman"/>
          <w:b w:val="0"/>
          <w:color w:val="000000" w:themeColor="text1"/>
          <w:sz w:val="16"/>
          <w:szCs w:val="16"/>
        </w:rPr>
        <w:t xml:space="preserve">, N. S. Goryachev, A. P. Sadkov, N. V. Filatova, A. G. </w:t>
      </w:r>
      <w:proofErr w:type="spellStart"/>
      <w:r w:rsidR="003761B3" w:rsidRPr="00542AFE">
        <w:rPr>
          <w:rFonts w:ascii="Times New Roman" w:hAnsi="Times New Roman" w:cs="Times New Roman"/>
          <w:b w:val="0"/>
          <w:color w:val="000000" w:themeColor="text1"/>
          <w:sz w:val="16"/>
          <w:szCs w:val="16"/>
        </w:rPr>
        <w:t>Buyanovskaya</w:t>
      </w:r>
      <w:proofErr w:type="spellEnd"/>
      <w:r w:rsidR="003761B3" w:rsidRPr="00542AFE">
        <w:rPr>
          <w:rFonts w:ascii="Times New Roman" w:hAnsi="Times New Roman" w:cs="Times New Roman"/>
          <w:b w:val="0"/>
          <w:color w:val="000000" w:themeColor="text1"/>
          <w:sz w:val="16"/>
          <w:szCs w:val="16"/>
        </w:rPr>
        <w:t xml:space="preserve">, V. N. </w:t>
      </w:r>
      <w:proofErr w:type="spellStart"/>
      <w:r w:rsidR="003761B3" w:rsidRPr="00542AFE">
        <w:rPr>
          <w:rFonts w:ascii="Times New Roman" w:hAnsi="Times New Roman" w:cs="Times New Roman"/>
          <w:b w:val="0"/>
          <w:color w:val="000000" w:themeColor="text1"/>
          <w:sz w:val="16"/>
          <w:szCs w:val="16"/>
        </w:rPr>
        <w:t>Talanova</w:t>
      </w:r>
      <w:proofErr w:type="spellEnd"/>
      <w:r w:rsidR="003761B3" w:rsidRPr="00542AFE">
        <w:rPr>
          <w:rFonts w:ascii="Times New Roman" w:hAnsi="Times New Roman" w:cs="Times New Roman"/>
          <w:b w:val="0"/>
          <w:color w:val="000000" w:themeColor="text1"/>
          <w:sz w:val="16"/>
          <w:szCs w:val="16"/>
        </w:rPr>
        <w:t>, Z. S.</w:t>
      </w:r>
      <w:r w:rsidR="00F8682C" w:rsidRPr="00542AFE">
        <w:rPr>
          <w:rFonts w:ascii="Times New Roman" w:hAnsi="Times New Roman" w:cs="Times New Roman"/>
          <w:b w:val="0"/>
          <w:color w:val="000000" w:themeColor="text1"/>
          <w:sz w:val="16"/>
          <w:szCs w:val="16"/>
        </w:rPr>
        <w:t xml:space="preserve"> </w:t>
      </w:r>
      <w:r w:rsidR="003761B3" w:rsidRPr="00542AFE">
        <w:rPr>
          <w:rFonts w:ascii="Times New Roman" w:hAnsi="Times New Roman" w:cs="Times New Roman"/>
          <w:b w:val="0"/>
          <w:color w:val="000000" w:themeColor="text1"/>
          <w:sz w:val="16"/>
          <w:szCs w:val="16"/>
        </w:rPr>
        <w:t xml:space="preserve">Klemenkova, V. S. Romanova, M. O. </w:t>
      </w:r>
      <w:proofErr w:type="spellStart"/>
      <w:r w:rsidR="003761B3" w:rsidRPr="00542AFE">
        <w:rPr>
          <w:rFonts w:ascii="Times New Roman" w:hAnsi="Times New Roman" w:cs="Times New Roman"/>
          <w:b w:val="0"/>
          <w:color w:val="000000" w:themeColor="text1"/>
          <w:sz w:val="16"/>
          <w:szCs w:val="16"/>
        </w:rPr>
        <w:t>Koifman</w:t>
      </w:r>
      <w:proofErr w:type="spellEnd"/>
      <w:r w:rsidR="003761B3" w:rsidRPr="00542AFE">
        <w:rPr>
          <w:rFonts w:ascii="Times New Roman" w:hAnsi="Times New Roman" w:cs="Times New Roman"/>
          <w:b w:val="0"/>
          <w:color w:val="000000" w:themeColor="text1"/>
          <w:sz w:val="16"/>
          <w:szCs w:val="16"/>
        </w:rPr>
        <w:t>, A. A. Terentiev,</w:t>
      </w:r>
      <w:r w:rsidR="00F8682C" w:rsidRPr="00542AFE">
        <w:rPr>
          <w:rFonts w:ascii="Times New Roman" w:hAnsi="Times New Roman" w:cs="Times New Roman"/>
          <w:b w:val="0"/>
          <w:color w:val="000000" w:themeColor="text1"/>
          <w:sz w:val="16"/>
          <w:szCs w:val="16"/>
        </w:rPr>
        <w:t xml:space="preserve"> </w:t>
      </w:r>
      <w:r w:rsidR="003761B3" w:rsidRPr="00542AFE">
        <w:rPr>
          <w:rFonts w:ascii="Times New Roman" w:hAnsi="Times New Roman" w:cs="Times New Roman"/>
          <w:b w:val="0"/>
          <w:color w:val="000000" w:themeColor="text1"/>
          <w:sz w:val="16"/>
          <w:szCs w:val="16"/>
        </w:rPr>
        <w:t xml:space="preserve">A. I. Kotelnikov, </w:t>
      </w:r>
      <w:proofErr w:type="spellStart"/>
      <w:r w:rsidR="003761B3" w:rsidRPr="00542AFE">
        <w:rPr>
          <w:rFonts w:ascii="Times New Roman" w:hAnsi="Times New Roman" w:cs="Times New Roman"/>
          <w:b w:val="0"/>
          <w:i/>
          <w:iCs/>
          <w:color w:val="000000" w:themeColor="text1"/>
          <w:sz w:val="16"/>
          <w:szCs w:val="16"/>
        </w:rPr>
        <w:t>Spectrochim</w:t>
      </w:r>
      <w:proofErr w:type="spellEnd"/>
      <w:r w:rsidR="003761B3" w:rsidRPr="00542AFE">
        <w:rPr>
          <w:rFonts w:ascii="Times New Roman" w:hAnsi="Times New Roman" w:cs="Times New Roman"/>
          <w:b w:val="0"/>
          <w:i/>
          <w:iCs/>
          <w:color w:val="000000" w:themeColor="text1"/>
          <w:sz w:val="16"/>
          <w:szCs w:val="16"/>
        </w:rPr>
        <w:t>. Acta</w:t>
      </w:r>
      <w:r w:rsidR="003761B3" w:rsidRPr="00542AFE">
        <w:rPr>
          <w:rFonts w:ascii="Times New Roman" w:hAnsi="Times New Roman" w:cs="Times New Roman"/>
          <w:b w:val="0"/>
          <w:color w:val="000000" w:themeColor="text1"/>
          <w:sz w:val="16"/>
          <w:szCs w:val="16"/>
        </w:rPr>
        <w:t xml:space="preserve">, </w:t>
      </w:r>
      <w:r w:rsidR="003761B3" w:rsidRPr="00542AFE">
        <w:rPr>
          <w:rFonts w:ascii="Times New Roman" w:hAnsi="Times New Roman" w:cs="Times New Roman"/>
          <w:b w:val="0"/>
          <w:i/>
          <w:iCs/>
          <w:color w:val="000000" w:themeColor="text1"/>
          <w:sz w:val="16"/>
          <w:szCs w:val="16"/>
        </w:rPr>
        <w:t>Part A</w:t>
      </w:r>
      <w:r w:rsidR="003761B3" w:rsidRPr="00542AFE">
        <w:rPr>
          <w:rFonts w:ascii="Times New Roman" w:hAnsi="Times New Roman" w:cs="Times New Roman"/>
          <w:b w:val="0"/>
          <w:color w:val="000000" w:themeColor="text1"/>
          <w:sz w:val="16"/>
          <w:szCs w:val="16"/>
        </w:rPr>
        <w:t xml:space="preserve">, </w:t>
      </w:r>
      <w:r w:rsidR="003761B3" w:rsidRPr="00542AFE">
        <w:rPr>
          <w:rFonts w:ascii="Times New Roman" w:hAnsi="Times New Roman" w:cs="Times New Roman"/>
          <w:color w:val="000000" w:themeColor="text1"/>
          <w:sz w:val="16"/>
          <w:szCs w:val="16"/>
        </w:rPr>
        <w:t>2021</w:t>
      </w:r>
      <w:r w:rsidR="003761B3" w:rsidRPr="00542AFE">
        <w:rPr>
          <w:rFonts w:ascii="Times New Roman" w:hAnsi="Times New Roman" w:cs="Times New Roman"/>
          <w:b w:val="0"/>
          <w:color w:val="000000" w:themeColor="text1"/>
          <w:sz w:val="16"/>
          <w:szCs w:val="16"/>
        </w:rPr>
        <w:t xml:space="preserve">, </w:t>
      </w:r>
      <w:r w:rsidR="003761B3" w:rsidRPr="00542AFE">
        <w:rPr>
          <w:rFonts w:ascii="Times New Roman" w:hAnsi="Times New Roman" w:cs="Times New Roman"/>
          <w:b w:val="0"/>
          <w:i/>
          <w:iCs/>
          <w:color w:val="000000" w:themeColor="text1"/>
          <w:sz w:val="16"/>
          <w:szCs w:val="16"/>
        </w:rPr>
        <w:t>260</w:t>
      </w:r>
      <w:r w:rsidR="003761B3" w:rsidRPr="00542AFE">
        <w:rPr>
          <w:rFonts w:ascii="Times New Roman" w:hAnsi="Times New Roman" w:cs="Times New Roman"/>
          <w:b w:val="0"/>
          <w:color w:val="000000" w:themeColor="text1"/>
          <w:sz w:val="16"/>
          <w:szCs w:val="16"/>
        </w:rPr>
        <w:t>, 119885.</w:t>
      </w:r>
      <w:r w:rsidR="00B56BB7" w:rsidRPr="00542AFE">
        <w:rPr>
          <w:rFonts w:ascii="Times New Roman" w:hAnsi="Times New Roman" w:cs="Times New Roman"/>
          <w:b w:val="0"/>
          <w:color w:val="000000" w:themeColor="text1"/>
          <w:sz w:val="16"/>
          <w:szCs w:val="16"/>
        </w:rPr>
        <w:t xml:space="preserve"> </w:t>
      </w:r>
      <w:r w:rsidR="003761B3" w:rsidRPr="00542AFE">
        <w:rPr>
          <w:rFonts w:ascii="Times New Roman" w:hAnsi="Times New Roman" w:cs="Times New Roman"/>
          <w:b w:val="0"/>
          <w:color w:val="000000" w:themeColor="text1"/>
          <w:sz w:val="16"/>
          <w:szCs w:val="16"/>
        </w:rPr>
        <w:t>DOI: 10.1016/j.saa.2021.119</w:t>
      </w:r>
    </w:p>
    <w:p w14:paraId="2BD0D016" w14:textId="77777777" w:rsidR="003761B3" w:rsidRPr="001A22A0" w:rsidRDefault="003761B3" w:rsidP="003761B3">
      <w:pPr>
        <w:spacing w:after="0" w:line="264" w:lineRule="auto"/>
        <w:ind w:left="454" w:hanging="454"/>
        <w:jc w:val="both"/>
        <w:rPr>
          <w:rFonts w:ascii="Times New Roman" w:hAnsi="Times New Roman" w:cs="Times New Roman"/>
          <w:sz w:val="16"/>
          <w:szCs w:val="16"/>
          <w:lang w:val="en-US"/>
        </w:rPr>
      </w:pPr>
    </w:p>
    <w:tbl>
      <w:tblPr>
        <w:tblStyle w:val="13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5"/>
        <w:gridCol w:w="1236"/>
      </w:tblGrid>
      <w:tr w:rsidR="003761B3" w:rsidRPr="003A13B7" w14:paraId="2D31135E" w14:textId="77777777" w:rsidTr="0000526E">
        <w:trPr>
          <w:jc w:val="right"/>
        </w:trPr>
        <w:tc>
          <w:tcPr>
            <w:tcW w:w="3255" w:type="dxa"/>
            <w:vAlign w:val="center"/>
          </w:tcPr>
          <w:p w14:paraId="04CB9AF0" w14:textId="77777777" w:rsidR="003761B3" w:rsidRPr="001A22A0" w:rsidRDefault="003761B3" w:rsidP="0000526E">
            <w:pPr>
              <w:jc w:val="center"/>
              <w:rPr>
                <w:rFonts w:ascii="Arial" w:hAnsi="Arial" w:cs="Arial"/>
                <w:color w:val="263238"/>
                <w:shd w:val="clear" w:color="auto" w:fill="FFFFFF"/>
                <w:lang w:val="en-US"/>
              </w:rPr>
            </w:pPr>
            <w:r w:rsidRPr="001A22A0">
              <w:rPr>
                <w:rFonts w:ascii="Times New Roman" w:hAnsi="Times New Roman" w:cs="Times New Roman"/>
                <w:b/>
                <w:bCs/>
                <w:sz w:val="16"/>
                <w:szCs w:val="16"/>
                <w:lang w:val="it-IT"/>
              </w:rPr>
              <w:br w:type="column"/>
            </w:r>
            <w:r w:rsidRPr="001A22A0">
              <w:rPr>
                <w:sz w:val="16"/>
                <w:szCs w:val="16"/>
                <w:lang w:val="en-US"/>
              </w:rPr>
              <w:t>This article is licensed under a Creative Commons Attribution-</w:t>
            </w:r>
            <w:proofErr w:type="spellStart"/>
            <w:r w:rsidRPr="001A22A0">
              <w:rPr>
                <w:sz w:val="16"/>
                <w:szCs w:val="16"/>
                <w:lang w:val="en-US"/>
              </w:rPr>
              <w:t>NonCommercial</w:t>
            </w:r>
            <w:proofErr w:type="spellEnd"/>
            <w:r w:rsidRPr="001A22A0">
              <w:rPr>
                <w:sz w:val="16"/>
                <w:szCs w:val="16"/>
                <w:lang w:val="en-US"/>
              </w:rPr>
              <w:t xml:space="preserve"> 4.0 International License.</w:t>
            </w:r>
          </w:p>
        </w:tc>
        <w:tc>
          <w:tcPr>
            <w:tcW w:w="1236" w:type="dxa"/>
            <w:vAlign w:val="center"/>
          </w:tcPr>
          <w:p w14:paraId="12038C7B" w14:textId="77777777" w:rsidR="003761B3" w:rsidRPr="003A13B7" w:rsidRDefault="003761B3" w:rsidP="0000526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263238"/>
                <w:sz w:val="18"/>
                <w:szCs w:val="18"/>
                <w:shd w:val="clear" w:color="auto" w:fill="FFFFFF"/>
                <w:lang w:val="en-US"/>
              </w:rPr>
            </w:pPr>
            <w:r w:rsidRPr="001A22A0">
              <w:rPr>
                <w:rFonts w:ascii="Times New Roman" w:hAnsi="Times New Roman"/>
                <w:noProof/>
                <w:sz w:val="16"/>
                <w:szCs w:val="16"/>
              </w:rPr>
              <w:drawing>
                <wp:inline distT="0" distB="0" distL="0" distR="0" wp14:anchorId="2570D13D" wp14:editId="7417D977">
                  <wp:extent cx="620466" cy="217152"/>
                  <wp:effectExtent l="19050" t="0" r="8184" b="0"/>
                  <wp:docPr id="286762753" name="Рисунок 125" descr="D:\Rinat\Rinat\доки\журнал\cc-by-nc.png">
                    <a:hlinkClick xmlns:a="http://schemas.openxmlformats.org/drawingml/2006/main" r:id="rId2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" descr="D:\Rinat\Rinat\доки\журнал\cc-by-nc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0604" cy="220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EC0B7F7" w14:textId="77777777" w:rsidR="003761B3" w:rsidRPr="003761B3" w:rsidRDefault="003761B3" w:rsidP="003761B3">
      <w:pPr>
        <w:pStyle w:val="Header1"/>
        <w:spacing w:before="0" w:after="0" w:line="264" w:lineRule="auto"/>
        <w:ind w:left="454" w:hanging="454"/>
        <w:jc w:val="both"/>
        <w:rPr>
          <w:rFonts w:ascii="Times New Roman" w:hAnsi="Times New Roman" w:cs="Times New Roman"/>
          <w:b w:val="0"/>
          <w:color w:val="000000" w:themeColor="text1"/>
          <w:sz w:val="16"/>
          <w:szCs w:val="16"/>
        </w:rPr>
      </w:pPr>
    </w:p>
    <w:sectPr w:rsidR="003761B3" w:rsidRPr="003761B3" w:rsidSect="00166162">
      <w:endnotePr>
        <w:numFmt w:val="chicago"/>
      </w:endnotePr>
      <w:type w:val="continuous"/>
      <w:pgSz w:w="11906" w:h="16838" w:code="9"/>
      <w:pgMar w:top="1134" w:right="1134" w:bottom="1134" w:left="1134" w:header="709" w:footer="709" w:gutter="0"/>
      <w:cols w:num="2" w:space="282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BFD2F0" w14:textId="77777777" w:rsidR="0000526E" w:rsidRDefault="0000526E" w:rsidP="00427E5A">
      <w:pPr>
        <w:spacing w:after="0" w:line="240" w:lineRule="auto"/>
      </w:pPr>
      <w:r>
        <w:separator/>
      </w:r>
    </w:p>
    <w:p w14:paraId="2A0C03CD" w14:textId="77777777" w:rsidR="0000526E" w:rsidRDefault="0000526E"/>
  </w:endnote>
  <w:endnote w:type="continuationSeparator" w:id="0">
    <w:p w14:paraId="0D3EB645" w14:textId="77777777" w:rsidR="0000526E" w:rsidRDefault="0000526E" w:rsidP="00427E5A">
      <w:pPr>
        <w:spacing w:after="0" w:line="240" w:lineRule="auto"/>
      </w:pPr>
      <w:r>
        <w:continuationSeparator/>
      </w:r>
    </w:p>
    <w:p w14:paraId="39E31BE1" w14:textId="77777777" w:rsidR="0000526E" w:rsidRDefault="0000526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dvOT8608a8d1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666680" w14:textId="77777777" w:rsidR="0000526E" w:rsidRPr="00A6442F" w:rsidRDefault="0000526E" w:rsidP="007A3351">
    <w:pPr>
      <w:pStyle w:val="af"/>
      <w:jc w:val="center"/>
      <w:rPr>
        <w:rStyle w:val="MainText0"/>
        <w:i/>
      </w:rPr>
    </w:pPr>
    <w:r>
      <w:rPr>
        <w:rStyle w:val="MainText0"/>
      </w:rPr>
      <w:t xml:space="preserve">N. Yu. </w:t>
    </w:r>
    <w:proofErr w:type="spellStart"/>
    <w:r>
      <w:rPr>
        <w:rStyle w:val="MainText0"/>
      </w:rPr>
      <w:t>Shepeta</w:t>
    </w:r>
    <w:proofErr w:type="spellEnd"/>
    <w:r>
      <w:rPr>
        <w:rFonts w:ascii="Times New Roman" w:hAnsi="Times New Roman" w:cs="Times New Roman"/>
        <w:iCs/>
        <w:sz w:val="18"/>
        <w:szCs w:val="18"/>
        <w:lang w:val="en-US"/>
      </w:rPr>
      <w:t>,</w:t>
    </w:r>
    <w:r w:rsidRPr="00A6442F">
      <w:rPr>
        <w:rFonts w:ascii="Times New Roman" w:hAnsi="Times New Roman" w:cs="Times New Roman"/>
        <w:i/>
        <w:sz w:val="18"/>
        <w:szCs w:val="18"/>
        <w:lang w:val="en-US"/>
      </w:rPr>
      <w:t xml:space="preserve"> </w:t>
    </w:r>
    <w:r w:rsidRPr="00DF4999">
      <w:rPr>
        <w:rFonts w:ascii="Times New Roman" w:hAnsi="Times New Roman" w:cs="Times New Roman"/>
        <w:i/>
        <w:sz w:val="18"/>
        <w:szCs w:val="18"/>
        <w:lang w:val="en-US"/>
      </w:rPr>
      <w:t xml:space="preserve">INEOS </w:t>
    </w:r>
    <w:r w:rsidRPr="00DF4999">
      <w:rPr>
        <w:rStyle w:val="MainText0"/>
        <w:i/>
      </w:rPr>
      <w:t>OPEN</w:t>
    </w:r>
    <w:r w:rsidRPr="00110678">
      <w:rPr>
        <w:rStyle w:val="MainText0"/>
      </w:rPr>
      <w:t xml:space="preserve">, </w:t>
    </w:r>
    <w:r w:rsidRPr="00110678">
      <w:rPr>
        <w:rStyle w:val="MainText0"/>
        <w:b/>
      </w:rPr>
      <w:t>20</w:t>
    </w:r>
    <w:r>
      <w:rPr>
        <w:rStyle w:val="MainText0"/>
        <w:b/>
      </w:rPr>
      <w:t>25</w:t>
    </w:r>
    <w:r w:rsidRPr="00110678">
      <w:rPr>
        <w:rStyle w:val="MainText0"/>
      </w:rPr>
      <w:t xml:space="preserve">, </w:t>
    </w:r>
    <w:r>
      <w:rPr>
        <w:rStyle w:val="MainText0"/>
        <w:i/>
        <w:iCs/>
      </w:rPr>
      <w:t xml:space="preserve">8 </w:t>
    </w:r>
    <w:r w:rsidRPr="005C7369">
      <w:rPr>
        <w:rStyle w:val="MainText0"/>
        <w:i/>
        <w:iCs/>
      </w:rPr>
      <w:t>(</w:t>
    </w:r>
    <w:r>
      <w:rPr>
        <w:rStyle w:val="MainText0"/>
        <w:i/>
        <w:iCs/>
      </w:rPr>
      <w:t>1–3</w:t>
    </w:r>
    <w:r w:rsidRPr="005C7369">
      <w:rPr>
        <w:rStyle w:val="MainText0"/>
        <w:i/>
        <w:iCs/>
      </w:rPr>
      <w:t>)</w:t>
    </w:r>
    <w:r w:rsidRPr="00110678">
      <w:rPr>
        <w:rStyle w:val="MainText0"/>
      </w:rPr>
      <w:t xml:space="preserve">, </w:t>
    </w:r>
    <w:r>
      <w:rPr>
        <w:rStyle w:val="MainText0"/>
      </w:rPr>
      <w:t>XX–XX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BE4576" w14:textId="77777777" w:rsidR="0000526E" w:rsidRDefault="0000526E" w:rsidP="00427E5A">
      <w:pPr>
        <w:spacing w:after="0" w:line="240" w:lineRule="auto"/>
      </w:pPr>
      <w:r>
        <w:separator/>
      </w:r>
    </w:p>
    <w:p w14:paraId="777B8326" w14:textId="77777777" w:rsidR="0000526E" w:rsidRDefault="0000526E"/>
  </w:footnote>
  <w:footnote w:type="continuationSeparator" w:id="0">
    <w:p w14:paraId="749B5BF8" w14:textId="77777777" w:rsidR="0000526E" w:rsidRDefault="0000526E" w:rsidP="00427E5A">
      <w:pPr>
        <w:spacing w:after="0" w:line="240" w:lineRule="auto"/>
      </w:pPr>
      <w:r>
        <w:continuationSeparator/>
      </w:r>
    </w:p>
    <w:p w14:paraId="072436FA" w14:textId="77777777" w:rsidR="0000526E" w:rsidRDefault="0000526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Times New Roman" w:hAnsi="Times New Roman" w:cs="Times New Roman"/>
        <w:i/>
      </w:rPr>
      <w:id w:val="1652487238"/>
      <w:docPartObj>
        <w:docPartGallery w:val="Page Numbers (Top of Page)"/>
        <w:docPartUnique/>
      </w:docPartObj>
    </w:sdtPr>
    <w:sdtEndPr/>
    <w:sdtContent>
      <w:sdt>
        <w:sdtPr>
          <w:rPr>
            <w:rFonts w:ascii="Times New Roman" w:hAnsi="Times New Roman" w:cs="Times New Roman"/>
            <w:i/>
          </w:rPr>
          <w:id w:val="1630276690"/>
          <w:docPartObj>
            <w:docPartGallery w:val="Page Numbers (Top of Page)"/>
            <w:docPartUnique/>
          </w:docPartObj>
        </w:sdtPr>
        <w:sdtEndPr/>
        <w:sdtContent>
          <w:p w14:paraId="2857197E" w14:textId="77777777" w:rsidR="0000526E" w:rsidRPr="001E7945" w:rsidRDefault="0000526E" w:rsidP="00DF4999">
            <w:pPr>
              <w:tabs>
                <w:tab w:val="left" w:pos="9638"/>
              </w:tabs>
              <w:spacing w:after="0" w:line="240" w:lineRule="auto"/>
              <w:rPr>
                <w:rFonts w:ascii="Times New Roman" w:hAnsi="Times New Roman" w:cs="Times New Roman"/>
                <w:i/>
                <w:lang w:val="en-US"/>
              </w:rPr>
            </w:pPr>
            <w:r w:rsidRPr="00DF4999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INEOS OPEN</w:t>
            </w:r>
            <w: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 xml:space="preserve"> –</w:t>
            </w:r>
            <w:r w:rsidRPr="001E7945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 xml:space="preserve"> Journal of</w:t>
            </w:r>
            <w: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 xml:space="preserve"> Nesmeyanov </w:t>
            </w:r>
            <w:r w:rsidRPr="001E7945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Institute of Organoelement Compounds</w:t>
            </w:r>
            <w: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 xml:space="preserve"> of the Russian Academy of Sciences</w:t>
            </w:r>
          </w:p>
        </w:sdtContent>
      </w:sdt>
      <w:p w14:paraId="3079AC0C" w14:textId="77777777" w:rsidR="0000526E" w:rsidRPr="001E7945" w:rsidRDefault="0000526E" w:rsidP="001E7945">
        <w:pPr>
          <w:tabs>
            <w:tab w:val="left" w:pos="9638"/>
          </w:tabs>
          <w:rPr>
            <w:rFonts w:ascii="Times New Roman" w:hAnsi="Times New Roman" w:cs="Times New Roman"/>
            <w:i/>
            <w:lang w:val="en-US"/>
          </w:rPr>
        </w:pPr>
        <w:r w:rsidRPr="001E7945">
          <w:rPr>
            <w:rFonts w:ascii="Times New Roman" w:hAnsi="Times New Roman" w:cs="Times New Roman"/>
            <w:i/>
            <w:lang w:val="en-US"/>
          </w:rPr>
          <w:tab/>
        </w:r>
        <w:r w:rsidRPr="001E7945">
          <w:rPr>
            <w:rFonts w:ascii="Times New Roman" w:hAnsi="Times New Roman" w:cs="Times New Roman"/>
            <w:i/>
          </w:rPr>
          <w:fldChar w:fldCharType="begin"/>
        </w:r>
        <w:r w:rsidRPr="001E7945">
          <w:rPr>
            <w:rFonts w:ascii="Times New Roman" w:hAnsi="Times New Roman" w:cs="Times New Roman"/>
            <w:i/>
            <w:lang w:val="en-US"/>
          </w:rPr>
          <w:instrText xml:space="preserve"> PAGE   \* MERGEFORMAT </w:instrText>
        </w:r>
        <w:r w:rsidRPr="001E7945">
          <w:rPr>
            <w:rFonts w:ascii="Times New Roman" w:hAnsi="Times New Roman" w:cs="Times New Roman"/>
            <w:i/>
          </w:rPr>
          <w:fldChar w:fldCharType="separate"/>
        </w:r>
        <w:r w:rsidR="0045203E">
          <w:rPr>
            <w:rFonts w:ascii="Times New Roman" w:hAnsi="Times New Roman" w:cs="Times New Roman"/>
            <w:i/>
            <w:noProof/>
            <w:lang w:val="en-US"/>
          </w:rPr>
          <w:t>2</w:t>
        </w:r>
        <w:r w:rsidRPr="001E7945">
          <w:rPr>
            <w:rFonts w:ascii="Times New Roman" w:hAnsi="Times New Roman" w:cs="Times New Roman"/>
            <w:i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D17621"/>
    <w:multiLevelType w:val="hybridMultilevel"/>
    <w:tmpl w:val="035E65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614594"/>
    <w:multiLevelType w:val="hybridMultilevel"/>
    <w:tmpl w:val="F0802750"/>
    <w:lvl w:ilvl="0" w:tplc="01546F68">
      <w:start w:val="1"/>
      <w:numFmt w:val="bullet"/>
      <w:lvlText w:val=""/>
      <w:lvlJc w:val="left"/>
      <w:pPr>
        <w:ind w:left="32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" w15:restartNumberingAfterBreak="0">
    <w:nsid w:val="40DA2AA2"/>
    <w:multiLevelType w:val="hybridMultilevel"/>
    <w:tmpl w:val="8D4ACB48"/>
    <w:lvl w:ilvl="0" w:tplc="01546F68">
      <w:start w:val="1"/>
      <w:numFmt w:val="bullet"/>
      <w:lvlText w:val=""/>
      <w:lvlJc w:val="left"/>
      <w:pPr>
        <w:ind w:left="29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EC4D2A"/>
    <w:multiLevelType w:val="hybridMultilevel"/>
    <w:tmpl w:val="F320B7E0"/>
    <w:lvl w:ilvl="0" w:tplc="D846942C">
      <w:start w:val="1"/>
      <w:numFmt w:val="decimal"/>
      <w:lvlText w:val="%1."/>
      <w:lvlJc w:val="left"/>
      <w:pPr>
        <w:ind w:left="3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94" w:hanging="360"/>
      </w:pPr>
    </w:lvl>
    <w:lvl w:ilvl="2" w:tplc="0419001B" w:tentative="1">
      <w:start w:val="1"/>
      <w:numFmt w:val="lowerRoman"/>
      <w:lvlText w:val="%3."/>
      <w:lvlJc w:val="right"/>
      <w:pPr>
        <w:ind w:left="1814" w:hanging="180"/>
      </w:pPr>
    </w:lvl>
    <w:lvl w:ilvl="3" w:tplc="0419000F" w:tentative="1">
      <w:start w:val="1"/>
      <w:numFmt w:val="decimal"/>
      <w:lvlText w:val="%4."/>
      <w:lvlJc w:val="left"/>
      <w:pPr>
        <w:ind w:left="2534" w:hanging="360"/>
      </w:pPr>
    </w:lvl>
    <w:lvl w:ilvl="4" w:tplc="04190019" w:tentative="1">
      <w:start w:val="1"/>
      <w:numFmt w:val="lowerLetter"/>
      <w:lvlText w:val="%5."/>
      <w:lvlJc w:val="left"/>
      <w:pPr>
        <w:ind w:left="3254" w:hanging="360"/>
      </w:pPr>
    </w:lvl>
    <w:lvl w:ilvl="5" w:tplc="0419001B" w:tentative="1">
      <w:start w:val="1"/>
      <w:numFmt w:val="lowerRoman"/>
      <w:lvlText w:val="%6."/>
      <w:lvlJc w:val="right"/>
      <w:pPr>
        <w:ind w:left="3974" w:hanging="180"/>
      </w:pPr>
    </w:lvl>
    <w:lvl w:ilvl="6" w:tplc="0419000F" w:tentative="1">
      <w:start w:val="1"/>
      <w:numFmt w:val="decimal"/>
      <w:lvlText w:val="%7."/>
      <w:lvlJc w:val="left"/>
      <w:pPr>
        <w:ind w:left="4694" w:hanging="360"/>
      </w:pPr>
    </w:lvl>
    <w:lvl w:ilvl="7" w:tplc="04190019" w:tentative="1">
      <w:start w:val="1"/>
      <w:numFmt w:val="lowerLetter"/>
      <w:lvlText w:val="%8."/>
      <w:lvlJc w:val="left"/>
      <w:pPr>
        <w:ind w:left="5414" w:hanging="360"/>
      </w:pPr>
    </w:lvl>
    <w:lvl w:ilvl="8" w:tplc="0419001B" w:tentative="1">
      <w:start w:val="1"/>
      <w:numFmt w:val="lowerRoman"/>
      <w:lvlText w:val="%9."/>
      <w:lvlJc w:val="right"/>
      <w:pPr>
        <w:ind w:left="6134" w:hanging="180"/>
      </w:pPr>
    </w:lvl>
  </w:abstractNum>
  <w:abstractNum w:abstractNumId="4" w15:restartNumberingAfterBreak="0">
    <w:nsid w:val="4BA42703"/>
    <w:multiLevelType w:val="hybridMultilevel"/>
    <w:tmpl w:val="A8B83BBC"/>
    <w:lvl w:ilvl="0" w:tplc="01546F68">
      <w:start w:val="1"/>
      <w:numFmt w:val="bullet"/>
      <w:lvlText w:val=""/>
      <w:lvlJc w:val="left"/>
      <w:pPr>
        <w:ind w:left="32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5" w15:restartNumberingAfterBreak="0">
    <w:nsid w:val="5E7E6447"/>
    <w:multiLevelType w:val="hybridMultilevel"/>
    <w:tmpl w:val="AB1CC83E"/>
    <w:lvl w:ilvl="0" w:tplc="7D1E7F42">
      <w:start w:val="1"/>
      <w:numFmt w:val="upperLetter"/>
      <w:lvlText w:val="%1."/>
      <w:lvlJc w:val="left"/>
      <w:pPr>
        <w:ind w:left="2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72" w:hanging="360"/>
      </w:pPr>
    </w:lvl>
    <w:lvl w:ilvl="2" w:tplc="0419001B" w:tentative="1">
      <w:start w:val="1"/>
      <w:numFmt w:val="lowerRoman"/>
      <w:lvlText w:val="%3."/>
      <w:lvlJc w:val="right"/>
      <w:pPr>
        <w:ind w:left="1692" w:hanging="180"/>
      </w:pPr>
    </w:lvl>
    <w:lvl w:ilvl="3" w:tplc="0419000F" w:tentative="1">
      <w:start w:val="1"/>
      <w:numFmt w:val="decimal"/>
      <w:lvlText w:val="%4."/>
      <w:lvlJc w:val="left"/>
      <w:pPr>
        <w:ind w:left="2412" w:hanging="360"/>
      </w:pPr>
    </w:lvl>
    <w:lvl w:ilvl="4" w:tplc="04190019" w:tentative="1">
      <w:start w:val="1"/>
      <w:numFmt w:val="lowerLetter"/>
      <w:lvlText w:val="%5."/>
      <w:lvlJc w:val="left"/>
      <w:pPr>
        <w:ind w:left="3132" w:hanging="360"/>
      </w:pPr>
    </w:lvl>
    <w:lvl w:ilvl="5" w:tplc="0419001B" w:tentative="1">
      <w:start w:val="1"/>
      <w:numFmt w:val="lowerRoman"/>
      <w:lvlText w:val="%6."/>
      <w:lvlJc w:val="right"/>
      <w:pPr>
        <w:ind w:left="3852" w:hanging="180"/>
      </w:pPr>
    </w:lvl>
    <w:lvl w:ilvl="6" w:tplc="0419000F" w:tentative="1">
      <w:start w:val="1"/>
      <w:numFmt w:val="decimal"/>
      <w:lvlText w:val="%7."/>
      <w:lvlJc w:val="left"/>
      <w:pPr>
        <w:ind w:left="4572" w:hanging="360"/>
      </w:pPr>
    </w:lvl>
    <w:lvl w:ilvl="7" w:tplc="04190019" w:tentative="1">
      <w:start w:val="1"/>
      <w:numFmt w:val="lowerLetter"/>
      <w:lvlText w:val="%8."/>
      <w:lvlJc w:val="left"/>
      <w:pPr>
        <w:ind w:left="5292" w:hanging="360"/>
      </w:pPr>
    </w:lvl>
    <w:lvl w:ilvl="8" w:tplc="0419001B" w:tentative="1">
      <w:start w:val="1"/>
      <w:numFmt w:val="lowerRoman"/>
      <w:lvlText w:val="%9."/>
      <w:lvlJc w:val="right"/>
      <w:pPr>
        <w:ind w:left="6012" w:hanging="180"/>
      </w:pPr>
    </w:lvl>
  </w:abstractNum>
  <w:abstractNum w:abstractNumId="6" w15:restartNumberingAfterBreak="0">
    <w:nsid w:val="65E96923"/>
    <w:multiLevelType w:val="hybridMultilevel"/>
    <w:tmpl w:val="2D1C10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83885F1A">
      <w:start w:val="1"/>
      <w:numFmt w:val="upperLetter"/>
      <w:lvlText w:val="%2."/>
      <w:lvlJc w:val="left"/>
      <w:pPr>
        <w:ind w:left="1440" w:hanging="360"/>
      </w:pPr>
      <w:rPr>
        <w:rFonts w:hint="default"/>
        <w:color w:val="FF0000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E50398"/>
    <w:multiLevelType w:val="hybridMultilevel"/>
    <w:tmpl w:val="E9F8931A"/>
    <w:lvl w:ilvl="0" w:tplc="F430950E">
      <w:start w:val="1"/>
      <w:numFmt w:val="bullet"/>
      <w:lvlText w:val=""/>
      <w:lvlJc w:val="left"/>
      <w:pPr>
        <w:ind w:left="32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8" w15:restartNumberingAfterBreak="0">
    <w:nsid w:val="6CB07B16"/>
    <w:multiLevelType w:val="hybridMultilevel"/>
    <w:tmpl w:val="2E76DD24"/>
    <w:lvl w:ilvl="0" w:tplc="5DE0BD0C">
      <w:start w:val="1"/>
      <w:numFmt w:val="decimal"/>
      <w:lvlText w:val="%1."/>
      <w:lvlJc w:val="left"/>
      <w:pPr>
        <w:ind w:left="6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58" w:hanging="360"/>
      </w:pPr>
    </w:lvl>
    <w:lvl w:ilvl="2" w:tplc="0419001B" w:tentative="1">
      <w:start w:val="1"/>
      <w:numFmt w:val="lowerRoman"/>
      <w:lvlText w:val="%3."/>
      <w:lvlJc w:val="right"/>
      <w:pPr>
        <w:ind w:left="2078" w:hanging="180"/>
      </w:pPr>
    </w:lvl>
    <w:lvl w:ilvl="3" w:tplc="0419000F" w:tentative="1">
      <w:start w:val="1"/>
      <w:numFmt w:val="decimal"/>
      <w:lvlText w:val="%4."/>
      <w:lvlJc w:val="left"/>
      <w:pPr>
        <w:ind w:left="2798" w:hanging="360"/>
      </w:pPr>
    </w:lvl>
    <w:lvl w:ilvl="4" w:tplc="04190019" w:tentative="1">
      <w:start w:val="1"/>
      <w:numFmt w:val="lowerLetter"/>
      <w:lvlText w:val="%5."/>
      <w:lvlJc w:val="left"/>
      <w:pPr>
        <w:ind w:left="3518" w:hanging="360"/>
      </w:pPr>
    </w:lvl>
    <w:lvl w:ilvl="5" w:tplc="0419001B" w:tentative="1">
      <w:start w:val="1"/>
      <w:numFmt w:val="lowerRoman"/>
      <w:lvlText w:val="%6."/>
      <w:lvlJc w:val="right"/>
      <w:pPr>
        <w:ind w:left="4238" w:hanging="180"/>
      </w:pPr>
    </w:lvl>
    <w:lvl w:ilvl="6" w:tplc="0419000F" w:tentative="1">
      <w:start w:val="1"/>
      <w:numFmt w:val="decimal"/>
      <w:lvlText w:val="%7."/>
      <w:lvlJc w:val="left"/>
      <w:pPr>
        <w:ind w:left="4958" w:hanging="360"/>
      </w:pPr>
    </w:lvl>
    <w:lvl w:ilvl="7" w:tplc="04190019" w:tentative="1">
      <w:start w:val="1"/>
      <w:numFmt w:val="lowerLetter"/>
      <w:lvlText w:val="%8."/>
      <w:lvlJc w:val="left"/>
      <w:pPr>
        <w:ind w:left="5678" w:hanging="360"/>
      </w:pPr>
    </w:lvl>
    <w:lvl w:ilvl="8" w:tplc="0419001B" w:tentative="1">
      <w:start w:val="1"/>
      <w:numFmt w:val="lowerRoman"/>
      <w:lvlText w:val="%9."/>
      <w:lvlJc w:val="right"/>
      <w:pPr>
        <w:ind w:left="6398" w:hanging="180"/>
      </w:pPr>
    </w:lvl>
  </w:abstractNum>
  <w:abstractNum w:abstractNumId="9" w15:restartNumberingAfterBreak="0">
    <w:nsid w:val="72057852"/>
    <w:multiLevelType w:val="hybridMultilevel"/>
    <w:tmpl w:val="66A05E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1018111">
    <w:abstractNumId w:val="2"/>
  </w:num>
  <w:num w:numId="2" w16cid:durableId="529491716">
    <w:abstractNumId w:val="4"/>
  </w:num>
  <w:num w:numId="3" w16cid:durableId="692803051">
    <w:abstractNumId w:val="1"/>
  </w:num>
  <w:num w:numId="4" w16cid:durableId="723989552">
    <w:abstractNumId w:val="7"/>
  </w:num>
  <w:num w:numId="5" w16cid:durableId="2120709824">
    <w:abstractNumId w:val="8"/>
  </w:num>
  <w:num w:numId="6" w16cid:durableId="1289824890">
    <w:abstractNumId w:val="9"/>
  </w:num>
  <w:num w:numId="7" w16cid:durableId="1063258550">
    <w:abstractNumId w:val="0"/>
  </w:num>
  <w:num w:numId="8" w16cid:durableId="769817337">
    <w:abstractNumId w:val="3"/>
  </w:num>
  <w:num w:numId="9" w16cid:durableId="100691657">
    <w:abstractNumId w:val="5"/>
  </w:num>
  <w:num w:numId="10" w16cid:durableId="81818260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drawingGridHorizontalSpacing w:val="110"/>
  <w:drawingGridVerticalSpacing w:val="567"/>
  <w:displayHorizontalDrawingGridEvery w:val="2"/>
  <w:characterSpacingControl w:val="doNotCompress"/>
  <w:footnotePr>
    <w:footnote w:id="-1"/>
    <w:footnote w:id="0"/>
  </w:footnotePr>
  <w:endnotePr>
    <w:pos w:val="sectEnd"/>
    <w:numFmt w:val="chicago"/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95280"/>
    <w:rsid w:val="0000526E"/>
    <w:rsid w:val="00006876"/>
    <w:rsid w:val="00010033"/>
    <w:rsid w:val="00010FF4"/>
    <w:rsid w:val="00014B94"/>
    <w:rsid w:val="00016637"/>
    <w:rsid w:val="00021E9C"/>
    <w:rsid w:val="0003399C"/>
    <w:rsid w:val="00033C66"/>
    <w:rsid w:val="00052C07"/>
    <w:rsid w:val="00064622"/>
    <w:rsid w:val="00067EC7"/>
    <w:rsid w:val="00071D12"/>
    <w:rsid w:val="00080691"/>
    <w:rsid w:val="0008088D"/>
    <w:rsid w:val="000A1826"/>
    <w:rsid w:val="000B5E27"/>
    <w:rsid w:val="000B638C"/>
    <w:rsid w:val="000D72B3"/>
    <w:rsid w:val="000E1B06"/>
    <w:rsid w:val="000F5C43"/>
    <w:rsid w:val="001041E1"/>
    <w:rsid w:val="00161894"/>
    <w:rsid w:val="00166162"/>
    <w:rsid w:val="001B0919"/>
    <w:rsid w:val="001B6750"/>
    <w:rsid w:val="001C5CF8"/>
    <w:rsid w:val="001D2E8E"/>
    <w:rsid w:val="001D7469"/>
    <w:rsid w:val="001E7945"/>
    <w:rsid w:val="002162E0"/>
    <w:rsid w:val="00233A54"/>
    <w:rsid w:val="002500A5"/>
    <w:rsid w:val="00256F17"/>
    <w:rsid w:val="002C0A06"/>
    <w:rsid w:val="002C6A13"/>
    <w:rsid w:val="002D6411"/>
    <w:rsid w:val="00304C9B"/>
    <w:rsid w:val="003074ED"/>
    <w:rsid w:val="0031578F"/>
    <w:rsid w:val="00321C31"/>
    <w:rsid w:val="00333C28"/>
    <w:rsid w:val="00335D52"/>
    <w:rsid w:val="003363A6"/>
    <w:rsid w:val="0037441A"/>
    <w:rsid w:val="003761B3"/>
    <w:rsid w:val="00382074"/>
    <w:rsid w:val="00391A63"/>
    <w:rsid w:val="003A385C"/>
    <w:rsid w:val="003A4113"/>
    <w:rsid w:val="003A6FBC"/>
    <w:rsid w:val="003B067D"/>
    <w:rsid w:val="003E2893"/>
    <w:rsid w:val="00406D2B"/>
    <w:rsid w:val="00427E5A"/>
    <w:rsid w:val="00427E96"/>
    <w:rsid w:val="00436D4B"/>
    <w:rsid w:val="00440577"/>
    <w:rsid w:val="0045203E"/>
    <w:rsid w:val="00463737"/>
    <w:rsid w:val="004A44BC"/>
    <w:rsid w:val="004A5676"/>
    <w:rsid w:val="004C0411"/>
    <w:rsid w:val="004C6E03"/>
    <w:rsid w:val="00502985"/>
    <w:rsid w:val="00524995"/>
    <w:rsid w:val="00525D07"/>
    <w:rsid w:val="00533D73"/>
    <w:rsid w:val="00534762"/>
    <w:rsid w:val="00542AFE"/>
    <w:rsid w:val="00564253"/>
    <w:rsid w:val="00565C84"/>
    <w:rsid w:val="005B3892"/>
    <w:rsid w:val="005B7662"/>
    <w:rsid w:val="005C7369"/>
    <w:rsid w:val="005E76C3"/>
    <w:rsid w:val="005F481D"/>
    <w:rsid w:val="005F4A6F"/>
    <w:rsid w:val="00622DF1"/>
    <w:rsid w:val="00636753"/>
    <w:rsid w:val="0065245B"/>
    <w:rsid w:val="00683408"/>
    <w:rsid w:val="00685539"/>
    <w:rsid w:val="006B38E3"/>
    <w:rsid w:val="006E0C73"/>
    <w:rsid w:val="00704E53"/>
    <w:rsid w:val="00706F05"/>
    <w:rsid w:val="0072037E"/>
    <w:rsid w:val="007516EA"/>
    <w:rsid w:val="00752541"/>
    <w:rsid w:val="00755C01"/>
    <w:rsid w:val="00773BA2"/>
    <w:rsid w:val="007A3351"/>
    <w:rsid w:val="007A3FC9"/>
    <w:rsid w:val="007D3F5F"/>
    <w:rsid w:val="0080647F"/>
    <w:rsid w:val="008114FB"/>
    <w:rsid w:val="00820A77"/>
    <w:rsid w:val="00840BA0"/>
    <w:rsid w:val="00842E5C"/>
    <w:rsid w:val="008461F2"/>
    <w:rsid w:val="008622A1"/>
    <w:rsid w:val="00863A30"/>
    <w:rsid w:val="00875175"/>
    <w:rsid w:val="0089304F"/>
    <w:rsid w:val="00894EE2"/>
    <w:rsid w:val="008A02BF"/>
    <w:rsid w:val="008A6A35"/>
    <w:rsid w:val="008C6630"/>
    <w:rsid w:val="008C68C0"/>
    <w:rsid w:val="008D2BCF"/>
    <w:rsid w:val="008E062B"/>
    <w:rsid w:val="00904B7F"/>
    <w:rsid w:val="00916E1F"/>
    <w:rsid w:val="00920730"/>
    <w:rsid w:val="00930DA8"/>
    <w:rsid w:val="00962E5F"/>
    <w:rsid w:val="00962FA3"/>
    <w:rsid w:val="009667F3"/>
    <w:rsid w:val="0097502A"/>
    <w:rsid w:val="00980AD8"/>
    <w:rsid w:val="00994E66"/>
    <w:rsid w:val="009A41CF"/>
    <w:rsid w:val="009A6DAE"/>
    <w:rsid w:val="009B1ECD"/>
    <w:rsid w:val="009E4960"/>
    <w:rsid w:val="009F1726"/>
    <w:rsid w:val="00A075F3"/>
    <w:rsid w:val="00A10D64"/>
    <w:rsid w:val="00A231BA"/>
    <w:rsid w:val="00A6442F"/>
    <w:rsid w:val="00A76F33"/>
    <w:rsid w:val="00A95709"/>
    <w:rsid w:val="00AD1A9F"/>
    <w:rsid w:val="00B23601"/>
    <w:rsid w:val="00B5202A"/>
    <w:rsid w:val="00B56BB7"/>
    <w:rsid w:val="00B73D1E"/>
    <w:rsid w:val="00B861A0"/>
    <w:rsid w:val="00BB1D07"/>
    <w:rsid w:val="00BE4FEF"/>
    <w:rsid w:val="00BF18D2"/>
    <w:rsid w:val="00C25E43"/>
    <w:rsid w:val="00CA605E"/>
    <w:rsid w:val="00CD128C"/>
    <w:rsid w:val="00CD6FAC"/>
    <w:rsid w:val="00D33D37"/>
    <w:rsid w:val="00D36C9F"/>
    <w:rsid w:val="00D470F3"/>
    <w:rsid w:val="00D71473"/>
    <w:rsid w:val="00D72E91"/>
    <w:rsid w:val="00DA0A72"/>
    <w:rsid w:val="00DA6B3D"/>
    <w:rsid w:val="00DF1FCB"/>
    <w:rsid w:val="00DF4999"/>
    <w:rsid w:val="00E60451"/>
    <w:rsid w:val="00E74984"/>
    <w:rsid w:val="00E76E65"/>
    <w:rsid w:val="00E81EDE"/>
    <w:rsid w:val="00E92F2F"/>
    <w:rsid w:val="00E95346"/>
    <w:rsid w:val="00EA6C3B"/>
    <w:rsid w:val="00EB2FCC"/>
    <w:rsid w:val="00EE0429"/>
    <w:rsid w:val="00EE4066"/>
    <w:rsid w:val="00EF625A"/>
    <w:rsid w:val="00F05FA6"/>
    <w:rsid w:val="00F376FB"/>
    <w:rsid w:val="00F44BBC"/>
    <w:rsid w:val="00F6796A"/>
    <w:rsid w:val="00F851FA"/>
    <w:rsid w:val="00F8682C"/>
    <w:rsid w:val="00F86864"/>
    <w:rsid w:val="00F94740"/>
    <w:rsid w:val="00F95280"/>
    <w:rsid w:val="00FA0CD1"/>
    <w:rsid w:val="00FB4DBE"/>
    <w:rsid w:val="00FC31D2"/>
    <w:rsid w:val="00FC7A24"/>
    <w:rsid w:val="00FD0F4B"/>
    <w:rsid w:val="00FD15C6"/>
    <w:rsid w:val="00FD2F8B"/>
    <w:rsid w:val="00FD3713"/>
    <w:rsid w:val="00FE45D6"/>
    <w:rsid w:val="00FE65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>
      <o:colormenu v:ext="edit" shadowcolor="none"/>
    </o:shapedefaults>
    <o:shapelayout v:ext="edit">
      <o:idmap v:ext="edit" data="1"/>
    </o:shapelayout>
  </w:shapeDefaults>
  <w:decimalSymbol w:val=","/>
  <w:listSeparator w:val=";"/>
  <w14:docId w14:val="3F3D8C13"/>
  <w15:docId w15:val="{E29AF42D-A297-4A63-B79B-6D7103E65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08088D"/>
  </w:style>
  <w:style w:type="paragraph" w:styleId="1">
    <w:name w:val="heading 1"/>
    <w:basedOn w:val="a"/>
    <w:next w:val="a"/>
    <w:link w:val="10"/>
    <w:uiPriority w:val="9"/>
    <w:qFormat/>
    <w:rsid w:val="00E76E65"/>
    <w:pPr>
      <w:keepNext/>
      <w:keepLines/>
      <w:spacing w:before="600" w:after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952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95280"/>
    <w:rPr>
      <w:rFonts w:ascii="Tahoma" w:hAnsi="Tahoma" w:cs="Tahoma"/>
      <w:sz w:val="16"/>
      <w:szCs w:val="16"/>
    </w:rPr>
  </w:style>
  <w:style w:type="paragraph" w:styleId="a5">
    <w:name w:val="footnote text"/>
    <w:basedOn w:val="a"/>
    <w:link w:val="a6"/>
    <w:uiPriority w:val="99"/>
    <w:semiHidden/>
    <w:unhideWhenUsed/>
    <w:rsid w:val="00427E5A"/>
    <w:pPr>
      <w:spacing w:after="0" w:line="240" w:lineRule="auto"/>
    </w:pPr>
    <w:rPr>
      <w:sz w:val="20"/>
      <w:szCs w:val="20"/>
    </w:rPr>
  </w:style>
  <w:style w:type="character" w:customStyle="1" w:styleId="a6">
    <w:name w:val="Текст сноски Знак"/>
    <w:basedOn w:val="a0"/>
    <w:link w:val="a5"/>
    <w:uiPriority w:val="99"/>
    <w:semiHidden/>
    <w:rsid w:val="00427E5A"/>
    <w:rPr>
      <w:sz w:val="20"/>
      <w:szCs w:val="20"/>
    </w:rPr>
  </w:style>
  <w:style w:type="character" w:styleId="a7">
    <w:name w:val="footnote reference"/>
    <w:basedOn w:val="a0"/>
    <w:uiPriority w:val="99"/>
    <w:semiHidden/>
    <w:unhideWhenUsed/>
    <w:rsid w:val="00427E5A"/>
    <w:rPr>
      <w:vertAlign w:val="superscript"/>
    </w:rPr>
  </w:style>
  <w:style w:type="paragraph" w:styleId="a8">
    <w:name w:val="endnote text"/>
    <w:basedOn w:val="a"/>
    <w:link w:val="a9"/>
    <w:uiPriority w:val="99"/>
    <w:semiHidden/>
    <w:unhideWhenUsed/>
    <w:rsid w:val="00427E5A"/>
    <w:pPr>
      <w:spacing w:after="0" w:line="240" w:lineRule="auto"/>
    </w:pPr>
    <w:rPr>
      <w:sz w:val="20"/>
      <w:szCs w:val="20"/>
    </w:rPr>
  </w:style>
  <w:style w:type="character" w:customStyle="1" w:styleId="a9">
    <w:name w:val="Текст концевой сноски Знак"/>
    <w:basedOn w:val="a0"/>
    <w:link w:val="a8"/>
    <w:uiPriority w:val="99"/>
    <w:semiHidden/>
    <w:rsid w:val="00427E5A"/>
    <w:rPr>
      <w:sz w:val="20"/>
      <w:szCs w:val="20"/>
    </w:rPr>
  </w:style>
  <w:style w:type="character" w:styleId="aa">
    <w:name w:val="endnote reference"/>
    <w:basedOn w:val="a0"/>
    <w:uiPriority w:val="99"/>
    <w:semiHidden/>
    <w:unhideWhenUsed/>
    <w:rsid w:val="00427E5A"/>
    <w:rPr>
      <w:vertAlign w:val="superscript"/>
    </w:rPr>
  </w:style>
  <w:style w:type="paragraph" w:styleId="ab">
    <w:name w:val="List Paragraph"/>
    <w:basedOn w:val="a"/>
    <w:link w:val="ac"/>
    <w:uiPriority w:val="34"/>
    <w:qFormat/>
    <w:rsid w:val="00427E5A"/>
    <w:pPr>
      <w:ind w:left="720"/>
      <w:contextualSpacing/>
    </w:pPr>
  </w:style>
  <w:style w:type="paragraph" w:styleId="ad">
    <w:name w:val="header"/>
    <w:basedOn w:val="a"/>
    <w:link w:val="ae"/>
    <w:uiPriority w:val="99"/>
    <w:unhideWhenUsed/>
    <w:rsid w:val="007A335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7A3351"/>
  </w:style>
  <w:style w:type="paragraph" w:styleId="af">
    <w:name w:val="footer"/>
    <w:basedOn w:val="a"/>
    <w:link w:val="af0"/>
    <w:uiPriority w:val="99"/>
    <w:unhideWhenUsed/>
    <w:rsid w:val="007A335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7A3351"/>
  </w:style>
  <w:style w:type="character" w:styleId="af1">
    <w:name w:val="line number"/>
    <w:basedOn w:val="a0"/>
    <w:uiPriority w:val="99"/>
    <w:semiHidden/>
    <w:unhideWhenUsed/>
    <w:rsid w:val="007A3351"/>
  </w:style>
  <w:style w:type="paragraph" w:customStyle="1" w:styleId="11">
    <w:name w:val="Название1"/>
    <w:basedOn w:val="a"/>
    <w:link w:val="Title"/>
    <w:qFormat/>
    <w:rsid w:val="00021E9C"/>
    <w:pPr>
      <w:jc w:val="center"/>
    </w:pPr>
    <w:rPr>
      <w:rFonts w:ascii="Arial" w:hAnsi="Arial" w:cs="Arial"/>
      <w:b/>
      <w:caps/>
      <w:sz w:val="28"/>
      <w:szCs w:val="28"/>
      <w:lang w:val="en-US"/>
    </w:rPr>
  </w:style>
  <w:style w:type="paragraph" w:customStyle="1" w:styleId="AuthorNames">
    <w:name w:val="Author Names"/>
    <w:basedOn w:val="ab"/>
    <w:link w:val="AuthorNames0"/>
    <w:qFormat/>
    <w:rsid w:val="00D71473"/>
    <w:pPr>
      <w:spacing w:after="0" w:line="240" w:lineRule="auto"/>
      <w:ind w:left="-108"/>
      <w:jc w:val="center"/>
    </w:pPr>
    <w:rPr>
      <w:rFonts w:ascii="Times New Roman" w:hAnsi="Times New Roman" w:cs="Times New Roman"/>
      <w:noProof/>
      <w:lang w:val="en-US"/>
    </w:rPr>
  </w:style>
  <w:style w:type="character" w:customStyle="1" w:styleId="Title">
    <w:name w:val="Title Знак"/>
    <w:basedOn w:val="a0"/>
    <w:link w:val="11"/>
    <w:rsid w:val="00021E9C"/>
    <w:rPr>
      <w:rFonts w:ascii="Arial" w:hAnsi="Arial" w:cs="Arial"/>
      <w:b/>
      <w:caps/>
      <w:sz w:val="28"/>
      <w:szCs w:val="28"/>
      <w:lang w:val="en-US"/>
    </w:rPr>
  </w:style>
  <w:style w:type="paragraph" w:customStyle="1" w:styleId="Affiliations">
    <w:name w:val="Affiliations"/>
    <w:basedOn w:val="a"/>
    <w:link w:val="Affiliations0"/>
    <w:qFormat/>
    <w:rsid w:val="00894EE2"/>
    <w:pPr>
      <w:spacing w:after="0" w:line="240" w:lineRule="auto"/>
      <w:ind w:left="-13"/>
      <w:jc w:val="center"/>
    </w:pPr>
    <w:rPr>
      <w:rFonts w:ascii="Times New Roman" w:hAnsi="Times New Roman"/>
      <w:i/>
      <w:color w:val="000000"/>
      <w:sz w:val="20"/>
      <w:szCs w:val="20"/>
      <w:lang w:val="it-IT"/>
    </w:rPr>
  </w:style>
  <w:style w:type="character" w:customStyle="1" w:styleId="ac">
    <w:name w:val="Абзац списка Знак"/>
    <w:basedOn w:val="a0"/>
    <w:link w:val="ab"/>
    <w:uiPriority w:val="34"/>
    <w:rsid w:val="00021E9C"/>
  </w:style>
  <w:style w:type="character" w:customStyle="1" w:styleId="AuthorNames0">
    <w:name w:val="Author Names Знак"/>
    <w:basedOn w:val="ac"/>
    <w:link w:val="AuthorNames"/>
    <w:rsid w:val="00D71473"/>
    <w:rPr>
      <w:rFonts w:ascii="Times New Roman" w:hAnsi="Times New Roman" w:cs="Times New Roman"/>
      <w:noProof/>
      <w:lang w:val="en-US"/>
    </w:rPr>
  </w:style>
  <w:style w:type="paragraph" w:customStyle="1" w:styleId="Header1">
    <w:name w:val="Header 1"/>
    <w:basedOn w:val="a"/>
    <w:link w:val="Header10"/>
    <w:qFormat/>
    <w:rsid w:val="009667F3"/>
    <w:pPr>
      <w:spacing w:before="200"/>
    </w:pPr>
    <w:rPr>
      <w:rFonts w:ascii="Arial" w:hAnsi="Arial" w:cs="Arial"/>
      <w:b/>
      <w:lang w:val="en-US"/>
    </w:rPr>
  </w:style>
  <w:style w:type="character" w:customStyle="1" w:styleId="Affiliations0">
    <w:name w:val="Affiliations Знак"/>
    <w:basedOn w:val="a0"/>
    <w:link w:val="Affiliations"/>
    <w:rsid w:val="00894EE2"/>
    <w:rPr>
      <w:rFonts w:ascii="Times New Roman" w:hAnsi="Times New Roman"/>
      <w:i/>
      <w:color w:val="000000"/>
      <w:sz w:val="20"/>
      <w:szCs w:val="20"/>
      <w:lang w:val="it-IT"/>
    </w:rPr>
  </w:style>
  <w:style w:type="paragraph" w:customStyle="1" w:styleId="MainText">
    <w:name w:val="Main Text"/>
    <w:basedOn w:val="a"/>
    <w:link w:val="MainText0"/>
    <w:qFormat/>
    <w:rsid w:val="00E76E65"/>
    <w:pPr>
      <w:spacing w:after="0"/>
      <w:ind w:firstLine="278"/>
      <w:jc w:val="both"/>
    </w:pPr>
    <w:rPr>
      <w:rFonts w:ascii="Times New Roman" w:hAnsi="Times New Roman" w:cs="Times New Roman"/>
      <w:sz w:val="18"/>
      <w:szCs w:val="18"/>
      <w:lang w:val="en-US"/>
    </w:rPr>
  </w:style>
  <w:style w:type="character" w:customStyle="1" w:styleId="Header10">
    <w:name w:val="Header 1 Знак"/>
    <w:basedOn w:val="a0"/>
    <w:link w:val="Header1"/>
    <w:rsid w:val="009667F3"/>
    <w:rPr>
      <w:rFonts w:ascii="Arial" w:hAnsi="Arial" w:cs="Arial"/>
      <w:b/>
      <w:lang w:val="en-US"/>
    </w:rPr>
  </w:style>
  <w:style w:type="paragraph" w:customStyle="1" w:styleId="Captions">
    <w:name w:val="Captions"/>
    <w:basedOn w:val="MainText"/>
    <w:next w:val="MainText"/>
    <w:link w:val="Captions0"/>
    <w:qFormat/>
    <w:rsid w:val="009667F3"/>
    <w:pPr>
      <w:spacing w:before="200" w:line="240" w:lineRule="auto"/>
    </w:pPr>
    <w:rPr>
      <w:b/>
    </w:rPr>
  </w:style>
  <w:style w:type="character" w:customStyle="1" w:styleId="MainText0">
    <w:name w:val="Main Text Знак"/>
    <w:basedOn w:val="a0"/>
    <w:link w:val="MainText"/>
    <w:rsid w:val="00E76E65"/>
    <w:rPr>
      <w:rFonts w:ascii="Times New Roman" w:hAnsi="Times New Roman" w:cs="Times New Roman"/>
      <w:sz w:val="18"/>
      <w:szCs w:val="18"/>
      <w:lang w:val="en-US"/>
    </w:rPr>
  </w:style>
  <w:style w:type="paragraph" w:customStyle="1" w:styleId="Header2">
    <w:name w:val="Header 2"/>
    <w:basedOn w:val="a"/>
    <w:next w:val="MainText"/>
    <w:link w:val="Header20"/>
    <w:qFormat/>
    <w:rsid w:val="00021E9C"/>
    <w:pPr>
      <w:spacing w:before="120" w:after="120" w:line="240" w:lineRule="auto"/>
    </w:pPr>
    <w:rPr>
      <w:rFonts w:ascii="Times New Roman" w:hAnsi="Times New Roman" w:cs="Times New Roman"/>
      <w:b/>
      <w:sz w:val="20"/>
      <w:szCs w:val="20"/>
      <w:lang w:val="en-US"/>
    </w:rPr>
  </w:style>
  <w:style w:type="character" w:customStyle="1" w:styleId="Captions0">
    <w:name w:val="Captions Знак"/>
    <w:basedOn w:val="a0"/>
    <w:link w:val="Captions"/>
    <w:rsid w:val="009667F3"/>
    <w:rPr>
      <w:rFonts w:ascii="Times New Roman" w:hAnsi="Times New Roman" w:cs="Times New Roman"/>
      <w:b/>
      <w:sz w:val="18"/>
      <w:szCs w:val="18"/>
      <w:lang w:val="en-US"/>
    </w:rPr>
  </w:style>
  <w:style w:type="paragraph" w:customStyle="1" w:styleId="Header3">
    <w:name w:val="Header 3"/>
    <w:basedOn w:val="a"/>
    <w:link w:val="Header30"/>
    <w:qFormat/>
    <w:rsid w:val="00021E9C"/>
    <w:rPr>
      <w:rFonts w:ascii="Times New Roman" w:hAnsi="Times New Roman" w:cs="Times New Roman"/>
      <w:i/>
      <w:sz w:val="18"/>
      <w:szCs w:val="18"/>
      <w:lang w:val="en-US"/>
    </w:rPr>
  </w:style>
  <w:style w:type="character" w:customStyle="1" w:styleId="Header20">
    <w:name w:val="Header 2 Знак"/>
    <w:basedOn w:val="a0"/>
    <w:link w:val="Header2"/>
    <w:rsid w:val="00021E9C"/>
    <w:rPr>
      <w:rFonts w:ascii="Times New Roman" w:hAnsi="Times New Roman" w:cs="Times New Roman"/>
      <w:b/>
      <w:sz w:val="20"/>
      <w:szCs w:val="20"/>
      <w:lang w:val="en-US"/>
    </w:rPr>
  </w:style>
  <w:style w:type="character" w:customStyle="1" w:styleId="Header30">
    <w:name w:val="Header 3 Знак"/>
    <w:basedOn w:val="a0"/>
    <w:link w:val="Header3"/>
    <w:rsid w:val="00021E9C"/>
    <w:rPr>
      <w:rFonts w:ascii="Times New Roman" w:hAnsi="Times New Roman" w:cs="Times New Roman"/>
      <w:i/>
      <w:sz w:val="18"/>
      <w:szCs w:val="18"/>
      <w:lang w:val="en-US"/>
    </w:rPr>
  </w:style>
  <w:style w:type="paragraph" w:customStyle="1" w:styleId="References">
    <w:name w:val="References"/>
    <w:basedOn w:val="MainText"/>
    <w:qFormat/>
    <w:rsid w:val="00E76E65"/>
    <w:pPr>
      <w:autoSpaceDE w:val="0"/>
      <w:autoSpaceDN w:val="0"/>
      <w:adjustRightInd w:val="0"/>
      <w:spacing w:line="240" w:lineRule="auto"/>
      <w:ind w:left="154" w:hanging="140"/>
    </w:pPr>
  </w:style>
  <w:style w:type="table" w:styleId="af2">
    <w:name w:val="Table Grid"/>
    <w:basedOn w:val="a1"/>
    <w:uiPriority w:val="59"/>
    <w:rsid w:val="00CD6FA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12">
    <w:name w:val="Светлая заливка1"/>
    <w:basedOn w:val="a1"/>
    <w:uiPriority w:val="60"/>
    <w:rsid w:val="00052C0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2">
    <w:name w:val="Light Shading Accent 2"/>
    <w:basedOn w:val="a1"/>
    <w:uiPriority w:val="60"/>
    <w:rsid w:val="00052C07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character" w:styleId="af3">
    <w:name w:val="Hyperlink"/>
    <w:basedOn w:val="a0"/>
    <w:uiPriority w:val="99"/>
    <w:unhideWhenUsed/>
    <w:rsid w:val="00440577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E76E6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pple-converted-space">
    <w:name w:val="apple-converted-space"/>
    <w:basedOn w:val="a0"/>
    <w:rsid w:val="001E7945"/>
  </w:style>
  <w:style w:type="table" w:customStyle="1" w:styleId="13">
    <w:name w:val="Сетка таблицы1"/>
    <w:basedOn w:val="a1"/>
    <w:next w:val="a1"/>
    <w:uiPriority w:val="59"/>
    <w:rsid w:val="003761B3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f4">
    <w:name w:val="Unresolved Mention"/>
    <w:basedOn w:val="a0"/>
    <w:uiPriority w:val="99"/>
    <w:semiHidden/>
    <w:unhideWhenUsed/>
    <w:rsid w:val="003363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emf"/><Relationship Id="rId18" Type="http://schemas.openxmlformats.org/officeDocument/2006/relationships/oleObject" Target="embeddings/oleObject4.bin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://dx.doi.org/10.1080/1536383X.2024.2334403" TargetMode="Externa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image" Target="media/image5.emf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oleObject" Target="embeddings/oleObject3.bin"/><Relationship Id="rId20" Type="http://schemas.openxmlformats.org/officeDocument/2006/relationships/hyperlink" Target="https://istina.msu.ru/journals/64195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24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4.emf"/><Relationship Id="rId23" Type="http://schemas.openxmlformats.org/officeDocument/2006/relationships/hyperlink" Target="https://creativecommons.org/licenses/by/4.0/" TargetMode="External"/><Relationship Id="rId10" Type="http://schemas.openxmlformats.org/officeDocument/2006/relationships/oleObject" Target="embeddings/oleObject1.bin"/><Relationship Id="rId19" Type="http://schemas.openxmlformats.org/officeDocument/2006/relationships/hyperlink" Target="https://istina.msu.ru/workers/98892463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oleObject" Target="embeddings/oleObject2.bin"/><Relationship Id="rId22" Type="http://schemas.openxmlformats.org/officeDocument/2006/relationships/hyperlink" Target="http://dx.doi.org/10.1080/1536383X.2024.2334403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53848E-F9EA-4E17-8C5C-FADF67D35F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361</TotalTime>
  <Pages>3</Pages>
  <Words>1562</Words>
  <Characters>8908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INEOS Open</dc:creator>
  <cp:lastModifiedBy>Власова Диана</cp:lastModifiedBy>
  <cp:revision>86</cp:revision>
  <dcterms:created xsi:type="dcterms:W3CDTF">2018-09-10T13:23:00Z</dcterms:created>
  <dcterms:modified xsi:type="dcterms:W3CDTF">2025-07-31T13:57:00Z</dcterms:modified>
</cp:coreProperties>
</file>