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在本课的内容中，我们将继续完善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这个小游戏。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如果大家实际玩过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游戏，就会知道它支持两个玩家。而到目前为止，我们只支持了一个玩家。接下来就需要实现对第二个玩家的支持。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为此，我们需要创建一个新的函数</w:t>
      </w:r>
      <w:r>
        <w:rPr>
          <w:rFonts w:ascii="Helvetica Neue" w:hAnsi="Helvetica Neue" w:eastAsia="Arial Unicode MS"/>
          <w:rtl w:val="0"/>
        </w:rPr>
        <w:t>player_move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，并将</w:t>
      </w:r>
      <w:r>
        <w:rPr>
          <w:rFonts w:ascii="Helvetica Neue" w:hAnsi="Helvetica Neue" w:eastAsia="Arial Unicode MS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循环中和玩家操作相关的代码转移到这个新的函数中：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在以上代码中，我们定义了</w:t>
      </w:r>
      <w:r>
        <w:rPr>
          <w:rFonts w:ascii="Helvetica Neue" w:hAnsi="Helvetica Neue" w:eastAsia="Arial Unicode MS"/>
          <w:rtl w:val="0"/>
        </w:rPr>
        <w:t>player_move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这个函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1161250</wp:posOffset>
                </wp:positionH>
                <wp:positionV relativeFrom="page">
                  <wp:posOffset>2665407</wp:posOffset>
                </wp:positionV>
                <wp:extent cx="5220717" cy="283468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717" cy="2834688"/>
                          <a:chOff x="0" y="0"/>
                          <a:chExt cx="5220716" cy="283468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19117" cy="2733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717" cy="28346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1.4pt;margin-top:209.9pt;width:411.1pt;height:223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20717,2834688">
                <w10:wrap type="topAndBottom" side="bothSides" anchorx="page" anchory="page"/>
                <v:shape id="_x0000_s1027" type="#_x0000_t75" style="position:absolute;left:50800;top:50800;width:5119117;height:2733088;">
                  <v:imagedata r:id="rId4" o:title="01.png"/>
                </v:shape>
                <v:shape id="_x0000_s1028" type="#_x0000_t75" style="position:absolute;left:0;top:0;width:5220717;height:2834688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数，并传递一个参数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，这个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指的就是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活着</w:t>
      </w:r>
      <w:r>
        <w:rPr>
          <w:rFonts w:ascii="Helvetica Neue" w:hAnsi="Helvetica Neue" w:eastAsia="Arial Unicode MS"/>
          <w:rtl w:val="0"/>
        </w:rPr>
        <w:t>O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我们使用</w:t>
      </w:r>
      <w:r>
        <w:rPr>
          <w:rFonts w:ascii="Helvetica Neue" w:hAnsi="Helvetica Neue" w:eastAsia="Arial Unicode MS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判断来设置</w:t>
      </w:r>
      <w:r>
        <w:rPr>
          <w:rFonts w:ascii="Helvetica Neue" w:hAnsi="Helvetica Neue" w:eastAsia="Arial Unicode MS"/>
          <w:rtl w:val="0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的数值，从而提醒玩家该谁进行操作了。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接下来的代码和之前没有大的区别，只是把九宫格中显示的内容从固定的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更换成了和玩家本身相关的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接下来在</w:t>
      </w:r>
      <w:r>
        <w:rPr>
          <w:rFonts w:ascii="Helvetica Neue" w:hAnsi="Helvetica Neue" w:eastAsia="Arial Unicode MS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循环中，我们仍然显示九宫格，并依次让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O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两个玩家进行操作。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好了，现在可以试着运行一下程序看看：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好了，现在游戏已经可以支持两个不同的玩家了。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接下来我们要添加判断玩家是否赢得游戏的机制：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在以上的代码中，我们定义了</w:t>
      </w:r>
      <w:r>
        <w:rPr>
          <w:rFonts w:ascii="Helvetica Neue" w:hAnsi="Helvetica Neue" w:eastAsia="Arial Unicode MS"/>
          <w:rtl w:val="0"/>
        </w:rPr>
        <w:t>is_victory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这个函数，只要满足其中的任何一种情况，就代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1195938</wp:posOffset>
                </wp:positionH>
                <wp:positionV relativeFrom="page">
                  <wp:posOffset>261007</wp:posOffset>
                </wp:positionV>
                <wp:extent cx="5008722" cy="306503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722" cy="3065037"/>
                          <a:chOff x="0" y="0"/>
                          <a:chExt cx="5008721" cy="3065036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07122" cy="296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722" cy="306503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4.2pt;margin-top:20.6pt;width:394.4pt;height:241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08722,3065036">
                <w10:wrap type="topAndBottom" side="bothSides" anchorx="page" anchory="page"/>
                <v:shape id="_x0000_s1030" type="#_x0000_t75" style="position:absolute;left:50800;top:50800;width:4907122;height:2963436;">
                  <v:imagedata r:id="rId6" o:title="02.png"/>
                </v:shape>
                <v:shape id="_x0000_s1031" type="#_x0000_t75" style="position:absolute;left:0;top:0;width:5008722;height:3065036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1029591</wp:posOffset>
                </wp:positionH>
                <wp:positionV relativeFrom="page">
                  <wp:posOffset>4317803</wp:posOffset>
                </wp:positionV>
                <wp:extent cx="4952718" cy="315484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718" cy="3154840"/>
                          <a:chOff x="0" y="0"/>
                          <a:chExt cx="4952717" cy="3154839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4851119" cy="3053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4952719" cy="31548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1.1pt;margin-top:340.0pt;width:390.0pt;height:248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52718,3154839">
                <w10:wrap type="topAndBottom" side="bothSides" anchorx="page" anchory="page"/>
                <v:shape id="_x0000_s1033" type="#_x0000_t75" style="position:absolute;left:50800;top:50800;width:4851118;height:3053239;">
                  <v:imagedata r:id="rId8" o:title="03.png"/>
                </v:shape>
                <v:shape id="_x0000_s1034" type="#_x0000_t75" style="position:absolute;left:0;top:0;width:4952718;height:3154839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表玩家之一赢得了游戏。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而在</w:t>
      </w:r>
      <w:r>
        <w:rPr>
          <w:rFonts w:ascii="Helvetica Neue" w:hAnsi="Helvetica Neue" w:eastAsia="Arial Unicode MS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循环中，我们在玩家的每一步操作后都会调用</w:t>
      </w:r>
      <w:r>
        <w:rPr>
          <w:rFonts w:ascii="Helvetica Neue" w:hAnsi="Helvetica Neue" w:eastAsia="Arial Unicode MS"/>
          <w:rtl w:val="0"/>
        </w:rPr>
        <w:t>is_victory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，来判断是否有玩家赢得了游戏。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试着运行一下，会看到输赢游戏机制已经</w:t>
      </w:r>
      <w:r>
        <w:rPr>
          <w:rFonts w:ascii="Helvetica Neue" w:hAnsi="Helvetica Neue" w:eastAsia="Arial Unicode MS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不过还有一种情况需要处理，也就是双方都没法赢得游戏，因为没有空白了。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为此，我们需要创建一个新的函数来判断这种情况的出现：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在以上的代码中，我们定义了一个新的函数</w:t>
      </w:r>
      <w:r>
        <w:rPr>
          <w:rFonts w:ascii="Helvetica Neue" w:hAnsi="Helvetica Neue" w:eastAsia="Arial Unicode MS"/>
          <w:rtl w:val="0"/>
        </w:rPr>
        <w:t>is_draw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，如果在九宫格中没有空格了，就说明双方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1502785</wp:posOffset>
                </wp:positionH>
                <wp:positionV relativeFrom="page">
                  <wp:posOffset>1756562</wp:posOffset>
                </wp:positionV>
                <wp:extent cx="5570709" cy="343731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709" cy="3437317"/>
                          <a:chOff x="0" y="0"/>
                          <a:chExt cx="5570708" cy="3437316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69109" cy="333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9" cy="343731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18.3pt;margin-top:138.3pt;width:438.6pt;height:270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70709,3437317">
                <w10:wrap type="topAndBottom" side="bothSides" anchorx="page" anchory="page"/>
                <v:shape id="_x0000_s1036" type="#_x0000_t75" style="position:absolute;left:50800;top:50800;width:5469109;height:3335717;">
                  <v:imagedata r:id="rId10" o:title="05.png"/>
                </v:shape>
                <v:shape id="_x0000_s1037" type="#_x0000_t75" style="position:absolute;left:0;top:0;width:5570709;height:3437317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打平了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然后我们在</w:t>
      </w:r>
      <w:r>
        <w:rPr>
          <w:rFonts w:ascii="Helvetica Neue" w:hAnsi="Helvetica Neue" w:eastAsia="Arial Unicode MS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循环中调用该方法，每当一个玩家完成一步后，首先判断它是否赢得了游戏，如果没有，再判断是否打平了。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好了，现在我们已经完成了</w:t>
      </w:r>
      <w:r>
        <w:rPr>
          <w:rFonts w:ascii="Helvetica Neue" w:hAnsi="Helvetica Neue" w:eastAsia="Arial Unicode MS"/>
          <w:rtl w:val="0"/>
        </w:rPr>
        <w:t xml:space="preserve">tic tac toe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游戏，我们下一课再见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