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Programming an AudioLux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 Arduino Software 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662488" cy="2826145"/>
            <wp:effectExtent b="0" l="0" r="0" t="0"/>
            <wp:docPr descr="Capture.PNG" id="3" name="image05.png"/>
            <a:graphic>
              <a:graphicData uri="http://schemas.openxmlformats.org/drawingml/2006/picture">
                <pic:pic>
                  <pic:nvPicPr>
                    <pic:cNvPr descr="Capture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82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FastLed Library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https://github.com/FastLED/FastLED/releases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557713" cy="1110212"/>
            <wp:effectExtent b="0" l="0" r="0" t="0"/>
            <wp:docPr descr="Capture1.PNG" id="2" name="image04.png"/>
            <a:graphic>
              <a:graphicData uri="http://schemas.openxmlformats.org/drawingml/2006/picture">
                <pic:pic>
                  <pic:nvPicPr>
                    <pic:cNvPr descr="Capture1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11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to installing Libraries</w:t>
        <w:br w:type="textWrapping"/>
        <w:t xml:space="preserve">https://www.arduino.cc/en/Guide/Libraries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Audiolux program (Sketch) from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https://github.com/CymaSpace/Programs---Sketches/tree/master/Neal%20Wright/A4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 in AudioLux with USB A to B cable (i.e. printer cable)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Arduino Software 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AudioLux Sketch</w:t>
        <w:br w:type="textWrapping"/>
      </w:r>
      <w:r w:rsidDel="00000000" w:rsidR="00000000" w:rsidRPr="00000000">
        <w:drawing>
          <wp:inline distB="114300" distT="114300" distL="114300" distR="114300">
            <wp:extent cx="3948113" cy="4663075"/>
            <wp:effectExtent b="0" l="0" r="0" t="0"/>
            <wp:docPr descr="Capture2.PNG" id="1" name="image03.png"/>
            <a:graphic>
              <a:graphicData uri="http://schemas.openxmlformats.org/drawingml/2006/picture">
                <pic:pic>
                  <pic:nvPicPr>
                    <pic:cNvPr descr="Capture2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46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“Tools” then “Port” Select the serial port of the connected Audiolux.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Upload (A button that has an arrow pointing to the right on the top left of the Arduino Software)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hyperlink" Target="https://github.com/CymaSpace/Programs---Sketches/tree/master/Neal%20Wright/A4" TargetMode="External"/><Relationship Id="rId5" Type="http://schemas.openxmlformats.org/officeDocument/2006/relationships/hyperlink" Target="https://www.arduino.cc/en/Main/Software" TargetMode="External"/><Relationship Id="rId6" Type="http://schemas.openxmlformats.org/officeDocument/2006/relationships/image" Target="media/image05.png"/><Relationship Id="rId7" Type="http://schemas.openxmlformats.org/officeDocument/2006/relationships/hyperlink" Target="https://github.com/FastLED/FastLED/releases" TargetMode="External"/><Relationship Id="rId8" Type="http://schemas.openxmlformats.org/officeDocument/2006/relationships/image" Target="media/image04.png"/></Relationships>
</file>