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D0935" w14:textId="7020B0CE" w:rsidR="00FC5AC8" w:rsidRPr="00FC5AC8" w:rsidRDefault="00FC5AC8" w:rsidP="00FC5AC8">
      <w:pPr>
        <w:suppressAutoHyphens/>
        <w:spacing w:before="2880" w:after="1600" w:line="480" w:lineRule="auto"/>
        <w:ind w:left="2880"/>
        <w:rPr>
          <w:rFonts w:ascii="Times New Roman" w:eastAsia="Arial Unicode MS" w:hAnsi="Times New Roman" w:cs="Times New Roman"/>
          <w:caps/>
          <w:kern w:val="0"/>
          <w:sz w:val="24"/>
          <w:szCs w:val="24"/>
          <w14:textOutline w14:w="0" w14:cap="flat" w14:cmpd="sng" w14:algn="ctr">
            <w14:noFill/>
            <w14:prstDash w14:val="solid"/>
            <w14:bevel/>
          </w14:textOutline>
          <w14:ligatures w14:val="none"/>
        </w:rPr>
      </w:pPr>
      <w:r>
        <w:rPr>
          <w:rFonts w:ascii="Times New Roman" w:hAnsi="Times New Roman" w:cs="Times New Roman"/>
          <w:sz w:val="24"/>
          <w:szCs w:val="24"/>
        </w:rPr>
        <w:t xml:space="preserve">Module </w:t>
      </w:r>
      <w:r w:rsidR="001A5D2C">
        <w:rPr>
          <w:rFonts w:ascii="Times New Roman" w:hAnsi="Times New Roman" w:cs="Times New Roman"/>
          <w:sz w:val="24"/>
          <w:szCs w:val="24"/>
        </w:rPr>
        <w:t>Six</w:t>
      </w:r>
      <w:r>
        <w:rPr>
          <w:rFonts w:ascii="Times New Roman" w:hAnsi="Times New Roman" w:cs="Times New Roman"/>
          <w:sz w:val="24"/>
          <w:szCs w:val="24"/>
        </w:rPr>
        <w:t xml:space="preserve"> Assignment – </w:t>
      </w:r>
      <w:r w:rsidR="001A5D2C">
        <w:rPr>
          <w:rFonts w:ascii="Times New Roman" w:hAnsi="Times New Roman" w:cs="Times New Roman"/>
          <w:sz w:val="24"/>
          <w:szCs w:val="24"/>
        </w:rPr>
        <w:t>UML Diagrams/Analysis</w:t>
      </w:r>
      <w: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br/>
      </w:r>
      <w: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ab/>
      </w:r>
      <w: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ab/>
      </w:r>
      <w:r>
        <w:rPr>
          <w:rFonts w:ascii="Times New Roman" w:eastAsia="Arial Unicode MS" w:hAnsi="Times New Roman" w:cs="Times New Roman"/>
          <w:caps/>
          <w:kern w:val="0"/>
          <w:sz w:val="24"/>
          <w:szCs w:val="24"/>
          <w14:textOutline w14:w="0" w14:cap="flat" w14:cmpd="sng" w14:algn="ctr">
            <w14:noFill/>
            <w14:prstDash w14:val="solid"/>
            <w14:bevel/>
          </w14:textOutline>
          <w14:ligatures w14:val="none"/>
        </w:rPr>
        <w:t>APA</w:t>
      </w:r>
    </w:p>
    <w:p w14:paraId="1597174A" w14:textId="77777777" w:rsidR="00FC5AC8" w:rsidRDefault="00FC5AC8" w:rsidP="00FC5AC8">
      <w:pPr>
        <w:suppressAutoHyphens/>
        <w:spacing w:after="0" w:line="480" w:lineRule="auto"/>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p>
    <w:p w14:paraId="60652DF9" w14:textId="77777777" w:rsidR="00FC5AC8" w:rsidRDefault="00FC5AC8" w:rsidP="00FC5AC8">
      <w:pPr>
        <w:suppressAutoHyphens/>
        <w:spacing w:after="0" w:line="480" w:lineRule="auto"/>
        <w:jc w:val="cente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r>
        <w:rPr>
          <w:rFonts w:ascii="Times New Roman" w:eastAsia="Arial Unicode MS" w:hAnsi="Times New Roman" w:cs="Times New Roman"/>
          <w:kern w:val="0"/>
          <w:sz w:val="24"/>
          <w:szCs w:val="24"/>
          <w:lang w:val="de-DE"/>
          <w14:textOutline w14:w="0" w14:cap="flat" w14:cmpd="sng" w14:algn="ctr">
            <w14:noFill/>
            <w14:prstDash w14:val="solid"/>
            <w14:bevel/>
          </w14:textOutline>
          <w14:ligatures w14:val="none"/>
        </w:rPr>
        <w:t>Cynthia Turner</w:t>
      </w:r>
    </w:p>
    <w:p w14:paraId="24A19D39" w14:textId="77777777" w:rsidR="00FC5AC8" w:rsidRDefault="00FC5AC8" w:rsidP="00FC5AC8">
      <w:pPr>
        <w:suppressAutoHyphens/>
        <w:spacing w:after="0" w:line="480" w:lineRule="auto"/>
        <w:jc w:val="cente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Southern New Hampshire University</w:t>
      </w:r>
    </w:p>
    <w:p w14:paraId="67195F88" w14:textId="14B405B5" w:rsidR="00FC5AC8" w:rsidRDefault="00FC5AC8" w:rsidP="00FC5AC8">
      <w:pPr>
        <w:suppressAutoHyphens/>
        <w:spacing w:after="0" w:line="480" w:lineRule="auto"/>
        <w:jc w:val="cente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CS-</w:t>
      </w:r>
      <w:r w:rsidR="001A5D2C">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255</w:t>
      </w:r>
      <w: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 xml:space="preserve">: Module </w:t>
      </w:r>
      <w:r w:rsidR="001A5D2C">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Six</w:t>
      </w:r>
      <w: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 xml:space="preserve"> Assignment</w:t>
      </w:r>
    </w:p>
    <w:p w14:paraId="5372DDB7" w14:textId="7DEFAAAB" w:rsidR="00FC5AC8" w:rsidRDefault="00FC5AC8" w:rsidP="00FC5AC8">
      <w:pPr>
        <w:suppressAutoHyphens/>
        <w:spacing w:after="0" w:line="480" w:lineRule="auto"/>
        <w:jc w:val="cente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Professo</w:t>
      </w:r>
      <w:r w:rsidR="001A5D2C">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r</w:t>
      </w:r>
      <w: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 xml:space="preserve"> Denise Washington</w:t>
      </w:r>
    </w:p>
    <w:p w14:paraId="78B0923D" w14:textId="6265433A" w:rsidR="00FC5AC8" w:rsidRDefault="001A5D2C" w:rsidP="00FC5AC8">
      <w:pPr>
        <w:suppressAutoHyphens/>
        <w:spacing w:after="0" w:line="480" w:lineRule="auto"/>
        <w:jc w:val="cente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r>
        <w:rPr>
          <w:rFonts w:ascii="Times New Roman" w:eastAsia="Arial Unicode MS" w:hAnsi="Times New Roman" w:cs="Times New Roman"/>
          <w:kern w:val="0"/>
          <w:sz w:val="24"/>
          <w:szCs w:val="24"/>
          <w14:ligatures w14:val="none"/>
        </w:rPr>
        <w:t>Oct</w:t>
      </w:r>
      <w:r w:rsidR="00FC5AC8">
        <w:rPr>
          <w:rFonts w:ascii="Times New Roman" w:eastAsia="Arial Unicode MS" w:hAnsi="Times New Roman" w:cs="Times New Roman"/>
          <w:kern w:val="0"/>
          <w:sz w:val="24"/>
          <w:szCs w:val="24"/>
          <w14:ligatures w14:val="none"/>
        </w:rPr>
        <w:t xml:space="preserve"> </w:t>
      </w:r>
      <w:r>
        <w:rPr>
          <w:rFonts w:ascii="Times New Roman" w:eastAsia="Arial Unicode MS" w:hAnsi="Times New Roman" w:cs="Times New Roman"/>
          <w:kern w:val="0"/>
          <w:sz w:val="24"/>
          <w:szCs w:val="24"/>
          <w14:ligatures w14:val="none"/>
        </w:rPr>
        <w:t>11</w:t>
      </w:r>
      <w:r w:rsidR="00FC5AC8">
        <w:rPr>
          <w:rFonts w:ascii="Times New Roman" w:eastAsia="Arial Unicode MS" w:hAnsi="Times New Roman" w:cs="Times New Roman"/>
          <w:kern w:val="0"/>
          <w:sz w:val="24"/>
          <w:szCs w:val="24"/>
          <w14:ligatures w14:val="none"/>
        </w:rPr>
        <w:t>, 2026</w:t>
      </w:r>
    </w:p>
    <w:p w14:paraId="70B5222D" w14:textId="28E7296B" w:rsidR="00FC5AC8" w:rsidRDefault="00FC5AC8">
      <w:pPr>
        <w:rPr>
          <w:rFonts w:ascii="Times New Roman" w:hAnsi="Times New Roman" w:cs="Times New Roman"/>
          <w:b/>
          <w:bCs/>
          <w:sz w:val="24"/>
          <w:szCs w:val="24"/>
        </w:rPr>
      </w:pPr>
    </w:p>
    <w:p w14:paraId="3B7E9268" w14:textId="77777777" w:rsidR="001A5D2C" w:rsidRPr="001A5D2C" w:rsidRDefault="00FC5AC8" w:rsidP="001A5D2C">
      <w:pPr>
        <w:spacing w:line="480" w:lineRule="auto"/>
        <w:rPr>
          <w:rFonts w:ascii="Times New Roman" w:hAnsi="Times New Roman" w:cs="Times New Roman"/>
          <w:sz w:val="24"/>
          <w:szCs w:val="24"/>
        </w:rPr>
      </w:pPr>
      <w:r>
        <w:rPr>
          <w:rFonts w:ascii="Times New Roman" w:hAnsi="Times New Roman" w:cs="Times New Roman"/>
          <w:b/>
          <w:bCs/>
          <w:sz w:val="24"/>
          <w:szCs w:val="24"/>
        </w:rPr>
        <w:br w:type="page"/>
      </w:r>
      <w:r w:rsidR="001A5D2C" w:rsidRPr="001A5D2C">
        <w:rPr>
          <w:rFonts w:ascii="Times New Roman" w:hAnsi="Times New Roman" w:cs="Times New Roman"/>
          <w:sz w:val="24"/>
          <w:szCs w:val="24"/>
        </w:rPr>
        <w:lastRenderedPageBreak/>
        <w:t>This analysis interprets the supplied UML activity and sequence diagrams for an ATM cash withdrawal and evaluates how the design could be made safer and more complete. The revised activity diagram focuses on validating the transaction before cash is dispensed and on giving the user and bank clear outcomes when a transaction cannot be completed.</w:t>
      </w:r>
    </w:p>
    <w:p w14:paraId="01C38025" w14:textId="77777777" w:rsidR="001A5D2C" w:rsidRPr="001A5D2C" w:rsidRDefault="001A5D2C" w:rsidP="001A5D2C">
      <w:pPr>
        <w:spacing w:line="480" w:lineRule="auto"/>
        <w:rPr>
          <w:rFonts w:ascii="Times New Roman" w:hAnsi="Times New Roman" w:cs="Times New Roman"/>
          <w:b/>
          <w:bCs/>
          <w:sz w:val="24"/>
          <w:szCs w:val="24"/>
        </w:rPr>
      </w:pPr>
      <w:r w:rsidRPr="001A5D2C">
        <w:rPr>
          <w:rFonts w:ascii="Times New Roman" w:hAnsi="Times New Roman" w:cs="Times New Roman"/>
          <w:b/>
          <w:bCs/>
          <w:sz w:val="24"/>
          <w:szCs w:val="24"/>
        </w:rPr>
        <w:t>Diagram Interpretation</w:t>
      </w:r>
    </w:p>
    <w:p w14:paraId="4417AF2F" w14:textId="77777777" w:rsidR="001A5D2C" w:rsidRPr="001A5D2C" w:rsidRDefault="001A5D2C" w:rsidP="001A5D2C">
      <w:pPr>
        <w:spacing w:line="480" w:lineRule="auto"/>
        <w:rPr>
          <w:rFonts w:ascii="Times New Roman" w:hAnsi="Times New Roman" w:cs="Times New Roman"/>
          <w:sz w:val="24"/>
          <w:szCs w:val="24"/>
        </w:rPr>
      </w:pPr>
      <w:r w:rsidRPr="001A5D2C">
        <w:rPr>
          <w:rFonts w:ascii="Times New Roman" w:hAnsi="Times New Roman" w:cs="Times New Roman"/>
          <w:sz w:val="24"/>
          <w:szCs w:val="24"/>
        </w:rPr>
        <w:t>The diagrams describe the ATM cash withdrawal use case. The activity diagram shows the overall workflow: the user begins by entering a card and PIN, the system determines whether the PIN is correct, the user enters a withdrawal amount, and the ATM either dispenses cash and prints a receipt or ends the transaction when a PIN is wrong or the amount is unavailable. The sequence diagram shows the same process from an interaction viewpoint. The user sends the card, PIN, and requested amount to the ATM; the ATM asks for the PIN and amount and communicates with the bank to verify the PIN. The bank returns a PIN-valid response, after which the ATM returns the requested cash to the user. In this exchange, the information passed between the user and ATM is the card, PIN, amount, prompts, and cash, while the ATM and bank exchange the PIN verification request and the validation response.</w:t>
      </w:r>
    </w:p>
    <w:p w14:paraId="5BA86A34" w14:textId="77777777" w:rsidR="001A5D2C" w:rsidRPr="001A5D2C" w:rsidRDefault="001A5D2C" w:rsidP="001A5D2C">
      <w:pPr>
        <w:spacing w:line="480" w:lineRule="auto"/>
        <w:rPr>
          <w:rFonts w:ascii="Times New Roman" w:hAnsi="Times New Roman" w:cs="Times New Roman"/>
          <w:b/>
          <w:bCs/>
          <w:sz w:val="24"/>
          <w:szCs w:val="24"/>
        </w:rPr>
      </w:pPr>
      <w:r w:rsidRPr="001A5D2C">
        <w:rPr>
          <w:rFonts w:ascii="Times New Roman" w:hAnsi="Times New Roman" w:cs="Times New Roman"/>
          <w:b/>
          <w:bCs/>
          <w:sz w:val="24"/>
          <w:szCs w:val="24"/>
        </w:rPr>
        <w:t>Design Analysis and Proposed Improvements</w:t>
      </w:r>
    </w:p>
    <w:p w14:paraId="66FF2C59" w14:textId="77777777" w:rsidR="001A5D2C" w:rsidRPr="001A5D2C" w:rsidRDefault="001A5D2C" w:rsidP="001A5D2C">
      <w:pPr>
        <w:spacing w:line="480" w:lineRule="auto"/>
        <w:rPr>
          <w:rFonts w:ascii="Times New Roman" w:hAnsi="Times New Roman" w:cs="Times New Roman"/>
          <w:sz w:val="24"/>
          <w:szCs w:val="24"/>
        </w:rPr>
      </w:pPr>
      <w:r w:rsidRPr="001A5D2C">
        <w:rPr>
          <w:rFonts w:ascii="Times New Roman" w:hAnsi="Times New Roman" w:cs="Times New Roman"/>
          <w:sz w:val="24"/>
          <w:szCs w:val="24"/>
        </w:rPr>
        <w:t>The current design communicates the basic happy path, but it leaves important logic and functionality undefined. The following improvements would make the ATM safer, more reliable, and easier for users to understand:</w:t>
      </w:r>
    </w:p>
    <w:p w14:paraId="66553BE7" w14:textId="77777777" w:rsidR="001A5D2C" w:rsidRPr="001A5D2C" w:rsidRDefault="001A5D2C" w:rsidP="001A5D2C">
      <w:pPr>
        <w:spacing w:line="480" w:lineRule="auto"/>
        <w:rPr>
          <w:rFonts w:ascii="Times New Roman" w:hAnsi="Times New Roman" w:cs="Times New Roman"/>
          <w:sz w:val="24"/>
          <w:szCs w:val="24"/>
        </w:rPr>
      </w:pPr>
      <w:r w:rsidRPr="001A5D2C">
        <w:rPr>
          <w:rFonts w:ascii="Times New Roman" w:hAnsi="Times New Roman" w:cs="Times New Roman"/>
          <w:sz w:val="24"/>
          <w:szCs w:val="24"/>
        </w:rPr>
        <w:t>PIN security and retry handling: The design identifies a wrong PIN but does not show a retry limit, card retention, temporary lockout, or a user message. The ATM should allow a limited number of attempts and then terminate the session or retain the card according to bank policy.</w:t>
      </w:r>
    </w:p>
    <w:p w14:paraId="6EE80A7F" w14:textId="77777777" w:rsidR="001A5D2C" w:rsidRPr="001A5D2C" w:rsidRDefault="001A5D2C" w:rsidP="001A5D2C">
      <w:pPr>
        <w:spacing w:line="480" w:lineRule="auto"/>
        <w:rPr>
          <w:rFonts w:ascii="Times New Roman" w:hAnsi="Times New Roman" w:cs="Times New Roman"/>
          <w:sz w:val="24"/>
          <w:szCs w:val="24"/>
        </w:rPr>
      </w:pPr>
      <w:r w:rsidRPr="001A5D2C">
        <w:rPr>
          <w:rFonts w:ascii="Times New Roman" w:hAnsi="Times New Roman" w:cs="Times New Roman"/>
          <w:sz w:val="24"/>
          <w:szCs w:val="24"/>
        </w:rPr>
        <w:lastRenderedPageBreak/>
        <w:t>Authorization, balance, and withdrawal limits: The design verifies the PIN but does not show the bank authorizing the requested amount, checking available funds, or enforcing daily withdrawal limits. The ATM should receive an authorization response before dispensing cash and should show a clear decline reason when the request is not approved.</w:t>
      </w:r>
    </w:p>
    <w:p w14:paraId="56E79475" w14:textId="77777777" w:rsidR="001A5D2C" w:rsidRPr="001A5D2C" w:rsidRDefault="001A5D2C" w:rsidP="001A5D2C">
      <w:pPr>
        <w:spacing w:line="480" w:lineRule="auto"/>
        <w:rPr>
          <w:rFonts w:ascii="Times New Roman" w:hAnsi="Times New Roman" w:cs="Times New Roman"/>
          <w:sz w:val="24"/>
          <w:szCs w:val="24"/>
        </w:rPr>
      </w:pPr>
      <w:r w:rsidRPr="001A5D2C">
        <w:rPr>
          <w:rFonts w:ascii="Times New Roman" w:hAnsi="Times New Roman" w:cs="Times New Roman"/>
          <w:sz w:val="24"/>
          <w:szCs w:val="24"/>
        </w:rPr>
        <w:t xml:space="preserve">Cash-dispense verification and recovery: The design assumes that cash is dispensed successfully. It should verify that the dispenser delivered the requested amount and define a recovery path for a partial </w:t>
      </w:r>
      <w:proofErr w:type="gramStart"/>
      <w:r w:rsidRPr="001A5D2C">
        <w:rPr>
          <w:rFonts w:ascii="Times New Roman" w:hAnsi="Times New Roman" w:cs="Times New Roman"/>
          <w:sz w:val="24"/>
          <w:szCs w:val="24"/>
        </w:rPr>
        <w:t>dispense,</w:t>
      </w:r>
      <w:proofErr w:type="gramEnd"/>
      <w:r w:rsidRPr="001A5D2C">
        <w:rPr>
          <w:rFonts w:ascii="Times New Roman" w:hAnsi="Times New Roman" w:cs="Times New Roman"/>
          <w:sz w:val="24"/>
          <w:szCs w:val="24"/>
        </w:rPr>
        <w:t xml:space="preserve"> empty cassette, jam, or communication failure. The bank should be able to reverse or flag an incomplete transaction.</w:t>
      </w:r>
    </w:p>
    <w:p w14:paraId="0D37431E" w14:textId="77777777" w:rsidR="001A5D2C" w:rsidRPr="001A5D2C" w:rsidRDefault="001A5D2C" w:rsidP="001A5D2C">
      <w:pPr>
        <w:spacing w:line="480" w:lineRule="auto"/>
        <w:rPr>
          <w:rFonts w:ascii="Times New Roman" w:hAnsi="Times New Roman" w:cs="Times New Roman"/>
          <w:sz w:val="24"/>
          <w:szCs w:val="24"/>
        </w:rPr>
      </w:pPr>
      <w:r w:rsidRPr="001A5D2C">
        <w:rPr>
          <w:rFonts w:ascii="Times New Roman" w:hAnsi="Times New Roman" w:cs="Times New Roman"/>
          <w:sz w:val="24"/>
          <w:szCs w:val="24"/>
        </w:rPr>
        <w:t>Completion and security steps: The design does not clearly show returning the card, ending the session, or clearing sensitive information from the ATM. These steps should occur after completion or failure so the next customer cannot access the prior session.</w:t>
      </w:r>
    </w:p>
    <w:p w14:paraId="1C169DFB" w14:textId="77777777" w:rsidR="001A5D2C" w:rsidRPr="001A5D2C" w:rsidRDefault="001A5D2C" w:rsidP="001A5D2C">
      <w:pPr>
        <w:spacing w:line="480" w:lineRule="auto"/>
        <w:rPr>
          <w:rFonts w:ascii="Times New Roman" w:hAnsi="Times New Roman" w:cs="Times New Roman"/>
          <w:b/>
          <w:bCs/>
          <w:sz w:val="24"/>
          <w:szCs w:val="24"/>
        </w:rPr>
      </w:pPr>
      <w:r w:rsidRPr="001A5D2C">
        <w:rPr>
          <w:rFonts w:ascii="Times New Roman" w:hAnsi="Times New Roman" w:cs="Times New Roman"/>
          <w:b/>
          <w:bCs/>
          <w:sz w:val="24"/>
          <w:szCs w:val="24"/>
        </w:rPr>
        <w:t>Selected Improvement</w:t>
      </w:r>
    </w:p>
    <w:p w14:paraId="2AB775FC" w14:textId="77777777" w:rsidR="001A5D2C" w:rsidRPr="001A5D2C" w:rsidRDefault="001A5D2C" w:rsidP="001A5D2C">
      <w:pPr>
        <w:spacing w:line="480" w:lineRule="auto"/>
        <w:rPr>
          <w:rFonts w:ascii="Times New Roman" w:hAnsi="Times New Roman" w:cs="Times New Roman"/>
          <w:sz w:val="24"/>
          <w:szCs w:val="24"/>
        </w:rPr>
      </w:pPr>
      <w:r w:rsidRPr="001A5D2C">
        <w:rPr>
          <w:rFonts w:ascii="Times New Roman" w:hAnsi="Times New Roman" w:cs="Times New Roman"/>
          <w:sz w:val="24"/>
          <w:szCs w:val="24"/>
        </w:rPr>
        <w:t>The reconstructed activity diagram addresses the first three deficiencies together because they are connected to transaction safety. It adds explicit decisions for PIN validity, retry limits, amount authorization, available funds, and successful cash dispensing. Every negative path ends with a defined decline, recovery, or transaction-termination action instead of silently continuing to receipt generation.</w:t>
      </w:r>
    </w:p>
    <w:p w14:paraId="5B36092E" w14:textId="77777777" w:rsidR="001A5D2C" w:rsidRPr="001A5D2C" w:rsidRDefault="001A5D2C" w:rsidP="001A5D2C">
      <w:pPr>
        <w:spacing w:line="480" w:lineRule="auto"/>
        <w:rPr>
          <w:rFonts w:ascii="Times New Roman" w:hAnsi="Times New Roman" w:cs="Times New Roman"/>
          <w:sz w:val="24"/>
          <w:szCs w:val="24"/>
        </w:rPr>
      </w:pPr>
      <w:r w:rsidRPr="001A5D2C">
        <w:rPr>
          <w:rFonts w:ascii="Times New Roman" w:hAnsi="Times New Roman" w:cs="Times New Roman"/>
          <w:sz w:val="24"/>
          <w:szCs w:val="24"/>
        </w:rPr>
        <w:br w:type="page"/>
      </w:r>
    </w:p>
    <w:p w14:paraId="430B123C" w14:textId="095AB3B3" w:rsidR="001A5D2C" w:rsidRDefault="001A5D2C" w:rsidP="00914E37">
      <w:pPr>
        <w:spacing w:line="480" w:lineRule="auto"/>
        <w:ind w:left="720"/>
        <w:rPr>
          <w:rFonts w:ascii="Times New Roman" w:hAnsi="Times New Roman" w:cs="Times New Roman"/>
          <w:b/>
          <w:bCs/>
          <w:sz w:val="24"/>
          <w:szCs w:val="24"/>
        </w:rPr>
      </w:pPr>
      <w:r w:rsidRPr="001A5D2C">
        <w:rPr>
          <w:rFonts w:ascii="Times New Roman" w:hAnsi="Times New Roman" w:cs="Times New Roman"/>
          <w:b/>
          <w:bCs/>
          <w:sz w:val="24"/>
          <w:szCs w:val="24"/>
        </w:rPr>
        <w:lastRenderedPageBreak/>
        <w:t>Reconstructed UML Activity Diagram</w:t>
      </w:r>
      <w:r w:rsidR="00914E37">
        <w:rPr>
          <w:noProof/>
        </w:rPr>
        <w:drawing>
          <wp:inline distT="0" distB="0" distL="0" distR="0" wp14:anchorId="77AC8854" wp14:editId="1E59E524">
            <wp:extent cx="4963146" cy="6316345"/>
            <wp:effectExtent l="0" t="0" r="952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972887" cy="6328742"/>
                    </a:xfrm>
                    <a:prstGeom prst="rect">
                      <a:avLst/>
                    </a:prstGeom>
                  </pic:spPr>
                </pic:pic>
              </a:graphicData>
            </a:graphic>
          </wp:inline>
        </w:drawing>
      </w:r>
    </w:p>
    <w:p w14:paraId="0E4FDE34" w14:textId="77777777" w:rsidR="00914E37" w:rsidRPr="00914E37" w:rsidRDefault="00914E37" w:rsidP="00914E37">
      <w:pPr>
        <w:spacing w:line="480" w:lineRule="auto"/>
        <w:ind w:left="1440" w:firstLine="720"/>
        <w:rPr>
          <w:rFonts w:ascii="Times New Roman" w:hAnsi="Times New Roman" w:cs="Times New Roman"/>
          <w:b/>
          <w:bCs/>
          <w:i/>
          <w:iCs/>
          <w:sz w:val="24"/>
          <w:szCs w:val="24"/>
        </w:rPr>
      </w:pPr>
      <w:r w:rsidRPr="00914E37">
        <w:rPr>
          <w:rFonts w:ascii="Times New Roman" w:hAnsi="Times New Roman" w:cs="Times New Roman"/>
          <w:b/>
          <w:bCs/>
          <w:i/>
          <w:iCs/>
          <w:sz w:val="24"/>
          <w:szCs w:val="24"/>
        </w:rPr>
        <w:t>Figure 1. Improved ATM cash withdrawal activity diagram</w:t>
      </w:r>
    </w:p>
    <w:p w14:paraId="6174FEF1" w14:textId="77777777" w:rsidR="00914E37" w:rsidRDefault="00914E37" w:rsidP="001A5D2C">
      <w:pPr>
        <w:spacing w:line="480" w:lineRule="auto"/>
        <w:rPr>
          <w:rFonts w:ascii="Times New Roman" w:hAnsi="Times New Roman" w:cs="Times New Roman"/>
          <w:b/>
          <w:bCs/>
          <w:sz w:val="24"/>
          <w:szCs w:val="24"/>
        </w:rPr>
      </w:pPr>
    </w:p>
    <w:p w14:paraId="2D8322EA" w14:textId="77777777" w:rsidR="00914E37" w:rsidRPr="001A5D2C" w:rsidRDefault="00914E37" w:rsidP="001A5D2C">
      <w:pPr>
        <w:spacing w:line="480" w:lineRule="auto"/>
        <w:rPr>
          <w:rFonts w:ascii="Times New Roman" w:hAnsi="Times New Roman" w:cs="Times New Roman"/>
          <w:b/>
          <w:bCs/>
          <w:sz w:val="24"/>
          <w:szCs w:val="24"/>
        </w:rPr>
      </w:pPr>
    </w:p>
    <w:p w14:paraId="4FCEDD18" w14:textId="027B5459" w:rsidR="001A5D2C" w:rsidRPr="001A5D2C" w:rsidRDefault="001A5D2C" w:rsidP="001A5D2C">
      <w:pPr>
        <w:spacing w:line="480" w:lineRule="auto"/>
        <w:rPr>
          <w:rFonts w:ascii="Times New Roman" w:hAnsi="Times New Roman" w:cs="Times New Roman"/>
          <w:b/>
          <w:bCs/>
          <w:sz w:val="24"/>
          <w:szCs w:val="24"/>
        </w:rPr>
      </w:pPr>
      <w:r w:rsidRPr="001A5D2C">
        <w:rPr>
          <w:rFonts w:ascii="Times New Roman" w:hAnsi="Times New Roman" w:cs="Times New Roman"/>
          <w:b/>
          <w:bCs/>
          <w:sz w:val="24"/>
          <w:szCs w:val="24"/>
        </w:rPr>
        <w:lastRenderedPageBreak/>
        <w:t xml:space="preserve">How </w:t>
      </w:r>
      <w:proofErr w:type="gramStart"/>
      <w:r w:rsidRPr="001A5D2C">
        <w:rPr>
          <w:rFonts w:ascii="Times New Roman" w:hAnsi="Times New Roman" w:cs="Times New Roman"/>
          <w:b/>
          <w:bCs/>
          <w:sz w:val="24"/>
          <w:szCs w:val="24"/>
        </w:rPr>
        <w:t xml:space="preserve">the </w:t>
      </w:r>
      <w:r>
        <w:rPr>
          <w:rFonts w:ascii="Times New Roman" w:hAnsi="Times New Roman" w:cs="Times New Roman"/>
          <w:b/>
          <w:bCs/>
          <w:sz w:val="24"/>
          <w:szCs w:val="24"/>
        </w:rPr>
        <w:t>R</w:t>
      </w:r>
      <w:r w:rsidRPr="001A5D2C">
        <w:rPr>
          <w:rFonts w:ascii="Times New Roman" w:hAnsi="Times New Roman" w:cs="Times New Roman"/>
          <w:b/>
          <w:bCs/>
          <w:sz w:val="24"/>
          <w:szCs w:val="24"/>
        </w:rPr>
        <w:t>evised</w:t>
      </w:r>
      <w:proofErr w:type="gramEnd"/>
      <w:r w:rsidRPr="001A5D2C">
        <w:rPr>
          <w:rFonts w:ascii="Times New Roman" w:hAnsi="Times New Roman" w:cs="Times New Roman"/>
          <w:b/>
          <w:bCs/>
          <w:sz w:val="24"/>
          <w:szCs w:val="24"/>
        </w:rPr>
        <w:t xml:space="preserve"> Logic Improves the Design</w:t>
      </w:r>
    </w:p>
    <w:p w14:paraId="4E04D422" w14:textId="77777777" w:rsidR="001A5D2C" w:rsidRPr="001A5D2C" w:rsidRDefault="001A5D2C" w:rsidP="001A5D2C">
      <w:pPr>
        <w:spacing w:line="480" w:lineRule="auto"/>
        <w:rPr>
          <w:rFonts w:ascii="Times New Roman" w:hAnsi="Times New Roman" w:cs="Times New Roman"/>
          <w:sz w:val="24"/>
          <w:szCs w:val="24"/>
        </w:rPr>
      </w:pPr>
      <w:r w:rsidRPr="001A5D2C">
        <w:rPr>
          <w:rFonts w:ascii="Times New Roman" w:hAnsi="Times New Roman" w:cs="Times New Roman"/>
          <w:sz w:val="24"/>
          <w:szCs w:val="24"/>
        </w:rPr>
        <w:t>The revised activity flow prevents the ATM from dispensing cash based only on a valid PIN. It requires the requested amount to be authorized and the account to have sufficient available funds. It also makes unsuccessful outcomes visible: a user can retry a PIN until the limit is reached, receive a decline for an unauthorized amount or insufficient funds, and receive an error or reversal path if the cash dispenser does not confirm delivery. The successful path ends by printing a receipt and returning the card, which provides a complete and secure session.</w:t>
      </w:r>
    </w:p>
    <w:p w14:paraId="72B3319E" w14:textId="2A4B0434" w:rsidR="00FC5AC8" w:rsidRDefault="00FC5AC8">
      <w:pPr>
        <w:rPr>
          <w:rFonts w:ascii="Times New Roman" w:hAnsi="Times New Roman" w:cs="Times New Roman"/>
          <w:b/>
          <w:bCs/>
          <w:sz w:val="24"/>
          <w:szCs w:val="24"/>
        </w:rPr>
      </w:pPr>
    </w:p>
    <w:sectPr w:rsidR="00FC5AC8" w:rsidSect="000A3E99">
      <w:headerReference w:type="default" r:id="rId9"/>
      <w:headerReference w:type="firs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4EDBE" w14:textId="77777777" w:rsidR="00A8144A" w:rsidRDefault="00A8144A" w:rsidP="00565D06">
      <w:pPr>
        <w:spacing w:after="0" w:line="240" w:lineRule="auto"/>
      </w:pPr>
      <w:r>
        <w:separator/>
      </w:r>
    </w:p>
  </w:endnote>
  <w:endnote w:type="continuationSeparator" w:id="0">
    <w:p w14:paraId="46C977FE" w14:textId="77777777" w:rsidR="00A8144A" w:rsidRDefault="00A8144A" w:rsidP="00565D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9334B" w14:textId="77777777" w:rsidR="00A8144A" w:rsidRDefault="00A8144A" w:rsidP="00565D06">
      <w:pPr>
        <w:spacing w:after="0" w:line="240" w:lineRule="auto"/>
      </w:pPr>
      <w:r>
        <w:separator/>
      </w:r>
    </w:p>
  </w:footnote>
  <w:footnote w:type="continuationSeparator" w:id="0">
    <w:p w14:paraId="74E8FFDF" w14:textId="77777777" w:rsidR="00A8144A" w:rsidRDefault="00A8144A" w:rsidP="00565D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1287476"/>
      <w:docPartObj>
        <w:docPartGallery w:val="Page Numbers (Top of Page)"/>
        <w:docPartUnique/>
      </w:docPartObj>
    </w:sdtPr>
    <w:sdtEndPr>
      <w:rPr>
        <w:noProof/>
      </w:rPr>
    </w:sdtEndPr>
    <w:sdtContent>
      <w:p w14:paraId="0A1C4944" w14:textId="1F71113E" w:rsidR="000A3E99" w:rsidRDefault="000A3E9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5D15733" w14:textId="510D6659" w:rsidR="00565D06" w:rsidRDefault="00565D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C84CF" w14:textId="2EC02E2B" w:rsidR="000A3E99" w:rsidRDefault="000A3E99" w:rsidP="000A3E99">
    <w:pPr>
      <w:pStyle w:val="Header"/>
      <w:jc w:val="center"/>
    </w:pPr>
    <w:r>
      <w:rPr>
        <w:noProof/>
      </w:rPr>
      <w:drawing>
        <wp:inline distT="0" distB="0" distL="0" distR="0" wp14:anchorId="1DB806B5" wp14:editId="37E6147D">
          <wp:extent cx="784225" cy="435610"/>
          <wp:effectExtent l="0" t="0" r="0" b="2540"/>
          <wp:docPr id="1073741825" name="officeArt object" descr="SNHU logo"/>
          <wp:cNvGraphicFramePr/>
          <a:graphic xmlns:a="http://schemas.openxmlformats.org/drawingml/2006/main">
            <a:graphicData uri="http://schemas.openxmlformats.org/drawingml/2006/picture">
              <pic:pic xmlns:pic="http://schemas.openxmlformats.org/drawingml/2006/picture">
                <pic:nvPicPr>
                  <pic:cNvPr id="1073741825" name="officeArt object" descr="SNHU logo"/>
                  <pic:cNvPicPr/>
                </pic:nvPicPr>
                <pic:blipFill>
                  <a:blip r:embed="rId1"/>
                  <a:stretch>
                    <a:fillRect/>
                  </a:stretch>
                </pic:blipFill>
                <pic:spPr>
                  <a:xfrm>
                    <a:off x="0" y="0"/>
                    <a:ext cx="784225" cy="435610"/>
                  </a:xfrm>
                  <a:prstGeom prst="rect">
                    <a:avLst/>
                  </a:prstGeom>
                  <a:ln w="12700" cap="flat">
                    <a:noFill/>
                    <a:miter lim="400000"/>
                  </a:ln>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45925"/>
    <w:multiLevelType w:val="multilevel"/>
    <w:tmpl w:val="70F2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50FEA"/>
    <w:multiLevelType w:val="multilevel"/>
    <w:tmpl w:val="4870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630567"/>
    <w:multiLevelType w:val="multilevel"/>
    <w:tmpl w:val="BC82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A13A81"/>
    <w:multiLevelType w:val="multilevel"/>
    <w:tmpl w:val="352C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1E4773"/>
    <w:multiLevelType w:val="multilevel"/>
    <w:tmpl w:val="8152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756D7A"/>
    <w:multiLevelType w:val="multilevel"/>
    <w:tmpl w:val="7936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E02BD5"/>
    <w:multiLevelType w:val="multilevel"/>
    <w:tmpl w:val="9E92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520FAD"/>
    <w:multiLevelType w:val="hybridMultilevel"/>
    <w:tmpl w:val="F7D2003A"/>
    <w:lvl w:ilvl="0" w:tplc="163A33FE">
      <w:numFmt w:val="bullet"/>
      <w:lvlText w:val="-"/>
      <w:lvlJc w:val="left"/>
      <w:pPr>
        <w:ind w:left="720" w:hanging="360"/>
      </w:pPr>
      <w:rPr>
        <w:rFonts w:ascii="Times New Roman" w:eastAsia="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77311C"/>
    <w:multiLevelType w:val="multilevel"/>
    <w:tmpl w:val="7B68D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384C12"/>
    <w:multiLevelType w:val="multilevel"/>
    <w:tmpl w:val="0C30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8D13CA"/>
    <w:multiLevelType w:val="multilevel"/>
    <w:tmpl w:val="C936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9060240">
    <w:abstractNumId w:val="10"/>
  </w:num>
  <w:num w:numId="2" w16cid:durableId="1468547421">
    <w:abstractNumId w:val="9"/>
  </w:num>
  <w:num w:numId="3" w16cid:durableId="1825470009">
    <w:abstractNumId w:val="6"/>
  </w:num>
  <w:num w:numId="4" w16cid:durableId="92173685">
    <w:abstractNumId w:val="2"/>
  </w:num>
  <w:num w:numId="5" w16cid:durableId="1673946522">
    <w:abstractNumId w:val="7"/>
  </w:num>
  <w:num w:numId="6" w16cid:durableId="2125808681">
    <w:abstractNumId w:val="0"/>
  </w:num>
  <w:num w:numId="7" w16cid:durableId="6375113">
    <w:abstractNumId w:val="3"/>
  </w:num>
  <w:num w:numId="8" w16cid:durableId="203060887">
    <w:abstractNumId w:val="5"/>
  </w:num>
  <w:num w:numId="9" w16cid:durableId="1211304932">
    <w:abstractNumId w:val="1"/>
  </w:num>
  <w:num w:numId="10" w16cid:durableId="1105465597">
    <w:abstractNumId w:val="4"/>
  </w:num>
  <w:num w:numId="11" w16cid:durableId="12440706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1FB"/>
    <w:rsid w:val="0004359D"/>
    <w:rsid w:val="00061787"/>
    <w:rsid w:val="0006330E"/>
    <w:rsid w:val="0008519C"/>
    <w:rsid w:val="000911FB"/>
    <w:rsid w:val="000A3E99"/>
    <w:rsid w:val="000D365A"/>
    <w:rsid w:val="000E153C"/>
    <w:rsid w:val="001250A0"/>
    <w:rsid w:val="00142F27"/>
    <w:rsid w:val="00147B9D"/>
    <w:rsid w:val="00154619"/>
    <w:rsid w:val="00155370"/>
    <w:rsid w:val="00195744"/>
    <w:rsid w:val="001A095A"/>
    <w:rsid w:val="001A5D2C"/>
    <w:rsid w:val="001C413C"/>
    <w:rsid w:val="00203765"/>
    <w:rsid w:val="002658EA"/>
    <w:rsid w:val="00266008"/>
    <w:rsid w:val="00287B47"/>
    <w:rsid w:val="002A5EE9"/>
    <w:rsid w:val="002D3ADD"/>
    <w:rsid w:val="002F2AD9"/>
    <w:rsid w:val="002F5A50"/>
    <w:rsid w:val="003036CE"/>
    <w:rsid w:val="00316E75"/>
    <w:rsid w:val="00352720"/>
    <w:rsid w:val="00363C5C"/>
    <w:rsid w:val="003A1A4A"/>
    <w:rsid w:val="003B4D0D"/>
    <w:rsid w:val="003C1A39"/>
    <w:rsid w:val="003C50BD"/>
    <w:rsid w:val="003C5555"/>
    <w:rsid w:val="003F784F"/>
    <w:rsid w:val="00403A7C"/>
    <w:rsid w:val="004157D2"/>
    <w:rsid w:val="004473CA"/>
    <w:rsid w:val="00463CAE"/>
    <w:rsid w:val="004A24B6"/>
    <w:rsid w:val="004D7F38"/>
    <w:rsid w:val="004F2A6D"/>
    <w:rsid w:val="004F3F0C"/>
    <w:rsid w:val="0050167F"/>
    <w:rsid w:val="005247E9"/>
    <w:rsid w:val="00531D5A"/>
    <w:rsid w:val="00542183"/>
    <w:rsid w:val="00565D06"/>
    <w:rsid w:val="005908BF"/>
    <w:rsid w:val="005E339C"/>
    <w:rsid w:val="00607B3B"/>
    <w:rsid w:val="0063611C"/>
    <w:rsid w:val="00665D99"/>
    <w:rsid w:val="0068258B"/>
    <w:rsid w:val="006869C2"/>
    <w:rsid w:val="006936B7"/>
    <w:rsid w:val="0069632E"/>
    <w:rsid w:val="006A0655"/>
    <w:rsid w:val="006F0C7F"/>
    <w:rsid w:val="006F1BA8"/>
    <w:rsid w:val="006F22AD"/>
    <w:rsid w:val="006F4719"/>
    <w:rsid w:val="00711B5E"/>
    <w:rsid w:val="00716A9D"/>
    <w:rsid w:val="00734560"/>
    <w:rsid w:val="0074142E"/>
    <w:rsid w:val="0074614C"/>
    <w:rsid w:val="007D58BA"/>
    <w:rsid w:val="0080239E"/>
    <w:rsid w:val="008324C2"/>
    <w:rsid w:val="008947C1"/>
    <w:rsid w:val="008A5BAD"/>
    <w:rsid w:val="008B4520"/>
    <w:rsid w:val="008C33C1"/>
    <w:rsid w:val="008E25C8"/>
    <w:rsid w:val="008E52E7"/>
    <w:rsid w:val="008E6700"/>
    <w:rsid w:val="008F3D19"/>
    <w:rsid w:val="00914E37"/>
    <w:rsid w:val="00941E7E"/>
    <w:rsid w:val="00945D64"/>
    <w:rsid w:val="0096783E"/>
    <w:rsid w:val="009713F5"/>
    <w:rsid w:val="0098032A"/>
    <w:rsid w:val="009A320D"/>
    <w:rsid w:val="009D21B8"/>
    <w:rsid w:val="009F3F8A"/>
    <w:rsid w:val="00A00714"/>
    <w:rsid w:val="00A01A60"/>
    <w:rsid w:val="00A01EA9"/>
    <w:rsid w:val="00A023E8"/>
    <w:rsid w:val="00A64849"/>
    <w:rsid w:val="00A76FBF"/>
    <w:rsid w:val="00A8144A"/>
    <w:rsid w:val="00A85F3D"/>
    <w:rsid w:val="00B7744D"/>
    <w:rsid w:val="00B84F0E"/>
    <w:rsid w:val="00B9210E"/>
    <w:rsid w:val="00BC328E"/>
    <w:rsid w:val="00BD633D"/>
    <w:rsid w:val="00BE6E87"/>
    <w:rsid w:val="00BF0433"/>
    <w:rsid w:val="00C15B40"/>
    <w:rsid w:val="00C17D63"/>
    <w:rsid w:val="00C51B68"/>
    <w:rsid w:val="00C65A0B"/>
    <w:rsid w:val="00C93B78"/>
    <w:rsid w:val="00CA172F"/>
    <w:rsid w:val="00CB66AA"/>
    <w:rsid w:val="00CE037D"/>
    <w:rsid w:val="00CE6CB3"/>
    <w:rsid w:val="00D0227F"/>
    <w:rsid w:val="00D02DF8"/>
    <w:rsid w:val="00D040E0"/>
    <w:rsid w:val="00D10D91"/>
    <w:rsid w:val="00D47DAF"/>
    <w:rsid w:val="00D73CC9"/>
    <w:rsid w:val="00D8595C"/>
    <w:rsid w:val="00DA1B32"/>
    <w:rsid w:val="00DA550F"/>
    <w:rsid w:val="00DB4918"/>
    <w:rsid w:val="00DE6E3B"/>
    <w:rsid w:val="00E364E9"/>
    <w:rsid w:val="00E6582E"/>
    <w:rsid w:val="00E76044"/>
    <w:rsid w:val="00EB5C3F"/>
    <w:rsid w:val="00EE37C8"/>
    <w:rsid w:val="00EE37CF"/>
    <w:rsid w:val="00F0363D"/>
    <w:rsid w:val="00F0479E"/>
    <w:rsid w:val="00F75AFD"/>
    <w:rsid w:val="00F81F67"/>
    <w:rsid w:val="00FB0B20"/>
    <w:rsid w:val="00FB6E32"/>
    <w:rsid w:val="00FC377D"/>
    <w:rsid w:val="00FC5A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E7EE7F"/>
  <w15:chartTrackingRefBased/>
  <w15:docId w15:val="{EFAF0F33-7AA9-4528-879B-280B7FC8D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1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1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1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1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1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1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1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1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1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1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1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1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1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1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1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1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1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1FB"/>
    <w:rPr>
      <w:rFonts w:eastAsiaTheme="majorEastAsia" w:cstheme="majorBidi"/>
      <w:color w:val="272727" w:themeColor="text1" w:themeTint="D8"/>
    </w:rPr>
  </w:style>
  <w:style w:type="paragraph" w:styleId="Title">
    <w:name w:val="Title"/>
    <w:basedOn w:val="Normal"/>
    <w:next w:val="Normal"/>
    <w:link w:val="TitleChar"/>
    <w:uiPriority w:val="10"/>
    <w:qFormat/>
    <w:rsid w:val="00091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1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1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1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1FB"/>
    <w:pPr>
      <w:spacing w:before="160"/>
      <w:jc w:val="center"/>
    </w:pPr>
    <w:rPr>
      <w:i/>
      <w:iCs/>
      <w:color w:val="404040" w:themeColor="text1" w:themeTint="BF"/>
    </w:rPr>
  </w:style>
  <w:style w:type="character" w:customStyle="1" w:styleId="QuoteChar">
    <w:name w:val="Quote Char"/>
    <w:basedOn w:val="DefaultParagraphFont"/>
    <w:link w:val="Quote"/>
    <w:uiPriority w:val="29"/>
    <w:rsid w:val="000911FB"/>
    <w:rPr>
      <w:i/>
      <w:iCs/>
      <w:color w:val="404040" w:themeColor="text1" w:themeTint="BF"/>
    </w:rPr>
  </w:style>
  <w:style w:type="paragraph" w:styleId="ListParagraph">
    <w:name w:val="List Paragraph"/>
    <w:basedOn w:val="Normal"/>
    <w:uiPriority w:val="34"/>
    <w:qFormat/>
    <w:rsid w:val="000911FB"/>
    <w:pPr>
      <w:ind w:left="720"/>
      <w:contextualSpacing/>
    </w:pPr>
  </w:style>
  <w:style w:type="character" w:styleId="IntenseEmphasis">
    <w:name w:val="Intense Emphasis"/>
    <w:basedOn w:val="DefaultParagraphFont"/>
    <w:uiPriority w:val="21"/>
    <w:qFormat/>
    <w:rsid w:val="000911FB"/>
    <w:rPr>
      <w:i/>
      <w:iCs/>
      <w:color w:val="0F4761" w:themeColor="accent1" w:themeShade="BF"/>
    </w:rPr>
  </w:style>
  <w:style w:type="paragraph" w:styleId="IntenseQuote">
    <w:name w:val="Intense Quote"/>
    <w:basedOn w:val="Normal"/>
    <w:next w:val="Normal"/>
    <w:link w:val="IntenseQuoteChar"/>
    <w:uiPriority w:val="30"/>
    <w:qFormat/>
    <w:rsid w:val="000911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1FB"/>
    <w:rPr>
      <w:i/>
      <w:iCs/>
      <w:color w:val="0F4761" w:themeColor="accent1" w:themeShade="BF"/>
    </w:rPr>
  </w:style>
  <w:style w:type="character" w:styleId="IntenseReference">
    <w:name w:val="Intense Reference"/>
    <w:basedOn w:val="DefaultParagraphFont"/>
    <w:uiPriority w:val="32"/>
    <w:qFormat/>
    <w:rsid w:val="000911FB"/>
    <w:rPr>
      <w:b/>
      <w:bCs/>
      <w:smallCaps/>
      <w:color w:val="0F4761" w:themeColor="accent1" w:themeShade="BF"/>
      <w:spacing w:val="5"/>
    </w:rPr>
  </w:style>
  <w:style w:type="paragraph" w:styleId="Header">
    <w:name w:val="header"/>
    <w:basedOn w:val="Normal"/>
    <w:link w:val="HeaderChar"/>
    <w:uiPriority w:val="99"/>
    <w:unhideWhenUsed/>
    <w:rsid w:val="00565D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5D06"/>
  </w:style>
  <w:style w:type="paragraph" w:styleId="Footer">
    <w:name w:val="footer"/>
    <w:basedOn w:val="Normal"/>
    <w:link w:val="FooterChar"/>
    <w:uiPriority w:val="99"/>
    <w:unhideWhenUsed/>
    <w:rsid w:val="00565D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5D06"/>
  </w:style>
  <w:style w:type="paragraph" w:styleId="NoSpacing">
    <w:name w:val="No Spacing"/>
    <w:link w:val="NoSpacingChar"/>
    <w:uiPriority w:val="1"/>
    <w:qFormat/>
    <w:rsid w:val="000A3E99"/>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0A3E99"/>
    <w:rPr>
      <w:rFonts w:eastAsiaTheme="minorEastAsia"/>
      <w:kern w:val="0"/>
      <w14:ligatures w14:val="none"/>
    </w:rPr>
  </w:style>
  <w:style w:type="character" w:styleId="Hyperlink">
    <w:name w:val="Hyperlink"/>
    <w:basedOn w:val="DefaultParagraphFont"/>
    <w:uiPriority w:val="99"/>
    <w:unhideWhenUsed/>
    <w:rsid w:val="00531D5A"/>
    <w:rPr>
      <w:color w:val="467886" w:themeColor="hyperlink"/>
      <w:u w:val="single"/>
    </w:rPr>
  </w:style>
  <w:style w:type="character" w:styleId="UnresolvedMention">
    <w:name w:val="Unresolved Mention"/>
    <w:basedOn w:val="DefaultParagraphFont"/>
    <w:uiPriority w:val="99"/>
    <w:semiHidden/>
    <w:unhideWhenUsed/>
    <w:rsid w:val="00531D5A"/>
    <w:rPr>
      <w:color w:val="605E5C"/>
      <w:shd w:val="clear" w:color="auto" w:fill="E1DFDD"/>
    </w:rPr>
  </w:style>
  <w:style w:type="character" w:styleId="Strong">
    <w:name w:val="Strong"/>
    <w:basedOn w:val="DefaultParagraphFont"/>
    <w:uiPriority w:val="22"/>
    <w:qFormat/>
    <w:rsid w:val="0074614C"/>
    <w:rPr>
      <w:b/>
      <w:bCs/>
    </w:rPr>
  </w:style>
  <w:style w:type="paragraph" w:styleId="NormalWeb">
    <w:name w:val="Normal (Web)"/>
    <w:basedOn w:val="Normal"/>
    <w:uiPriority w:val="99"/>
    <w:unhideWhenUsed/>
    <w:rsid w:val="007461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8324C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8436">
      <w:bodyDiv w:val="1"/>
      <w:marLeft w:val="0"/>
      <w:marRight w:val="0"/>
      <w:marTop w:val="0"/>
      <w:marBottom w:val="0"/>
      <w:divBdr>
        <w:top w:val="none" w:sz="0" w:space="0" w:color="auto"/>
        <w:left w:val="none" w:sz="0" w:space="0" w:color="auto"/>
        <w:bottom w:val="none" w:sz="0" w:space="0" w:color="auto"/>
        <w:right w:val="none" w:sz="0" w:space="0" w:color="auto"/>
      </w:divBdr>
    </w:div>
    <w:div w:id="65688076">
      <w:bodyDiv w:val="1"/>
      <w:marLeft w:val="0"/>
      <w:marRight w:val="0"/>
      <w:marTop w:val="0"/>
      <w:marBottom w:val="0"/>
      <w:divBdr>
        <w:top w:val="none" w:sz="0" w:space="0" w:color="auto"/>
        <w:left w:val="none" w:sz="0" w:space="0" w:color="auto"/>
        <w:bottom w:val="none" w:sz="0" w:space="0" w:color="auto"/>
        <w:right w:val="none" w:sz="0" w:space="0" w:color="auto"/>
      </w:divBdr>
    </w:div>
    <w:div w:id="74669061">
      <w:bodyDiv w:val="1"/>
      <w:marLeft w:val="0"/>
      <w:marRight w:val="0"/>
      <w:marTop w:val="0"/>
      <w:marBottom w:val="0"/>
      <w:divBdr>
        <w:top w:val="none" w:sz="0" w:space="0" w:color="auto"/>
        <w:left w:val="none" w:sz="0" w:space="0" w:color="auto"/>
        <w:bottom w:val="none" w:sz="0" w:space="0" w:color="auto"/>
        <w:right w:val="none" w:sz="0" w:space="0" w:color="auto"/>
      </w:divBdr>
    </w:div>
    <w:div w:id="89087979">
      <w:bodyDiv w:val="1"/>
      <w:marLeft w:val="0"/>
      <w:marRight w:val="0"/>
      <w:marTop w:val="0"/>
      <w:marBottom w:val="0"/>
      <w:divBdr>
        <w:top w:val="none" w:sz="0" w:space="0" w:color="auto"/>
        <w:left w:val="none" w:sz="0" w:space="0" w:color="auto"/>
        <w:bottom w:val="none" w:sz="0" w:space="0" w:color="auto"/>
        <w:right w:val="none" w:sz="0" w:space="0" w:color="auto"/>
      </w:divBdr>
    </w:div>
    <w:div w:id="114300231">
      <w:bodyDiv w:val="1"/>
      <w:marLeft w:val="0"/>
      <w:marRight w:val="0"/>
      <w:marTop w:val="0"/>
      <w:marBottom w:val="0"/>
      <w:divBdr>
        <w:top w:val="none" w:sz="0" w:space="0" w:color="auto"/>
        <w:left w:val="none" w:sz="0" w:space="0" w:color="auto"/>
        <w:bottom w:val="none" w:sz="0" w:space="0" w:color="auto"/>
        <w:right w:val="none" w:sz="0" w:space="0" w:color="auto"/>
      </w:divBdr>
    </w:div>
    <w:div w:id="119611086">
      <w:bodyDiv w:val="1"/>
      <w:marLeft w:val="0"/>
      <w:marRight w:val="0"/>
      <w:marTop w:val="0"/>
      <w:marBottom w:val="0"/>
      <w:divBdr>
        <w:top w:val="none" w:sz="0" w:space="0" w:color="auto"/>
        <w:left w:val="none" w:sz="0" w:space="0" w:color="auto"/>
        <w:bottom w:val="none" w:sz="0" w:space="0" w:color="auto"/>
        <w:right w:val="none" w:sz="0" w:space="0" w:color="auto"/>
      </w:divBdr>
    </w:div>
    <w:div w:id="130951408">
      <w:bodyDiv w:val="1"/>
      <w:marLeft w:val="0"/>
      <w:marRight w:val="0"/>
      <w:marTop w:val="0"/>
      <w:marBottom w:val="0"/>
      <w:divBdr>
        <w:top w:val="none" w:sz="0" w:space="0" w:color="auto"/>
        <w:left w:val="none" w:sz="0" w:space="0" w:color="auto"/>
        <w:bottom w:val="none" w:sz="0" w:space="0" w:color="auto"/>
        <w:right w:val="none" w:sz="0" w:space="0" w:color="auto"/>
      </w:divBdr>
    </w:div>
    <w:div w:id="142049211">
      <w:bodyDiv w:val="1"/>
      <w:marLeft w:val="0"/>
      <w:marRight w:val="0"/>
      <w:marTop w:val="0"/>
      <w:marBottom w:val="0"/>
      <w:divBdr>
        <w:top w:val="none" w:sz="0" w:space="0" w:color="auto"/>
        <w:left w:val="none" w:sz="0" w:space="0" w:color="auto"/>
        <w:bottom w:val="none" w:sz="0" w:space="0" w:color="auto"/>
        <w:right w:val="none" w:sz="0" w:space="0" w:color="auto"/>
      </w:divBdr>
    </w:div>
    <w:div w:id="148713149">
      <w:bodyDiv w:val="1"/>
      <w:marLeft w:val="0"/>
      <w:marRight w:val="0"/>
      <w:marTop w:val="0"/>
      <w:marBottom w:val="0"/>
      <w:divBdr>
        <w:top w:val="none" w:sz="0" w:space="0" w:color="auto"/>
        <w:left w:val="none" w:sz="0" w:space="0" w:color="auto"/>
        <w:bottom w:val="none" w:sz="0" w:space="0" w:color="auto"/>
        <w:right w:val="none" w:sz="0" w:space="0" w:color="auto"/>
      </w:divBdr>
    </w:div>
    <w:div w:id="170685918">
      <w:bodyDiv w:val="1"/>
      <w:marLeft w:val="0"/>
      <w:marRight w:val="0"/>
      <w:marTop w:val="0"/>
      <w:marBottom w:val="0"/>
      <w:divBdr>
        <w:top w:val="none" w:sz="0" w:space="0" w:color="auto"/>
        <w:left w:val="none" w:sz="0" w:space="0" w:color="auto"/>
        <w:bottom w:val="none" w:sz="0" w:space="0" w:color="auto"/>
        <w:right w:val="none" w:sz="0" w:space="0" w:color="auto"/>
      </w:divBdr>
    </w:div>
    <w:div w:id="213393570">
      <w:bodyDiv w:val="1"/>
      <w:marLeft w:val="0"/>
      <w:marRight w:val="0"/>
      <w:marTop w:val="0"/>
      <w:marBottom w:val="0"/>
      <w:divBdr>
        <w:top w:val="none" w:sz="0" w:space="0" w:color="auto"/>
        <w:left w:val="none" w:sz="0" w:space="0" w:color="auto"/>
        <w:bottom w:val="none" w:sz="0" w:space="0" w:color="auto"/>
        <w:right w:val="none" w:sz="0" w:space="0" w:color="auto"/>
      </w:divBdr>
      <w:divsChild>
        <w:div w:id="92819649">
          <w:marLeft w:val="0"/>
          <w:marRight w:val="0"/>
          <w:marTop w:val="0"/>
          <w:marBottom w:val="0"/>
          <w:divBdr>
            <w:top w:val="none" w:sz="0" w:space="0" w:color="auto"/>
            <w:left w:val="none" w:sz="0" w:space="0" w:color="auto"/>
            <w:bottom w:val="none" w:sz="0" w:space="0" w:color="auto"/>
            <w:right w:val="none" w:sz="0" w:space="0" w:color="auto"/>
          </w:divBdr>
          <w:divsChild>
            <w:div w:id="378818616">
              <w:marLeft w:val="0"/>
              <w:marRight w:val="0"/>
              <w:marTop w:val="0"/>
              <w:marBottom w:val="0"/>
              <w:divBdr>
                <w:top w:val="none" w:sz="0" w:space="0" w:color="auto"/>
                <w:left w:val="none" w:sz="0" w:space="0" w:color="auto"/>
                <w:bottom w:val="none" w:sz="0" w:space="0" w:color="auto"/>
                <w:right w:val="none" w:sz="0" w:space="0" w:color="auto"/>
              </w:divBdr>
              <w:divsChild>
                <w:div w:id="1324695871">
                  <w:marLeft w:val="0"/>
                  <w:marRight w:val="0"/>
                  <w:marTop w:val="0"/>
                  <w:marBottom w:val="0"/>
                  <w:divBdr>
                    <w:top w:val="none" w:sz="0" w:space="0" w:color="auto"/>
                    <w:left w:val="none" w:sz="0" w:space="0" w:color="auto"/>
                    <w:bottom w:val="none" w:sz="0" w:space="0" w:color="auto"/>
                    <w:right w:val="none" w:sz="0" w:space="0" w:color="auto"/>
                  </w:divBdr>
                  <w:divsChild>
                    <w:div w:id="1048185028">
                      <w:marLeft w:val="0"/>
                      <w:marRight w:val="0"/>
                      <w:marTop w:val="0"/>
                      <w:marBottom w:val="0"/>
                      <w:divBdr>
                        <w:top w:val="none" w:sz="0" w:space="0" w:color="auto"/>
                        <w:left w:val="none" w:sz="0" w:space="0" w:color="auto"/>
                        <w:bottom w:val="none" w:sz="0" w:space="0" w:color="auto"/>
                        <w:right w:val="none" w:sz="0" w:space="0" w:color="auto"/>
                      </w:divBdr>
                      <w:divsChild>
                        <w:div w:id="897666108">
                          <w:marLeft w:val="0"/>
                          <w:marRight w:val="0"/>
                          <w:marTop w:val="0"/>
                          <w:marBottom w:val="0"/>
                          <w:divBdr>
                            <w:top w:val="none" w:sz="0" w:space="0" w:color="auto"/>
                            <w:left w:val="none" w:sz="0" w:space="0" w:color="auto"/>
                            <w:bottom w:val="none" w:sz="0" w:space="0" w:color="auto"/>
                            <w:right w:val="none" w:sz="0" w:space="0" w:color="auto"/>
                          </w:divBdr>
                          <w:divsChild>
                            <w:div w:id="100501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9462293">
      <w:bodyDiv w:val="1"/>
      <w:marLeft w:val="0"/>
      <w:marRight w:val="0"/>
      <w:marTop w:val="0"/>
      <w:marBottom w:val="0"/>
      <w:divBdr>
        <w:top w:val="none" w:sz="0" w:space="0" w:color="auto"/>
        <w:left w:val="none" w:sz="0" w:space="0" w:color="auto"/>
        <w:bottom w:val="none" w:sz="0" w:space="0" w:color="auto"/>
        <w:right w:val="none" w:sz="0" w:space="0" w:color="auto"/>
      </w:divBdr>
    </w:div>
    <w:div w:id="294138839">
      <w:bodyDiv w:val="1"/>
      <w:marLeft w:val="0"/>
      <w:marRight w:val="0"/>
      <w:marTop w:val="0"/>
      <w:marBottom w:val="0"/>
      <w:divBdr>
        <w:top w:val="none" w:sz="0" w:space="0" w:color="auto"/>
        <w:left w:val="none" w:sz="0" w:space="0" w:color="auto"/>
        <w:bottom w:val="none" w:sz="0" w:space="0" w:color="auto"/>
        <w:right w:val="none" w:sz="0" w:space="0" w:color="auto"/>
      </w:divBdr>
    </w:div>
    <w:div w:id="351152418">
      <w:bodyDiv w:val="1"/>
      <w:marLeft w:val="0"/>
      <w:marRight w:val="0"/>
      <w:marTop w:val="0"/>
      <w:marBottom w:val="0"/>
      <w:divBdr>
        <w:top w:val="none" w:sz="0" w:space="0" w:color="auto"/>
        <w:left w:val="none" w:sz="0" w:space="0" w:color="auto"/>
        <w:bottom w:val="none" w:sz="0" w:space="0" w:color="auto"/>
        <w:right w:val="none" w:sz="0" w:space="0" w:color="auto"/>
      </w:divBdr>
    </w:div>
    <w:div w:id="419758549">
      <w:bodyDiv w:val="1"/>
      <w:marLeft w:val="0"/>
      <w:marRight w:val="0"/>
      <w:marTop w:val="0"/>
      <w:marBottom w:val="0"/>
      <w:divBdr>
        <w:top w:val="none" w:sz="0" w:space="0" w:color="auto"/>
        <w:left w:val="none" w:sz="0" w:space="0" w:color="auto"/>
        <w:bottom w:val="none" w:sz="0" w:space="0" w:color="auto"/>
        <w:right w:val="none" w:sz="0" w:space="0" w:color="auto"/>
      </w:divBdr>
    </w:div>
    <w:div w:id="445924258">
      <w:bodyDiv w:val="1"/>
      <w:marLeft w:val="0"/>
      <w:marRight w:val="0"/>
      <w:marTop w:val="0"/>
      <w:marBottom w:val="0"/>
      <w:divBdr>
        <w:top w:val="none" w:sz="0" w:space="0" w:color="auto"/>
        <w:left w:val="none" w:sz="0" w:space="0" w:color="auto"/>
        <w:bottom w:val="none" w:sz="0" w:space="0" w:color="auto"/>
        <w:right w:val="none" w:sz="0" w:space="0" w:color="auto"/>
      </w:divBdr>
    </w:div>
    <w:div w:id="453328876">
      <w:bodyDiv w:val="1"/>
      <w:marLeft w:val="0"/>
      <w:marRight w:val="0"/>
      <w:marTop w:val="0"/>
      <w:marBottom w:val="0"/>
      <w:divBdr>
        <w:top w:val="none" w:sz="0" w:space="0" w:color="auto"/>
        <w:left w:val="none" w:sz="0" w:space="0" w:color="auto"/>
        <w:bottom w:val="none" w:sz="0" w:space="0" w:color="auto"/>
        <w:right w:val="none" w:sz="0" w:space="0" w:color="auto"/>
      </w:divBdr>
    </w:div>
    <w:div w:id="462775046">
      <w:bodyDiv w:val="1"/>
      <w:marLeft w:val="0"/>
      <w:marRight w:val="0"/>
      <w:marTop w:val="0"/>
      <w:marBottom w:val="0"/>
      <w:divBdr>
        <w:top w:val="none" w:sz="0" w:space="0" w:color="auto"/>
        <w:left w:val="none" w:sz="0" w:space="0" w:color="auto"/>
        <w:bottom w:val="none" w:sz="0" w:space="0" w:color="auto"/>
        <w:right w:val="none" w:sz="0" w:space="0" w:color="auto"/>
      </w:divBdr>
    </w:div>
    <w:div w:id="542795019">
      <w:bodyDiv w:val="1"/>
      <w:marLeft w:val="0"/>
      <w:marRight w:val="0"/>
      <w:marTop w:val="0"/>
      <w:marBottom w:val="0"/>
      <w:divBdr>
        <w:top w:val="none" w:sz="0" w:space="0" w:color="auto"/>
        <w:left w:val="none" w:sz="0" w:space="0" w:color="auto"/>
        <w:bottom w:val="none" w:sz="0" w:space="0" w:color="auto"/>
        <w:right w:val="none" w:sz="0" w:space="0" w:color="auto"/>
      </w:divBdr>
      <w:divsChild>
        <w:div w:id="879633594">
          <w:marLeft w:val="0"/>
          <w:marRight w:val="0"/>
          <w:marTop w:val="0"/>
          <w:marBottom w:val="0"/>
          <w:divBdr>
            <w:top w:val="none" w:sz="0" w:space="0" w:color="auto"/>
            <w:left w:val="none" w:sz="0" w:space="0" w:color="auto"/>
            <w:bottom w:val="none" w:sz="0" w:space="0" w:color="auto"/>
            <w:right w:val="none" w:sz="0" w:space="0" w:color="auto"/>
          </w:divBdr>
          <w:divsChild>
            <w:div w:id="541022999">
              <w:marLeft w:val="0"/>
              <w:marRight w:val="0"/>
              <w:marTop w:val="0"/>
              <w:marBottom w:val="0"/>
              <w:divBdr>
                <w:top w:val="none" w:sz="0" w:space="0" w:color="auto"/>
                <w:left w:val="none" w:sz="0" w:space="0" w:color="auto"/>
                <w:bottom w:val="none" w:sz="0" w:space="0" w:color="auto"/>
                <w:right w:val="none" w:sz="0" w:space="0" w:color="auto"/>
              </w:divBdr>
              <w:divsChild>
                <w:div w:id="315031683">
                  <w:marLeft w:val="0"/>
                  <w:marRight w:val="0"/>
                  <w:marTop w:val="0"/>
                  <w:marBottom w:val="0"/>
                  <w:divBdr>
                    <w:top w:val="none" w:sz="0" w:space="0" w:color="auto"/>
                    <w:left w:val="none" w:sz="0" w:space="0" w:color="auto"/>
                    <w:bottom w:val="none" w:sz="0" w:space="0" w:color="auto"/>
                    <w:right w:val="none" w:sz="0" w:space="0" w:color="auto"/>
                  </w:divBdr>
                  <w:divsChild>
                    <w:div w:id="25375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475041">
          <w:marLeft w:val="0"/>
          <w:marRight w:val="0"/>
          <w:marTop w:val="0"/>
          <w:marBottom w:val="0"/>
          <w:divBdr>
            <w:top w:val="none" w:sz="0" w:space="0" w:color="auto"/>
            <w:left w:val="none" w:sz="0" w:space="0" w:color="auto"/>
            <w:bottom w:val="none" w:sz="0" w:space="0" w:color="auto"/>
            <w:right w:val="none" w:sz="0" w:space="0" w:color="auto"/>
          </w:divBdr>
          <w:divsChild>
            <w:div w:id="1635020679">
              <w:marLeft w:val="0"/>
              <w:marRight w:val="0"/>
              <w:marTop w:val="0"/>
              <w:marBottom w:val="0"/>
              <w:divBdr>
                <w:top w:val="none" w:sz="0" w:space="0" w:color="auto"/>
                <w:left w:val="none" w:sz="0" w:space="0" w:color="auto"/>
                <w:bottom w:val="none" w:sz="0" w:space="0" w:color="auto"/>
                <w:right w:val="none" w:sz="0" w:space="0" w:color="auto"/>
              </w:divBdr>
              <w:divsChild>
                <w:div w:id="949362099">
                  <w:marLeft w:val="0"/>
                  <w:marRight w:val="0"/>
                  <w:marTop w:val="0"/>
                  <w:marBottom w:val="0"/>
                  <w:divBdr>
                    <w:top w:val="none" w:sz="0" w:space="0" w:color="auto"/>
                    <w:left w:val="none" w:sz="0" w:space="0" w:color="auto"/>
                    <w:bottom w:val="none" w:sz="0" w:space="0" w:color="auto"/>
                    <w:right w:val="none" w:sz="0" w:space="0" w:color="auto"/>
                  </w:divBdr>
                  <w:divsChild>
                    <w:div w:id="11803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256999">
      <w:bodyDiv w:val="1"/>
      <w:marLeft w:val="0"/>
      <w:marRight w:val="0"/>
      <w:marTop w:val="0"/>
      <w:marBottom w:val="0"/>
      <w:divBdr>
        <w:top w:val="none" w:sz="0" w:space="0" w:color="auto"/>
        <w:left w:val="none" w:sz="0" w:space="0" w:color="auto"/>
        <w:bottom w:val="none" w:sz="0" w:space="0" w:color="auto"/>
        <w:right w:val="none" w:sz="0" w:space="0" w:color="auto"/>
      </w:divBdr>
    </w:div>
    <w:div w:id="568543461">
      <w:bodyDiv w:val="1"/>
      <w:marLeft w:val="0"/>
      <w:marRight w:val="0"/>
      <w:marTop w:val="0"/>
      <w:marBottom w:val="0"/>
      <w:divBdr>
        <w:top w:val="none" w:sz="0" w:space="0" w:color="auto"/>
        <w:left w:val="none" w:sz="0" w:space="0" w:color="auto"/>
        <w:bottom w:val="none" w:sz="0" w:space="0" w:color="auto"/>
        <w:right w:val="none" w:sz="0" w:space="0" w:color="auto"/>
      </w:divBdr>
    </w:div>
    <w:div w:id="578447979">
      <w:bodyDiv w:val="1"/>
      <w:marLeft w:val="0"/>
      <w:marRight w:val="0"/>
      <w:marTop w:val="0"/>
      <w:marBottom w:val="0"/>
      <w:divBdr>
        <w:top w:val="none" w:sz="0" w:space="0" w:color="auto"/>
        <w:left w:val="none" w:sz="0" w:space="0" w:color="auto"/>
        <w:bottom w:val="none" w:sz="0" w:space="0" w:color="auto"/>
        <w:right w:val="none" w:sz="0" w:space="0" w:color="auto"/>
      </w:divBdr>
    </w:div>
    <w:div w:id="598685614">
      <w:bodyDiv w:val="1"/>
      <w:marLeft w:val="0"/>
      <w:marRight w:val="0"/>
      <w:marTop w:val="0"/>
      <w:marBottom w:val="0"/>
      <w:divBdr>
        <w:top w:val="none" w:sz="0" w:space="0" w:color="auto"/>
        <w:left w:val="none" w:sz="0" w:space="0" w:color="auto"/>
        <w:bottom w:val="none" w:sz="0" w:space="0" w:color="auto"/>
        <w:right w:val="none" w:sz="0" w:space="0" w:color="auto"/>
      </w:divBdr>
    </w:div>
    <w:div w:id="600187984">
      <w:bodyDiv w:val="1"/>
      <w:marLeft w:val="0"/>
      <w:marRight w:val="0"/>
      <w:marTop w:val="0"/>
      <w:marBottom w:val="0"/>
      <w:divBdr>
        <w:top w:val="none" w:sz="0" w:space="0" w:color="auto"/>
        <w:left w:val="none" w:sz="0" w:space="0" w:color="auto"/>
        <w:bottom w:val="none" w:sz="0" w:space="0" w:color="auto"/>
        <w:right w:val="none" w:sz="0" w:space="0" w:color="auto"/>
      </w:divBdr>
    </w:div>
    <w:div w:id="623780349">
      <w:bodyDiv w:val="1"/>
      <w:marLeft w:val="0"/>
      <w:marRight w:val="0"/>
      <w:marTop w:val="0"/>
      <w:marBottom w:val="0"/>
      <w:divBdr>
        <w:top w:val="none" w:sz="0" w:space="0" w:color="auto"/>
        <w:left w:val="none" w:sz="0" w:space="0" w:color="auto"/>
        <w:bottom w:val="none" w:sz="0" w:space="0" w:color="auto"/>
        <w:right w:val="none" w:sz="0" w:space="0" w:color="auto"/>
      </w:divBdr>
    </w:div>
    <w:div w:id="644512220">
      <w:bodyDiv w:val="1"/>
      <w:marLeft w:val="0"/>
      <w:marRight w:val="0"/>
      <w:marTop w:val="0"/>
      <w:marBottom w:val="0"/>
      <w:divBdr>
        <w:top w:val="none" w:sz="0" w:space="0" w:color="auto"/>
        <w:left w:val="none" w:sz="0" w:space="0" w:color="auto"/>
        <w:bottom w:val="none" w:sz="0" w:space="0" w:color="auto"/>
        <w:right w:val="none" w:sz="0" w:space="0" w:color="auto"/>
      </w:divBdr>
    </w:div>
    <w:div w:id="659695933">
      <w:bodyDiv w:val="1"/>
      <w:marLeft w:val="0"/>
      <w:marRight w:val="0"/>
      <w:marTop w:val="0"/>
      <w:marBottom w:val="0"/>
      <w:divBdr>
        <w:top w:val="none" w:sz="0" w:space="0" w:color="auto"/>
        <w:left w:val="none" w:sz="0" w:space="0" w:color="auto"/>
        <w:bottom w:val="none" w:sz="0" w:space="0" w:color="auto"/>
        <w:right w:val="none" w:sz="0" w:space="0" w:color="auto"/>
      </w:divBdr>
    </w:div>
    <w:div w:id="674574618">
      <w:bodyDiv w:val="1"/>
      <w:marLeft w:val="0"/>
      <w:marRight w:val="0"/>
      <w:marTop w:val="0"/>
      <w:marBottom w:val="0"/>
      <w:divBdr>
        <w:top w:val="none" w:sz="0" w:space="0" w:color="auto"/>
        <w:left w:val="none" w:sz="0" w:space="0" w:color="auto"/>
        <w:bottom w:val="none" w:sz="0" w:space="0" w:color="auto"/>
        <w:right w:val="none" w:sz="0" w:space="0" w:color="auto"/>
      </w:divBdr>
    </w:div>
    <w:div w:id="709108921">
      <w:bodyDiv w:val="1"/>
      <w:marLeft w:val="0"/>
      <w:marRight w:val="0"/>
      <w:marTop w:val="0"/>
      <w:marBottom w:val="0"/>
      <w:divBdr>
        <w:top w:val="none" w:sz="0" w:space="0" w:color="auto"/>
        <w:left w:val="none" w:sz="0" w:space="0" w:color="auto"/>
        <w:bottom w:val="none" w:sz="0" w:space="0" w:color="auto"/>
        <w:right w:val="none" w:sz="0" w:space="0" w:color="auto"/>
      </w:divBdr>
    </w:div>
    <w:div w:id="712120593">
      <w:bodyDiv w:val="1"/>
      <w:marLeft w:val="0"/>
      <w:marRight w:val="0"/>
      <w:marTop w:val="0"/>
      <w:marBottom w:val="0"/>
      <w:divBdr>
        <w:top w:val="none" w:sz="0" w:space="0" w:color="auto"/>
        <w:left w:val="none" w:sz="0" w:space="0" w:color="auto"/>
        <w:bottom w:val="none" w:sz="0" w:space="0" w:color="auto"/>
        <w:right w:val="none" w:sz="0" w:space="0" w:color="auto"/>
      </w:divBdr>
    </w:div>
    <w:div w:id="729887570">
      <w:bodyDiv w:val="1"/>
      <w:marLeft w:val="0"/>
      <w:marRight w:val="0"/>
      <w:marTop w:val="0"/>
      <w:marBottom w:val="0"/>
      <w:divBdr>
        <w:top w:val="none" w:sz="0" w:space="0" w:color="auto"/>
        <w:left w:val="none" w:sz="0" w:space="0" w:color="auto"/>
        <w:bottom w:val="none" w:sz="0" w:space="0" w:color="auto"/>
        <w:right w:val="none" w:sz="0" w:space="0" w:color="auto"/>
      </w:divBdr>
    </w:div>
    <w:div w:id="758796442">
      <w:bodyDiv w:val="1"/>
      <w:marLeft w:val="0"/>
      <w:marRight w:val="0"/>
      <w:marTop w:val="0"/>
      <w:marBottom w:val="0"/>
      <w:divBdr>
        <w:top w:val="none" w:sz="0" w:space="0" w:color="auto"/>
        <w:left w:val="none" w:sz="0" w:space="0" w:color="auto"/>
        <w:bottom w:val="none" w:sz="0" w:space="0" w:color="auto"/>
        <w:right w:val="none" w:sz="0" w:space="0" w:color="auto"/>
      </w:divBdr>
    </w:div>
    <w:div w:id="773328650">
      <w:bodyDiv w:val="1"/>
      <w:marLeft w:val="0"/>
      <w:marRight w:val="0"/>
      <w:marTop w:val="0"/>
      <w:marBottom w:val="0"/>
      <w:divBdr>
        <w:top w:val="none" w:sz="0" w:space="0" w:color="auto"/>
        <w:left w:val="none" w:sz="0" w:space="0" w:color="auto"/>
        <w:bottom w:val="none" w:sz="0" w:space="0" w:color="auto"/>
        <w:right w:val="none" w:sz="0" w:space="0" w:color="auto"/>
      </w:divBdr>
    </w:div>
    <w:div w:id="792939593">
      <w:bodyDiv w:val="1"/>
      <w:marLeft w:val="0"/>
      <w:marRight w:val="0"/>
      <w:marTop w:val="0"/>
      <w:marBottom w:val="0"/>
      <w:divBdr>
        <w:top w:val="none" w:sz="0" w:space="0" w:color="auto"/>
        <w:left w:val="none" w:sz="0" w:space="0" w:color="auto"/>
        <w:bottom w:val="none" w:sz="0" w:space="0" w:color="auto"/>
        <w:right w:val="none" w:sz="0" w:space="0" w:color="auto"/>
      </w:divBdr>
    </w:div>
    <w:div w:id="804004446">
      <w:bodyDiv w:val="1"/>
      <w:marLeft w:val="0"/>
      <w:marRight w:val="0"/>
      <w:marTop w:val="0"/>
      <w:marBottom w:val="0"/>
      <w:divBdr>
        <w:top w:val="none" w:sz="0" w:space="0" w:color="auto"/>
        <w:left w:val="none" w:sz="0" w:space="0" w:color="auto"/>
        <w:bottom w:val="none" w:sz="0" w:space="0" w:color="auto"/>
        <w:right w:val="none" w:sz="0" w:space="0" w:color="auto"/>
      </w:divBdr>
    </w:div>
    <w:div w:id="868027148">
      <w:bodyDiv w:val="1"/>
      <w:marLeft w:val="0"/>
      <w:marRight w:val="0"/>
      <w:marTop w:val="0"/>
      <w:marBottom w:val="0"/>
      <w:divBdr>
        <w:top w:val="none" w:sz="0" w:space="0" w:color="auto"/>
        <w:left w:val="none" w:sz="0" w:space="0" w:color="auto"/>
        <w:bottom w:val="none" w:sz="0" w:space="0" w:color="auto"/>
        <w:right w:val="none" w:sz="0" w:space="0" w:color="auto"/>
      </w:divBdr>
    </w:div>
    <w:div w:id="876626072">
      <w:bodyDiv w:val="1"/>
      <w:marLeft w:val="0"/>
      <w:marRight w:val="0"/>
      <w:marTop w:val="0"/>
      <w:marBottom w:val="0"/>
      <w:divBdr>
        <w:top w:val="none" w:sz="0" w:space="0" w:color="auto"/>
        <w:left w:val="none" w:sz="0" w:space="0" w:color="auto"/>
        <w:bottom w:val="none" w:sz="0" w:space="0" w:color="auto"/>
        <w:right w:val="none" w:sz="0" w:space="0" w:color="auto"/>
      </w:divBdr>
    </w:div>
    <w:div w:id="895163776">
      <w:bodyDiv w:val="1"/>
      <w:marLeft w:val="0"/>
      <w:marRight w:val="0"/>
      <w:marTop w:val="0"/>
      <w:marBottom w:val="0"/>
      <w:divBdr>
        <w:top w:val="none" w:sz="0" w:space="0" w:color="auto"/>
        <w:left w:val="none" w:sz="0" w:space="0" w:color="auto"/>
        <w:bottom w:val="none" w:sz="0" w:space="0" w:color="auto"/>
        <w:right w:val="none" w:sz="0" w:space="0" w:color="auto"/>
      </w:divBdr>
    </w:div>
    <w:div w:id="910038298">
      <w:bodyDiv w:val="1"/>
      <w:marLeft w:val="0"/>
      <w:marRight w:val="0"/>
      <w:marTop w:val="0"/>
      <w:marBottom w:val="0"/>
      <w:divBdr>
        <w:top w:val="none" w:sz="0" w:space="0" w:color="auto"/>
        <w:left w:val="none" w:sz="0" w:space="0" w:color="auto"/>
        <w:bottom w:val="none" w:sz="0" w:space="0" w:color="auto"/>
        <w:right w:val="none" w:sz="0" w:space="0" w:color="auto"/>
      </w:divBdr>
    </w:div>
    <w:div w:id="940651403">
      <w:bodyDiv w:val="1"/>
      <w:marLeft w:val="0"/>
      <w:marRight w:val="0"/>
      <w:marTop w:val="0"/>
      <w:marBottom w:val="0"/>
      <w:divBdr>
        <w:top w:val="none" w:sz="0" w:space="0" w:color="auto"/>
        <w:left w:val="none" w:sz="0" w:space="0" w:color="auto"/>
        <w:bottom w:val="none" w:sz="0" w:space="0" w:color="auto"/>
        <w:right w:val="none" w:sz="0" w:space="0" w:color="auto"/>
      </w:divBdr>
    </w:div>
    <w:div w:id="945621255">
      <w:bodyDiv w:val="1"/>
      <w:marLeft w:val="0"/>
      <w:marRight w:val="0"/>
      <w:marTop w:val="0"/>
      <w:marBottom w:val="0"/>
      <w:divBdr>
        <w:top w:val="none" w:sz="0" w:space="0" w:color="auto"/>
        <w:left w:val="none" w:sz="0" w:space="0" w:color="auto"/>
        <w:bottom w:val="none" w:sz="0" w:space="0" w:color="auto"/>
        <w:right w:val="none" w:sz="0" w:space="0" w:color="auto"/>
      </w:divBdr>
    </w:div>
    <w:div w:id="951592341">
      <w:bodyDiv w:val="1"/>
      <w:marLeft w:val="0"/>
      <w:marRight w:val="0"/>
      <w:marTop w:val="0"/>
      <w:marBottom w:val="0"/>
      <w:divBdr>
        <w:top w:val="none" w:sz="0" w:space="0" w:color="auto"/>
        <w:left w:val="none" w:sz="0" w:space="0" w:color="auto"/>
        <w:bottom w:val="none" w:sz="0" w:space="0" w:color="auto"/>
        <w:right w:val="none" w:sz="0" w:space="0" w:color="auto"/>
      </w:divBdr>
    </w:div>
    <w:div w:id="958142507">
      <w:bodyDiv w:val="1"/>
      <w:marLeft w:val="0"/>
      <w:marRight w:val="0"/>
      <w:marTop w:val="0"/>
      <w:marBottom w:val="0"/>
      <w:divBdr>
        <w:top w:val="none" w:sz="0" w:space="0" w:color="auto"/>
        <w:left w:val="none" w:sz="0" w:space="0" w:color="auto"/>
        <w:bottom w:val="none" w:sz="0" w:space="0" w:color="auto"/>
        <w:right w:val="none" w:sz="0" w:space="0" w:color="auto"/>
      </w:divBdr>
    </w:div>
    <w:div w:id="1098982024">
      <w:bodyDiv w:val="1"/>
      <w:marLeft w:val="0"/>
      <w:marRight w:val="0"/>
      <w:marTop w:val="0"/>
      <w:marBottom w:val="0"/>
      <w:divBdr>
        <w:top w:val="none" w:sz="0" w:space="0" w:color="auto"/>
        <w:left w:val="none" w:sz="0" w:space="0" w:color="auto"/>
        <w:bottom w:val="none" w:sz="0" w:space="0" w:color="auto"/>
        <w:right w:val="none" w:sz="0" w:space="0" w:color="auto"/>
      </w:divBdr>
    </w:div>
    <w:div w:id="1163815611">
      <w:bodyDiv w:val="1"/>
      <w:marLeft w:val="0"/>
      <w:marRight w:val="0"/>
      <w:marTop w:val="0"/>
      <w:marBottom w:val="0"/>
      <w:divBdr>
        <w:top w:val="none" w:sz="0" w:space="0" w:color="auto"/>
        <w:left w:val="none" w:sz="0" w:space="0" w:color="auto"/>
        <w:bottom w:val="none" w:sz="0" w:space="0" w:color="auto"/>
        <w:right w:val="none" w:sz="0" w:space="0" w:color="auto"/>
      </w:divBdr>
    </w:div>
    <w:div w:id="1183282475">
      <w:bodyDiv w:val="1"/>
      <w:marLeft w:val="0"/>
      <w:marRight w:val="0"/>
      <w:marTop w:val="0"/>
      <w:marBottom w:val="0"/>
      <w:divBdr>
        <w:top w:val="none" w:sz="0" w:space="0" w:color="auto"/>
        <w:left w:val="none" w:sz="0" w:space="0" w:color="auto"/>
        <w:bottom w:val="none" w:sz="0" w:space="0" w:color="auto"/>
        <w:right w:val="none" w:sz="0" w:space="0" w:color="auto"/>
      </w:divBdr>
    </w:div>
    <w:div w:id="1183781952">
      <w:bodyDiv w:val="1"/>
      <w:marLeft w:val="0"/>
      <w:marRight w:val="0"/>
      <w:marTop w:val="0"/>
      <w:marBottom w:val="0"/>
      <w:divBdr>
        <w:top w:val="none" w:sz="0" w:space="0" w:color="auto"/>
        <w:left w:val="none" w:sz="0" w:space="0" w:color="auto"/>
        <w:bottom w:val="none" w:sz="0" w:space="0" w:color="auto"/>
        <w:right w:val="none" w:sz="0" w:space="0" w:color="auto"/>
      </w:divBdr>
      <w:divsChild>
        <w:div w:id="146243569">
          <w:marLeft w:val="0"/>
          <w:marRight w:val="0"/>
          <w:marTop w:val="0"/>
          <w:marBottom w:val="0"/>
          <w:divBdr>
            <w:top w:val="none" w:sz="0" w:space="0" w:color="auto"/>
            <w:left w:val="none" w:sz="0" w:space="0" w:color="auto"/>
            <w:bottom w:val="none" w:sz="0" w:space="0" w:color="auto"/>
            <w:right w:val="none" w:sz="0" w:space="0" w:color="auto"/>
          </w:divBdr>
          <w:divsChild>
            <w:div w:id="1951934474">
              <w:marLeft w:val="0"/>
              <w:marRight w:val="0"/>
              <w:marTop w:val="0"/>
              <w:marBottom w:val="0"/>
              <w:divBdr>
                <w:top w:val="none" w:sz="0" w:space="0" w:color="auto"/>
                <w:left w:val="none" w:sz="0" w:space="0" w:color="auto"/>
                <w:bottom w:val="none" w:sz="0" w:space="0" w:color="auto"/>
                <w:right w:val="none" w:sz="0" w:space="0" w:color="auto"/>
              </w:divBdr>
              <w:divsChild>
                <w:div w:id="1197894096">
                  <w:marLeft w:val="0"/>
                  <w:marRight w:val="0"/>
                  <w:marTop w:val="0"/>
                  <w:marBottom w:val="0"/>
                  <w:divBdr>
                    <w:top w:val="none" w:sz="0" w:space="0" w:color="auto"/>
                    <w:left w:val="none" w:sz="0" w:space="0" w:color="auto"/>
                    <w:bottom w:val="none" w:sz="0" w:space="0" w:color="auto"/>
                    <w:right w:val="none" w:sz="0" w:space="0" w:color="auto"/>
                  </w:divBdr>
                  <w:divsChild>
                    <w:div w:id="118509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516040">
          <w:marLeft w:val="0"/>
          <w:marRight w:val="0"/>
          <w:marTop w:val="0"/>
          <w:marBottom w:val="0"/>
          <w:divBdr>
            <w:top w:val="none" w:sz="0" w:space="0" w:color="auto"/>
            <w:left w:val="none" w:sz="0" w:space="0" w:color="auto"/>
            <w:bottom w:val="none" w:sz="0" w:space="0" w:color="auto"/>
            <w:right w:val="none" w:sz="0" w:space="0" w:color="auto"/>
          </w:divBdr>
          <w:divsChild>
            <w:div w:id="536355863">
              <w:marLeft w:val="0"/>
              <w:marRight w:val="0"/>
              <w:marTop w:val="0"/>
              <w:marBottom w:val="0"/>
              <w:divBdr>
                <w:top w:val="none" w:sz="0" w:space="0" w:color="auto"/>
                <w:left w:val="none" w:sz="0" w:space="0" w:color="auto"/>
                <w:bottom w:val="none" w:sz="0" w:space="0" w:color="auto"/>
                <w:right w:val="none" w:sz="0" w:space="0" w:color="auto"/>
              </w:divBdr>
              <w:divsChild>
                <w:div w:id="2117208005">
                  <w:marLeft w:val="0"/>
                  <w:marRight w:val="0"/>
                  <w:marTop w:val="0"/>
                  <w:marBottom w:val="0"/>
                  <w:divBdr>
                    <w:top w:val="none" w:sz="0" w:space="0" w:color="auto"/>
                    <w:left w:val="none" w:sz="0" w:space="0" w:color="auto"/>
                    <w:bottom w:val="none" w:sz="0" w:space="0" w:color="auto"/>
                    <w:right w:val="none" w:sz="0" w:space="0" w:color="auto"/>
                  </w:divBdr>
                  <w:divsChild>
                    <w:div w:id="204605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952335">
      <w:bodyDiv w:val="1"/>
      <w:marLeft w:val="0"/>
      <w:marRight w:val="0"/>
      <w:marTop w:val="0"/>
      <w:marBottom w:val="0"/>
      <w:divBdr>
        <w:top w:val="none" w:sz="0" w:space="0" w:color="auto"/>
        <w:left w:val="none" w:sz="0" w:space="0" w:color="auto"/>
        <w:bottom w:val="none" w:sz="0" w:space="0" w:color="auto"/>
        <w:right w:val="none" w:sz="0" w:space="0" w:color="auto"/>
      </w:divBdr>
    </w:div>
    <w:div w:id="1231111918">
      <w:bodyDiv w:val="1"/>
      <w:marLeft w:val="0"/>
      <w:marRight w:val="0"/>
      <w:marTop w:val="0"/>
      <w:marBottom w:val="0"/>
      <w:divBdr>
        <w:top w:val="none" w:sz="0" w:space="0" w:color="auto"/>
        <w:left w:val="none" w:sz="0" w:space="0" w:color="auto"/>
        <w:bottom w:val="none" w:sz="0" w:space="0" w:color="auto"/>
        <w:right w:val="none" w:sz="0" w:space="0" w:color="auto"/>
      </w:divBdr>
    </w:div>
    <w:div w:id="1278171399">
      <w:bodyDiv w:val="1"/>
      <w:marLeft w:val="0"/>
      <w:marRight w:val="0"/>
      <w:marTop w:val="0"/>
      <w:marBottom w:val="0"/>
      <w:divBdr>
        <w:top w:val="none" w:sz="0" w:space="0" w:color="auto"/>
        <w:left w:val="none" w:sz="0" w:space="0" w:color="auto"/>
        <w:bottom w:val="none" w:sz="0" w:space="0" w:color="auto"/>
        <w:right w:val="none" w:sz="0" w:space="0" w:color="auto"/>
      </w:divBdr>
    </w:div>
    <w:div w:id="1278949387">
      <w:bodyDiv w:val="1"/>
      <w:marLeft w:val="0"/>
      <w:marRight w:val="0"/>
      <w:marTop w:val="0"/>
      <w:marBottom w:val="0"/>
      <w:divBdr>
        <w:top w:val="none" w:sz="0" w:space="0" w:color="auto"/>
        <w:left w:val="none" w:sz="0" w:space="0" w:color="auto"/>
        <w:bottom w:val="none" w:sz="0" w:space="0" w:color="auto"/>
        <w:right w:val="none" w:sz="0" w:space="0" w:color="auto"/>
      </w:divBdr>
    </w:div>
    <w:div w:id="1311711944">
      <w:bodyDiv w:val="1"/>
      <w:marLeft w:val="0"/>
      <w:marRight w:val="0"/>
      <w:marTop w:val="0"/>
      <w:marBottom w:val="0"/>
      <w:divBdr>
        <w:top w:val="none" w:sz="0" w:space="0" w:color="auto"/>
        <w:left w:val="none" w:sz="0" w:space="0" w:color="auto"/>
        <w:bottom w:val="none" w:sz="0" w:space="0" w:color="auto"/>
        <w:right w:val="none" w:sz="0" w:space="0" w:color="auto"/>
      </w:divBdr>
    </w:div>
    <w:div w:id="1353338294">
      <w:bodyDiv w:val="1"/>
      <w:marLeft w:val="0"/>
      <w:marRight w:val="0"/>
      <w:marTop w:val="0"/>
      <w:marBottom w:val="0"/>
      <w:divBdr>
        <w:top w:val="none" w:sz="0" w:space="0" w:color="auto"/>
        <w:left w:val="none" w:sz="0" w:space="0" w:color="auto"/>
        <w:bottom w:val="none" w:sz="0" w:space="0" w:color="auto"/>
        <w:right w:val="none" w:sz="0" w:space="0" w:color="auto"/>
      </w:divBdr>
    </w:div>
    <w:div w:id="1388840503">
      <w:bodyDiv w:val="1"/>
      <w:marLeft w:val="0"/>
      <w:marRight w:val="0"/>
      <w:marTop w:val="0"/>
      <w:marBottom w:val="0"/>
      <w:divBdr>
        <w:top w:val="none" w:sz="0" w:space="0" w:color="auto"/>
        <w:left w:val="none" w:sz="0" w:space="0" w:color="auto"/>
        <w:bottom w:val="none" w:sz="0" w:space="0" w:color="auto"/>
        <w:right w:val="none" w:sz="0" w:space="0" w:color="auto"/>
      </w:divBdr>
    </w:div>
    <w:div w:id="1390106151">
      <w:bodyDiv w:val="1"/>
      <w:marLeft w:val="0"/>
      <w:marRight w:val="0"/>
      <w:marTop w:val="0"/>
      <w:marBottom w:val="0"/>
      <w:divBdr>
        <w:top w:val="none" w:sz="0" w:space="0" w:color="auto"/>
        <w:left w:val="none" w:sz="0" w:space="0" w:color="auto"/>
        <w:bottom w:val="none" w:sz="0" w:space="0" w:color="auto"/>
        <w:right w:val="none" w:sz="0" w:space="0" w:color="auto"/>
      </w:divBdr>
    </w:div>
    <w:div w:id="1396469114">
      <w:bodyDiv w:val="1"/>
      <w:marLeft w:val="0"/>
      <w:marRight w:val="0"/>
      <w:marTop w:val="0"/>
      <w:marBottom w:val="0"/>
      <w:divBdr>
        <w:top w:val="none" w:sz="0" w:space="0" w:color="auto"/>
        <w:left w:val="none" w:sz="0" w:space="0" w:color="auto"/>
        <w:bottom w:val="none" w:sz="0" w:space="0" w:color="auto"/>
        <w:right w:val="none" w:sz="0" w:space="0" w:color="auto"/>
      </w:divBdr>
    </w:div>
    <w:div w:id="1397239279">
      <w:bodyDiv w:val="1"/>
      <w:marLeft w:val="0"/>
      <w:marRight w:val="0"/>
      <w:marTop w:val="0"/>
      <w:marBottom w:val="0"/>
      <w:divBdr>
        <w:top w:val="none" w:sz="0" w:space="0" w:color="auto"/>
        <w:left w:val="none" w:sz="0" w:space="0" w:color="auto"/>
        <w:bottom w:val="none" w:sz="0" w:space="0" w:color="auto"/>
        <w:right w:val="none" w:sz="0" w:space="0" w:color="auto"/>
      </w:divBdr>
    </w:div>
    <w:div w:id="1443037904">
      <w:bodyDiv w:val="1"/>
      <w:marLeft w:val="0"/>
      <w:marRight w:val="0"/>
      <w:marTop w:val="0"/>
      <w:marBottom w:val="0"/>
      <w:divBdr>
        <w:top w:val="none" w:sz="0" w:space="0" w:color="auto"/>
        <w:left w:val="none" w:sz="0" w:space="0" w:color="auto"/>
        <w:bottom w:val="none" w:sz="0" w:space="0" w:color="auto"/>
        <w:right w:val="none" w:sz="0" w:space="0" w:color="auto"/>
      </w:divBdr>
    </w:div>
    <w:div w:id="1468553185">
      <w:bodyDiv w:val="1"/>
      <w:marLeft w:val="0"/>
      <w:marRight w:val="0"/>
      <w:marTop w:val="0"/>
      <w:marBottom w:val="0"/>
      <w:divBdr>
        <w:top w:val="none" w:sz="0" w:space="0" w:color="auto"/>
        <w:left w:val="none" w:sz="0" w:space="0" w:color="auto"/>
        <w:bottom w:val="none" w:sz="0" w:space="0" w:color="auto"/>
        <w:right w:val="none" w:sz="0" w:space="0" w:color="auto"/>
      </w:divBdr>
    </w:div>
    <w:div w:id="1501778134">
      <w:bodyDiv w:val="1"/>
      <w:marLeft w:val="0"/>
      <w:marRight w:val="0"/>
      <w:marTop w:val="0"/>
      <w:marBottom w:val="0"/>
      <w:divBdr>
        <w:top w:val="none" w:sz="0" w:space="0" w:color="auto"/>
        <w:left w:val="none" w:sz="0" w:space="0" w:color="auto"/>
        <w:bottom w:val="none" w:sz="0" w:space="0" w:color="auto"/>
        <w:right w:val="none" w:sz="0" w:space="0" w:color="auto"/>
      </w:divBdr>
    </w:div>
    <w:div w:id="1513832898">
      <w:bodyDiv w:val="1"/>
      <w:marLeft w:val="0"/>
      <w:marRight w:val="0"/>
      <w:marTop w:val="0"/>
      <w:marBottom w:val="0"/>
      <w:divBdr>
        <w:top w:val="none" w:sz="0" w:space="0" w:color="auto"/>
        <w:left w:val="none" w:sz="0" w:space="0" w:color="auto"/>
        <w:bottom w:val="none" w:sz="0" w:space="0" w:color="auto"/>
        <w:right w:val="none" w:sz="0" w:space="0" w:color="auto"/>
      </w:divBdr>
    </w:div>
    <w:div w:id="1545172339">
      <w:bodyDiv w:val="1"/>
      <w:marLeft w:val="0"/>
      <w:marRight w:val="0"/>
      <w:marTop w:val="0"/>
      <w:marBottom w:val="0"/>
      <w:divBdr>
        <w:top w:val="none" w:sz="0" w:space="0" w:color="auto"/>
        <w:left w:val="none" w:sz="0" w:space="0" w:color="auto"/>
        <w:bottom w:val="none" w:sz="0" w:space="0" w:color="auto"/>
        <w:right w:val="none" w:sz="0" w:space="0" w:color="auto"/>
      </w:divBdr>
    </w:div>
    <w:div w:id="1603300512">
      <w:bodyDiv w:val="1"/>
      <w:marLeft w:val="0"/>
      <w:marRight w:val="0"/>
      <w:marTop w:val="0"/>
      <w:marBottom w:val="0"/>
      <w:divBdr>
        <w:top w:val="none" w:sz="0" w:space="0" w:color="auto"/>
        <w:left w:val="none" w:sz="0" w:space="0" w:color="auto"/>
        <w:bottom w:val="none" w:sz="0" w:space="0" w:color="auto"/>
        <w:right w:val="none" w:sz="0" w:space="0" w:color="auto"/>
      </w:divBdr>
    </w:div>
    <w:div w:id="1604877412">
      <w:bodyDiv w:val="1"/>
      <w:marLeft w:val="0"/>
      <w:marRight w:val="0"/>
      <w:marTop w:val="0"/>
      <w:marBottom w:val="0"/>
      <w:divBdr>
        <w:top w:val="none" w:sz="0" w:space="0" w:color="auto"/>
        <w:left w:val="none" w:sz="0" w:space="0" w:color="auto"/>
        <w:bottom w:val="none" w:sz="0" w:space="0" w:color="auto"/>
        <w:right w:val="none" w:sz="0" w:space="0" w:color="auto"/>
      </w:divBdr>
    </w:div>
    <w:div w:id="1609779964">
      <w:bodyDiv w:val="1"/>
      <w:marLeft w:val="0"/>
      <w:marRight w:val="0"/>
      <w:marTop w:val="0"/>
      <w:marBottom w:val="0"/>
      <w:divBdr>
        <w:top w:val="none" w:sz="0" w:space="0" w:color="auto"/>
        <w:left w:val="none" w:sz="0" w:space="0" w:color="auto"/>
        <w:bottom w:val="none" w:sz="0" w:space="0" w:color="auto"/>
        <w:right w:val="none" w:sz="0" w:space="0" w:color="auto"/>
      </w:divBdr>
    </w:div>
    <w:div w:id="1629360857">
      <w:bodyDiv w:val="1"/>
      <w:marLeft w:val="0"/>
      <w:marRight w:val="0"/>
      <w:marTop w:val="0"/>
      <w:marBottom w:val="0"/>
      <w:divBdr>
        <w:top w:val="none" w:sz="0" w:space="0" w:color="auto"/>
        <w:left w:val="none" w:sz="0" w:space="0" w:color="auto"/>
        <w:bottom w:val="none" w:sz="0" w:space="0" w:color="auto"/>
        <w:right w:val="none" w:sz="0" w:space="0" w:color="auto"/>
      </w:divBdr>
    </w:div>
    <w:div w:id="1640842321">
      <w:bodyDiv w:val="1"/>
      <w:marLeft w:val="0"/>
      <w:marRight w:val="0"/>
      <w:marTop w:val="0"/>
      <w:marBottom w:val="0"/>
      <w:divBdr>
        <w:top w:val="none" w:sz="0" w:space="0" w:color="auto"/>
        <w:left w:val="none" w:sz="0" w:space="0" w:color="auto"/>
        <w:bottom w:val="none" w:sz="0" w:space="0" w:color="auto"/>
        <w:right w:val="none" w:sz="0" w:space="0" w:color="auto"/>
      </w:divBdr>
    </w:div>
    <w:div w:id="1671911677">
      <w:bodyDiv w:val="1"/>
      <w:marLeft w:val="0"/>
      <w:marRight w:val="0"/>
      <w:marTop w:val="0"/>
      <w:marBottom w:val="0"/>
      <w:divBdr>
        <w:top w:val="none" w:sz="0" w:space="0" w:color="auto"/>
        <w:left w:val="none" w:sz="0" w:space="0" w:color="auto"/>
        <w:bottom w:val="none" w:sz="0" w:space="0" w:color="auto"/>
        <w:right w:val="none" w:sz="0" w:space="0" w:color="auto"/>
      </w:divBdr>
    </w:div>
    <w:div w:id="1683970317">
      <w:bodyDiv w:val="1"/>
      <w:marLeft w:val="0"/>
      <w:marRight w:val="0"/>
      <w:marTop w:val="0"/>
      <w:marBottom w:val="0"/>
      <w:divBdr>
        <w:top w:val="none" w:sz="0" w:space="0" w:color="auto"/>
        <w:left w:val="none" w:sz="0" w:space="0" w:color="auto"/>
        <w:bottom w:val="none" w:sz="0" w:space="0" w:color="auto"/>
        <w:right w:val="none" w:sz="0" w:space="0" w:color="auto"/>
      </w:divBdr>
    </w:div>
    <w:div w:id="1684240678">
      <w:bodyDiv w:val="1"/>
      <w:marLeft w:val="0"/>
      <w:marRight w:val="0"/>
      <w:marTop w:val="0"/>
      <w:marBottom w:val="0"/>
      <w:divBdr>
        <w:top w:val="none" w:sz="0" w:space="0" w:color="auto"/>
        <w:left w:val="none" w:sz="0" w:space="0" w:color="auto"/>
        <w:bottom w:val="none" w:sz="0" w:space="0" w:color="auto"/>
        <w:right w:val="none" w:sz="0" w:space="0" w:color="auto"/>
      </w:divBdr>
    </w:div>
    <w:div w:id="1685009316">
      <w:bodyDiv w:val="1"/>
      <w:marLeft w:val="0"/>
      <w:marRight w:val="0"/>
      <w:marTop w:val="0"/>
      <w:marBottom w:val="0"/>
      <w:divBdr>
        <w:top w:val="none" w:sz="0" w:space="0" w:color="auto"/>
        <w:left w:val="none" w:sz="0" w:space="0" w:color="auto"/>
        <w:bottom w:val="none" w:sz="0" w:space="0" w:color="auto"/>
        <w:right w:val="none" w:sz="0" w:space="0" w:color="auto"/>
      </w:divBdr>
    </w:div>
    <w:div w:id="1763792896">
      <w:bodyDiv w:val="1"/>
      <w:marLeft w:val="0"/>
      <w:marRight w:val="0"/>
      <w:marTop w:val="0"/>
      <w:marBottom w:val="0"/>
      <w:divBdr>
        <w:top w:val="none" w:sz="0" w:space="0" w:color="auto"/>
        <w:left w:val="none" w:sz="0" w:space="0" w:color="auto"/>
        <w:bottom w:val="none" w:sz="0" w:space="0" w:color="auto"/>
        <w:right w:val="none" w:sz="0" w:space="0" w:color="auto"/>
      </w:divBdr>
    </w:div>
    <w:div w:id="1787698366">
      <w:bodyDiv w:val="1"/>
      <w:marLeft w:val="0"/>
      <w:marRight w:val="0"/>
      <w:marTop w:val="0"/>
      <w:marBottom w:val="0"/>
      <w:divBdr>
        <w:top w:val="none" w:sz="0" w:space="0" w:color="auto"/>
        <w:left w:val="none" w:sz="0" w:space="0" w:color="auto"/>
        <w:bottom w:val="none" w:sz="0" w:space="0" w:color="auto"/>
        <w:right w:val="none" w:sz="0" w:space="0" w:color="auto"/>
      </w:divBdr>
    </w:div>
    <w:div w:id="1803693503">
      <w:bodyDiv w:val="1"/>
      <w:marLeft w:val="0"/>
      <w:marRight w:val="0"/>
      <w:marTop w:val="0"/>
      <w:marBottom w:val="0"/>
      <w:divBdr>
        <w:top w:val="none" w:sz="0" w:space="0" w:color="auto"/>
        <w:left w:val="none" w:sz="0" w:space="0" w:color="auto"/>
        <w:bottom w:val="none" w:sz="0" w:space="0" w:color="auto"/>
        <w:right w:val="none" w:sz="0" w:space="0" w:color="auto"/>
      </w:divBdr>
    </w:div>
    <w:div w:id="1807964400">
      <w:bodyDiv w:val="1"/>
      <w:marLeft w:val="0"/>
      <w:marRight w:val="0"/>
      <w:marTop w:val="0"/>
      <w:marBottom w:val="0"/>
      <w:divBdr>
        <w:top w:val="none" w:sz="0" w:space="0" w:color="auto"/>
        <w:left w:val="none" w:sz="0" w:space="0" w:color="auto"/>
        <w:bottom w:val="none" w:sz="0" w:space="0" w:color="auto"/>
        <w:right w:val="none" w:sz="0" w:space="0" w:color="auto"/>
      </w:divBdr>
    </w:div>
    <w:div w:id="1813473894">
      <w:bodyDiv w:val="1"/>
      <w:marLeft w:val="0"/>
      <w:marRight w:val="0"/>
      <w:marTop w:val="0"/>
      <w:marBottom w:val="0"/>
      <w:divBdr>
        <w:top w:val="none" w:sz="0" w:space="0" w:color="auto"/>
        <w:left w:val="none" w:sz="0" w:space="0" w:color="auto"/>
        <w:bottom w:val="none" w:sz="0" w:space="0" w:color="auto"/>
        <w:right w:val="none" w:sz="0" w:space="0" w:color="auto"/>
      </w:divBdr>
    </w:div>
    <w:div w:id="1823741174">
      <w:bodyDiv w:val="1"/>
      <w:marLeft w:val="0"/>
      <w:marRight w:val="0"/>
      <w:marTop w:val="0"/>
      <w:marBottom w:val="0"/>
      <w:divBdr>
        <w:top w:val="none" w:sz="0" w:space="0" w:color="auto"/>
        <w:left w:val="none" w:sz="0" w:space="0" w:color="auto"/>
        <w:bottom w:val="none" w:sz="0" w:space="0" w:color="auto"/>
        <w:right w:val="none" w:sz="0" w:space="0" w:color="auto"/>
      </w:divBdr>
    </w:div>
    <w:div w:id="1879589882">
      <w:bodyDiv w:val="1"/>
      <w:marLeft w:val="0"/>
      <w:marRight w:val="0"/>
      <w:marTop w:val="0"/>
      <w:marBottom w:val="0"/>
      <w:divBdr>
        <w:top w:val="none" w:sz="0" w:space="0" w:color="auto"/>
        <w:left w:val="none" w:sz="0" w:space="0" w:color="auto"/>
        <w:bottom w:val="none" w:sz="0" w:space="0" w:color="auto"/>
        <w:right w:val="none" w:sz="0" w:space="0" w:color="auto"/>
      </w:divBdr>
    </w:div>
    <w:div w:id="1913466563">
      <w:bodyDiv w:val="1"/>
      <w:marLeft w:val="0"/>
      <w:marRight w:val="0"/>
      <w:marTop w:val="0"/>
      <w:marBottom w:val="0"/>
      <w:divBdr>
        <w:top w:val="none" w:sz="0" w:space="0" w:color="auto"/>
        <w:left w:val="none" w:sz="0" w:space="0" w:color="auto"/>
        <w:bottom w:val="none" w:sz="0" w:space="0" w:color="auto"/>
        <w:right w:val="none" w:sz="0" w:space="0" w:color="auto"/>
      </w:divBdr>
    </w:div>
    <w:div w:id="1925259614">
      <w:bodyDiv w:val="1"/>
      <w:marLeft w:val="0"/>
      <w:marRight w:val="0"/>
      <w:marTop w:val="0"/>
      <w:marBottom w:val="0"/>
      <w:divBdr>
        <w:top w:val="none" w:sz="0" w:space="0" w:color="auto"/>
        <w:left w:val="none" w:sz="0" w:space="0" w:color="auto"/>
        <w:bottom w:val="none" w:sz="0" w:space="0" w:color="auto"/>
        <w:right w:val="none" w:sz="0" w:space="0" w:color="auto"/>
      </w:divBdr>
    </w:div>
    <w:div w:id="1930844227">
      <w:bodyDiv w:val="1"/>
      <w:marLeft w:val="0"/>
      <w:marRight w:val="0"/>
      <w:marTop w:val="0"/>
      <w:marBottom w:val="0"/>
      <w:divBdr>
        <w:top w:val="none" w:sz="0" w:space="0" w:color="auto"/>
        <w:left w:val="none" w:sz="0" w:space="0" w:color="auto"/>
        <w:bottom w:val="none" w:sz="0" w:space="0" w:color="auto"/>
        <w:right w:val="none" w:sz="0" w:space="0" w:color="auto"/>
      </w:divBdr>
    </w:div>
    <w:div w:id="1944414114">
      <w:bodyDiv w:val="1"/>
      <w:marLeft w:val="0"/>
      <w:marRight w:val="0"/>
      <w:marTop w:val="0"/>
      <w:marBottom w:val="0"/>
      <w:divBdr>
        <w:top w:val="none" w:sz="0" w:space="0" w:color="auto"/>
        <w:left w:val="none" w:sz="0" w:space="0" w:color="auto"/>
        <w:bottom w:val="none" w:sz="0" w:space="0" w:color="auto"/>
        <w:right w:val="none" w:sz="0" w:space="0" w:color="auto"/>
      </w:divBdr>
    </w:div>
    <w:div w:id="1969117558">
      <w:bodyDiv w:val="1"/>
      <w:marLeft w:val="0"/>
      <w:marRight w:val="0"/>
      <w:marTop w:val="0"/>
      <w:marBottom w:val="0"/>
      <w:divBdr>
        <w:top w:val="none" w:sz="0" w:space="0" w:color="auto"/>
        <w:left w:val="none" w:sz="0" w:space="0" w:color="auto"/>
        <w:bottom w:val="none" w:sz="0" w:space="0" w:color="auto"/>
        <w:right w:val="none" w:sz="0" w:space="0" w:color="auto"/>
      </w:divBdr>
    </w:div>
    <w:div w:id="1975744750">
      <w:bodyDiv w:val="1"/>
      <w:marLeft w:val="0"/>
      <w:marRight w:val="0"/>
      <w:marTop w:val="0"/>
      <w:marBottom w:val="0"/>
      <w:divBdr>
        <w:top w:val="none" w:sz="0" w:space="0" w:color="auto"/>
        <w:left w:val="none" w:sz="0" w:space="0" w:color="auto"/>
        <w:bottom w:val="none" w:sz="0" w:space="0" w:color="auto"/>
        <w:right w:val="none" w:sz="0" w:space="0" w:color="auto"/>
      </w:divBdr>
    </w:div>
    <w:div w:id="1982417150">
      <w:bodyDiv w:val="1"/>
      <w:marLeft w:val="0"/>
      <w:marRight w:val="0"/>
      <w:marTop w:val="0"/>
      <w:marBottom w:val="0"/>
      <w:divBdr>
        <w:top w:val="none" w:sz="0" w:space="0" w:color="auto"/>
        <w:left w:val="none" w:sz="0" w:space="0" w:color="auto"/>
        <w:bottom w:val="none" w:sz="0" w:space="0" w:color="auto"/>
        <w:right w:val="none" w:sz="0" w:space="0" w:color="auto"/>
      </w:divBdr>
    </w:div>
    <w:div w:id="2034377909">
      <w:bodyDiv w:val="1"/>
      <w:marLeft w:val="0"/>
      <w:marRight w:val="0"/>
      <w:marTop w:val="0"/>
      <w:marBottom w:val="0"/>
      <w:divBdr>
        <w:top w:val="none" w:sz="0" w:space="0" w:color="auto"/>
        <w:left w:val="none" w:sz="0" w:space="0" w:color="auto"/>
        <w:bottom w:val="none" w:sz="0" w:space="0" w:color="auto"/>
        <w:right w:val="none" w:sz="0" w:space="0" w:color="auto"/>
      </w:divBdr>
    </w:div>
    <w:div w:id="2055539458">
      <w:bodyDiv w:val="1"/>
      <w:marLeft w:val="0"/>
      <w:marRight w:val="0"/>
      <w:marTop w:val="0"/>
      <w:marBottom w:val="0"/>
      <w:divBdr>
        <w:top w:val="none" w:sz="0" w:space="0" w:color="auto"/>
        <w:left w:val="none" w:sz="0" w:space="0" w:color="auto"/>
        <w:bottom w:val="none" w:sz="0" w:space="0" w:color="auto"/>
        <w:right w:val="none" w:sz="0" w:space="0" w:color="auto"/>
      </w:divBdr>
    </w:div>
    <w:div w:id="2064136903">
      <w:bodyDiv w:val="1"/>
      <w:marLeft w:val="0"/>
      <w:marRight w:val="0"/>
      <w:marTop w:val="0"/>
      <w:marBottom w:val="0"/>
      <w:divBdr>
        <w:top w:val="none" w:sz="0" w:space="0" w:color="auto"/>
        <w:left w:val="none" w:sz="0" w:space="0" w:color="auto"/>
        <w:bottom w:val="none" w:sz="0" w:space="0" w:color="auto"/>
        <w:right w:val="none" w:sz="0" w:space="0" w:color="auto"/>
      </w:divBdr>
    </w:div>
    <w:div w:id="2099213431">
      <w:bodyDiv w:val="1"/>
      <w:marLeft w:val="0"/>
      <w:marRight w:val="0"/>
      <w:marTop w:val="0"/>
      <w:marBottom w:val="0"/>
      <w:divBdr>
        <w:top w:val="none" w:sz="0" w:space="0" w:color="auto"/>
        <w:left w:val="none" w:sz="0" w:space="0" w:color="auto"/>
        <w:bottom w:val="none" w:sz="0" w:space="0" w:color="auto"/>
        <w:right w:val="none" w:sz="0" w:space="0" w:color="auto"/>
      </w:divBdr>
    </w:div>
    <w:div w:id="2106917546">
      <w:bodyDiv w:val="1"/>
      <w:marLeft w:val="0"/>
      <w:marRight w:val="0"/>
      <w:marTop w:val="0"/>
      <w:marBottom w:val="0"/>
      <w:divBdr>
        <w:top w:val="none" w:sz="0" w:space="0" w:color="auto"/>
        <w:left w:val="none" w:sz="0" w:space="0" w:color="auto"/>
        <w:bottom w:val="none" w:sz="0" w:space="0" w:color="auto"/>
        <w:right w:val="none" w:sz="0" w:space="0" w:color="auto"/>
      </w:divBdr>
    </w:div>
    <w:div w:id="2137794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424D5-8AC1-4B10-AD08-B132910D7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602</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Coherent Inc.</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Turner</dc:creator>
  <cp:keywords/>
  <dc:description/>
  <cp:lastModifiedBy>Cynthia Turner</cp:lastModifiedBy>
  <cp:revision>3</cp:revision>
  <dcterms:created xsi:type="dcterms:W3CDTF">2026-10-11T14:41:00Z</dcterms:created>
  <dcterms:modified xsi:type="dcterms:W3CDTF">2026-10-11T14:43:00Z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14967c55-ec29-45f3-a85b-424ede53987f</vt:lpwstr>
  </property>
</Properties>
</file>