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8F4C5" w14:textId="3916E91A" w:rsidR="00AB66BB" w:rsidRPr="00AB66BB" w:rsidRDefault="00AB66BB" w:rsidP="00AB66BB">
      <w:pPr>
        <w:jc w:val="both"/>
        <w:rPr>
          <w:rFonts w:ascii="Times New Roman" w:hAnsi="Times New Roman" w:cs="Times New Roman"/>
        </w:rPr>
      </w:pPr>
      <w:r w:rsidRPr="00AB66BB">
        <w:rPr>
          <w:rFonts w:ascii="Times New Roman" w:hAnsi="Times New Roman" w:cs="Times New Roman"/>
          <w:b/>
          <w:bCs/>
        </w:rPr>
        <w:t xml:space="preserve">1. Singleton + </w:t>
      </w:r>
      <w:proofErr w:type="spellStart"/>
      <w:r w:rsidRPr="00AB66BB">
        <w:rPr>
          <w:rFonts w:ascii="Times New Roman" w:hAnsi="Times New Roman" w:cs="Times New Roman"/>
          <w:b/>
          <w:bCs/>
        </w:rPr>
        <w:t>Observer</w:t>
      </w:r>
      <w:proofErr w:type="spellEnd"/>
    </w:p>
    <w:p w14:paraId="583D36F3" w14:textId="7DAEF709" w:rsidR="00AB66BB" w:rsidRPr="00AB66BB" w:rsidRDefault="00AB66BB" w:rsidP="00AB66BB">
      <w:pPr>
        <w:jc w:val="both"/>
        <w:rPr>
          <w:rFonts w:ascii="Times New Roman" w:hAnsi="Times New Roman" w:cs="Times New Roman"/>
        </w:rPr>
      </w:pPr>
      <w:r w:rsidRPr="00AB66BB">
        <w:rPr>
          <w:rFonts w:ascii="Times New Roman" w:hAnsi="Times New Roman" w:cs="Times New Roman"/>
        </w:rPr>
        <w:t xml:space="preserve">Klasa </w:t>
      </w:r>
      <w:proofErr w:type="spellStart"/>
      <w:r w:rsidRPr="00AB66BB">
        <w:rPr>
          <w:rFonts w:ascii="Times New Roman" w:hAnsi="Times New Roman" w:cs="Times New Roman"/>
        </w:rPr>
        <w:t>LibraryCatalog</w:t>
      </w:r>
      <w:proofErr w:type="spellEnd"/>
      <w:r w:rsidRPr="00AB66BB">
        <w:rPr>
          <w:rFonts w:ascii="Times New Roman" w:hAnsi="Times New Roman" w:cs="Times New Roman"/>
        </w:rPr>
        <w:t xml:space="preserve"> pełni podwójną rolę, implementując wzorce </w:t>
      </w:r>
      <w:r w:rsidRPr="00AB66BB">
        <w:rPr>
          <w:rFonts w:ascii="Times New Roman" w:hAnsi="Times New Roman" w:cs="Times New Roman"/>
          <w:b/>
          <w:bCs/>
        </w:rPr>
        <w:t>Singleton</w:t>
      </w:r>
      <w:r w:rsidRPr="00AB66BB">
        <w:rPr>
          <w:rFonts w:ascii="Times New Roman" w:hAnsi="Times New Roman" w:cs="Times New Roman"/>
        </w:rPr>
        <w:t xml:space="preserve"> i </w:t>
      </w:r>
      <w:proofErr w:type="spellStart"/>
      <w:r w:rsidRPr="00AB66BB">
        <w:rPr>
          <w:rFonts w:ascii="Times New Roman" w:hAnsi="Times New Roman" w:cs="Times New Roman"/>
          <w:b/>
          <w:bCs/>
        </w:rPr>
        <w:t>Observer</w:t>
      </w:r>
      <w:proofErr w:type="spellEnd"/>
      <w:r w:rsidRPr="00AB66BB">
        <w:rPr>
          <w:rFonts w:ascii="Times New Roman" w:hAnsi="Times New Roman" w:cs="Times New Roman"/>
        </w:rPr>
        <w:t xml:space="preserve">. Singleton zapewnia, że istnieje tylko jedna globalna instancja katalogu książek, co pozwala na spójne zarządzanie danymi w całym systemie. Wszystkie operacje na książkach, takie jak dodawanie czy wyszukiwanie, odbywają się na tej samej instancji. Wzorzec </w:t>
      </w:r>
      <w:proofErr w:type="spellStart"/>
      <w:r w:rsidRPr="00AB66BB">
        <w:rPr>
          <w:rFonts w:ascii="Times New Roman" w:hAnsi="Times New Roman" w:cs="Times New Roman"/>
          <w:b/>
          <w:bCs/>
        </w:rPr>
        <w:t>Observer</w:t>
      </w:r>
      <w:proofErr w:type="spellEnd"/>
      <w:r w:rsidRPr="00AB66BB">
        <w:rPr>
          <w:rFonts w:ascii="Times New Roman" w:hAnsi="Times New Roman" w:cs="Times New Roman"/>
        </w:rPr>
        <w:t xml:space="preserve"> pozwala subskrybować powiadomienia o dostępności książek. Użytkownicy mogą rejestrować się jako obserwatorzy, a system powiadamia ich, gdy dana książka stanie się dostępna. Takie połączenie wzorców zapewnia centralne zarządzanie danymi i dynamiczne informowanie użytkowników o zmianach w katalogu.</w:t>
      </w:r>
    </w:p>
    <w:p w14:paraId="3F71FF30" w14:textId="77777777" w:rsidR="00AB66BB" w:rsidRPr="00AB66BB" w:rsidRDefault="00AB66BB" w:rsidP="00AB66BB">
      <w:pPr>
        <w:jc w:val="both"/>
        <w:rPr>
          <w:rFonts w:ascii="Times New Roman" w:hAnsi="Times New Roman" w:cs="Times New Roman"/>
          <w:b/>
          <w:bCs/>
        </w:rPr>
      </w:pPr>
      <w:r w:rsidRPr="00AB66BB">
        <w:rPr>
          <w:rFonts w:ascii="Times New Roman" w:hAnsi="Times New Roman" w:cs="Times New Roman"/>
          <w:b/>
          <w:bCs/>
        </w:rPr>
        <w:t>2. Adapter</w:t>
      </w:r>
    </w:p>
    <w:p w14:paraId="2749BA02" w14:textId="35D8A599" w:rsidR="00AB66BB" w:rsidRPr="00AB66BB" w:rsidRDefault="00AB66BB" w:rsidP="00AB66BB">
      <w:pPr>
        <w:jc w:val="both"/>
        <w:rPr>
          <w:rFonts w:ascii="Times New Roman" w:hAnsi="Times New Roman" w:cs="Times New Roman"/>
        </w:rPr>
      </w:pPr>
      <w:r w:rsidRPr="00AB66BB">
        <w:rPr>
          <w:rFonts w:ascii="Times New Roman" w:hAnsi="Times New Roman" w:cs="Times New Roman"/>
        </w:rPr>
        <w:t xml:space="preserve">Klasa </w:t>
      </w:r>
      <w:proofErr w:type="spellStart"/>
      <w:r w:rsidRPr="00AB66BB">
        <w:rPr>
          <w:rFonts w:ascii="Times New Roman" w:hAnsi="Times New Roman" w:cs="Times New Roman"/>
        </w:rPr>
        <w:t>DataAdapter</w:t>
      </w:r>
      <w:proofErr w:type="spellEnd"/>
      <w:r w:rsidRPr="00AB66BB">
        <w:rPr>
          <w:rFonts w:ascii="Times New Roman" w:hAnsi="Times New Roman" w:cs="Times New Roman"/>
        </w:rPr>
        <w:t xml:space="preserve"> umożliwia importowanie danych o książkach w różnych formatach, takich jak JSON, XML czy CSV, i konwertuje je na ujednolicony format. Dzięki temu system może łatwo integrować się z zewnętrznymi źródłami danych, niezależnie od ich formatu. Wzorzec Adapter upraszcza integrację, eliminując potrzebę ręcznego przekształcania danych w każdym przypadku, co zwiększa elastyczność i rozszerzalność systemu.</w:t>
      </w:r>
    </w:p>
    <w:p w14:paraId="5271A4DC" w14:textId="77777777" w:rsidR="00AB66BB" w:rsidRPr="00AB66BB" w:rsidRDefault="00AB66BB" w:rsidP="00AB66BB">
      <w:pPr>
        <w:jc w:val="both"/>
        <w:rPr>
          <w:rFonts w:ascii="Times New Roman" w:hAnsi="Times New Roman" w:cs="Times New Roman"/>
          <w:b/>
          <w:bCs/>
        </w:rPr>
      </w:pPr>
      <w:r w:rsidRPr="00AB66BB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AB66BB">
        <w:rPr>
          <w:rFonts w:ascii="Times New Roman" w:hAnsi="Times New Roman" w:cs="Times New Roman"/>
          <w:b/>
          <w:bCs/>
        </w:rPr>
        <w:t>Factory</w:t>
      </w:r>
      <w:proofErr w:type="spellEnd"/>
    </w:p>
    <w:p w14:paraId="4539BA7A" w14:textId="1858045D" w:rsidR="00AB66BB" w:rsidRPr="00AB66BB" w:rsidRDefault="00AB66BB" w:rsidP="00AB66BB">
      <w:pPr>
        <w:jc w:val="both"/>
        <w:rPr>
          <w:rFonts w:ascii="Times New Roman" w:hAnsi="Times New Roman" w:cs="Times New Roman"/>
        </w:rPr>
      </w:pPr>
      <w:r w:rsidRPr="00AB66BB">
        <w:rPr>
          <w:rFonts w:ascii="Times New Roman" w:hAnsi="Times New Roman" w:cs="Times New Roman"/>
        </w:rPr>
        <w:t xml:space="preserve">Klasa </w:t>
      </w:r>
      <w:proofErr w:type="spellStart"/>
      <w:r w:rsidRPr="00AB66BB">
        <w:rPr>
          <w:rFonts w:ascii="Times New Roman" w:hAnsi="Times New Roman" w:cs="Times New Roman"/>
        </w:rPr>
        <w:t>UserFactory</w:t>
      </w:r>
      <w:proofErr w:type="spellEnd"/>
      <w:r w:rsidRPr="00AB66BB">
        <w:rPr>
          <w:rFonts w:ascii="Times New Roman" w:hAnsi="Times New Roman" w:cs="Times New Roman"/>
        </w:rPr>
        <w:t xml:space="preserve"> upraszcza proces tworzenia różnych typów użytkowników systemu, takich jak Student, </w:t>
      </w:r>
      <w:proofErr w:type="spellStart"/>
      <w:r w:rsidRPr="00AB66BB">
        <w:rPr>
          <w:rFonts w:ascii="Times New Roman" w:hAnsi="Times New Roman" w:cs="Times New Roman"/>
        </w:rPr>
        <w:t>Teacher</w:t>
      </w:r>
      <w:proofErr w:type="spellEnd"/>
      <w:r w:rsidRPr="00AB66BB">
        <w:rPr>
          <w:rFonts w:ascii="Times New Roman" w:hAnsi="Times New Roman" w:cs="Times New Roman"/>
        </w:rPr>
        <w:t xml:space="preserve">, </w:t>
      </w:r>
      <w:proofErr w:type="spellStart"/>
      <w:r w:rsidRPr="00AB66BB">
        <w:rPr>
          <w:rFonts w:ascii="Times New Roman" w:hAnsi="Times New Roman" w:cs="Times New Roman"/>
        </w:rPr>
        <w:t>Librarian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B66BB">
        <w:rPr>
          <w:rFonts w:ascii="Times New Roman" w:hAnsi="Times New Roman" w:cs="Times New Roman"/>
        </w:rPr>
        <w:t xml:space="preserve">czy </w:t>
      </w:r>
      <w:proofErr w:type="spellStart"/>
      <w:r w:rsidRPr="00AB66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uest</w:t>
      </w:r>
      <w:proofErr w:type="spellEnd"/>
      <w:r w:rsidRPr="00AB66BB">
        <w:rPr>
          <w:rFonts w:ascii="Times New Roman" w:hAnsi="Times New Roman" w:cs="Times New Roman"/>
        </w:rPr>
        <w:t xml:space="preserve">. Każdy typ użytkownika ma inne uprawnienia (np. limit </w:t>
      </w:r>
      <w:proofErr w:type="spellStart"/>
      <w:r w:rsidRPr="00AB66BB">
        <w:rPr>
          <w:rFonts w:ascii="Times New Roman" w:hAnsi="Times New Roman" w:cs="Times New Roman"/>
        </w:rPr>
        <w:t>wypożyczeń</w:t>
      </w:r>
      <w:proofErr w:type="spellEnd"/>
      <w:r w:rsidRPr="00AB66BB">
        <w:rPr>
          <w:rFonts w:ascii="Times New Roman" w:hAnsi="Times New Roman" w:cs="Times New Roman"/>
        </w:rPr>
        <w:t xml:space="preserve"> czy możliwość zarządzania katalogiem). Dzięki zastosowaniu wzorca </w:t>
      </w:r>
      <w:proofErr w:type="spellStart"/>
      <w:r w:rsidRPr="00AB66BB">
        <w:rPr>
          <w:rFonts w:ascii="Times New Roman" w:hAnsi="Times New Roman" w:cs="Times New Roman"/>
          <w:b/>
          <w:bCs/>
        </w:rPr>
        <w:t>Factory</w:t>
      </w:r>
      <w:proofErr w:type="spellEnd"/>
      <w:r w:rsidRPr="00AB66BB">
        <w:rPr>
          <w:rFonts w:ascii="Times New Roman" w:hAnsi="Times New Roman" w:cs="Times New Roman"/>
        </w:rPr>
        <w:t>, tworzenie użytkowników jest dynamiczne i elastyczne, co pozwala łatwo dodawać nowe role bez zmiany istniejącego kodu.</w:t>
      </w:r>
    </w:p>
    <w:p w14:paraId="52B3B941" w14:textId="77777777" w:rsidR="00AB66BB" w:rsidRPr="00AB66BB" w:rsidRDefault="00AB66BB" w:rsidP="00AB66BB">
      <w:pPr>
        <w:jc w:val="both"/>
        <w:rPr>
          <w:rFonts w:ascii="Times New Roman" w:hAnsi="Times New Roman" w:cs="Times New Roman"/>
          <w:b/>
          <w:bCs/>
        </w:rPr>
      </w:pPr>
      <w:r w:rsidRPr="00AB66BB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AB66BB">
        <w:rPr>
          <w:rFonts w:ascii="Times New Roman" w:hAnsi="Times New Roman" w:cs="Times New Roman"/>
          <w:b/>
          <w:bCs/>
        </w:rPr>
        <w:t>Facade</w:t>
      </w:r>
      <w:proofErr w:type="spellEnd"/>
    </w:p>
    <w:p w14:paraId="733A66A1" w14:textId="7B021449" w:rsidR="00AB66BB" w:rsidRPr="00AB66BB" w:rsidRDefault="00AB66BB" w:rsidP="00AB66BB">
      <w:pPr>
        <w:jc w:val="both"/>
        <w:rPr>
          <w:rFonts w:ascii="Times New Roman" w:hAnsi="Times New Roman" w:cs="Times New Roman"/>
        </w:rPr>
      </w:pPr>
      <w:r w:rsidRPr="00AB66BB">
        <w:rPr>
          <w:rFonts w:ascii="Times New Roman" w:hAnsi="Times New Roman" w:cs="Times New Roman"/>
        </w:rPr>
        <w:t xml:space="preserve">Klasa </w:t>
      </w:r>
      <w:proofErr w:type="spellStart"/>
      <w:r w:rsidRPr="00AB66BB">
        <w:rPr>
          <w:rFonts w:ascii="Times New Roman" w:hAnsi="Times New Roman" w:cs="Times New Roman"/>
        </w:rPr>
        <w:t>LibraryInterface</w:t>
      </w:r>
      <w:proofErr w:type="spellEnd"/>
      <w:r w:rsidRPr="00AB66BB">
        <w:rPr>
          <w:rFonts w:ascii="Times New Roman" w:hAnsi="Times New Roman" w:cs="Times New Roman"/>
        </w:rPr>
        <w:t xml:space="preserve"> działa jako fasada, zapewniając prosty i spójny interfejs do interakcji z systemem bibliotecznym. Użytkownicy mogą dodawać książki, wyszukiwać je, rejestrować się w systemie, wypożyczać książki i zwracać, nie mając wiedzy o wewnętrznej strukturze systemu. Wzorzec </w:t>
      </w:r>
      <w:proofErr w:type="spellStart"/>
      <w:r w:rsidRPr="00AB66BB">
        <w:rPr>
          <w:rFonts w:ascii="Times New Roman" w:hAnsi="Times New Roman" w:cs="Times New Roman"/>
          <w:b/>
          <w:bCs/>
        </w:rPr>
        <w:t>Facade</w:t>
      </w:r>
      <w:proofErr w:type="spellEnd"/>
      <w:r w:rsidRPr="00AB66BB">
        <w:rPr>
          <w:rFonts w:ascii="Times New Roman" w:hAnsi="Times New Roman" w:cs="Times New Roman"/>
        </w:rPr>
        <w:t xml:space="preserve"> upraszcza dostęp do złożonego systemu, ukrywając szczegóły implementacyjne takich podsystemów jak </w:t>
      </w:r>
      <w:proofErr w:type="spellStart"/>
      <w:r w:rsidRPr="00AB66BB">
        <w:rPr>
          <w:rFonts w:ascii="Times New Roman" w:hAnsi="Times New Roman" w:cs="Times New Roman"/>
        </w:rPr>
        <w:t>LibraryCatalog</w:t>
      </w:r>
      <w:proofErr w:type="spellEnd"/>
      <w:r w:rsidRPr="00AB66BB">
        <w:rPr>
          <w:rFonts w:ascii="Times New Roman" w:hAnsi="Times New Roman" w:cs="Times New Roman"/>
        </w:rPr>
        <w:t xml:space="preserve"> czy </w:t>
      </w:r>
      <w:proofErr w:type="spellStart"/>
      <w:r w:rsidRPr="00AB66BB">
        <w:rPr>
          <w:rFonts w:ascii="Times New Roman" w:hAnsi="Times New Roman" w:cs="Times New Roman"/>
        </w:rPr>
        <w:t>UserManagement</w:t>
      </w:r>
      <w:proofErr w:type="spellEnd"/>
      <w:r w:rsidRPr="00AB66BB">
        <w:rPr>
          <w:rFonts w:ascii="Times New Roman" w:hAnsi="Times New Roman" w:cs="Times New Roman"/>
        </w:rPr>
        <w:t>.</w:t>
      </w:r>
    </w:p>
    <w:p w14:paraId="22801631" w14:textId="77777777" w:rsidR="00AB66BB" w:rsidRPr="00AB66BB" w:rsidRDefault="00AB66BB" w:rsidP="00AB66BB">
      <w:pPr>
        <w:jc w:val="both"/>
        <w:rPr>
          <w:rFonts w:ascii="Times New Roman" w:hAnsi="Times New Roman" w:cs="Times New Roman"/>
          <w:b/>
          <w:bCs/>
        </w:rPr>
      </w:pPr>
      <w:r w:rsidRPr="00AB66BB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AB66BB">
        <w:rPr>
          <w:rFonts w:ascii="Times New Roman" w:hAnsi="Times New Roman" w:cs="Times New Roman"/>
          <w:b/>
          <w:bCs/>
        </w:rPr>
        <w:t>Iterator</w:t>
      </w:r>
      <w:proofErr w:type="spellEnd"/>
    </w:p>
    <w:p w14:paraId="612A23BA" w14:textId="539359C2" w:rsidR="00AD340F" w:rsidRPr="00AB66BB" w:rsidRDefault="00AB66BB" w:rsidP="00AB66BB">
      <w:pPr>
        <w:jc w:val="both"/>
        <w:rPr>
          <w:rFonts w:ascii="Times New Roman" w:hAnsi="Times New Roman" w:cs="Times New Roman"/>
        </w:rPr>
      </w:pPr>
      <w:r w:rsidRPr="00AB66BB">
        <w:rPr>
          <w:rFonts w:ascii="Times New Roman" w:hAnsi="Times New Roman" w:cs="Times New Roman"/>
        </w:rPr>
        <w:t xml:space="preserve">Klasa </w:t>
      </w:r>
      <w:proofErr w:type="spellStart"/>
      <w:r w:rsidRPr="00AB66BB">
        <w:rPr>
          <w:rFonts w:ascii="Times New Roman" w:hAnsi="Times New Roman" w:cs="Times New Roman"/>
        </w:rPr>
        <w:t>BookIterator</w:t>
      </w:r>
      <w:proofErr w:type="spellEnd"/>
      <w:r w:rsidRPr="00AB66BB">
        <w:rPr>
          <w:rFonts w:ascii="Times New Roman" w:hAnsi="Times New Roman" w:cs="Times New Roman"/>
        </w:rPr>
        <w:t xml:space="preserve"> umożliwia iterację po książkach w katalogu. Zwraca dane w ustrukturyzowanej formie, co pozwala na łatwe przetwarzanie listy książek, np. w celu ich wyświetlenia. Dzięki wzorcowi </w:t>
      </w:r>
      <w:proofErr w:type="spellStart"/>
      <w:r w:rsidRPr="00AB66BB">
        <w:rPr>
          <w:rFonts w:ascii="Times New Roman" w:hAnsi="Times New Roman" w:cs="Times New Roman"/>
          <w:b/>
          <w:bCs/>
        </w:rPr>
        <w:t>Iterator</w:t>
      </w:r>
      <w:proofErr w:type="spellEnd"/>
      <w:r w:rsidRPr="00AB66BB">
        <w:rPr>
          <w:rFonts w:ascii="Times New Roman" w:hAnsi="Times New Roman" w:cs="Times New Roman"/>
        </w:rPr>
        <w:t xml:space="preserve">, iteracja po kolekcji staje się czytelna i zgodna z </w:t>
      </w:r>
      <w:proofErr w:type="spellStart"/>
      <w:r w:rsidRPr="00AB66BB">
        <w:rPr>
          <w:rFonts w:ascii="Times New Roman" w:hAnsi="Times New Roman" w:cs="Times New Roman"/>
        </w:rPr>
        <w:t>Pythonowym</w:t>
      </w:r>
      <w:proofErr w:type="spellEnd"/>
      <w:r w:rsidRPr="00AB66BB">
        <w:rPr>
          <w:rFonts w:ascii="Times New Roman" w:hAnsi="Times New Roman" w:cs="Times New Roman"/>
        </w:rPr>
        <w:t xml:space="preserve"> protokołem </w:t>
      </w:r>
      <w:proofErr w:type="spellStart"/>
      <w:r w:rsidRPr="00AB66BB">
        <w:rPr>
          <w:rFonts w:ascii="Times New Roman" w:hAnsi="Times New Roman" w:cs="Times New Roman"/>
        </w:rPr>
        <w:t>iteratora</w:t>
      </w:r>
      <w:proofErr w:type="spellEnd"/>
      <w:r w:rsidRPr="00AB66BB">
        <w:rPr>
          <w:rFonts w:ascii="Times New Roman" w:hAnsi="Times New Roman" w:cs="Times New Roman"/>
        </w:rPr>
        <w:t>, eliminując potrzebę ręcznego zarządzania indeksami.</w:t>
      </w:r>
    </w:p>
    <w:sectPr w:rsidR="00AD340F" w:rsidRPr="00AB66BB" w:rsidSect="00C00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3F1"/>
    <w:multiLevelType w:val="multilevel"/>
    <w:tmpl w:val="B450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A701B"/>
    <w:multiLevelType w:val="multilevel"/>
    <w:tmpl w:val="0974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42A96"/>
    <w:multiLevelType w:val="multilevel"/>
    <w:tmpl w:val="CCB0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17486"/>
    <w:multiLevelType w:val="multilevel"/>
    <w:tmpl w:val="14B2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570E6"/>
    <w:multiLevelType w:val="multilevel"/>
    <w:tmpl w:val="D4C6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81E60"/>
    <w:multiLevelType w:val="multilevel"/>
    <w:tmpl w:val="1490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848EC"/>
    <w:multiLevelType w:val="multilevel"/>
    <w:tmpl w:val="71DA4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C91FCF"/>
    <w:multiLevelType w:val="multilevel"/>
    <w:tmpl w:val="0BFC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40DFB"/>
    <w:multiLevelType w:val="multilevel"/>
    <w:tmpl w:val="31DC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334644">
    <w:abstractNumId w:val="7"/>
  </w:num>
  <w:num w:numId="2" w16cid:durableId="684938602">
    <w:abstractNumId w:val="1"/>
  </w:num>
  <w:num w:numId="3" w16cid:durableId="1530336958">
    <w:abstractNumId w:val="3"/>
  </w:num>
  <w:num w:numId="4" w16cid:durableId="876047677">
    <w:abstractNumId w:val="4"/>
  </w:num>
  <w:num w:numId="5" w16cid:durableId="894778458">
    <w:abstractNumId w:val="8"/>
  </w:num>
  <w:num w:numId="6" w16cid:durableId="439762770">
    <w:abstractNumId w:val="0"/>
  </w:num>
  <w:num w:numId="7" w16cid:durableId="1243443824">
    <w:abstractNumId w:val="6"/>
  </w:num>
  <w:num w:numId="8" w16cid:durableId="1717241543">
    <w:abstractNumId w:val="5"/>
  </w:num>
  <w:num w:numId="9" w16cid:durableId="921838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23"/>
    <w:rsid w:val="00104C48"/>
    <w:rsid w:val="002A400E"/>
    <w:rsid w:val="00352795"/>
    <w:rsid w:val="0042531B"/>
    <w:rsid w:val="00566E7D"/>
    <w:rsid w:val="005F17C6"/>
    <w:rsid w:val="008A2596"/>
    <w:rsid w:val="00A17093"/>
    <w:rsid w:val="00AB66BB"/>
    <w:rsid w:val="00AD340F"/>
    <w:rsid w:val="00B97223"/>
    <w:rsid w:val="00C0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0E65"/>
  <w15:chartTrackingRefBased/>
  <w15:docId w15:val="{9E886473-359E-4A4C-87BB-6BE74FBE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2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6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9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5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327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Michalik</dc:creator>
  <cp:keywords/>
  <dc:description/>
  <cp:lastModifiedBy>Martyna Michalik</cp:lastModifiedBy>
  <cp:revision>1</cp:revision>
  <dcterms:created xsi:type="dcterms:W3CDTF">2024-11-24T00:47:00Z</dcterms:created>
  <dcterms:modified xsi:type="dcterms:W3CDTF">2024-11-24T01:39:00Z</dcterms:modified>
</cp:coreProperties>
</file>