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C2E30" w14:textId="3746D217" w:rsidR="0007392C" w:rsidRPr="00586A35" w:rsidRDefault="007C1785" w:rsidP="007A502C">
      <w:pPr>
        <w:pStyle w:val="Titledocument"/>
        <w:rPr>
          <w14:ligatures w14:val="standard"/>
        </w:rPr>
      </w:pPr>
      <w:r w:rsidRPr="007C1785">
        <w:rPr>
          <w:bCs/>
          <w14:ligatures w14:val="standard"/>
        </w:rPr>
        <w:t>Evaluating the Efficacy of Technical Analysis Indicators in Equity Trading</w:t>
      </w:r>
    </w:p>
    <w:p w14:paraId="7628ECA4" w14:textId="77777777" w:rsidR="00586A35" w:rsidRPr="00586A35" w:rsidRDefault="00586A35" w:rsidP="00F3231F">
      <w:pPr>
        <w:pStyle w:val="Authors"/>
        <w:rPr>
          <w:rStyle w:val="FirstName"/>
          <w14:ligatures w14:val="standard"/>
        </w:rPr>
        <w:sectPr w:rsidR="00586A35" w:rsidRPr="00586A35" w:rsidSect="00A36C67">
          <w:headerReference w:type="default"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1B0B55B4" w14:textId="68573F95" w:rsidR="00586A35" w:rsidRPr="00586A35" w:rsidRDefault="002741BD" w:rsidP="00586A35">
      <w:pPr>
        <w:pStyle w:val="Authors"/>
        <w:jc w:val="center"/>
        <w:rPr>
          <w14:ligatures w14:val="standard"/>
        </w:rPr>
      </w:pPr>
      <w:r>
        <w:rPr>
          <w:rStyle w:val="OrgDiv"/>
          <w:color w:val="auto"/>
          <w:sz w:val="20"/>
          <w14:ligatures w14:val="standard"/>
        </w:rPr>
        <w:t xml:space="preserve"> </w:t>
      </w:r>
      <w:r w:rsidR="00586A35" w:rsidRPr="00586A35">
        <w:rPr>
          <w:rStyle w:val="OrgName"/>
          <w:color w:val="auto"/>
          <w:sz w:val="20"/>
          <w14:ligatures w14:val="standard"/>
        </w:rPr>
        <w:br/>
        <w:t xml:space="preserve"> </w:t>
      </w:r>
      <w:r>
        <w:rPr>
          <w:rStyle w:val="City"/>
          <w:sz w:val="20"/>
          <w14:ligatures w14:val="standard"/>
        </w:rPr>
        <w:t xml:space="preserve"> </w:t>
      </w:r>
      <w:r w:rsidR="00586A35" w:rsidRPr="00586A35">
        <w:rPr>
          <w:sz w:val="20"/>
          <w14:ligatures w14:val="standard"/>
        </w:rPr>
        <w:br/>
        <w:t xml:space="preserve"> </w:t>
      </w:r>
      <w:r>
        <w:rPr>
          <w:rStyle w:val="Email"/>
          <w:color w:val="auto"/>
          <w:sz w:val="20"/>
          <w14:ligatures w14:val="standard"/>
        </w:rPr>
        <w:t xml:space="preserve"> </w:t>
      </w:r>
    </w:p>
    <w:p w14:paraId="1CE39343" w14:textId="61247974" w:rsidR="00586A35" w:rsidRPr="00586A35" w:rsidRDefault="002741BD" w:rsidP="00586A35">
      <w:pPr>
        <w:pStyle w:val="Authors"/>
        <w:jc w:val="center"/>
        <w:rPr>
          <w14:ligatures w14:val="standard"/>
        </w:rPr>
      </w:pPr>
      <w:r>
        <w:rPr>
          <w:rStyle w:val="FirstName"/>
          <w14:ligatures w14:val="standard"/>
        </w:rPr>
        <w:t>Eric Hansen</w:t>
      </w:r>
      <w:r w:rsidR="00586A35" w:rsidRPr="00586A35">
        <w:rPr>
          <w14:ligatures w14:val="standard"/>
        </w:rPr>
        <w:br/>
      </w:r>
      <w:r w:rsidR="00586A35" w:rsidRPr="00586A35">
        <w:rPr>
          <w:rStyle w:val="OrgDiv"/>
          <w:color w:val="auto"/>
          <w:sz w:val="20"/>
          <w14:ligatures w14:val="standard"/>
        </w:rPr>
        <w:t xml:space="preserve"> </w:t>
      </w:r>
      <w:r w:rsidR="009B325C">
        <w:rPr>
          <w:rStyle w:val="OrgDiv"/>
          <w:color w:val="auto"/>
          <w:sz w:val="20"/>
          <w14:ligatures w14:val="standard"/>
        </w:rPr>
        <w:t>Data Science</w:t>
      </w:r>
      <w:r w:rsidR="00586A35" w:rsidRPr="00586A35">
        <w:rPr>
          <w:rStyle w:val="OrgName"/>
          <w:color w:val="auto"/>
          <w:sz w:val="20"/>
          <w14:ligatures w14:val="standard"/>
        </w:rPr>
        <w:br/>
        <w:t xml:space="preserve"> </w:t>
      </w:r>
      <w:r>
        <w:rPr>
          <w:rStyle w:val="OrgName"/>
          <w:color w:val="auto"/>
          <w:sz w:val="20"/>
          <w14:ligatures w14:val="standard"/>
        </w:rPr>
        <w:t>Univ</w:t>
      </w:r>
      <w:r w:rsidR="009B325C">
        <w:rPr>
          <w:rStyle w:val="OrgName"/>
          <w:color w:val="auto"/>
          <w:sz w:val="20"/>
          <w14:ligatures w14:val="standard"/>
        </w:rPr>
        <w:t>ersity of Colorado/Boulder</w:t>
      </w:r>
      <w:r w:rsidR="00586A35" w:rsidRPr="00586A35">
        <w:rPr>
          <w:rStyle w:val="OrgName"/>
          <w:color w:val="auto"/>
          <w:sz w:val="20"/>
          <w14:ligatures w14:val="standard"/>
        </w:rPr>
        <w:br/>
        <w:t xml:space="preserve"> </w:t>
      </w:r>
      <w:r w:rsidR="009B325C">
        <w:rPr>
          <w:rStyle w:val="OrgName"/>
          <w:color w:val="auto"/>
          <w:sz w:val="20"/>
          <w14:ligatures w14:val="standard"/>
        </w:rPr>
        <w:t>Boulder CO USA</w:t>
      </w:r>
      <w:r w:rsidR="00586A35" w:rsidRPr="00586A35">
        <w:rPr>
          <w:sz w:val="20"/>
          <w14:ligatures w14:val="standard"/>
        </w:rPr>
        <w:br/>
        <w:t xml:space="preserve"> </w:t>
      </w:r>
      <w:hyperlink r:id="rId12" w:history="1">
        <w:r w:rsidR="009015CB" w:rsidRPr="005719F6">
          <w:rPr>
            <w:rStyle w:val="Hyperlink"/>
            <w14:ligatures w14:val="standard"/>
          </w:rPr>
          <w:t>erha9949@colorado.edu</w:t>
        </w:r>
      </w:hyperlink>
    </w:p>
    <w:p w14:paraId="61954602" w14:textId="13380333" w:rsidR="00F3231F" w:rsidRPr="00586A35" w:rsidRDefault="002741BD" w:rsidP="00586A35">
      <w:pPr>
        <w:pStyle w:val="Authors"/>
        <w:jc w:val="center"/>
        <w:rPr>
          <w14:ligatures w14:val="standard"/>
        </w:rPr>
      </w:pPr>
      <w:r>
        <w:rPr>
          <w:rStyle w:val="FirstName"/>
          <w14:ligatures w14:val="standard"/>
        </w:rPr>
        <w:t xml:space="preserve">  </w:t>
      </w:r>
      <w:r w:rsidR="00586A35" w:rsidRPr="00586A35">
        <w:rPr>
          <w:rStyle w:val="OrgDiv"/>
          <w:color w:val="auto"/>
          <w:sz w:val="20"/>
          <w14:ligatures w14:val="standard"/>
        </w:rPr>
        <w:t xml:space="preserve"> </w:t>
      </w:r>
      <w:r>
        <w:rPr>
          <w:rStyle w:val="OrgDiv"/>
          <w:color w:val="auto"/>
          <w:sz w:val="20"/>
          <w14:ligatures w14:val="standard"/>
        </w:rPr>
        <w:t xml:space="preserve"> </w:t>
      </w:r>
      <w:r w:rsidR="00586A35" w:rsidRPr="00586A35">
        <w:rPr>
          <w:rStyle w:val="OrgName"/>
          <w:color w:val="auto"/>
          <w:sz w:val="20"/>
          <w14:ligatures w14:val="standard"/>
        </w:rPr>
        <w:t xml:space="preserve"> </w:t>
      </w:r>
      <w:r>
        <w:rPr>
          <w:rStyle w:val="OrgName"/>
          <w:color w:val="auto"/>
          <w:sz w:val="20"/>
          <w14:ligatures w14:val="standard"/>
        </w:rPr>
        <w:t xml:space="preserve"> </w:t>
      </w:r>
      <w:r w:rsidR="00586A35" w:rsidRPr="00586A35">
        <w:rPr>
          <w:rStyle w:val="OrgName"/>
          <w:color w:val="auto"/>
          <w:sz w:val="20"/>
          <w14:ligatures w14:val="standard"/>
        </w:rPr>
        <w:br/>
      </w:r>
      <w:r>
        <w:rPr>
          <w:rStyle w:val="City"/>
          <w:sz w:val="20"/>
          <w14:ligatures w14:val="standard"/>
        </w:rPr>
        <w:t xml:space="preserve"> </w:t>
      </w:r>
      <w:r w:rsidR="00586A35" w:rsidRPr="00586A35">
        <w:rPr>
          <w:sz w:val="20"/>
          <w14:ligatures w14:val="standard"/>
        </w:rPr>
        <w:t xml:space="preserve"> </w:t>
      </w:r>
      <w:r>
        <w:rPr>
          <w:rStyle w:val="Email"/>
          <w:color w:val="auto"/>
          <w:sz w:val="20"/>
          <w14:ligatures w14:val="standard"/>
        </w:rPr>
        <w:t xml:space="preserve"> </w:t>
      </w:r>
    </w:p>
    <w:p w14:paraId="36AB9E4F"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A36C67">
          <w:endnotePr>
            <w:numFmt w:val="decimal"/>
          </w:endnotePr>
          <w:type w:val="continuous"/>
          <w:pgSz w:w="12240" w:h="15840" w:code="9"/>
          <w:pgMar w:top="1500" w:right="1080" w:bottom="1600" w:left="1080" w:header="1080" w:footer="1080" w:gutter="0"/>
          <w:pgNumType w:start="1"/>
          <w:cols w:num="3" w:space="720"/>
          <w:titlePg/>
          <w:docGrid w:linePitch="360"/>
        </w:sectPr>
      </w:pPr>
    </w:p>
    <w:p w14:paraId="70E4FF88" w14:textId="77777777" w:rsidR="00694749" w:rsidRPr="00586A35" w:rsidRDefault="00694749" w:rsidP="00694749">
      <w:pPr>
        <w:pStyle w:val="AuthNotes"/>
        <w:rPr>
          <w:color w:val="auto"/>
          <w14:ligatures w14:val="standard"/>
        </w:rPr>
      </w:pPr>
    </w:p>
    <w:p w14:paraId="1C2C0583" w14:textId="77777777" w:rsidR="00586A35" w:rsidRPr="00586A35" w:rsidRDefault="00586A35" w:rsidP="00694749">
      <w:pPr>
        <w:pStyle w:val="AbsHead"/>
        <w:rPr>
          <w14:ligatures w14:val="standard"/>
        </w:rPr>
        <w:sectPr w:rsidR="00586A35" w:rsidRPr="00586A35" w:rsidSect="00A36C67">
          <w:endnotePr>
            <w:numFmt w:val="decimal"/>
          </w:endnotePr>
          <w:type w:val="continuous"/>
          <w:pgSz w:w="12240" w:h="15840" w:code="9"/>
          <w:pgMar w:top="1500" w:right="1080" w:bottom="1600" w:left="1080" w:header="1080" w:footer="1080" w:gutter="0"/>
          <w:pgNumType w:start="1"/>
          <w:cols w:space="480"/>
          <w:titlePg/>
          <w:docGrid w:linePitch="360"/>
        </w:sectPr>
      </w:pPr>
    </w:p>
    <w:p w14:paraId="5FDC24DD" w14:textId="4A56B088" w:rsidR="0007392C" w:rsidRPr="00586A35" w:rsidRDefault="007A502C" w:rsidP="00694749">
      <w:pPr>
        <w:pStyle w:val="AbsHead"/>
        <w:rPr>
          <w14:ligatures w14:val="standard"/>
        </w:rPr>
      </w:pPr>
      <w:r w:rsidRPr="00586A35">
        <w:rPr>
          <w14:ligatures w14:val="standard"/>
        </w:rPr>
        <w:t>ABSTRACT</w:t>
      </w:r>
    </w:p>
    <w:p w14:paraId="6EF2C3AC" w14:textId="40FCDBC4" w:rsidR="0014244B" w:rsidRPr="0071726D" w:rsidRDefault="00A2296C" w:rsidP="007A502C">
      <w:pPr>
        <w:pStyle w:val="Abstract"/>
        <w:rPr>
          <w:rFonts w:eastAsia="Verdana"/>
          <w14:ligatures w14:val="standard"/>
        </w:rPr>
      </w:pPr>
      <w:r w:rsidRPr="00A2296C">
        <w:rPr>
          <w:rFonts w:eastAsia="Verdana"/>
          <w14:ligatures w14:val="standard"/>
        </w:rPr>
        <w:t>This project aims to address the gap in existing literature regarding the actual efficacy of various technical analysis indicators in equity trading. By creating a sample set of equities with trading ranges between $20 and $500 from 2015 to 2024, we will generate individual time series for each equity. The project involves flagging different technical indicators to assess their predictive power on future outcomes. Additionally, we will explore combinations of indicators to determine if they offer enhanced predictive capabilities.</w:t>
      </w:r>
    </w:p>
    <w:p w14:paraId="262D8031" w14:textId="7E55D7A6" w:rsidR="0007392C" w:rsidRPr="00586A35" w:rsidRDefault="00675128" w:rsidP="00717721">
      <w:pPr>
        <w:pStyle w:val="Head1"/>
      </w:pPr>
      <w:r w:rsidRPr="00586A35">
        <w:rPr>
          <w:rStyle w:val="Label"/>
          <w14:ligatures w14:val="standard"/>
        </w:rPr>
        <w:t>1</w:t>
      </w:r>
      <w:r w:rsidR="00586A35" w:rsidRPr="00586A35">
        <w:t> </w:t>
      </w:r>
      <w:r w:rsidR="0071726D">
        <w:t>Introduction</w:t>
      </w:r>
    </w:p>
    <w:p w14:paraId="6CA68DED" w14:textId="637A7DEB" w:rsidR="000B6B02" w:rsidRDefault="000B6B02" w:rsidP="00586A35">
      <w:pPr>
        <w:pStyle w:val="Para"/>
        <w:ind w:firstLine="0"/>
        <w:jc w:val="both"/>
        <w:rPr>
          <w:lang w:eastAsia="it-IT"/>
          <w14:ligatures w14:val="standard"/>
        </w:rPr>
      </w:pPr>
      <w:r w:rsidRPr="000B6B02">
        <w:rPr>
          <w:lang w:eastAsia="it-IT"/>
          <w14:ligatures w14:val="standard"/>
        </w:rPr>
        <w:t>Technical analysis plays a crucial role in equity trading, yet the literature lacks a comprehensive evaluation of the efficacy of specific technical flags. This project seeks to fill this gap by conducting a detailed analysis of technical indicators and their impact on predicting future outcomes in equity trading.</w:t>
      </w:r>
    </w:p>
    <w:p w14:paraId="656F740C" w14:textId="0DCC46C2" w:rsidR="000B6B02" w:rsidRDefault="0095769F" w:rsidP="00717721">
      <w:pPr>
        <w:pStyle w:val="Head1"/>
      </w:pPr>
      <w:r>
        <w:rPr>
          <w:rStyle w:val="Label"/>
          <w14:ligatures w14:val="standard"/>
        </w:rPr>
        <w:t>2</w:t>
      </w:r>
      <w:r w:rsidR="000B6B02" w:rsidRPr="00586A35">
        <w:t> </w:t>
      </w:r>
      <w:r w:rsidR="00E97774">
        <w:t>Literature Review</w:t>
      </w:r>
    </w:p>
    <w:p w14:paraId="3B73C573" w14:textId="5176D98B" w:rsidR="0095769F" w:rsidRDefault="0095769F" w:rsidP="00586A35">
      <w:pPr>
        <w:pStyle w:val="Para"/>
        <w:ind w:firstLine="0"/>
        <w:jc w:val="both"/>
        <w:rPr>
          <w:lang w:eastAsia="it-IT"/>
          <w14:ligatures w14:val="standard"/>
        </w:rPr>
      </w:pPr>
      <w:r w:rsidRPr="0095769F">
        <w:rPr>
          <w:lang w:eastAsia="it-IT"/>
          <w14:ligatures w14:val="standard"/>
        </w:rPr>
        <w:t>A review of existing literature reveals a plethora of publications on technical analysis but limited empirical studies on the effectiveness of various technical flags. This project builds upon prior work by assessing the practical utility of these indicators in real-world equity trading scenarios.</w:t>
      </w:r>
      <w:r w:rsidR="00856A70">
        <w:rPr>
          <w:lang w:eastAsia="it-IT"/>
          <w14:ligatures w14:val="standard"/>
        </w:rPr>
        <w:t xml:space="preserve"> </w:t>
      </w:r>
    </w:p>
    <w:p w14:paraId="1F9EF5E0" w14:textId="69982EEB" w:rsidR="0095769F" w:rsidRDefault="0095769F" w:rsidP="00717721">
      <w:pPr>
        <w:pStyle w:val="Head1"/>
      </w:pPr>
      <w:r>
        <w:rPr>
          <w:rStyle w:val="Label"/>
          <w14:ligatures w14:val="standard"/>
        </w:rPr>
        <w:t>3</w:t>
      </w:r>
      <w:r w:rsidRPr="00586A35">
        <w:t> </w:t>
      </w:r>
      <w:r>
        <w:t>Project Description</w:t>
      </w:r>
    </w:p>
    <w:p w14:paraId="418020FF" w14:textId="25D9AF06" w:rsidR="005934CB" w:rsidRDefault="005934CB" w:rsidP="00717721">
      <w:pPr>
        <w:pStyle w:val="Head1"/>
      </w:pPr>
      <w:r>
        <w:t>3.1</w:t>
      </w:r>
      <w:r w:rsidR="00E90D8D">
        <w:t xml:space="preserve"> Goals and Objectives</w:t>
      </w:r>
    </w:p>
    <w:p w14:paraId="7362B545" w14:textId="688DC43E" w:rsidR="00E90D8D" w:rsidRPr="00960606" w:rsidRDefault="006122C8" w:rsidP="00717721">
      <w:pPr>
        <w:pStyle w:val="Head1"/>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The primary goal is to evaluate the efficacy of technical analysis indicators in predicting future outcomes in equity trading.</w:t>
      </w:r>
    </w:p>
    <w:p w14:paraId="6E910CBB" w14:textId="00BD1175" w:rsidR="007B51F2" w:rsidRDefault="007B51F2" w:rsidP="00717721">
      <w:pPr>
        <w:pStyle w:val="Head1"/>
      </w:pPr>
      <w:r>
        <w:t>3.2 Methodology</w:t>
      </w:r>
    </w:p>
    <w:p w14:paraId="4BC6DB70" w14:textId="5BFA0694" w:rsidR="00717721" w:rsidRPr="00717721" w:rsidRDefault="00717721" w:rsidP="00717721">
      <w:pPr>
        <w:pStyle w:val="Head1"/>
        <w:numPr>
          <w:ilvl w:val="0"/>
          <w:numId w:val="33"/>
        </w:numPr>
        <w:spacing w:before="0" w:after="0"/>
        <w:rPr>
          <w:rFonts w:eastAsiaTheme="minorHAnsi" w:cstheme="minorBidi"/>
          <w:b w:val="0"/>
          <w:sz w:val="18"/>
          <w:szCs w:val="22"/>
          <w:lang w:eastAsia="it-IT"/>
          <w14:ligatures w14:val="standard"/>
        </w:rPr>
      </w:pPr>
      <w:r w:rsidRPr="00717721">
        <w:rPr>
          <w:rFonts w:eastAsiaTheme="minorHAnsi" w:cstheme="minorBidi"/>
          <w:b w:val="0"/>
          <w:sz w:val="18"/>
          <w:szCs w:val="22"/>
          <w:lang w:eastAsia="it-IT"/>
          <w14:ligatures w14:val="standard"/>
        </w:rPr>
        <w:t>Create a sample set of equities with trading ranges between $20 and $500 from 2015 to 2024.</w:t>
      </w:r>
    </w:p>
    <w:p w14:paraId="26DD45C2" w14:textId="473D42F5" w:rsidR="00717721" w:rsidRPr="00717721" w:rsidRDefault="00717721" w:rsidP="00717721">
      <w:pPr>
        <w:pStyle w:val="Head1"/>
        <w:numPr>
          <w:ilvl w:val="0"/>
          <w:numId w:val="33"/>
        </w:numPr>
        <w:spacing w:before="0" w:after="0"/>
        <w:rPr>
          <w:rFonts w:eastAsiaTheme="minorHAnsi" w:cstheme="minorBidi"/>
          <w:b w:val="0"/>
          <w:sz w:val="18"/>
          <w:szCs w:val="22"/>
          <w:lang w:eastAsia="it-IT"/>
          <w14:ligatures w14:val="standard"/>
        </w:rPr>
      </w:pPr>
      <w:r w:rsidRPr="00717721">
        <w:rPr>
          <w:rFonts w:eastAsiaTheme="minorHAnsi" w:cstheme="minorBidi"/>
          <w:b w:val="0"/>
          <w:sz w:val="18"/>
          <w:szCs w:val="22"/>
          <w:lang w:eastAsia="it-IT"/>
          <w14:ligatures w14:val="standard"/>
        </w:rPr>
        <w:t>Generate individual time series for each equity.</w:t>
      </w:r>
    </w:p>
    <w:p w14:paraId="11C9F6CD" w14:textId="143E8BBF" w:rsidR="00717721" w:rsidRPr="00717721" w:rsidRDefault="00717721" w:rsidP="00717721">
      <w:pPr>
        <w:pStyle w:val="Head1"/>
        <w:numPr>
          <w:ilvl w:val="0"/>
          <w:numId w:val="33"/>
        </w:numPr>
        <w:spacing w:before="0" w:after="0"/>
        <w:rPr>
          <w:rFonts w:eastAsiaTheme="minorHAnsi" w:cstheme="minorBidi"/>
          <w:b w:val="0"/>
          <w:sz w:val="18"/>
          <w:szCs w:val="22"/>
          <w:lang w:eastAsia="it-IT"/>
          <w14:ligatures w14:val="standard"/>
        </w:rPr>
      </w:pPr>
      <w:r w:rsidRPr="00717721">
        <w:rPr>
          <w:rFonts w:eastAsiaTheme="minorHAnsi" w:cstheme="minorBidi"/>
          <w:b w:val="0"/>
          <w:sz w:val="18"/>
          <w:szCs w:val="22"/>
          <w:lang w:eastAsia="it-IT"/>
          <w14:ligatures w14:val="standard"/>
        </w:rPr>
        <w:t>Flag different technical indicators on each time series.</w:t>
      </w:r>
    </w:p>
    <w:p w14:paraId="0C0DC95A" w14:textId="3E83D097" w:rsidR="00717721" w:rsidRPr="00717721" w:rsidRDefault="00717721" w:rsidP="00717721">
      <w:pPr>
        <w:pStyle w:val="Head1"/>
        <w:numPr>
          <w:ilvl w:val="0"/>
          <w:numId w:val="33"/>
        </w:numPr>
        <w:spacing w:before="0" w:after="0"/>
        <w:rPr>
          <w:rFonts w:eastAsiaTheme="minorHAnsi" w:cstheme="minorBidi"/>
          <w:b w:val="0"/>
          <w:sz w:val="18"/>
          <w:szCs w:val="22"/>
          <w:lang w:eastAsia="it-IT"/>
          <w14:ligatures w14:val="standard"/>
        </w:rPr>
      </w:pPr>
      <w:r w:rsidRPr="00717721">
        <w:rPr>
          <w:rFonts w:eastAsiaTheme="minorHAnsi" w:cstheme="minorBidi"/>
          <w:b w:val="0"/>
          <w:sz w:val="18"/>
          <w:szCs w:val="22"/>
          <w:lang w:eastAsia="it-IT"/>
          <w14:ligatures w14:val="standard"/>
        </w:rPr>
        <w:t>Assess the predictive power of each indicator on future outcomes.</w:t>
      </w:r>
    </w:p>
    <w:p w14:paraId="233FE686" w14:textId="61E5FF27" w:rsidR="00717721" w:rsidRPr="00717721" w:rsidRDefault="00717721" w:rsidP="00717721">
      <w:pPr>
        <w:pStyle w:val="Head1"/>
        <w:numPr>
          <w:ilvl w:val="0"/>
          <w:numId w:val="33"/>
        </w:numPr>
        <w:spacing w:before="0" w:after="0"/>
        <w:rPr>
          <w:rFonts w:eastAsiaTheme="minorHAnsi" w:cstheme="minorBidi"/>
          <w:b w:val="0"/>
          <w:sz w:val="18"/>
          <w:szCs w:val="22"/>
          <w:lang w:eastAsia="it-IT"/>
          <w14:ligatures w14:val="standard"/>
        </w:rPr>
      </w:pPr>
      <w:r w:rsidRPr="00717721">
        <w:rPr>
          <w:rFonts w:eastAsiaTheme="minorHAnsi" w:cstheme="minorBidi"/>
          <w:b w:val="0"/>
          <w:sz w:val="18"/>
          <w:szCs w:val="22"/>
          <w:lang w:eastAsia="it-IT"/>
          <w14:ligatures w14:val="standard"/>
        </w:rPr>
        <w:t>Explore combinations of indicators for improved predictive capabilities.</w:t>
      </w:r>
    </w:p>
    <w:p w14:paraId="3DCF9269" w14:textId="7B162A5E" w:rsidR="009D437E" w:rsidRDefault="009D437E" w:rsidP="009D437E">
      <w:pPr>
        <w:pStyle w:val="Head1"/>
      </w:pPr>
      <w:r>
        <w:t>3.3 Tools</w:t>
      </w:r>
      <w:r w:rsidR="007E223D">
        <w:t>,</w:t>
      </w:r>
      <w:r>
        <w:t xml:space="preserve"> Datasets</w:t>
      </w:r>
      <w:r w:rsidR="007E223D">
        <w:t xml:space="preserve"> and Tasks</w:t>
      </w:r>
    </w:p>
    <w:p w14:paraId="0C3632C9" w14:textId="6F4DBBE6" w:rsidR="00960606" w:rsidRPr="00960606" w:rsidRDefault="00960606" w:rsidP="00960606">
      <w:pPr>
        <w:pStyle w:val="Head1"/>
        <w:numPr>
          <w:ilvl w:val="0"/>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https://eoddata.com: A provider of .csv files with all necessary daily equity performance data</w:t>
      </w:r>
    </w:p>
    <w:p w14:paraId="1646F54E" w14:textId="3590D7D1" w:rsidR="00960606" w:rsidRPr="00960606" w:rsidRDefault="00960606" w:rsidP="00960606">
      <w:pPr>
        <w:pStyle w:val="Head1"/>
        <w:numPr>
          <w:ilvl w:val="0"/>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 xml:space="preserve">All .csv files are stored locally in advance of data </w:t>
      </w:r>
      <w:proofErr w:type="gramStart"/>
      <w:r w:rsidRPr="00960606">
        <w:rPr>
          <w:rFonts w:eastAsiaTheme="minorHAnsi" w:cstheme="minorBidi"/>
          <w:b w:val="0"/>
          <w:sz w:val="18"/>
          <w:szCs w:val="22"/>
          <w:lang w:eastAsia="it-IT"/>
          <w14:ligatures w14:val="standard"/>
        </w:rPr>
        <w:t>processing</w:t>
      </w:r>
      <w:proofErr w:type="gramEnd"/>
    </w:p>
    <w:p w14:paraId="3B3D7239" w14:textId="3DC7F41F" w:rsidR="00960606" w:rsidRPr="00960606" w:rsidRDefault="00960606" w:rsidP="00960606">
      <w:pPr>
        <w:pStyle w:val="Head1"/>
        <w:numPr>
          <w:ilvl w:val="0"/>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Python: Will be leveraged for all data tasks, including:</w:t>
      </w:r>
    </w:p>
    <w:p w14:paraId="3F53DA16" w14:textId="769224CA" w:rsidR="00960606" w:rsidRPr="00960606" w:rsidRDefault="00960606" w:rsidP="00960606">
      <w:pPr>
        <w:pStyle w:val="Head1"/>
        <w:numPr>
          <w:ilvl w:val="1"/>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 xml:space="preserve">Data </w:t>
      </w:r>
      <w:proofErr w:type="gramStart"/>
      <w:r w:rsidRPr="00960606">
        <w:rPr>
          <w:rFonts w:eastAsiaTheme="minorHAnsi" w:cstheme="minorBidi"/>
          <w:b w:val="0"/>
          <w:sz w:val="18"/>
          <w:szCs w:val="22"/>
          <w:lang w:eastAsia="it-IT"/>
          <w14:ligatures w14:val="standard"/>
        </w:rPr>
        <w:t>Collection(</w:t>
      </w:r>
      <w:proofErr w:type="gramEnd"/>
      <w:r w:rsidRPr="00960606">
        <w:rPr>
          <w:rFonts w:eastAsiaTheme="minorHAnsi" w:cstheme="minorBidi"/>
          <w:b w:val="0"/>
          <w:sz w:val="18"/>
          <w:szCs w:val="22"/>
          <w:lang w:eastAsia="it-IT"/>
          <w14:ligatures w14:val="standard"/>
        </w:rPr>
        <w:t xml:space="preserve">from .csv to </w:t>
      </w:r>
      <w:proofErr w:type="spellStart"/>
      <w:r w:rsidRPr="00960606">
        <w:rPr>
          <w:rFonts w:eastAsiaTheme="minorHAnsi" w:cstheme="minorBidi"/>
          <w:b w:val="0"/>
          <w:sz w:val="18"/>
          <w:szCs w:val="22"/>
          <w:lang w:eastAsia="it-IT"/>
          <w14:ligatures w14:val="standard"/>
        </w:rPr>
        <w:t>dataframe</w:t>
      </w:r>
      <w:proofErr w:type="spellEnd"/>
      <w:r w:rsidRPr="00960606">
        <w:rPr>
          <w:rFonts w:eastAsiaTheme="minorHAnsi" w:cstheme="minorBidi"/>
          <w:b w:val="0"/>
          <w:sz w:val="18"/>
          <w:szCs w:val="22"/>
          <w:lang w:eastAsia="it-IT"/>
          <w14:ligatures w14:val="standard"/>
        </w:rPr>
        <w:t>)</w:t>
      </w:r>
    </w:p>
    <w:p w14:paraId="0EE24E9E" w14:textId="38076B3B" w:rsidR="00960606" w:rsidRPr="00960606" w:rsidRDefault="00960606" w:rsidP="00960606">
      <w:pPr>
        <w:pStyle w:val="Head1"/>
        <w:numPr>
          <w:ilvl w:val="1"/>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Data Cleaning</w:t>
      </w:r>
    </w:p>
    <w:p w14:paraId="1AEEC7F6" w14:textId="346F5347" w:rsidR="00960606" w:rsidRPr="00960606" w:rsidRDefault="00960606" w:rsidP="00960606">
      <w:pPr>
        <w:pStyle w:val="Head1"/>
        <w:numPr>
          <w:ilvl w:val="1"/>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Exploratory Data Analysis</w:t>
      </w:r>
    </w:p>
    <w:p w14:paraId="5579E38F" w14:textId="55AEE7E4" w:rsidR="00960606" w:rsidRPr="00960606" w:rsidRDefault="00960606" w:rsidP="00960606">
      <w:pPr>
        <w:pStyle w:val="Head1"/>
        <w:numPr>
          <w:ilvl w:val="1"/>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Data Transformation</w:t>
      </w:r>
    </w:p>
    <w:p w14:paraId="401BD1D2" w14:textId="2D3D77C0" w:rsidR="00960606" w:rsidRPr="00960606" w:rsidRDefault="00960606" w:rsidP="00960606">
      <w:pPr>
        <w:pStyle w:val="Head1"/>
        <w:numPr>
          <w:ilvl w:val="1"/>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Model Selection</w:t>
      </w:r>
    </w:p>
    <w:p w14:paraId="064D3C36" w14:textId="4E07CC74" w:rsidR="00960606" w:rsidRPr="00960606" w:rsidRDefault="00960606" w:rsidP="00960606">
      <w:pPr>
        <w:pStyle w:val="Head1"/>
        <w:numPr>
          <w:ilvl w:val="1"/>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Model Training</w:t>
      </w:r>
    </w:p>
    <w:p w14:paraId="024C7C78" w14:textId="2A958034" w:rsidR="00960606" w:rsidRDefault="00960606" w:rsidP="00960606">
      <w:pPr>
        <w:pStyle w:val="Head1"/>
        <w:numPr>
          <w:ilvl w:val="1"/>
          <w:numId w:val="34"/>
        </w:numPr>
        <w:spacing w:before="0" w:after="0"/>
        <w:rPr>
          <w:rFonts w:eastAsiaTheme="minorHAnsi" w:cstheme="minorBidi"/>
          <w:b w:val="0"/>
          <w:sz w:val="18"/>
          <w:szCs w:val="22"/>
          <w:lang w:eastAsia="it-IT"/>
          <w14:ligatures w14:val="standard"/>
        </w:rPr>
      </w:pPr>
      <w:r w:rsidRPr="00960606">
        <w:rPr>
          <w:rFonts w:eastAsiaTheme="minorHAnsi" w:cstheme="minorBidi"/>
          <w:b w:val="0"/>
          <w:sz w:val="18"/>
          <w:szCs w:val="22"/>
          <w:lang w:eastAsia="it-IT"/>
          <w14:ligatures w14:val="standard"/>
        </w:rPr>
        <w:t>Model Evaluation</w:t>
      </w:r>
    </w:p>
    <w:p w14:paraId="208167D1" w14:textId="77777777" w:rsidR="00F92CC2" w:rsidRPr="00960606" w:rsidRDefault="00F92CC2" w:rsidP="00F92CC2">
      <w:pPr>
        <w:pStyle w:val="Head1"/>
        <w:spacing w:before="0" w:after="0"/>
        <w:ind w:left="1786"/>
        <w:rPr>
          <w:rFonts w:eastAsiaTheme="minorHAnsi" w:cstheme="minorBidi"/>
          <w:b w:val="0"/>
          <w:sz w:val="18"/>
          <w:szCs w:val="22"/>
          <w:lang w:eastAsia="it-IT"/>
          <w14:ligatures w14:val="standard"/>
        </w:rPr>
      </w:pPr>
    </w:p>
    <w:p w14:paraId="0C45CE3B" w14:textId="7E91F941" w:rsidR="00F92CC2" w:rsidRDefault="004A24C0" w:rsidP="00F92CC2">
      <w:pPr>
        <w:pStyle w:val="Head1"/>
        <w:spacing w:before="0" w:after="120"/>
      </w:pPr>
      <w:r>
        <w:t xml:space="preserve">3.4 </w:t>
      </w:r>
      <w:r w:rsidR="007E223D">
        <w:t xml:space="preserve">Techniques: </w:t>
      </w:r>
      <w:r w:rsidR="00A51766">
        <w:t>Equity Selection Criteria</w:t>
      </w:r>
    </w:p>
    <w:p w14:paraId="0D3FE101" w14:textId="74416828" w:rsidR="005934CB" w:rsidRDefault="00A51766" w:rsidP="00F92CC2">
      <w:pPr>
        <w:pStyle w:val="Head1"/>
        <w:spacing w:before="0" w:after="100" w:afterAutospacing="1"/>
        <w:rPr>
          <w:rFonts w:eastAsiaTheme="minorHAnsi" w:cstheme="minorBidi"/>
          <w:b w:val="0"/>
          <w:sz w:val="18"/>
          <w:szCs w:val="22"/>
          <w:lang w:eastAsia="it-IT"/>
          <w14:ligatures w14:val="standard"/>
        </w:rPr>
      </w:pPr>
      <w:r w:rsidRPr="00A51766">
        <w:rPr>
          <w:rFonts w:eastAsiaTheme="minorHAnsi" w:cstheme="minorBidi"/>
          <w:b w:val="0"/>
          <w:sz w:val="18"/>
          <w:szCs w:val="22"/>
          <w:lang w:eastAsia="it-IT"/>
          <w14:ligatures w14:val="standard"/>
        </w:rPr>
        <w:t xml:space="preserve">Select equities based on a minimum and maximum trading range of $20 to $500.  In addition, to limit the impact of volatility a minimum daily volume will be set at 250K, calculated as an average </w:t>
      </w:r>
      <w:proofErr w:type="gramStart"/>
      <w:r w:rsidRPr="00A51766">
        <w:rPr>
          <w:rFonts w:eastAsiaTheme="minorHAnsi" w:cstheme="minorBidi"/>
          <w:b w:val="0"/>
          <w:sz w:val="18"/>
          <w:szCs w:val="22"/>
          <w:lang w:eastAsia="it-IT"/>
          <w14:ligatures w14:val="standard"/>
        </w:rPr>
        <w:t>on a monthly basis</w:t>
      </w:r>
      <w:proofErr w:type="gramEnd"/>
      <w:r w:rsidRPr="00A51766">
        <w:rPr>
          <w:rFonts w:eastAsiaTheme="minorHAnsi" w:cstheme="minorBidi"/>
          <w:b w:val="0"/>
          <w:sz w:val="18"/>
          <w:szCs w:val="22"/>
          <w:lang w:eastAsia="it-IT"/>
          <w14:ligatures w14:val="standard"/>
        </w:rPr>
        <w:t>.</w:t>
      </w:r>
    </w:p>
    <w:p w14:paraId="666AF527" w14:textId="563252E0" w:rsidR="00C81AD9" w:rsidRDefault="00C81AD9" w:rsidP="00F92CC2">
      <w:pPr>
        <w:pStyle w:val="Head1"/>
        <w:spacing w:before="0" w:after="100" w:afterAutospacing="1"/>
      </w:pPr>
      <w:r w:rsidRPr="00F526B9">
        <w:t xml:space="preserve">3.5 </w:t>
      </w:r>
      <w:r w:rsidR="004C046E">
        <w:t>Signals</w:t>
      </w:r>
      <w:r w:rsidRPr="00F526B9">
        <w:t xml:space="preserve"> Identified for Evaluation</w:t>
      </w:r>
    </w:p>
    <w:p w14:paraId="443E98B3" w14:textId="4A080F69" w:rsidR="00550C66" w:rsidRPr="00084579" w:rsidRDefault="004C046E" w:rsidP="007521A8">
      <w:pPr>
        <w:pStyle w:val="Head1"/>
        <w:numPr>
          <w:ilvl w:val="0"/>
          <w:numId w:val="38"/>
        </w:numPr>
        <w:spacing w:before="0" w:after="100" w:afterAutospacing="1"/>
        <w:rPr>
          <w:b w:val="0"/>
          <w:bCs/>
          <w:sz w:val="18"/>
          <w:szCs w:val="16"/>
        </w:rPr>
      </w:pPr>
      <w:r w:rsidRPr="00084579">
        <w:rPr>
          <w:b w:val="0"/>
          <w:bCs/>
          <w:sz w:val="18"/>
          <w:szCs w:val="16"/>
        </w:rPr>
        <w:t>Exponential Moving Average Crossover</w:t>
      </w:r>
    </w:p>
    <w:p w14:paraId="74943561" w14:textId="5127893D" w:rsidR="00DB36E9" w:rsidRPr="00084579" w:rsidRDefault="00DB36E9" w:rsidP="004C046E">
      <w:pPr>
        <w:pStyle w:val="Head1"/>
        <w:numPr>
          <w:ilvl w:val="0"/>
          <w:numId w:val="38"/>
        </w:numPr>
        <w:spacing w:before="0" w:after="100" w:afterAutospacing="1"/>
        <w:rPr>
          <w:b w:val="0"/>
          <w:bCs/>
          <w:sz w:val="18"/>
          <w:szCs w:val="16"/>
        </w:rPr>
      </w:pPr>
      <w:r w:rsidRPr="00084579">
        <w:rPr>
          <w:b w:val="0"/>
          <w:bCs/>
          <w:sz w:val="18"/>
          <w:szCs w:val="16"/>
        </w:rPr>
        <w:t>Money Flow Index</w:t>
      </w:r>
    </w:p>
    <w:p w14:paraId="0D426373" w14:textId="5116D91E" w:rsidR="00E738D3" w:rsidRPr="00084579" w:rsidRDefault="00E738D3" w:rsidP="004C046E">
      <w:pPr>
        <w:pStyle w:val="Head1"/>
        <w:numPr>
          <w:ilvl w:val="0"/>
          <w:numId w:val="38"/>
        </w:numPr>
        <w:spacing w:before="0" w:after="100" w:afterAutospacing="1"/>
        <w:rPr>
          <w:b w:val="0"/>
          <w:bCs/>
          <w:sz w:val="18"/>
          <w:szCs w:val="16"/>
        </w:rPr>
      </w:pPr>
      <w:r w:rsidRPr="00084579">
        <w:rPr>
          <w:b w:val="0"/>
          <w:bCs/>
          <w:sz w:val="18"/>
          <w:szCs w:val="16"/>
        </w:rPr>
        <w:t>Know Sure Thing Indicator</w:t>
      </w:r>
    </w:p>
    <w:p w14:paraId="7F9C9E62" w14:textId="05211412" w:rsidR="00E738D3" w:rsidRPr="00084579" w:rsidRDefault="00E738D3" w:rsidP="004C046E">
      <w:pPr>
        <w:pStyle w:val="Head1"/>
        <w:numPr>
          <w:ilvl w:val="0"/>
          <w:numId w:val="38"/>
        </w:numPr>
        <w:spacing w:before="0" w:after="100" w:afterAutospacing="1"/>
        <w:rPr>
          <w:b w:val="0"/>
          <w:bCs/>
          <w:sz w:val="18"/>
          <w:szCs w:val="16"/>
        </w:rPr>
      </w:pPr>
      <w:r w:rsidRPr="00084579">
        <w:rPr>
          <w:b w:val="0"/>
          <w:bCs/>
          <w:sz w:val="18"/>
          <w:szCs w:val="16"/>
        </w:rPr>
        <w:t>Trendline Support/Resistance</w:t>
      </w:r>
    </w:p>
    <w:p w14:paraId="3C9C8D89" w14:textId="3984124D" w:rsidR="00636BF6" w:rsidRPr="00084579" w:rsidRDefault="00E738D3" w:rsidP="00636BF6">
      <w:pPr>
        <w:pStyle w:val="Head1"/>
        <w:numPr>
          <w:ilvl w:val="0"/>
          <w:numId w:val="38"/>
        </w:numPr>
        <w:spacing w:before="0" w:after="100" w:afterAutospacing="1"/>
        <w:rPr>
          <w:b w:val="0"/>
          <w:bCs/>
          <w:sz w:val="18"/>
          <w:szCs w:val="16"/>
        </w:rPr>
      </w:pPr>
      <w:r w:rsidRPr="00084579">
        <w:rPr>
          <w:b w:val="0"/>
          <w:bCs/>
          <w:sz w:val="18"/>
          <w:szCs w:val="16"/>
        </w:rPr>
        <w:t>Bollinger Band Support/Resistance</w:t>
      </w:r>
    </w:p>
    <w:p w14:paraId="51592A6D" w14:textId="5CEE91C4" w:rsidR="00636BF6" w:rsidRPr="00084579" w:rsidRDefault="00636BF6" w:rsidP="00636BF6">
      <w:pPr>
        <w:pStyle w:val="Head1"/>
        <w:numPr>
          <w:ilvl w:val="0"/>
          <w:numId w:val="38"/>
        </w:numPr>
        <w:spacing w:before="0" w:after="100" w:afterAutospacing="1"/>
        <w:rPr>
          <w:b w:val="0"/>
          <w:bCs/>
          <w:sz w:val="18"/>
          <w:szCs w:val="16"/>
        </w:rPr>
      </w:pPr>
      <w:r w:rsidRPr="00084579">
        <w:rPr>
          <w:b w:val="0"/>
          <w:bCs/>
          <w:sz w:val="18"/>
          <w:szCs w:val="16"/>
        </w:rPr>
        <w:t>Stochastic Oscillator</w:t>
      </w:r>
    </w:p>
    <w:p w14:paraId="33BA6F3B" w14:textId="3CE9DC3A" w:rsidR="00E738D3" w:rsidRPr="00084579" w:rsidRDefault="00E00F81" w:rsidP="004C046E">
      <w:pPr>
        <w:pStyle w:val="Head1"/>
        <w:numPr>
          <w:ilvl w:val="0"/>
          <w:numId w:val="38"/>
        </w:numPr>
        <w:spacing w:before="0" w:after="100" w:afterAutospacing="1"/>
        <w:rPr>
          <w:b w:val="0"/>
          <w:bCs/>
          <w:sz w:val="18"/>
          <w:szCs w:val="16"/>
        </w:rPr>
      </w:pPr>
      <w:r w:rsidRPr="00084579">
        <w:rPr>
          <w:b w:val="0"/>
          <w:bCs/>
          <w:sz w:val="18"/>
          <w:szCs w:val="16"/>
        </w:rPr>
        <w:t xml:space="preserve">Relative Strength </w:t>
      </w:r>
      <w:proofErr w:type="gramStart"/>
      <w:r w:rsidRPr="00084579">
        <w:rPr>
          <w:b w:val="0"/>
          <w:bCs/>
          <w:sz w:val="18"/>
          <w:szCs w:val="16"/>
        </w:rPr>
        <w:t>Index(</w:t>
      </w:r>
      <w:proofErr w:type="gramEnd"/>
      <w:r w:rsidRPr="00084579">
        <w:rPr>
          <w:b w:val="0"/>
          <w:bCs/>
          <w:sz w:val="18"/>
          <w:szCs w:val="16"/>
        </w:rPr>
        <w:t>RSI) Crossover</w:t>
      </w:r>
    </w:p>
    <w:p w14:paraId="3263194D" w14:textId="6388CB94" w:rsidR="00E00F81" w:rsidRPr="00084579" w:rsidRDefault="00E00F81" w:rsidP="004C046E">
      <w:pPr>
        <w:pStyle w:val="Head1"/>
        <w:numPr>
          <w:ilvl w:val="0"/>
          <w:numId w:val="38"/>
        </w:numPr>
        <w:spacing w:before="0" w:after="100" w:afterAutospacing="1"/>
        <w:rPr>
          <w:b w:val="0"/>
          <w:bCs/>
          <w:sz w:val="18"/>
          <w:szCs w:val="16"/>
        </w:rPr>
      </w:pPr>
      <w:r w:rsidRPr="00084579">
        <w:rPr>
          <w:b w:val="0"/>
          <w:bCs/>
          <w:sz w:val="18"/>
          <w:szCs w:val="16"/>
        </w:rPr>
        <w:t xml:space="preserve">Moving Average Convergence </w:t>
      </w:r>
      <w:proofErr w:type="spellStart"/>
      <w:proofErr w:type="gramStart"/>
      <w:r w:rsidRPr="00084579">
        <w:rPr>
          <w:b w:val="0"/>
          <w:bCs/>
          <w:sz w:val="18"/>
          <w:szCs w:val="16"/>
        </w:rPr>
        <w:t>Divergance</w:t>
      </w:r>
      <w:proofErr w:type="spellEnd"/>
      <w:r w:rsidRPr="00084579">
        <w:rPr>
          <w:b w:val="0"/>
          <w:bCs/>
          <w:sz w:val="18"/>
          <w:szCs w:val="16"/>
        </w:rPr>
        <w:t>(</w:t>
      </w:r>
      <w:proofErr w:type="gramEnd"/>
      <w:r w:rsidRPr="00084579">
        <w:rPr>
          <w:b w:val="0"/>
          <w:bCs/>
          <w:sz w:val="18"/>
          <w:szCs w:val="16"/>
        </w:rPr>
        <w:t>MACD) Crossover</w:t>
      </w:r>
    </w:p>
    <w:p w14:paraId="45672060" w14:textId="2F1C305B" w:rsidR="00E00F81" w:rsidRPr="00084579" w:rsidRDefault="00E00F81" w:rsidP="004C046E">
      <w:pPr>
        <w:pStyle w:val="Head1"/>
        <w:numPr>
          <w:ilvl w:val="0"/>
          <w:numId w:val="38"/>
        </w:numPr>
        <w:spacing w:before="0" w:after="100" w:afterAutospacing="1"/>
        <w:rPr>
          <w:b w:val="0"/>
          <w:bCs/>
          <w:sz w:val="18"/>
          <w:szCs w:val="16"/>
        </w:rPr>
      </w:pPr>
      <w:r w:rsidRPr="00084579">
        <w:rPr>
          <w:b w:val="0"/>
          <w:bCs/>
          <w:sz w:val="18"/>
          <w:szCs w:val="16"/>
        </w:rPr>
        <w:t>Average True Range Support/Resistance</w:t>
      </w:r>
    </w:p>
    <w:p w14:paraId="7D8613B5" w14:textId="5BEE7ADB" w:rsidR="00E00F81" w:rsidRPr="00084579" w:rsidRDefault="00E00F81" w:rsidP="004C046E">
      <w:pPr>
        <w:pStyle w:val="Head1"/>
        <w:numPr>
          <w:ilvl w:val="0"/>
          <w:numId w:val="38"/>
        </w:numPr>
        <w:spacing w:before="0" w:after="100" w:afterAutospacing="1"/>
        <w:rPr>
          <w:b w:val="0"/>
          <w:bCs/>
          <w:sz w:val="18"/>
          <w:szCs w:val="16"/>
        </w:rPr>
      </w:pPr>
      <w:r w:rsidRPr="00084579">
        <w:rPr>
          <w:b w:val="0"/>
          <w:bCs/>
          <w:sz w:val="18"/>
          <w:szCs w:val="16"/>
        </w:rPr>
        <w:t>Fibonacci Level Retracement Support/Resistance</w:t>
      </w:r>
    </w:p>
    <w:p w14:paraId="08702C31" w14:textId="4DC00FE2" w:rsidR="00E00F81" w:rsidRPr="00084579" w:rsidRDefault="00E00F81" w:rsidP="004C046E">
      <w:pPr>
        <w:pStyle w:val="Head1"/>
        <w:numPr>
          <w:ilvl w:val="0"/>
          <w:numId w:val="38"/>
        </w:numPr>
        <w:spacing w:before="0" w:after="100" w:afterAutospacing="1"/>
        <w:rPr>
          <w:b w:val="0"/>
          <w:bCs/>
          <w:sz w:val="18"/>
          <w:szCs w:val="16"/>
        </w:rPr>
      </w:pPr>
      <w:proofErr w:type="spellStart"/>
      <w:r w:rsidRPr="00084579">
        <w:rPr>
          <w:b w:val="0"/>
          <w:bCs/>
          <w:sz w:val="18"/>
          <w:szCs w:val="16"/>
        </w:rPr>
        <w:t>Ichimoku</w:t>
      </w:r>
      <w:proofErr w:type="spellEnd"/>
      <w:r w:rsidRPr="00084579">
        <w:rPr>
          <w:b w:val="0"/>
          <w:bCs/>
          <w:sz w:val="18"/>
          <w:szCs w:val="16"/>
        </w:rPr>
        <w:t xml:space="preserve"> Cloud Support/Resistance</w:t>
      </w:r>
    </w:p>
    <w:p w14:paraId="773EE700" w14:textId="7B2FAEBD" w:rsidR="007521A8" w:rsidRPr="00084579" w:rsidRDefault="00E00F81" w:rsidP="00253534">
      <w:pPr>
        <w:pStyle w:val="Head1"/>
        <w:numPr>
          <w:ilvl w:val="0"/>
          <w:numId w:val="38"/>
        </w:numPr>
        <w:spacing w:before="0" w:after="100" w:afterAutospacing="1"/>
        <w:rPr>
          <w:b w:val="0"/>
          <w:bCs/>
          <w:sz w:val="18"/>
          <w:szCs w:val="16"/>
        </w:rPr>
      </w:pPr>
      <w:r w:rsidRPr="00084579">
        <w:rPr>
          <w:b w:val="0"/>
          <w:bCs/>
          <w:sz w:val="18"/>
          <w:szCs w:val="16"/>
        </w:rPr>
        <w:t xml:space="preserve">On-Balance </w:t>
      </w:r>
      <w:proofErr w:type="gramStart"/>
      <w:r w:rsidRPr="00084579">
        <w:rPr>
          <w:b w:val="0"/>
          <w:bCs/>
          <w:sz w:val="18"/>
          <w:szCs w:val="16"/>
        </w:rPr>
        <w:t>Volume(</w:t>
      </w:r>
      <w:proofErr w:type="gramEnd"/>
      <w:r w:rsidRPr="00084579">
        <w:rPr>
          <w:b w:val="0"/>
          <w:bCs/>
          <w:sz w:val="18"/>
          <w:szCs w:val="16"/>
        </w:rPr>
        <w:t xml:space="preserve">OBV) </w:t>
      </w:r>
    </w:p>
    <w:p w14:paraId="7C566D37" w14:textId="5FA4B45E" w:rsidR="007521A8" w:rsidRDefault="00CF2D35" w:rsidP="00717721">
      <w:pPr>
        <w:pStyle w:val="Head1"/>
      </w:pPr>
      <w:r>
        <w:lastRenderedPageBreak/>
        <w:t xml:space="preserve">3.6 </w:t>
      </w:r>
      <w:r w:rsidR="00922CDE" w:rsidRPr="001F5D76">
        <w:t>Indicator</w:t>
      </w:r>
      <w:r w:rsidR="00922CDE">
        <w:t xml:space="preserve"> Formulas</w:t>
      </w:r>
    </w:p>
    <w:p w14:paraId="602876A8" w14:textId="6AE66655" w:rsidR="00CF2D35" w:rsidRPr="00E969BC" w:rsidRDefault="00CF2D35" w:rsidP="00F61846">
      <w:pPr>
        <w:pStyle w:val="Head1"/>
        <w:numPr>
          <w:ilvl w:val="0"/>
          <w:numId w:val="39"/>
        </w:numPr>
        <w:spacing w:before="120"/>
      </w:pPr>
      <w:r w:rsidRPr="00C549C3">
        <w:rPr>
          <w:b w:val="0"/>
          <w:bCs/>
        </w:rPr>
        <w:t>Exponential Moving Average Crossover</w:t>
      </w:r>
    </w:p>
    <w:p w14:paraId="775BC0AF" w14:textId="65F675BB" w:rsidR="00E969BC" w:rsidRPr="009C47D5" w:rsidRDefault="00E969BC" w:rsidP="00EF006D">
      <w:pPr>
        <w:pStyle w:val="Head1"/>
        <w:numPr>
          <w:ilvl w:val="1"/>
          <w:numId w:val="39"/>
        </w:numPr>
        <w:spacing w:before="0"/>
        <w:rPr>
          <w:b w:val="0"/>
          <w:bCs/>
          <w:sz w:val="18"/>
          <w:szCs w:val="16"/>
        </w:rPr>
      </w:pPr>
      <w:r w:rsidRPr="009C47D5">
        <w:rPr>
          <w:b w:val="0"/>
          <w:bCs/>
          <w:sz w:val="18"/>
          <w:szCs w:val="16"/>
        </w:rPr>
        <w:t>These indicators smooth out price data to identify trends over specific periods, such as 50-day, 100-day, or 200-day moving averages. The crossover of short-term and long-term moving averages can signal potential trend reversals.</w:t>
      </w:r>
    </w:p>
    <w:p w14:paraId="61B0CACD" w14:textId="229BB0A7" w:rsidR="00CF2D35" w:rsidRPr="000C631D" w:rsidRDefault="00477217" w:rsidP="006579E3">
      <w:pPr>
        <w:pStyle w:val="Head1"/>
        <w:spacing w:before="120"/>
        <w:ind w:left="1080"/>
        <w:rPr>
          <w:sz w:val="20"/>
          <w:szCs w:val="18"/>
        </w:rPr>
      </w:pPr>
      <m:oMathPara>
        <m:oMathParaPr>
          <m:jc m:val="left"/>
        </m:oMathParaPr>
        <m:oMath>
          <m:r>
            <m:rPr>
              <m:sty m:val="bi"/>
            </m:rPr>
            <w:rPr>
              <w:rFonts w:ascii="Cambria Math" w:hAnsi="Cambria Math"/>
              <w:sz w:val="14"/>
              <w:szCs w:val="12"/>
            </w:rPr>
            <m:t>EMA=</m:t>
          </m:r>
          <m:d>
            <m:dPr>
              <m:ctrlPr>
                <w:rPr>
                  <w:rFonts w:ascii="Cambria Math" w:hAnsi="Cambria Math"/>
                  <w:b w:val="0"/>
                  <w:bCs/>
                  <w:i/>
                  <w:sz w:val="14"/>
                  <w:szCs w:val="12"/>
                </w:rPr>
              </m:ctrlPr>
            </m:dPr>
            <m:e>
              <m:sSub>
                <m:sSubPr>
                  <m:ctrlPr>
                    <w:rPr>
                      <w:rFonts w:ascii="Cambria Math" w:hAnsi="Cambria Math"/>
                      <w:b w:val="0"/>
                      <w:bCs/>
                      <w:i/>
                      <w:sz w:val="14"/>
                      <w:szCs w:val="12"/>
                    </w:rPr>
                  </m:ctrlPr>
                </m:sSubPr>
                <m:e>
                  <m:r>
                    <m:rPr>
                      <m:sty m:val="bi"/>
                    </m:rPr>
                    <w:rPr>
                      <w:rFonts w:ascii="Cambria Math" w:hAnsi="Cambria Math"/>
                      <w:sz w:val="14"/>
                      <w:szCs w:val="12"/>
                    </w:rPr>
                    <m:t>Price</m:t>
                  </m:r>
                </m:e>
                <m:sub>
                  <m:r>
                    <m:rPr>
                      <m:sty m:val="bi"/>
                    </m:rPr>
                    <w:rPr>
                      <w:rFonts w:ascii="Cambria Math" w:hAnsi="Cambria Math"/>
                      <w:sz w:val="14"/>
                      <w:szCs w:val="12"/>
                    </w:rPr>
                    <m:t>current</m:t>
                  </m:r>
                </m:sub>
              </m:sSub>
              <m:r>
                <m:rPr>
                  <m:sty m:val="bi"/>
                </m:rPr>
                <w:rPr>
                  <w:rFonts w:ascii="Cambria Math" w:hAnsi="Cambria Math"/>
                  <w:sz w:val="14"/>
                  <w:szCs w:val="12"/>
                </w:rPr>
                <m:t>×</m:t>
              </m:r>
              <m:f>
                <m:fPr>
                  <m:ctrlPr>
                    <w:rPr>
                      <w:rFonts w:ascii="Cambria Math" w:hAnsi="Cambria Math"/>
                      <w:b w:val="0"/>
                      <w:bCs/>
                      <w:i/>
                      <w:sz w:val="14"/>
                      <w:szCs w:val="12"/>
                    </w:rPr>
                  </m:ctrlPr>
                </m:fPr>
                <m:num>
                  <m:r>
                    <m:rPr>
                      <m:sty m:val="bi"/>
                    </m:rPr>
                    <w:rPr>
                      <w:rFonts w:ascii="Cambria Math" w:hAnsi="Cambria Math"/>
                      <w:sz w:val="14"/>
                      <w:szCs w:val="12"/>
                    </w:rPr>
                    <m:t>2</m:t>
                  </m:r>
                </m:num>
                <m:den>
                  <m:r>
                    <m:rPr>
                      <m:sty m:val="bi"/>
                    </m:rPr>
                    <w:rPr>
                      <w:rFonts w:ascii="Cambria Math" w:hAnsi="Cambria Math"/>
                      <w:sz w:val="14"/>
                      <w:szCs w:val="12"/>
                    </w:rPr>
                    <m:t>N+1</m:t>
                  </m:r>
                </m:den>
              </m:f>
            </m:e>
          </m:d>
          <m:r>
            <m:rPr>
              <m:sty m:val="bi"/>
            </m:rPr>
            <w:rPr>
              <w:rFonts w:ascii="Cambria Math" w:hAnsi="Cambria Math"/>
              <w:sz w:val="14"/>
              <w:szCs w:val="12"/>
            </w:rPr>
            <m:t>+</m:t>
          </m:r>
          <m:sSub>
            <m:sSubPr>
              <m:ctrlPr>
                <w:rPr>
                  <w:rFonts w:ascii="Cambria Math" w:hAnsi="Cambria Math"/>
                  <w:b w:val="0"/>
                  <w:bCs/>
                  <w:i/>
                  <w:sz w:val="14"/>
                  <w:szCs w:val="12"/>
                </w:rPr>
              </m:ctrlPr>
            </m:sSubPr>
            <m:e>
              <m:r>
                <m:rPr>
                  <m:sty m:val="bi"/>
                </m:rPr>
                <w:rPr>
                  <w:rFonts w:ascii="Cambria Math" w:hAnsi="Cambria Math"/>
                  <w:sz w:val="14"/>
                  <w:szCs w:val="12"/>
                </w:rPr>
                <m:t>EMA</m:t>
              </m:r>
            </m:e>
            <m:sub>
              <m:r>
                <m:rPr>
                  <m:sty m:val="bi"/>
                </m:rPr>
                <w:rPr>
                  <w:rFonts w:ascii="Cambria Math" w:hAnsi="Cambria Math"/>
                  <w:sz w:val="14"/>
                  <w:szCs w:val="12"/>
                </w:rPr>
                <m:t>Previous</m:t>
              </m:r>
            </m:sub>
          </m:sSub>
          <m:r>
            <m:rPr>
              <m:sty m:val="bi"/>
            </m:rPr>
            <w:rPr>
              <w:rFonts w:ascii="Cambria Math" w:hAnsi="Cambria Math"/>
              <w:sz w:val="14"/>
              <w:szCs w:val="12"/>
            </w:rPr>
            <m:t xml:space="preserve"> ×(1- </m:t>
          </m:r>
          <m:f>
            <m:fPr>
              <m:ctrlPr>
                <w:rPr>
                  <w:rFonts w:ascii="Cambria Math" w:hAnsi="Cambria Math"/>
                  <w:b w:val="0"/>
                  <w:bCs/>
                  <w:i/>
                  <w:sz w:val="14"/>
                  <w:szCs w:val="12"/>
                </w:rPr>
              </m:ctrlPr>
            </m:fPr>
            <m:num>
              <m:r>
                <m:rPr>
                  <m:sty m:val="bi"/>
                </m:rPr>
                <w:rPr>
                  <w:rFonts w:ascii="Cambria Math" w:hAnsi="Cambria Math"/>
                  <w:sz w:val="14"/>
                  <w:szCs w:val="12"/>
                </w:rPr>
                <m:t>2</m:t>
              </m:r>
            </m:num>
            <m:den>
              <m:r>
                <m:rPr>
                  <m:sty m:val="bi"/>
                </m:rPr>
                <w:rPr>
                  <w:rFonts w:ascii="Cambria Math" w:hAnsi="Cambria Math"/>
                  <w:sz w:val="14"/>
                  <w:szCs w:val="12"/>
                </w:rPr>
                <m:t>N+1</m:t>
              </m:r>
            </m:den>
          </m:f>
          <m:r>
            <m:rPr>
              <m:sty m:val="bi"/>
            </m:rPr>
            <w:rPr>
              <w:rFonts w:ascii="Cambria Math" w:hAnsi="Cambria Math"/>
              <w:sz w:val="14"/>
              <w:szCs w:val="12"/>
            </w:rPr>
            <m:t>)</m:t>
          </m:r>
        </m:oMath>
      </m:oMathPara>
    </w:p>
    <w:p w14:paraId="1B49D28E" w14:textId="4A483710" w:rsidR="009F4099" w:rsidRPr="00D71987" w:rsidRDefault="00D06461" w:rsidP="00253534">
      <w:pPr>
        <w:pStyle w:val="Head1"/>
        <w:numPr>
          <w:ilvl w:val="0"/>
          <w:numId w:val="39"/>
        </w:numPr>
        <w:spacing w:before="120"/>
      </w:pPr>
      <w:r>
        <w:rPr>
          <w:b w:val="0"/>
          <w:bCs/>
        </w:rPr>
        <w:t>Money Flow Index</w:t>
      </w:r>
    </w:p>
    <w:p w14:paraId="482C3D92" w14:textId="458EA927" w:rsidR="00D71987" w:rsidRPr="00D71987" w:rsidRDefault="00D71987" w:rsidP="00D71987">
      <w:pPr>
        <w:pStyle w:val="Head1"/>
        <w:numPr>
          <w:ilvl w:val="1"/>
          <w:numId w:val="39"/>
        </w:numPr>
        <w:spacing w:before="120"/>
        <w:rPr>
          <w:b w:val="0"/>
          <w:bCs/>
          <w:sz w:val="18"/>
          <w:szCs w:val="16"/>
        </w:rPr>
      </w:pPr>
      <w:r>
        <w:rPr>
          <w:b w:val="0"/>
          <w:bCs/>
          <w:sz w:val="18"/>
          <w:szCs w:val="16"/>
        </w:rPr>
        <w:t>A</w:t>
      </w:r>
      <w:r w:rsidRPr="00D71987">
        <w:rPr>
          <w:b w:val="0"/>
          <w:bCs/>
          <w:sz w:val="18"/>
          <w:szCs w:val="16"/>
        </w:rPr>
        <w:t xml:space="preserve"> momentum indicator used in stock trading to measure the strength and direction of money flowing in and out of a security. It combines both price and volume data to assess buying and selling pressure.</w:t>
      </w:r>
    </w:p>
    <w:p w14:paraId="60240128" w14:textId="1878D84A" w:rsidR="00D06461" w:rsidRPr="00132874" w:rsidRDefault="00132874" w:rsidP="007B4903">
      <w:pPr>
        <w:pStyle w:val="Head1"/>
        <w:spacing w:before="0"/>
        <w:ind w:left="1080"/>
        <w:rPr>
          <w:b w:val="0"/>
          <w:bCs/>
          <w:sz w:val="16"/>
          <w:szCs w:val="16"/>
        </w:rPr>
      </w:pPr>
      <m:oMathPara>
        <m:oMathParaPr>
          <m:jc m:val="left"/>
        </m:oMathParaPr>
        <m:oMath>
          <m:r>
            <m:rPr>
              <m:sty m:val="bi"/>
            </m:rPr>
            <w:rPr>
              <w:rFonts w:ascii="Cambria Math" w:hAnsi="Cambria Math"/>
              <w:sz w:val="16"/>
              <w:szCs w:val="16"/>
            </w:rPr>
            <m:t xml:space="preserve">MFI=100- </m:t>
          </m:r>
          <m:f>
            <m:fPr>
              <m:ctrlPr>
                <w:rPr>
                  <w:rFonts w:ascii="Cambria Math" w:hAnsi="Cambria Math"/>
                  <w:b w:val="0"/>
                  <w:bCs/>
                  <w:i/>
                  <w:sz w:val="16"/>
                  <w:szCs w:val="16"/>
                </w:rPr>
              </m:ctrlPr>
            </m:fPr>
            <m:num>
              <m:r>
                <m:rPr>
                  <m:sty m:val="bi"/>
                </m:rPr>
                <w:rPr>
                  <w:rFonts w:ascii="Cambria Math" w:hAnsi="Cambria Math"/>
                  <w:sz w:val="16"/>
                  <w:szCs w:val="16"/>
                </w:rPr>
                <m:t>100</m:t>
              </m:r>
            </m:num>
            <m:den>
              <m:r>
                <m:rPr>
                  <m:sty m:val="bi"/>
                </m:rPr>
                <w:rPr>
                  <w:rFonts w:ascii="Cambria Math" w:hAnsi="Cambria Math"/>
                  <w:sz w:val="16"/>
                  <w:szCs w:val="16"/>
                </w:rPr>
                <m:t>1+Money Flow Ratio</m:t>
              </m:r>
            </m:den>
          </m:f>
        </m:oMath>
      </m:oMathPara>
    </w:p>
    <w:p w14:paraId="3DB27F34" w14:textId="5B178D9C" w:rsidR="00C02909" w:rsidRPr="00132874" w:rsidRDefault="00C02909" w:rsidP="007B4903">
      <w:pPr>
        <w:pStyle w:val="Head1"/>
        <w:spacing w:before="0"/>
        <w:ind w:left="1080"/>
        <w:rPr>
          <w:b w:val="0"/>
          <w:bCs/>
          <w:sz w:val="16"/>
          <w:szCs w:val="16"/>
        </w:rPr>
      </w:pPr>
      <w:r w:rsidRPr="00132874">
        <w:rPr>
          <w:b w:val="0"/>
          <w:bCs/>
          <w:sz w:val="16"/>
          <w:szCs w:val="16"/>
        </w:rPr>
        <w:t>w</w:t>
      </w:r>
      <w:r w:rsidR="00D13A50" w:rsidRPr="00132874">
        <w:rPr>
          <w:b w:val="0"/>
          <w:bCs/>
          <w:sz w:val="16"/>
          <w:szCs w:val="16"/>
        </w:rPr>
        <w:t>here</w:t>
      </w:r>
      <w:r w:rsidR="0060166C" w:rsidRPr="00132874">
        <w:rPr>
          <w:b w:val="0"/>
          <w:bCs/>
          <w:sz w:val="16"/>
          <w:szCs w:val="16"/>
        </w:rPr>
        <w:t>:</w:t>
      </w:r>
    </w:p>
    <w:p w14:paraId="6FCF0EA4" w14:textId="0952BB2F" w:rsidR="00D13A50" w:rsidRPr="00132874" w:rsidRDefault="00132874" w:rsidP="007B4903">
      <w:pPr>
        <w:pStyle w:val="Head1"/>
        <w:spacing w:before="0"/>
        <w:ind w:left="1080"/>
        <w:rPr>
          <w:b w:val="0"/>
          <w:bCs/>
          <w:sz w:val="16"/>
          <w:szCs w:val="16"/>
        </w:rPr>
      </w:pPr>
      <m:oMathPara>
        <m:oMathParaPr>
          <m:jc m:val="left"/>
        </m:oMathParaPr>
        <m:oMath>
          <m:r>
            <m:rPr>
              <m:sty m:val="bi"/>
            </m:rPr>
            <w:rPr>
              <w:rFonts w:ascii="Cambria Math" w:hAnsi="Cambria Math"/>
              <w:sz w:val="16"/>
              <w:szCs w:val="16"/>
            </w:rPr>
            <m:t xml:space="preserve">Money Flow Ratio= </m:t>
          </m:r>
          <m:f>
            <m:fPr>
              <m:ctrlPr>
                <w:rPr>
                  <w:rFonts w:ascii="Cambria Math" w:hAnsi="Cambria Math"/>
                  <w:b w:val="0"/>
                  <w:bCs/>
                  <w:i/>
                  <w:sz w:val="16"/>
                  <w:szCs w:val="16"/>
                </w:rPr>
              </m:ctrlPr>
            </m:fPr>
            <m:num>
              <m:r>
                <m:rPr>
                  <m:sty m:val="bi"/>
                </m:rPr>
                <w:rPr>
                  <w:rFonts w:ascii="Cambria Math" w:hAnsi="Cambria Math"/>
                  <w:sz w:val="16"/>
                  <w:szCs w:val="16"/>
                </w:rPr>
                <m:t>N Period Positive Money Flow</m:t>
              </m:r>
            </m:num>
            <m:den>
              <m:r>
                <m:rPr>
                  <m:sty m:val="bi"/>
                </m:rPr>
                <w:rPr>
                  <w:rFonts w:ascii="Cambria Math" w:hAnsi="Cambria Math"/>
                  <w:sz w:val="16"/>
                  <w:szCs w:val="16"/>
                </w:rPr>
                <m:t>N Period Negative Money Flow</m:t>
              </m:r>
            </m:den>
          </m:f>
        </m:oMath>
      </m:oMathPara>
    </w:p>
    <w:p w14:paraId="34698945" w14:textId="18936EF4" w:rsidR="00EC5EBF" w:rsidRPr="00132874" w:rsidRDefault="00132874" w:rsidP="007B4903">
      <w:pPr>
        <w:pStyle w:val="Head1"/>
        <w:spacing w:before="0"/>
        <w:ind w:left="1080"/>
        <w:rPr>
          <w:b w:val="0"/>
          <w:bCs/>
          <w:sz w:val="16"/>
          <w:szCs w:val="16"/>
        </w:rPr>
      </w:pPr>
      <m:oMathPara>
        <m:oMathParaPr>
          <m:jc m:val="left"/>
        </m:oMathParaPr>
        <m:oMath>
          <m:r>
            <m:rPr>
              <m:sty m:val="bi"/>
            </m:rPr>
            <w:rPr>
              <w:rFonts w:ascii="Cambria Math" w:hAnsi="Cambria Math"/>
              <w:sz w:val="16"/>
              <w:szCs w:val="16"/>
            </w:rPr>
            <m:t>Raw Money Flow=Typical Price*Volume</m:t>
          </m:r>
        </m:oMath>
      </m:oMathPara>
    </w:p>
    <w:p w14:paraId="30B9D477" w14:textId="5912EBDD" w:rsidR="000B23A2" w:rsidRPr="00132874" w:rsidRDefault="00132874" w:rsidP="007B4903">
      <w:pPr>
        <w:pStyle w:val="Head1"/>
        <w:spacing w:before="0"/>
        <w:ind w:left="1080"/>
        <w:rPr>
          <w:b w:val="0"/>
          <w:bCs/>
          <w:sz w:val="16"/>
          <w:szCs w:val="16"/>
        </w:rPr>
      </w:pPr>
      <m:oMathPara>
        <m:oMathParaPr>
          <m:jc m:val="left"/>
        </m:oMathParaPr>
        <m:oMath>
          <m:r>
            <m:rPr>
              <m:sty m:val="bi"/>
            </m:rPr>
            <w:rPr>
              <w:rFonts w:ascii="Cambria Math" w:hAnsi="Cambria Math"/>
              <w:sz w:val="16"/>
              <w:szCs w:val="16"/>
            </w:rPr>
            <m:t xml:space="preserve">Typical Price= </m:t>
          </m:r>
          <m:f>
            <m:fPr>
              <m:ctrlPr>
                <w:rPr>
                  <w:rFonts w:ascii="Cambria Math" w:hAnsi="Cambria Math"/>
                  <w:b w:val="0"/>
                  <w:bCs/>
                  <w:i/>
                  <w:sz w:val="16"/>
                  <w:szCs w:val="16"/>
                </w:rPr>
              </m:ctrlPr>
            </m:fPr>
            <m:num>
              <m:r>
                <m:rPr>
                  <m:sty m:val="bi"/>
                </m:rPr>
                <w:rPr>
                  <w:rFonts w:ascii="Cambria Math" w:hAnsi="Cambria Math"/>
                  <w:sz w:val="16"/>
                  <w:szCs w:val="16"/>
                </w:rPr>
                <m:t>High+Low+Close</m:t>
              </m:r>
            </m:num>
            <m:den>
              <m:r>
                <m:rPr>
                  <m:sty m:val="bi"/>
                </m:rPr>
                <w:rPr>
                  <w:rFonts w:ascii="Cambria Math" w:hAnsi="Cambria Math"/>
                  <w:sz w:val="16"/>
                  <w:szCs w:val="16"/>
                </w:rPr>
                <m:t>3</m:t>
              </m:r>
            </m:den>
          </m:f>
        </m:oMath>
      </m:oMathPara>
    </w:p>
    <w:p w14:paraId="09964543" w14:textId="64EBDF99" w:rsidR="000B23A2" w:rsidRPr="00E91EA6" w:rsidRDefault="00953AE1" w:rsidP="00216BCA">
      <w:pPr>
        <w:pStyle w:val="Head1"/>
        <w:numPr>
          <w:ilvl w:val="0"/>
          <w:numId w:val="41"/>
        </w:numPr>
        <w:spacing w:before="120"/>
        <w:rPr>
          <w:sz w:val="14"/>
          <w:szCs w:val="14"/>
        </w:rPr>
      </w:pPr>
      <w:r w:rsidRPr="00C549C3">
        <w:rPr>
          <w:b w:val="0"/>
          <w:bCs/>
        </w:rPr>
        <w:t>Know Sure Thing Indicato</w:t>
      </w:r>
      <w:r w:rsidR="000B23A2">
        <w:rPr>
          <w:b w:val="0"/>
          <w:bCs/>
        </w:rPr>
        <w:t>r</w:t>
      </w:r>
    </w:p>
    <w:p w14:paraId="178C5AAC" w14:textId="53FD88C9" w:rsidR="00E91EA6" w:rsidRPr="005E6C78" w:rsidRDefault="00E91EA6" w:rsidP="009169B4">
      <w:pPr>
        <w:pStyle w:val="Head1"/>
        <w:numPr>
          <w:ilvl w:val="1"/>
          <w:numId w:val="41"/>
        </w:numPr>
        <w:spacing w:before="120"/>
        <w:rPr>
          <w:b w:val="0"/>
          <w:bCs/>
          <w:sz w:val="10"/>
          <w:szCs w:val="10"/>
        </w:rPr>
      </w:pPr>
      <w:r>
        <w:rPr>
          <w:b w:val="0"/>
          <w:bCs/>
          <w:sz w:val="18"/>
          <w:szCs w:val="16"/>
        </w:rPr>
        <w:t>A</w:t>
      </w:r>
      <w:r w:rsidRPr="00E91EA6">
        <w:rPr>
          <w:b w:val="0"/>
          <w:bCs/>
          <w:sz w:val="18"/>
          <w:szCs w:val="16"/>
        </w:rPr>
        <w:t xml:space="preserve"> momentum oscillator </w:t>
      </w:r>
      <w:proofErr w:type="gramStart"/>
      <w:r w:rsidRPr="00E91EA6">
        <w:rPr>
          <w:b w:val="0"/>
          <w:bCs/>
          <w:sz w:val="18"/>
          <w:szCs w:val="16"/>
        </w:rPr>
        <w:t>used</w:t>
      </w:r>
      <w:proofErr w:type="gramEnd"/>
      <w:r w:rsidRPr="00E91EA6">
        <w:rPr>
          <w:b w:val="0"/>
          <w:bCs/>
          <w:sz w:val="18"/>
          <w:szCs w:val="16"/>
        </w:rPr>
        <w:t xml:space="preserve"> in stock trading to identify trend changes and generate buy or sell signals. It is designed to capture both short-term and long-term trends. The KST is known for its ability to smooth out price fluctuations and provide a clearer picture of the underlying trend.</w:t>
      </w:r>
    </w:p>
    <w:p w14:paraId="2A936F02" w14:textId="03ADE253" w:rsidR="005E6C78" w:rsidRPr="0060166C" w:rsidRDefault="005E6C78" w:rsidP="0060166C">
      <w:pPr>
        <w:pStyle w:val="Head1"/>
        <w:spacing w:before="120"/>
        <w:ind w:left="1080"/>
        <w:rPr>
          <w:b w:val="0"/>
          <w:bCs/>
          <w:sz w:val="14"/>
          <w:szCs w:val="14"/>
        </w:rPr>
      </w:pPr>
      <m:oMathPara>
        <m:oMathParaPr>
          <m:jc m:val="left"/>
        </m:oMathParaPr>
        <m:oMath>
          <m:r>
            <m:rPr>
              <m:sty m:val="bi"/>
            </m:rPr>
            <w:rPr>
              <w:rFonts w:ascii="Cambria Math" w:hAnsi="Cambria Math"/>
              <w:sz w:val="14"/>
              <w:szCs w:val="14"/>
            </w:rPr>
            <m:t>KST=RCM</m:t>
          </m:r>
          <m:sSub>
            <m:sSubPr>
              <m:ctrlPr>
                <w:rPr>
                  <w:rFonts w:ascii="Cambria Math" w:hAnsi="Cambria Math"/>
                  <w:b w:val="0"/>
                  <w:bCs/>
                  <w:i/>
                  <w:sz w:val="14"/>
                  <w:szCs w:val="14"/>
                </w:rPr>
              </m:ctrlPr>
            </m:sSubPr>
            <m:e>
              <m:r>
                <m:rPr>
                  <m:sty m:val="bi"/>
                </m:rPr>
                <w:rPr>
                  <w:rFonts w:ascii="Cambria Math" w:hAnsi="Cambria Math"/>
                  <w:sz w:val="14"/>
                  <w:szCs w:val="14"/>
                </w:rPr>
                <m:t>A</m:t>
              </m:r>
            </m:e>
            <m:sub>
              <m:r>
                <m:rPr>
                  <m:sty m:val="bi"/>
                </m:rPr>
                <w:rPr>
                  <w:rFonts w:ascii="Cambria Math" w:hAnsi="Cambria Math"/>
                  <w:sz w:val="14"/>
                  <w:szCs w:val="14"/>
                </w:rPr>
                <m:t>1</m:t>
              </m:r>
            </m:sub>
          </m:sSub>
          <m:r>
            <m:rPr>
              <m:sty m:val="bi"/>
            </m:rPr>
            <w:rPr>
              <w:rFonts w:ascii="Cambria Math" w:hAnsi="Cambria Math"/>
              <w:sz w:val="14"/>
              <w:szCs w:val="14"/>
            </w:rPr>
            <m:t>×1)+RCM</m:t>
          </m:r>
          <m:sSub>
            <m:sSubPr>
              <m:ctrlPr>
                <w:rPr>
                  <w:rFonts w:ascii="Cambria Math" w:hAnsi="Cambria Math"/>
                  <w:b w:val="0"/>
                  <w:bCs/>
                  <w:i/>
                  <w:sz w:val="14"/>
                  <w:szCs w:val="14"/>
                </w:rPr>
              </m:ctrlPr>
            </m:sSubPr>
            <m:e>
              <m:r>
                <m:rPr>
                  <m:sty m:val="bi"/>
                </m:rPr>
                <w:rPr>
                  <w:rFonts w:ascii="Cambria Math" w:hAnsi="Cambria Math"/>
                  <w:sz w:val="14"/>
                  <w:szCs w:val="14"/>
                </w:rPr>
                <m:t>A</m:t>
              </m:r>
            </m:e>
            <m:sub>
              <m:r>
                <m:rPr>
                  <m:sty m:val="bi"/>
                </m:rPr>
                <w:rPr>
                  <w:rFonts w:ascii="Cambria Math" w:hAnsi="Cambria Math"/>
                  <w:sz w:val="14"/>
                  <w:szCs w:val="14"/>
                </w:rPr>
                <m:t>2</m:t>
              </m:r>
            </m:sub>
          </m:sSub>
          <m:r>
            <m:rPr>
              <m:sty m:val="bi"/>
            </m:rPr>
            <w:rPr>
              <w:rFonts w:ascii="Cambria Math" w:hAnsi="Cambria Math"/>
              <w:sz w:val="14"/>
              <w:szCs w:val="14"/>
            </w:rPr>
            <m:t>×2)+</m:t>
          </m:r>
          <m:d>
            <m:dPr>
              <m:ctrlPr>
                <w:rPr>
                  <w:rFonts w:ascii="Cambria Math" w:hAnsi="Cambria Math"/>
                  <w:b w:val="0"/>
                  <w:bCs/>
                  <w:i/>
                  <w:sz w:val="14"/>
                  <w:szCs w:val="14"/>
                </w:rPr>
              </m:ctrlPr>
            </m:dPr>
            <m:e>
              <m:r>
                <m:rPr>
                  <m:sty m:val="bi"/>
                </m:rPr>
                <w:rPr>
                  <w:rFonts w:ascii="Cambria Math" w:hAnsi="Cambria Math"/>
                  <w:sz w:val="14"/>
                  <w:szCs w:val="14"/>
                </w:rPr>
                <m:t>RCM</m:t>
              </m:r>
              <m:sSub>
                <m:sSubPr>
                  <m:ctrlPr>
                    <w:rPr>
                      <w:rFonts w:ascii="Cambria Math" w:hAnsi="Cambria Math"/>
                      <w:b w:val="0"/>
                      <w:bCs/>
                      <w:i/>
                      <w:sz w:val="14"/>
                      <w:szCs w:val="14"/>
                    </w:rPr>
                  </m:ctrlPr>
                </m:sSubPr>
                <m:e>
                  <m:r>
                    <m:rPr>
                      <m:sty m:val="bi"/>
                    </m:rPr>
                    <w:rPr>
                      <w:rFonts w:ascii="Cambria Math" w:hAnsi="Cambria Math"/>
                      <w:sz w:val="14"/>
                      <w:szCs w:val="14"/>
                    </w:rPr>
                    <m:t>A</m:t>
                  </m:r>
                </m:e>
                <m:sub>
                  <m:r>
                    <m:rPr>
                      <m:sty m:val="bi"/>
                    </m:rPr>
                    <w:rPr>
                      <w:rFonts w:ascii="Cambria Math" w:hAnsi="Cambria Math"/>
                      <w:sz w:val="14"/>
                      <w:szCs w:val="14"/>
                    </w:rPr>
                    <m:t>3</m:t>
                  </m:r>
                </m:sub>
              </m:sSub>
              <m:r>
                <m:rPr>
                  <m:sty m:val="bi"/>
                </m:rPr>
                <w:rPr>
                  <w:rFonts w:ascii="Cambria Math" w:hAnsi="Cambria Math"/>
                  <w:sz w:val="14"/>
                  <w:szCs w:val="14"/>
                </w:rPr>
                <m:t>×3</m:t>
              </m:r>
            </m:e>
          </m:d>
          <m:r>
            <m:rPr>
              <m:sty m:val="bi"/>
            </m:rPr>
            <w:rPr>
              <w:rFonts w:ascii="Cambria Math" w:hAnsi="Cambria Math"/>
              <w:sz w:val="14"/>
              <w:szCs w:val="14"/>
            </w:rPr>
            <m:t>+(RCM</m:t>
          </m:r>
          <m:sSub>
            <m:sSubPr>
              <m:ctrlPr>
                <w:rPr>
                  <w:rFonts w:ascii="Cambria Math" w:hAnsi="Cambria Math"/>
                  <w:b w:val="0"/>
                  <w:bCs/>
                  <w:i/>
                  <w:sz w:val="14"/>
                  <w:szCs w:val="14"/>
                </w:rPr>
              </m:ctrlPr>
            </m:sSubPr>
            <m:e>
              <m:r>
                <m:rPr>
                  <m:sty m:val="bi"/>
                </m:rPr>
                <w:rPr>
                  <w:rFonts w:ascii="Cambria Math" w:hAnsi="Cambria Math"/>
                  <w:sz w:val="14"/>
                  <w:szCs w:val="14"/>
                </w:rPr>
                <m:t>A</m:t>
              </m:r>
            </m:e>
            <m:sub>
              <m:r>
                <m:rPr>
                  <m:sty m:val="bi"/>
                </m:rPr>
                <w:rPr>
                  <w:rFonts w:ascii="Cambria Math" w:hAnsi="Cambria Math"/>
                  <w:sz w:val="14"/>
                  <w:szCs w:val="14"/>
                </w:rPr>
                <m:t>4</m:t>
              </m:r>
            </m:sub>
          </m:sSub>
          <m:r>
            <m:rPr>
              <m:sty m:val="bi"/>
            </m:rPr>
            <w:rPr>
              <w:rFonts w:ascii="Cambria Math" w:hAnsi="Cambria Math"/>
              <w:sz w:val="14"/>
              <w:szCs w:val="14"/>
            </w:rPr>
            <m:t>×4)</m:t>
          </m:r>
        </m:oMath>
      </m:oMathPara>
    </w:p>
    <w:p w14:paraId="61584713" w14:textId="60B356D8" w:rsidR="0060166C" w:rsidRDefault="0060166C" w:rsidP="0060166C">
      <w:pPr>
        <w:pStyle w:val="Head1"/>
        <w:spacing w:before="120"/>
        <w:ind w:left="1080"/>
        <w:rPr>
          <w:b w:val="0"/>
          <w:bCs/>
          <w:sz w:val="14"/>
          <w:szCs w:val="14"/>
        </w:rPr>
      </w:pPr>
      <w:r>
        <w:rPr>
          <w:b w:val="0"/>
          <w:bCs/>
          <w:sz w:val="14"/>
          <w:szCs w:val="14"/>
        </w:rPr>
        <w:t>where:</w:t>
      </w:r>
    </w:p>
    <w:p w14:paraId="751467E5" w14:textId="51FA7569" w:rsidR="0060166C" w:rsidRPr="00477217" w:rsidRDefault="004B3F59" w:rsidP="007B4903">
      <w:pPr>
        <w:pStyle w:val="Head1"/>
        <w:spacing w:before="0"/>
        <w:ind w:left="1080"/>
        <w:rPr>
          <w:b w:val="0"/>
          <w:bCs/>
          <w:i/>
          <w:iCs/>
          <w:sz w:val="14"/>
          <w:szCs w:val="14"/>
        </w:rPr>
      </w:pPr>
      <w:r w:rsidRPr="00477217">
        <w:rPr>
          <w:b w:val="0"/>
          <w:bCs/>
          <w:i/>
          <w:iCs/>
          <w:sz w:val="14"/>
          <w:szCs w:val="14"/>
        </w:rPr>
        <w:t>RCMA_1 = 10-period SMA of 10 period ROC</w:t>
      </w:r>
    </w:p>
    <w:p w14:paraId="452982AA" w14:textId="4295ECD2" w:rsidR="004B3F59" w:rsidRPr="00477217" w:rsidRDefault="004B3F59" w:rsidP="007B4903">
      <w:pPr>
        <w:pStyle w:val="Head1"/>
        <w:spacing w:before="0"/>
        <w:ind w:left="1080"/>
        <w:rPr>
          <w:b w:val="0"/>
          <w:bCs/>
          <w:i/>
          <w:iCs/>
          <w:sz w:val="14"/>
          <w:szCs w:val="14"/>
        </w:rPr>
      </w:pPr>
      <w:r w:rsidRPr="00477217">
        <w:rPr>
          <w:b w:val="0"/>
          <w:bCs/>
          <w:i/>
          <w:iCs/>
          <w:sz w:val="14"/>
          <w:szCs w:val="14"/>
        </w:rPr>
        <w:t>RCMA_2 = 10 period SMA of 15-period ROC</w:t>
      </w:r>
    </w:p>
    <w:p w14:paraId="176F8F00" w14:textId="09B23474" w:rsidR="004B3F59" w:rsidRPr="00477217" w:rsidRDefault="004B3F59" w:rsidP="007B4903">
      <w:pPr>
        <w:pStyle w:val="Head1"/>
        <w:spacing w:before="0"/>
        <w:ind w:left="1080"/>
        <w:rPr>
          <w:b w:val="0"/>
          <w:bCs/>
          <w:i/>
          <w:iCs/>
          <w:sz w:val="14"/>
          <w:szCs w:val="14"/>
        </w:rPr>
      </w:pPr>
      <w:r w:rsidRPr="00477217">
        <w:rPr>
          <w:b w:val="0"/>
          <w:bCs/>
          <w:i/>
          <w:iCs/>
          <w:sz w:val="14"/>
          <w:szCs w:val="14"/>
        </w:rPr>
        <w:t>RCMA_3 = 10-period SMA of 20-period ROC</w:t>
      </w:r>
    </w:p>
    <w:p w14:paraId="668D27E9" w14:textId="138C5847" w:rsidR="004B3F59" w:rsidRPr="00477217" w:rsidRDefault="004B3F59" w:rsidP="007B4903">
      <w:pPr>
        <w:pStyle w:val="Head1"/>
        <w:spacing w:before="0"/>
        <w:ind w:left="1080"/>
        <w:rPr>
          <w:b w:val="0"/>
          <w:bCs/>
          <w:i/>
          <w:iCs/>
          <w:sz w:val="14"/>
          <w:szCs w:val="14"/>
        </w:rPr>
      </w:pPr>
      <w:r w:rsidRPr="00477217">
        <w:rPr>
          <w:b w:val="0"/>
          <w:bCs/>
          <w:i/>
          <w:iCs/>
          <w:sz w:val="14"/>
          <w:szCs w:val="14"/>
        </w:rPr>
        <w:t>RCMA_4 = 15</w:t>
      </w:r>
      <w:r w:rsidR="009375C8" w:rsidRPr="00477217">
        <w:rPr>
          <w:b w:val="0"/>
          <w:bCs/>
          <w:i/>
          <w:iCs/>
          <w:sz w:val="14"/>
          <w:szCs w:val="14"/>
        </w:rPr>
        <w:t>-period SMA of 30 period ROC</w:t>
      </w:r>
    </w:p>
    <w:p w14:paraId="4A58D86F" w14:textId="4DA1A743" w:rsidR="00683625" w:rsidRPr="00477217" w:rsidRDefault="00683625" w:rsidP="007B4903">
      <w:pPr>
        <w:pStyle w:val="Head1"/>
        <w:spacing w:before="0"/>
        <w:ind w:left="1080"/>
        <w:rPr>
          <w:b w:val="0"/>
          <w:bCs/>
          <w:i/>
          <w:iCs/>
          <w:sz w:val="14"/>
          <w:szCs w:val="14"/>
        </w:rPr>
      </w:pPr>
      <w:r w:rsidRPr="00477217">
        <w:rPr>
          <w:b w:val="0"/>
          <w:bCs/>
          <w:i/>
          <w:iCs/>
          <w:sz w:val="14"/>
          <w:szCs w:val="14"/>
        </w:rPr>
        <w:t xml:space="preserve">ROC = </w:t>
      </w:r>
      <w:r w:rsidR="003B0E00" w:rsidRPr="00477217">
        <w:rPr>
          <w:b w:val="0"/>
          <w:bCs/>
          <w:i/>
          <w:iCs/>
          <w:sz w:val="14"/>
          <w:szCs w:val="14"/>
        </w:rPr>
        <w:t>[(</w:t>
      </w:r>
      <w:proofErr w:type="spellStart"/>
      <w:r w:rsidRPr="00477217">
        <w:rPr>
          <w:b w:val="0"/>
          <w:bCs/>
          <w:i/>
          <w:iCs/>
          <w:sz w:val="14"/>
          <w:szCs w:val="14"/>
        </w:rPr>
        <w:t>Price</w:t>
      </w:r>
      <w:r w:rsidR="00E96B28" w:rsidRPr="00477217">
        <w:rPr>
          <w:b w:val="0"/>
          <w:bCs/>
          <w:i/>
          <w:iCs/>
          <w:sz w:val="14"/>
          <w:szCs w:val="14"/>
          <w:vertAlign w:val="subscript"/>
        </w:rPr>
        <w:t>Current</w:t>
      </w:r>
      <w:proofErr w:type="spellEnd"/>
      <w:r w:rsidRPr="00477217">
        <w:rPr>
          <w:b w:val="0"/>
          <w:bCs/>
          <w:i/>
          <w:iCs/>
          <w:sz w:val="14"/>
          <w:szCs w:val="14"/>
        </w:rPr>
        <w:t xml:space="preserve"> / Price n periods ago)</w:t>
      </w:r>
      <w:r w:rsidR="00E96B28" w:rsidRPr="00477217">
        <w:rPr>
          <w:b w:val="0"/>
          <w:bCs/>
          <w:i/>
          <w:iCs/>
          <w:sz w:val="14"/>
          <w:szCs w:val="14"/>
        </w:rPr>
        <w:t xml:space="preserve"> - 1</w:t>
      </w:r>
      <w:r w:rsidR="003B0E00" w:rsidRPr="00477217">
        <w:rPr>
          <w:b w:val="0"/>
          <w:bCs/>
          <w:i/>
          <w:iCs/>
          <w:sz w:val="14"/>
          <w:szCs w:val="14"/>
        </w:rPr>
        <w:t>]</w:t>
      </w:r>
      <w:r w:rsidR="00E96B28" w:rsidRPr="00477217">
        <w:rPr>
          <w:b w:val="0"/>
          <w:bCs/>
          <w:i/>
          <w:iCs/>
          <w:sz w:val="14"/>
          <w:szCs w:val="14"/>
        </w:rPr>
        <w:t xml:space="preserve"> </w:t>
      </w:r>
      <w:r w:rsidR="003B0E00" w:rsidRPr="00477217">
        <w:rPr>
          <w:b w:val="0"/>
          <w:bCs/>
          <w:i/>
          <w:iCs/>
          <w:sz w:val="14"/>
          <w:szCs w:val="14"/>
        </w:rPr>
        <w:t>x</w:t>
      </w:r>
      <w:r w:rsidR="00E96B28" w:rsidRPr="00477217">
        <w:rPr>
          <w:b w:val="0"/>
          <w:bCs/>
          <w:i/>
          <w:iCs/>
          <w:sz w:val="14"/>
          <w:szCs w:val="14"/>
        </w:rPr>
        <w:t xml:space="preserve"> 100</w:t>
      </w:r>
    </w:p>
    <w:p w14:paraId="07707CEB" w14:textId="77777777" w:rsidR="005728AB" w:rsidRDefault="007F5042" w:rsidP="00047421">
      <w:pPr>
        <w:pStyle w:val="Head1"/>
        <w:numPr>
          <w:ilvl w:val="0"/>
          <w:numId w:val="41"/>
        </w:numPr>
        <w:spacing w:before="120"/>
        <w:rPr>
          <w:sz w:val="14"/>
          <w:szCs w:val="14"/>
        </w:rPr>
      </w:pPr>
      <w:r w:rsidRPr="000B23A2">
        <w:rPr>
          <w:b w:val="0"/>
          <w:bCs/>
        </w:rPr>
        <w:t>Trendline Support/Resistance</w:t>
      </w:r>
    </w:p>
    <w:p w14:paraId="6D1E70CF" w14:textId="2AD43A74" w:rsidR="005728AB" w:rsidRDefault="008F4290" w:rsidP="008F4290">
      <w:pPr>
        <w:pStyle w:val="Head1"/>
        <w:numPr>
          <w:ilvl w:val="1"/>
          <w:numId w:val="41"/>
        </w:numPr>
        <w:spacing w:before="120"/>
        <w:rPr>
          <w:sz w:val="14"/>
          <w:szCs w:val="14"/>
        </w:rPr>
      </w:pPr>
      <w:r>
        <w:rPr>
          <w:b w:val="0"/>
          <w:bCs/>
          <w:sz w:val="18"/>
          <w:szCs w:val="16"/>
        </w:rPr>
        <w:t>A</w:t>
      </w:r>
      <w:r w:rsidR="005728AB" w:rsidRPr="005728AB">
        <w:rPr>
          <w:b w:val="0"/>
          <w:bCs/>
          <w:sz w:val="18"/>
          <w:szCs w:val="16"/>
        </w:rPr>
        <w:t xml:space="preserve"> fundamental tool in stock trading used to identify and analyze trends in price movements. It involves drawing lines on a price chart to connect key price points, helping traders visualize the direction and strength of a tre</w:t>
      </w:r>
      <w:r w:rsidR="005728AB" w:rsidRPr="005728AB">
        <w:rPr>
          <w:b w:val="0"/>
          <w:bCs/>
          <w:sz w:val="18"/>
          <w:szCs w:val="18"/>
        </w:rPr>
        <w:t>n</w:t>
      </w:r>
      <w:r w:rsidR="005728AB" w:rsidRPr="00097A69">
        <w:rPr>
          <w:b w:val="0"/>
          <w:bCs/>
          <w:sz w:val="18"/>
          <w:szCs w:val="18"/>
        </w:rPr>
        <w:t>d</w:t>
      </w:r>
      <w:r w:rsidR="00A207A6">
        <w:rPr>
          <w:b w:val="0"/>
          <w:bCs/>
          <w:sz w:val="18"/>
          <w:szCs w:val="18"/>
        </w:rPr>
        <w:t>.</w:t>
      </w:r>
    </w:p>
    <w:p w14:paraId="61518DA1" w14:textId="29859036" w:rsidR="005728AB" w:rsidRPr="00CD5BB2" w:rsidRDefault="002A1C72" w:rsidP="002A1C72">
      <w:pPr>
        <w:pStyle w:val="Head1"/>
        <w:spacing w:before="0"/>
        <w:ind w:left="1080"/>
        <w:rPr>
          <w:b w:val="0"/>
          <w:bCs/>
          <w:sz w:val="14"/>
          <w:szCs w:val="14"/>
        </w:rPr>
      </w:pPr>
      <m:oMathPara>
        <m:oMathParaPr>
          <m:jc m:val="left"/>
        </m:oMathParaPr>
        <m:oMath>
          <m:r>
            <m:rPr>
              <m:sty m:val="bi"/>
            </m:rPr>
            <w:rPr>
              <w:rFonts w:ascii="Cambria Math" w:hAnsi="Cambria Math"/>
              <w:sz w:val="14"/>
              <w:szCs w:val="14"/>
            </w:rPr>
            <m:t>y=mx+b</m:t>
          </m:r>
        </m:oMath>
      </m:oMathPara>
    </w:p>
    <w:p w14:paraId="10AD0457" w14:textId="0EF4842A" w:rsidR="00CD5BB2" w:rsidRPr="002A1C72" w:rsidRDefault="00CD5BB2" w:rsidP="002A1C72">
      <w:pPr>
        <w:pStyle w:val="Head1"/>
        <w:spacing w:before="0"/>
        <w:ind w:left="1080"/>
        <w:rPr>
          <w:b w:val="0"/>
          <w:bCs/>
          <w:sz w:val="14"/>
          <w:szCs w:val="14"/>
        </w:rPr>
      </w:pPr>
      <w:r>
        <w:rPr>
          <w:b w:val="0"/>
          <w:bCs/>
          <w:sz w:val="14"/>
          <w:szCs w:val="14"/>
        </w:rPr>
        <w:t>Downtrend Line:</w:t>
      </w:r>
    </w:p>
    <w:p w14:paraId="7BA29E4D" w14:textId="2DED4EDB" w:rsidR="005728AB" w:rsidRPr="00CD5BB2" w:rsidRDefault="002A1C72" w:rsidP="002A1C72">
      <w:pPr>
        <w:pStyle w:val="Head1"/>
        <w:spacing w:before="0"/>
        <w:ind w:left="1080"/>
        <w:rPr>
          <w:b w:val="0"/>
          <w:bCs/>
          <w:sz w:val="14"/>
          <w:szCs w:val="14"/>
        </w:rPr>
      </w:pPr>
      <m:oMathPara>
        <m:oMathParaPr>
          <m:jc m:val="left"/>
        </m:oMathParaPr>
        <m:oMath>
          <m:r>
            <m:rPr>
              <m:sty m:val="bi"/>
            </m:rPr>
            <w:rPr>
              <w:rFonts w:ascii="Cambria Math" w:hAnsi="Cambria Math"/>
              <w:sz w:val="14"/>
              <w:szCs w:val="14"/>
            </w:rPr>
            <m:t xml:space="preserve">m= </m:t>
          </m:r>
          <m:f>
            <m:fPr>
              <m:ctrlPr>
                <w:rPr>
                  <w:rFonts w:ascii="Cambria Math" w:hAnsi="Cambria Math"/>
                  <w:b w:val="0"/>
                  <w:bCs/>
                  <w:i/>
                  <w:sz w:val="14"/>
                  <w:szCs w:val="14"/>
                </w:rPr>
              </m:ctrlPr>
            </m:fPr>
            <m:num>
              <m:sSub>
                <m:sSubPr>
                  <m:ctrlPr>
                    <w:rPr>
                      <w:rFonts w:ascii="Cambria Math" w:hAnsi="Cambria Math"/>
                      <w:b w:val="0"/>
                      <w:bCs/>
                      <w:i/>
                      <w:sz w:val="14"/>
                      <w:szCs w:val="14"/>
                    </w:rPr>
                  </m:ctrlPr>
                </m:sSubPr>
                <m:e>
                  <m:r>
                    <m:rPr>
                      <m:sty m:val="bi"/>
                    </m:rPr>
                    <w:rPr>
                      <w:rFonts w:ascii="Cambria Math" w:hAnsi="Cambria Math"/>
                      <w:sz w:val="14"/>
                      <w:szCs w:val="14"/>
                    </w:rPr>
                    <m:t>High</m:t>
                  </m:r>
                </m:e>
                <m:sub>
                  <m:r>
                    <m:rPr>
                      <m:sty m:val="bi"/>
                    </m:rPr>
                    <w:rPr>
                      <w:rFonts w:ascii="Cambria Math" w:hAnsi="Cambria Math"/>
                      <w:sz w:val="14"/>
                      <w:szCs w:val="14"/>
                    </w:rPr>
                    <m:t>UN1</m:t>
                  </m:r>
                </m:sub>
              </m:sSub>
              <m:r>
                <m:rPr>
                  <m:sty m:val="bi"/>
                </m:rPr>
                <w:rPr>
                  <w:rFonts w:ascii="Cambria Math" w:hAnsi="Cambria Math"/>
                  <w:sz w:val="14"/>
                  <w:szCs w:val="14"/>
                </w:rPr>
                <m:t>-</m:t>
              </m:r>
              <m:sSub>
                <m:sSubPr>
                  <m:ctrlPr>
                    <w:rPr>
                      <w:rFonts w:ascii="Cambria Math" w:hAnsi="Cambria Math"/>
                      <w:b w:val="0"/>
                      <w:bCs/>
                      <w:i/>
                      <w:sz w:val="14"/>
                      <w:szCs w:val="14"/>
                    </w:rPr>
                  </m:ctrlPr>
                </m:sSubPr>
                <m:e>
                  <m:r>
                    <m:rPr>
                      <m:sty m:val="bi"/>
                    </m:rPr>
                    <w:rPr>
                      <w:rFonts w:ascii="Cambria Math" w:hAnsi="Cambria Math"/>
                      <w:sz w:val="14"/>
                      <w:szCs w:val="14"/>
                    </w:rPr>
                    <m:t>High</m:t>
                  </m:r>
                </m:e>
                <m:sub>
                  <m:r>
                    <m:rPr>
                      <m:sty m:val="bi"/>
                    </m:rPr>
                    <w:rPr>
                      <w:rFonts w:ascii="Cambria Math" w:hAnsi="Cambria Math"/>
                      <w:sz w:val="14"/>
                      <w:szCs w:val="14"/>
                    </w:rPr>
                    <m:t>UN2</m:t>
                  </m:r>
                </m:sub>
              </m:sSub>
            </m:num>
            <m:den>
              <m:sSub>
                <m:sSubPr>
                  <m:ctrlPr>
                    <w:rPr>
                      <w:rFonts w:ascii="Cambria Math" w:hAnsi="Cambria Math"/>
                      <w:b w:val="0"/>
                      <w:bCs/>
                      <w:i/>
                      <w:sz w:val="14"/>
                      <w:szCs w:val="14"/>
                    </w:rPr>
                  </m:ctrlPr>
                </m:sSubPr>
                <m:e>
                  <m:r>
                    <m:rPr>
                      <m:sty m:val="bi"/>
                    </m:rPr>
                    <w:rPr>
                      <w:rFonts w:ascii="Cambria Math" w:hAnsi="Cambria Math"/>
                      <w:sz w:val="14"/>
                      <w:szCs w:val="14"/>
                    </w:rPr>
                    <m:t>UN</m:t>
                  </m:r>
                </m:e>
                <m:sub>
                  <m:r>
                    <m:rPr>
                      <m:sty m:val="bi"/>
                    </m:rPr>
                    <w:rPr>
                      <w:rFonts w:ascii="Cambria Math" w:hAnsi="Cambria Math"/>
                      <w:sz w:val="14"/>
                      <w:szCs w:val="14"/>
                    </w:rPr>
                    <m:t>2</m:t>
                  </m:r>
                </m:sub>
              </m:sSub>
              <m:r>
                <m:rPr>
                  <m:sty m:val="bi"/>
                </m:rPr>
                <w:rPr>
                  <w:rFonts w:ascii="Cambria Math" w:hAnsi="Cambria Math"/>
                  <w:sz w:val="14"/>
                  <w:szCs w:val="14"/>
                </w:rPr>
                <m:t xml:space="preserve">- </m:t>
              </m:r>
              <m:sSub>
                <m:sSubPr>
                  <m:ctrlPr>
                    <w:rPr>
                      <w:rFonts w:ascii="Cambria Math" w:hAnsi="Cambria Math"/>
                      <w:b w:val="0"/>
                      <w:bCs/>
                      <w:i/>
                      <w:sz w:val="14"/>
                      <w:szCs w:val="14"/>
                    </w:rPr>
                  </m:ctrlPr>
                </m:sSubPr>
                <m:e>
                  <m:r>
                    <m:rPr>
                      <m:sty m:val="bi"/>
                    </m:rPr>
                    <w:rPr>
                      <w:rFonts w:ascii="Cambria Math" w:hAnsi="Cambria Math"/>
                      <w:sz w:val="14"/>
                      <w:szCs w:val="14"/>
                    </w:rPr>
                    <m:t>UN</m:t>
                  </m:r>
                </m:e>
                <m:sub>
                  <m:r>
                    <m:rPr>
                      <m:sty m:val="bi"/>
                    </m:rPr>
                    <w:rPr>
                      <w:rFonts w:ascii="Cambria Math" w:hAnsi="Cambria Math"/>
                      <w:sz w:val="14"/>
                      <w:szCs w:val="14"/>
                    </w:rPr>
                    <m:t>1</m:t>
                  </m:r>
                </m:sub>
              </m:sSub>
            </m:den>
          </m:f>
        </m:oMath>
      </m:oMathPara>
    </w:p>
    <w:p w14:paraId="045ACF24" w14:textId="32BA64F5" w:rsidR="00CD5BB2" w:rsidRDefault="00CD5BB2" w:rsidP="002A1C72">
      <w:pPr>
        <w:pStyle w:val="Head1"/>
        <w:spacing w:before="0"/>
        <w:ind w:left="1080"/>
        <w:rPr>
          <w:b w:val="0"/>
          <w:bCs/>
          <w:sz w:val="14"/>
          <w:szCs w:val="14"/>
        </w:rPr>
      </w:pPr>
      <w:r>
        <w:rPr>
          <w:b w:val="0"/>
          <w:bCs/>
          <w:sz w:val="14"/>
          <w:szCs w:val="14"/>
        </w:rPr>
        <w:t>Uptrend Line:</w:t>
      </w:r>
    </w:p>
    <w:p w14:paraId="73A2CDB9" w14:textId="21303734" w:rsidR="00CD5BB2" w:rsidRPr="00CD5BB2" w:rsidRDefault="00CD5BB2" w:rsidP="00CD5BB2">
      <w:pPr>
        <w:pStyle w:val="Head1"/>
        <w:spacing w:before="0"/>
        <w:ind w:left="1080"/>
        <w:rPr>
          <w:b w:val="0"/>
          <w:bCs/>
          <w:sz w:val="14"/>
          <w:szCs w:val="14"/>
        </w:rPr>
      </w:pPr>
      <m:oMathPara>
        <m:oMathParaPr>
          <m:jc m:val="left"/>
        </m:oMathParaPr>
        <m:oMath>
          <m:r>
            <m:rPr>
              <m:sty m:val="bi"/>
            </m:rPr>
            <w:rPr>
              <w:rFonts w:ascii="Cambria Math" w:hAnsi="Cambria Math"/>
              <w:sz w:val="14"/>
              <w:szCs w:val="14"/>
            </w:rPr>
            <m:t xml:space="preserve">m= </m:t>
          </m:r>
          <m:f>
            <m:fPr>
              <m:ctrlPr>
                <w:rPr>
                  <w:rFonts w:ascii="Cambria Math" w:hAnsi="Cambria Math"/>
                  <w:b w:val="0"/>
                  <w:bCs/>
                  <w:i/>
                  <w:sz w:val="14"/>
                  <w:szCs w:val="14"/>
                </w:rPr>
              </m:ctrlPr>
            </m:fPr>
            <m:num>
              <m:sSub>
                <m:sSubPr>
                  <m:ctrlPr>
                    <w:rPr>
                      <w:rFonts w:ascii="Cambria Math" w:hAnsi="Cambria Math"/>
                      <w:b w:val="0"/>
                      <w:bCs/>
                      <w:i/>
                      <w:sz w:val="14"/>
                      <w:szCs w:val="14"/>
                    </w:rPr>
                  </m:ctrlPr>
                </m:sSubPr>
                <m:e>
                  <m:sSub>
                    <m:sSubPr>
                      <m:ctrlPr>
                        <w:rPr>
                          <w:rFonts w:ascii="Cambria Math" w:hAnsi="Cambria Math"/>
                          <w:b w:val="0"/>
                          <w:bCs/>
                          <w:i/>
                          <w:sz w:val="14"/>
                          <w:szCs w:val="14"/>
                        </w:rPr>
                      </m:ctrlPr>
                    </m:sSubPr>
                    <m:e>
                      <m:r>
                        <m:rPr>
                          <m:sty m:val="bi"/>
                        </m:rPr>
                        <w:rPr>
                          <w:rFonts w:ascii="Cambria Math" w:hAnsi="Cambria Math"/>
                          <w:sz w:val="14"/>
                          <w:szCs w:val="14"/>
                        </w:rPr>
                        <m:t>Low</m:t>
                      </m:r>
                    </m:e>
                    <m:sub>
                      <m:r>
                        <m:rPr>
                          <m:sty m:val="bi"/>
                        </m:rPr>
                        <w:rPr>
                          <w:rFonts w:ascii="Cambria Math" w:hAnsi="Cambria Math"/>
                          <w:sz w:val="14"/>
                          <w:szCs w:val="14"/>
                        </w:rPr>
                        <m:t>DN2</m:t>
                      </m:r>
                    </m:sub>
                  </m:sSub>
                  <m:r>
                    <m:rPr>
                      <m:sty m:val="bi"/>
                    </m:rPr>
                    <w:rPr>
                      <w:rFonts w:ascii="Cambria Math" w:hAnsi="Cambria Math"/>
                      <w:sz w:val="14"/>
                      <w:szCs w:val="14"/>
                    </w:rPr>
                    <m:t>- Low</m:t>
                  </m:r>
                </m:e>
                <m:sub>
                  <m:r>
                    <m:rPr>
                      <m:sty m:val="bi"/>
                    </m:rPr>
                    <w:rPr>
                      <w:rFonts w:ascii="Cambria Math" w:hAnsi="Cambria Math"/>
                      <w:sz w:val="14"/>
                      <w:szCs w:val="14"/>
                    </w:rPr>
                    <m:t>DN1</m:t>
                  </m:r>
                </m:sub>
              </m:sSub>
            </m:num>
            <m:den>
              <m:sSub>
                <m:sSubPr>
                  <m:ctrlPr>
                    <w:rPr>
                      <w:rFonts w:ascii="Cambria Math" w:hAnsi="Cambria Math"/>
                      <w:b w:val="0"/>
                      <w:bCs/>
                      <w:i/>
                      <w:sz w:val="14"/>
                      <w:szCs w:val="14"/>
                    </w:rPr>
                  </m:ctrlPr>
                </m:sSubPr>
                <m:e>
                  <m:r>
                    <m:rPr>
                      <m:sty m:val="bi"/>
                    </m:rPr>
                    <w:rPr>
                      <w:rFonts w:ascii="Cambria Math" w:hAnsi="Cambria Math"/>
                      <w:sz w:val="14"/>
                      <w:szCs w:val="14"/>
                    </w:rPr>
                    <m:t>DN</m:t>
                  </m:r>
                </m:e>
                <m:sub>
                  <m:r>
                    <m:rPr>
                      <m:sty m:val="bi"/>
                    </m:rPr>
                    <w:rPr>
                      <w:rFonts w:ascii="Cambria Math" w:hAnsi="Cambria Math"/>
                      <w:sz w:val="14"/>
                      <w:szCs w:val="14"/>
                    </w:rPr>
                    <m:t>2</m:t>
                  </m:r>
                </m:sub>
              </m:sSub>
              <m:r>
                <m:rPr>
                  <m:sty m:val="bi"/>
                </m:rPr>
                <w:rPr>
                  <w:rFonts w:ascii="Cambria Math" w:hAnsi="Cambria Math"/>
                  <w:sz w:val="14"/>
                  <w:szCs w:val="14"/>
                </w:rPr>
                <m:t xml:space="preserve">- </m:t>
              </m:r>
              <m:sSub>
                <m:sSubPr>
                  <m:ctrlPr>
                    <w:rPr>
                      <w:rFonts w:ascii="Cambria Math" w:hAnsi="Cambria Math"/>
                      <w:b w:val="0"/>
                      <w:bCs/>
                      <w:i/>
                      <w:sz w:val="14"/>
                      <w:szCs w:val="14"/>
                    </w:rPr>
                  </m:ctrlPr>
                </m:sSubPr>
                <m:e>
                  <m:r>
                    <m:rPr>
                      <m:sty m:val="bi"/>
                    </m:rPr>
                    <w:rPr>
                      <w:rFonts w:ascii="Cambria Math" w:hAnsi="Cambria Math"/>
                      <w:sz w:val="14"/>
                      <w:szCs w:val="14"/>
                    </w:rPr>
                    <m:t>DN</m:t>
                  </m:r>
                </m:e>
                <m:sub>
                  <m:r>
                    <m:rPr>
                      <m:sty m:val="bi"/>
                    </m:rPr>
                    <w:rPr>
                      <w:rFonts w:ascii="Cambria Math" w:hAnsi="Cambria Math"/>
                      <w:sz w:val="14"/>
                      <w:szCs w:val="14"/>
                    </w:rPr>
                    <m:t>1</m:t>
                  </m:r>
                </m:sub>
              </m:sSub>
            </m:den>
          </m:f>
        </m:oMath>
      </m:oMathPara>
    </w:p>
    <w:p w14:paraId="6009F90A" w14:textId="77777777" w:rsidR="005728AB" w:rsidRPr="002A1C72" w:rsidRDefault="00D67D93" w:rsidP="002A1C72">
      <w:pPr>
        <w:pStyle w:val="Head1"/>
        <w:spacing w:before="0"/>
        <w:ind w:left="1080"/>
        <w:rPr>
          <w:b w:val="0"/>
          <w:bCs/>
          <w:sz w:val="14"/>
          <w:szCs w:val="14"/>
        </w:rPr>
      </w:pPr>
      <w:r w:rsidRPr="002A1C72">
        <w:rPr>
          <w:b w:val="0"/>
          <w:bCs/>
          <w:sz w:val="14"/>
          <w:szCs w:val="14"/>
        </w:rPr>
        <w:t>where:</w:t>
      </w:r>
    </w:p>
    <w:p w14:paraId="35FDD0BB" w14:textId="03F6E9E0" w:rsidR="005728AB" w:rsidRPr="00BA7009" w:rsidRDefault="00097A69" w:rsidP="002A1C72">
      <w:pPr>
        <w:pStyle w:val="Head1"/>
        <w:spacing w:before="0"/>
        <w:ind w:left="1080"/>
        <w:rPr>
          <w:b w:val="0"/>
          <w:bCs/>
          <w:i/>
          <w:iCs/>
          <w:sz w:val="14"/>
          <w:szCs w:val="14"/>
        </w:rPr>
      </w:pPr>
      <w:r>
        <w:rPr>
          <w:b w:val="0"/>
          <w:bCs/>
          <w:i/>
          <w:iCs/>
          <w:sz w:val="14"/>
          <w:szCs w:val="14"/>
        </w:rPr>
        <w:t>D</w:t>
      </w:r>
      <w:r w:rsidR="00D744F3" w:rsidRPr="00BA7009">
        <w:rPr>
          <w:b w:val="0"/>
          <w:bCs/>
          <w:i/>
          <w:iCs/>
          <w:sz w:val="14"/>
          <w:szCs w:val="14"/>
        </w:rPr>
        <w:t>N</w:t>
      </w:r>
      <w:r w:rsidR="00D744F3" w:rsidRPr="00BA7009">
        <w:rPr>
          <w:b w:val="0"/>
          <w:bCs/>
          <w:i/>
          <w:iCs/>
          <w:sz w:val="14"/>
          <w:szCs w:val="14"/>
          <w:vertAlign w:val="subscript"/>
        </w:rPr>
        <w:t>1</w:t>
      </w:r>
      <w:r w:rsidR="00D744F3" w:rsidRPr="00BA7009">
        <w:rPr>
          <w:b w:val="0"/>
          <w:bCs/>
          <w:i/>
          <w:iCs/>
          <w:sz w:val="14"/>
          <w:szCs w:val="14"/>
        </w:rPr>
        <w:t xml:space="preserve"> = Period of highest </w:t>
      </w:r>
      <w:proofErr w:type="gramStart"/>
      <w:r w:rsidR="00D744F3" w:rsidRPr="00BA7009">
        <w:rPr>
          <w:b w:val="0"/>
          <w:bCs/>
          <w:i/>
          <w:iCs/>
          <w:sz w:val="14"/>
          <w:szCs w:val="14"/>
        </w:rPr>
        <w:t>high</w:t>
      </w:r>
      <w:r w:rsidR="00240CB0" w:rsidRPr="00BA7009">
        <w:rPr>
          <w:b w:val="0"/>
          <w:bCs/>
          <w:i/>
          <w:iCs/>
          <w:sz w:val="14"/>
          <w:szCs w:val="14"/>
        </w:rPr>
        <w:t>(</w:t>
      </w:r>
      <w:proofErr w:type="gramEnd"/>
      <w:r w:rsidR="007E60CD" w:rsidRPr="00BA7009">
        <w:rPr>
          <w:b w:val="0"/>
          <w:bCs/>
          <w:i/>
          <w:iCs/>
          <w:sz w:val="14"/>
          <w:szCs w:val="14"/>
        </w:rPr>
        <w:t>marked as 0)</w:t>
      </w:r>
    </w:p>
    <w:p w14:paraId="5DD3CE08" w14:textId="3276E056" w:rsidR="00D744F3" w:rsidRDefault="00097A69" w:rsidP="002A1C72">
      <w:pPr>
        <w:pStyle w:val="Head1"/>
        <w:spacing w:before="0"/>
        <w:ind w:left="1080"/>
        <w:rPr>
          <w:b w:val="0"/>
          <w:bCs/>
          <w:i/>
          <w:iCs/>
          <w:sz w:val="14"/>
          <w:szCs w:val="14"/>
        </w:rPr>
      </w:pPr>
      <w:r>
        <w:rPr>
          <w:b w:val="0"/>
          <w:bCs/>
          <w:i/>
          <w:iCs/>
          <w:sz w:val="14"/>
          <w:szCs w:val="14"/>
        </w:rPr>
        <w:t>D</w:t>
      </w:r>
      <w:r w:rsidR="00D744F3" w:rsidRPr="00BA7009">
        <w:rPr>
          <w:b w:val="0"/>
          <w:bCs/>
          <w:i/>
          <w:iCs/>
          <w:sz w:val="14"/>
          <w:szCs w:val="14"/>
        </w:rPr>
        <w:t>N</w:t>
      </w:r>
      <w:r w:rsidR="00D744F3" w:rsidRPr="00BA7009">
        <w:rPr>
          <w:b w:val="0"/>
          <w:bCs/>
          <w:i/>
          <w:iCs/>
          <w:sz w:val="14"/>
          <w:szCs w:val="14"/>
          <w:vertAlign w:val="subscript"/>
        </w:rPr>
        <w:t>2</w:t>
      </w:r>
      <w:r w:rsidR="00D744F3" w:rsidRPr="00BA7009">
        <w:rPr>
          <w:b w:val="0"/>
          <w:bCs/>
          <w:i/>
          <w:iCs/>
          <w:sz w:val="14"/>
          <w:szCs w:val="14"/>
        </w:rPr>
        <w:t xml:space="preserve"> = Period of second highest high</w:t>
      </w:r>
    </w:p>
    <w:p w14:paraId="5E67AAFE" w14:textId="40C623C0" w:rsidR="00097A69" w:rsidRPr="00BA7009" w:rsidRDefault="00097A69" w:rsidP="00097A69">
      <w:pPr>
        <w:pStyle w:val="Head1"/>
        <w:spacing w:before="0"/>
        <w:ind w:left="1080"/>
        <w:rPr>
          <w:b w:val="0"/>
          <w:bCs/>
          <w:i/>
          <w:iCs/>
          <w:sz w:val="14"/>
          <w:szCs w:val="14"/>
        </w:rPr>
      </w:pPr>
      <w:r>
        <w:rPr>
          <w:b w:val="0"/>
          <w:bCs/>
          <w:i/>
          <w:iCs/>
          <w:sz w:val="14"/>
          <w:szCs w:val="14"/>
        </w:rPr>
        <w:t>U</w:t>
      </w:r>
      <w:r w:rsidRPr="00BA7009">
        <w:rPr>
          <w:b w:val="0"/>
          <w:bCs/>
          <w:i/>
          <w:iCs/>
          <w:sz w:val="14"/>
          <w:szCs w:val="14"/>
        </w:rPr>
        <w:t>N</w:t>
      </w:r>
      <w:r w:rsidRPr="00BA7009">
        <w:rPr>
          <w:b w:val="0"/>
          <w:bCs/>
          <w:i/>
          <w:iCs/>
          <w:sz w:val="14"/>
          <w:szCs w:val="14"/>
          <w:vertAlign w:val="subscript"/>
        </w:rPr>
        <w:t>1</w:t>
      </w:r>
      <w:r w:rsidRPr="00BA7009">
        <w:rPr>
          <w:b w:val="0"/>
          <w:bCs/>
          <w:i/>
          <w:iCs/>
          <w:sz w:val="14"/>
          <w:szCs w:val="14"/>
        </w:rPr>
        <w:t xml:space="preserve"> = Period of </w:t>
      </w:r>
      <w:r>
        <w:rPr>
          <w:b w:val="0"/>
          <w:bCs/>
          <w:i/>
          <w:iCs/>
          <w:sz w:val="14"/>
          <w:szCs w:val="14"/>
        </w:rPr>
        <w:t>lowest</w:t>
      </w:r>
      <w:r w:rsidRPr="00BA7009">
        <w:rPr>
          <w:b w:val="0"/>
          <w:bCs/>
          <w:i/>
          <w:iCs/>
          <w:sz w:val="14"/>
          <w:szCs w:val="14"/>
        </w:rPr>
        <w:t xml:space="preserve"> </w:t>
      </w:r>
      <w:proofErr w:type="gramStart"/>
      <w:r>
        <w:rPr>
          <w:b w:val="0"/>
          <w:bCs/>
          <w:i/>
          <w:iCs/>
          <w:sz w:val="14"/>
          <w:szCs w:val="14"/>
        </w:rPr>
        <w:t>low</w:t>
      </w:r>
      <w:r w:rsidRPr="00BA7009">
        <w:rPr>
          <w:b w:val="0"/>
          <w:bCs/>
          <w:i/>
          <w:iCs/>
          <w:sz w:val="14"/>
          <w:szCs w:val="14"/>
        </w:rPr>
        <w:t>(</w:t>
      </w:r>
      <w:proofErr w:type="gramEnd"/>
      <w:r w:rsidRPr="00BA7009">
        <w:rPr>
          <w:b w:val="0"/>
          <w:bCs/>
          <w:i/>
          <w:iCs/>
          <w:sz w:val="14"/>
          <w:szCs w:val="14"/>
        </w:rPr>
        <w:t>marked as 0)</w:t>
      </w:r>
    </w:p>
    <w:p w14:paraId="4A9F5AB5" w14:textId="57C32C32" w:rsidR="00097A69" w:rsidRPr="00BA7009" w:rsidRDefault="00097A69" w:rsidP="002A1C72">
      <w:pPr>
        <w:pStyle w:val="Head1"/>
        <w:spacing w:before="0"/>
        <w:ind w:left="1080"/>
        <w:rPr>
          <w:b w:val="0"/>
          <w:bCs/>
          <w:i/>
          <w:iCs/>
          <w:sz w:val="14"/>
          <w:szCs w:val="14"/>
        </w:rPr>
      </w:pPr>
      <w:r>
        <w:rPr>
          <w:b w:val="0"/>
          <w:bCs/>
          <w:i/>
          <w:iCs/>
          <w:sz w:val="14"/>
          <w:szCs w:val="14"/>
        </w:rPr>
        <w:t>U</w:t>
      </w:r>
      <w:r w:rsidRPr="00BA7009">
        <w:rPr>
          <w:b w:val="0"/>
          <w:bCs/>
          <w:i/>
          <w:iCs/>
          <w:sz w:val="14"/>
          <w:szCs w:val="14"/>
        </w:rPr>
        <w:t>N</w:t>
      </w:r>
      <w:r w:rsidRPr="00BA7009">
        <w:rPr>
          <w:b w:val="0"/>
          <w:bCs/>
          <w:i/>
          <w:iCs/>
          <w:sz w:val="14"/>
          <w:szCs w:val="14"/>
          <w:vertAlign w:val="subscript"/>
        </w:rPr>
        <w:t>2</w:t>
      </w:r>
      <w:r w:rsidRPr="00BA7009">
        <w:rPr>
          <w:b w:val="0"/>
          <w:bCs/>
          <w:i/>
          <w:iCs/>
          <w:sz w:val="14"/>
          <w:szCs w:val="14"/>
        </w:rPr>
        <w:t xml:space="preserve"> = Period of second </w:t>
      </w:r>
      <w:r>
        <w:rPr>
          <w:b w:val="0"/>
          <w:bCs/>
          <w:i/>
          <w:iCs/>
          <w:sz w:val="14"/>
          <w:szCs w:val="14"/>
        </w:rPr>
        <w:t>lowest low</w:t>
      </w:r>
    </w:p>
    <w:p w14:paraId="69387A1B" w14:textId="5BAE5D12" w:rsidR="0047689E" w:rsidRPr="00BA7009" w:rsidRDefault="007E60CD" w:rsidP="002A1C72">
      <w:pPr>
        <w:pStyle w:val="Head1"/>
        <w:spacing w:before="0"/>
        <w:ind w:left="1080"/>
        <w:rPr>
          <w:b w:val="0"/>
          <w:bCs/>
          <w:i/>
          <w:iCs/>
          <w:sz w:val="14"/>
          <w:szCs w:val="14"/>
        </w:rPr>
      </w:pPr>
      <w:r w:rsidRPr="00BA7009">
        <w:rPr>
          <w:b w:val="0"/>
          <w:bCs/>
          <w:i/>
          <w:iCs/>
          <w:sz w:val="14"/>
          <w:szCs w:val="14"/>
        </w:rPr>
        <w:t xml:space="preserve">b = </w:t>
      </w:r>
      <w:r w:rsidR="00E361CE" w:rsidRPr="00BA7009">
        <w:rPr>
          <w:b w:val="0"/>
          <w:bCs/>
          <w:i/>
          <w:iCs/>
          <w:sz w:val="14"/>
          <w:szCs w:val="14"/>
        </w:rPr>
        <w:t>Close</w:t>
      </w:r>
      <w:r w:rsidR="00E361CE" w:rsidRPr="00BA7009">
        <w:rPr>
          <w:b w:val="0"/>
          <w:bCs/>
          <w:i/>
          <w:iCs/>
          <w:sz w:val="14"/>
          <w:szCs w:val="14"/>
          <w:vertAlign w:val="subscript"/>
        </w:rPr>
        <w:t>N1</w:t>
      </w:r>
    </w:p>
    <w:p w14:paraId="5FA58911" w14:textId="77777777" w:rsidR="00F6550E" w:rsidRPr="003F237A" w:rsidRDefault="007F5042" w:rsidP="00097A69">
      <w:pPr>
        <w:pStyle w:val="Head1"/>
        <w:numPr>
          <w:ilvl w:val="0"/>
          <w:numId w:val="41"/>
        </w:numPr>
        <w:spacing w:before="120"/>
        <w:rPr>
          <w:sz w:val="14"/>
          <w:szCs w:val="14"/>
        </w:rPr>
      </w:pPr>
      <w:r w:rsidRPr="00F6550E">
        <w:rPr>
          <w:b w:val="0"/>
          <w:bCs/>
        </w:rPr>
        <w:t>Bollinger Band Support/Resistanc</w:t>
      </w:r>
      <w:r w:rsidR="00F6550E">
        <w:rPr>
          <w:b w:val="0"/>
          <w:bCs/>
        </w:rPr>
        <w:t>e</w:t>
      </w:r>
    </w:p>
    <w:p w14:paraId="6BD96156" w14:textId="787BC3A9" w:rsidR="009C47D5" w:rsidRDefault="009C47D5" w:rsidP="009C47D5">
      <w:pPr>
        <w:pStyle w:val="Head1"/>
        <w:numPr>
          <w:ilvl w:val="1"/>
          <w:numId w:val="41"/>
        </w:numPr>
        <w:spacing w:before="120"/>
        <w:rPr>
          <w:b w:val="0"/>
          <w:bCs/>
          <w:sz w:val="18"/>
          <w:szCs w:val="18"/>
        </w:rPr>
      </w:pPr>
      <w:r w:rsidRPr="009C47D5">
        <w:rPr>
          <w:b w:val="0"/>
          <w:bCs/>
          <w:sz w:val="18"/>
          <w:szCs w:val="18"/>
        </w:rPr>
        <w:t>Bollinger Bands consist of an upper, lower, and middle band based on a stock's volatility, helping traders identify potential overbought or oversold conditions.</w:t>
      </w:r>
    </w:p>
    <w:p w14:paraId="1F28AE73" w14:textId="04E86845" w:rsidR="009C47D5" w:rsidRPr="00132874" w:rsidRDefault="00F73CF6" w:rsidP="007B4903">
      <w:pPr>
        <w:pStyle w:val="Head1"/>
        <w:spacing w:before="0"/>
        <w:ind w:left="1080"/>
        <w:rPr>
          <w:b w:val="0"/>
          <w:bCs/>
          <w:sz w:val="16"/>
          <w:szCs w:val="16"/>
        </w:rPr>
      </w:pPr>
      <m:oMathPara>
        <m:oMathParaPr>
          <m:jc m:val="left"/>
        </m:oMathParaPr>
        <m:oMath>
          <m:r>
            <m:rPr>
              <m:sty m:val="bi"/>
            </m:rPr>
            <w:rPr>
              <w:rFonts w:ascii="Cambria Math" w:hAnsi="Cambria Math"/>
              <w:sz w:val="16"/>
              <w:szCs w:val="16"/>
            </w:rPr>
            <m:t>Upper band=Nday SMA+(Nday STD ×2)</m:t>
          </m:r>
        </m:oMath>
      </m:oMathPara>
    </w:p>
    <w:p w14:paraId="159537A2" w14:textId="05A22102" w:rsidR="0047744C" w:rsidRPr="00132874" w:rsidRDefault="0047744C" w:rsidP="007B4903">
      <w:pPr>
        <w:pStyle w:val="Head1"/>
        <w:spacing w:before="0"/>
        <w:ind w:left="1080"/>
        <w:rPr>
          <w:b w:val="0"/>
          <w:bCs/>
          <w:sz w:val="16"/>
          <w:szCs w:val="16"/>
        </w:rPr>
      </w:pPr>
      <m:oMathPara>
        <m:oMathParaPr>
          <m:jc m:val="left"/>
        </m:oMathParaPr>
        <m:oMath>
          <m:r>
            <m:rPr>
              <m:sty m:val="bi"/>
            </m:rPr>
            <w:rPr>
              <w:rFonts w:ascii="Cambria Math" w:hAnsi="Cambria Math"/>
              <w:sz w:val="16"/>
              <w:szCs w:val="16"/>
            </w:rPr>
            <m:t>Middle band=Nday SMA</m:t>
          </m:r>
        </m:oMath>
      </m:oMathPara>
    </w:p>
    <w:p w14:paraId="08075BA5" w14:textId="62F4D8AF" w:rsidR="00781594" w:rsidRPr="00132874" w:rsidRDefault="00781594" w:rsidP="007B4903">
      <w:pPr>
        <w:pStyle w:val="Head1"/>
        <w:spacing w:before="0"/>
        <w:ind w:left="1080"/>
        <w:rPr>
          <w:b w:val="0"/>
          <w:bCs/>
          <w:sz w:val="16"/>
          <w:szCs w:val="16"/>
        </w:rPr>
      </w:pPr>
      <m:oMathPara>
        <m:oMathParaPr>
          <m:jc m:val="left"/>
        </m:oMathParaPr>
        <m:oMath>
          <m:r>
            <m:rPr>
              <m:sty m:val="bi"/>
            </m:rPr>
            <w:rPr>
              <w:rFonts w:ascii="Cambria Math" w:hAnsi="Cambria Math"/>
              <w:sz w:val="16"/>
              <w:szCs w:val="16"/>
            </w:rPr>
            <m:t>Lower band=Nday SMA-(Nday STD ×2)</m:t>
          </m:r>
        </m:oMath>
      </m:oMathPara>
    </w:p>
    <w:p w14:paraId="5C1450CC" w14:textId="77777777" w:rsidR="00990F99" w:rsidRDefault="00990F99" w:rsidP="00253534">
      <w:pPr>
        <w:pStyle w:val="Head1"/>
        <w:numPr>
          <w:ilvl w:val="0"/>
          <w:numId w:val="41"/>
        </w:numPr>
        <w:spacing w:before="120"/>
        <w:rPr>
          <w:b w:val="0"/>
          <w:bCs/>
          <w:szCs w:val="22"/>
        </w:rPr>
      </w:pPr>
      <w:r w:rsidRPr="00636BF6">
        <w:rPr>
          <w:b w:val="0"/>
          <w:bCs/>
          <w:szCs w:val="22"/>
        </w:rPr>
        <w:t>Stochastic Oscillator</w:t>
      </w:r>
    </w:p>
    <w:p w14:paraId="65055C82" w14:textId="61BF9B33" w:rsidR="005E3DD4" w:rsidRDefault="005E3DD4" w:rsidP="005E3DD4">
      <w:pPr>
        <w:pStyle w:val="Head1"/>
        <w:numPr>
          <w:ilvl w:val="1"/>
          <w:numId w:val="41"/>
        </w:numPr>
        <w:spacing w:before="120"/>
        <w:rPr>
          <w:b w:val="0"/>
          <w:bCs/>
          <w:sz w:val="18"/>
          <w:szCs w:val="18"/>
        </w:rPr>
      </w:pPr>
      <w:r w:rsidRPr="005E3DD4">
        <w:rPr>
          <w:b w:val="0"/>
          <w:bCs/>
          <w:sz w:val="18"/>
          <w:szCs w:val="18"/>
        </w:rPr>
        <w:t>This momentum indicator compares a stock's closing price to its price range over a set period to identify potential trend reversals.</w:t>
      </w:r>
    </w:p>
    <w:p w14:paraId="5599202D" w14:textId="2EA5F73B" w:rsidR="00CD1D39" w:rsidRPr="00132874" w:rsidRDefault="00291B5E" w:rsidP="007B4903">
      <w:pPr>
        <w:pStyle w:val="Head1"/>
        <w:spacing w:before="0"/>
        <w:ind w:left="1080"/>
        <w:rPr>
          <w:b w:val="0"/>
          <w:bCs/>
          <w:sz w:val="16"/>
          <w:szCs w:val="16"/>
        </w:rPr>
      </w:pPr>
      <m:oMathPara>
        <m:oMathParaPr>
          <m:jc m:val="left"/>
        </m:oMathParaPr>
        <m:oMath>
          <m:r>
            <m:rPr>
              <m:sty m:val="bi"/>
            </m:rPr>
            <w:rPr>
              <w:rFonts w:ascii="Cambria Math" w:hAnsi="Cambria Math"/>
              <w:sz w:val="16"/>
              <w:szCs w:val="16"/>
            </w:rPr>
            <m:t>%K=</m:t>
          </m:r>
          <m:d>
            <m:dPr>
              <m:ctrlPr>
                <w:rPr>
                  <w:rFonts w:ascii="Cambria Math" w:hAnsi="Cambria Math"/>
                  <w:b w:val="0"/>
                  <w:bCs/>
                  <w:i/>
                  <w:sz w:val="16"/>
                  <w:szCs w:val="16"/>
                </w:rPr>
              </m:ctrlPr>
            </m:dPr>
            <m:e>
              <m:f>
                <m:fPr>
                  <m:ctrlPr>
                    <w:rPr>
                      <w:rFonts w:ascii="Cambria Math" w:hAnsi="Cambria Math"/>
                      <w:b w:val="0"/>
                      <w:bCs/>
                      <w:i/>
                      <w:sz w:val="16"/>
                      <w:szCs w:val="16"/>
                    </w:rPr>
                  </m:ctrlPr>
                </m:fPr>
                <m:num>
                  <m:r>
                    <m:rPr>
                      <m:sty m:val="bi"/>
                    </m:rPr>
                    <w:rPr>
                      <w:rFonts w:ascii="Cambria Math" w:hAnsi="Cambria Math"/>
                      <w:sz w:val="16"/>
                      <w:szCs w:val="16"/>
                    </w:rPr>
                    <m:t>C-</m:t>
                  </m:r>
                  <m:sSub>
                    <m:sSubPr>
                      <m:ctrlPr>
                        <w:rPr>
                          <w:rFonts w:ascii="Cambria Math" w:hAnsi="Cambria Math"/>
                          <w:b w:val="0"/>
                          <w:bCs/>
                          <w:i/>
                          <w:sz w:val="16"/>
                          <w:szCs w:val="16"/>
                        </w:rPr>
                      </m:ctrlPr>
                    </m:sSubPr>
                    <m:e>
                      <m:r>
                        <m:rPr>
                          <m:sty m:val="bi"/>
                        </m:rPr>
                        <w:rPr>
                          <w:rFonts w:ascii="Cambria Math" w:hAnsi="Cambria Math"/>
                          <w:sz w:val="16"/>
                          <w:szCs w:val="16"/>
                        </w:rPr>
                        <m:t>L</m:t>
                      </m:r>
                    </m:e>
                    <m:sub>
                      <m:r>
                        <m:rPr>
                          <m:sty m:val="bi"/>
                        </m:rPr>
                        <w:rPr>
                          <w:rFonts w:ascii="Cambria Math" w:hAnsi="Cambria Math"/>
                          <w:sz w:val="16"/>
                          <w:szCs w:val="16"/>
                        </w:rPr>
                        <m:t>N</m:t>
                      </m:r>
                    </m:sub>
                  </m:sSub>
                </m:num>
                <m:den>
                  <m:sSub>
                    <m:sSubPr>
                      <m:ctrlPr>
                        <w:rPr>
                          <w:rFonts w:ascii="Cambria Math" w:hAnsi="Cambria Math"/>
                          <w:b w:val="0"/>
                          <w:bCs/>
                          <w:i/>
                          <w:sz w:val="16"/>
                          <w:szCs w:val="16"/>
                        </w:rPr>
                      </m:ctrlPr>
                    </m:sSubPr>
                    <m:e>
                      <m:r>
                        <m:rPr>
                          <m:sty m:val="bi"/>
                        </m:rPr>
                        <w:rPr>
                          <w:rFonts w:ascii="Cambria Math" w:hAnsi="Cambria Math"/>
                          <w:sz w:val="16"/>
                          <w:szCs w:val="16"/>
                        </w:rPr>
                        <m:t>H</m:t>
                      </m:r>
                    </m:e>
                    <m:sub>
                      <m:r>
                        <m:rPr>
                          <m:sty m:val="bi"/>
                        </m:rPr>
                        <w:rPr>
                          <w:rFonts w:ascii="Cambria Math" w:hAnsi="Cambria Math"/>
                          <w:sz w:val="16"/>
                          <w:szCs w:val="16"/>
                        </w:rPr>
                        <m:t>N</m:t>
                      </m:r>
                    </m:sub>
                  </m:sSub>
                  <m:r>
                    <m:rPr>
                      <m:sty m:val="bi"/>
                    </m:rPr>
                    <w:rPr>
                      <w:rFonts w:ascii="Cambria Math" w:hAnsi="Cambria Math"/>
                      <w:sz w:val="16"/>
                      <w:szCs w:val="16"/>
                    </w:rPr>
                    <m:t xml:space="preserve">- </m:t>
                  </m:r>
                  <m:sSub>
                    <m:sSubPr>
                      <m:ctrlPr>
                        <w:rPr>
                          <w:rFonts w:ascii="Cambria Math" w:hAnsi="Cambria Math"/>
                          <w:b w:val="0"/>
                          <w:bCs/>
                          <w:i/>
                          <w:sz w:val="16"/>
                          <w:szCs w:val="16"/>
                        </w:rPr>
                      </m:ctrlPr>
                    </m:sSubPr>
                    <m:e>
                      <m:r>
                        <m:rPr>
                          <m:sty m:val="bi"/>
                        </m:rPr>
                        <w:rPr>
                          <w:rFonts w:ascii="Cambria Math" w:hAnsi="Cambria Math"/>
                          <w:sz w:val="16"/>
                          <w:szCs w:val="16"/>
                        </w:rPr>
                        <m:t>L</m:t>
                      </m:r>
                    </m:e>
                    <m:sub>
                      <m:r>
                        <m:rPr>
                          <m:sty m:val="bi"/>
                        </m:rPr>
                        <w:rPr>
                          <w:rFonts w:ascii="Cambria Math" w:hAnsi="Cambria Math"/>
                          <w:sz w:val="16"/>
                          <w:szCs w:val="16"/>
                        </w:rPr>
                        <m:t>N</m:t>
                      </m:r>
                    </m:sub>
                  </m:sSub>
                </m:den>
              </m:f>
            </m:e>
          </m:d>
          <m:r>
            <m:rPr>
              <m:sty m:val="bi"/>
            </m:rPr>
            <w:rPr>
              <w:rFonts w:ascii="Cambria Math" w:hAnsi="Cambria Math"/>
              <w:sz w:val="16"/>
              <w:szCs w:val="16"/>
            </w:rPr>
            <m:t>×100</m:t>
          </m:r>
        </m:oMath>
      </m:oMathPara>
    </w:p>
    <w:p w14:paraId="3C21B54F" w14:textId="4D3F8530" w:rsidR="00CA3CFB" w:rsidRDefault="00FE1B78" w:rsidP="007B4903">
      <w:pPr>
        <w:pStyle w:val="Head1"/>
        <w:spacing w:before="0"/>
        <w:ind w:left="1080"/>
        <w:rPr>
          <w:b w:val="0"/>
          <w:bCs/>
          <w:sz w:val="18"/>
          <w:szCs w:val="18"/>
        </w:rPr>
      </w:pPr>
      <w:r>
        <w:rPr>
          <w:b w:val="0"/>
          <w:bCs/>
          <w:sz w:val="18"/>
          <w:szCs w:val="18"/>
        </w:rPr>
        <w:t>where:</w:t>
      </w:r>
    </w:p>
    <w:p w14:paraId="3395F002" w14:textId="0C5FA5F5" w:rsidR="00CA3CFB" w:rsidRPr="00477217" w:rsidRDefault="00CA3CFB" w:rsidP="007B4903">
      <w:pPr>
        <w:pStyle w:val="Head1"/>
        <w:spacing w:before="0" w:after="0"/>
        <w:ind w:left="1080"/>
        <w:rPr>
          <w:b w:val="0"/>
          <w:bCs/>
          <w:i/>
          <w:iCs/>
          <w:sz w:val="18"/>
          <w:szCs w:val="18"/>
        </w:rPr>
      </w:pPr>
      <w:r w:rsidRPr="00477217">
        <w:rPr>
          <w:b w:val="0"/>
          <w:bCs/>
          <w:i/>
          <w:iCs/>
          <w:sz w:val="18"/>
          <w:szCs w:val="18"/>
        </w:rPr>
        <w:t>C = The most recent closing price</w:t>
      </w:r>
    </w:p>
    <w:p w14:paraId="40D7EDEF" w14:textId="52337BE0" w:rsidR="00CA3CFB" w:rsidRPr="00477217" w:rsidRDefault="00CA3CFB" w:rsidP="007B4903">
      <w:pPr>
        <w:pStyle w:val="Head1"/>
        <w:spacing w:before="0" w:after="0"/>
        <w:ind w:left="1080"/>
        <w:rPr>
          <w:b w:val="0"/>
          <w:bCs/>
          <w:i/>
          <w:iCs/>
          <w:sz w:val="18"/>
          <w:szCs w:val="18"/>
        </w:rPr>
      </w:pPr>
      <w:r w:rsidRPr="00477217">
        <w:rPr>
          <w:b w:val="0"/>
          <w:bCs/>
          <w:i/>
          <w:iCs/>
          <w:sz w:val="18"/>
          <w:szCs w:val="18"/>
        </w:rPr>
        <w:t>L</w:t>
      </w:r>
      <w:r w:rsidRPr="00477217">
        <w:rPr>
          <w:b w:val="0"/>
          <w:bCs/>
          <w:i/>
          <w:iCs/>
          <w:sz w:val="18"/>
          <w:szCs w:val="18"/>
          <w:vertAlign w:val="subscript"/>
        </w:rPr>
        <w:t xml:space="preserve">N </w:t>
      </w:r>
      <w:r w:rsidRPr="00477217">
        <w:rPr>
          <w:b w:val="0"/>
          <w:bCs/>
          <w:i/>
          <w:iCs/>
          <w:sz w:val="18"/>
          <w:szCs w:val="18"/>
        </w:rPr>
        <w:t xml:space="preserve">= </w:t>
      </w:r>
      <w:r w:rsidR="007205C6" w:rsidRPr="00477217">
        <w:rPr>
          <w:b w:val="0"/>
          <w:bCs/>
          <w:i/>
          <w:iCs/>
          <w:sz w:val="18"/>
          <w:szCs w:val="18"/>
        </w:rPr>
        <w:t>The lowest price traded of the N previous trading sessions</w:t>
      </w:r>
    </w:p>
    <w:p w14:paraId="2F5689EE" w14:textId="69F01CDF" w:rsidR="007205C6" w:rsidRPr="00477217" w:rsidRDefault="007205C6" w:rsidP="007B4903">
      <w:pPr>
        <w:pStyle w:val="Head1"/>
        <w:spacing w:before="0" w:after="0"/>
        <w:ind w:left="1080"/>
        <w:rPr>
          <w:b w:val="0"/>
          <w:bCs/>
          <w:i/>
          <w:iCs/>
          <w:sz w:val="18"/>
          <w:szCs w:val="18"/>
        </w:rPr>
      </w:pPr>
      <w:r w:rsidRPr="00477217">
        <w:rPr>
          <w:b w:val="0"/>
          <w:bCs/>
          <w:i/>
          <w:iCs/>
          <w:sz w:val="18"/>
          <w:szCs w:val="18"/>
        </w:rPr>
        <w:t>HN = The highest price traded during the same N-period</w:t>
      </w:r>
    </w:p>
    <w:p w14:paraId="354AE78D" w14:textId="14990985" w:rsidR="00624B10" w:rsidRPr="00477217" w:rsidRDefault="00624B10" w:rsidP="007B4903">
      <w:pPr>
        <w:pStyle w:val="Head1"/>
        <w:spacing w:before="0" w:after="0"/>
        <w:ind w:left="1080"/>
        <w:rPr>
          <w:b w:val="0"/>
          <w:bCs/>
          <w:i/>
          <w:iCs/>
          <w:sz w:val="18"/>
          <w:szCs w:val="18"/>
        </w:rPr>
      </w:pPr>
      <w:r w:rsidRPr="00477217">
        <w:rPr>
          <w:b w:val="0"/>
          <w:bCs/>
          <w:i/>
          <w:iCs/>
          <w:sz w:val="18"/>
          <w:szCs w:val="18"/>
        </w:rPr>
        <w:t>%K = The current value of the stochastic indicator</w:t>
      </w:r>
    </w:p>
    <w:p w14:paraId="0AAA989D" w14:textId="486DECC9" w:rsidR="00F6550E" w:rsidRPr="00CA3CFB" w:rsidRDefault="007F5042" w:rsidP="00253534">
      <w:pPr>
        <w:pStyle w:val="Head1"/>
        <w:numPr>
          <w:ilvl w:val="0"/>
          <w:numId w:val="41"/>
        </w:numPr>
        <w:spacing w:before="120"/>
        <w:rPr>
          <w:sz w:val="14"/>
          <w:szCs w:val="14"/>
        </w:rPr>
      </w:pPr>
      <w:r w:rsidRPr="00990F99">
        <w:rPr>
          <w:b w:val="0"/>
          <w:bCs/>
        </w:rPr>
        <w:t xml:space="preserve">Relative Strength </w:t>
      </w:r>
      <w:proofErr w:type="gramStart"/>
      <w:r w:rsidRPr="00990F99">
        <w:rPr>
          <w:b w:val="0"/>
          <w:bCs/>
        </w:rPr>
        <w:t>Index(</w:t>
      </w:r>
      <w:proofErr w:type="gramEnd"/>
      <w:r w:rsidRPr="00990F99">
        <w:rPr>
          <w:b w:val="0"/>
          <w:bCs/>
        </w:rPr>
        <w:t>RSI) Crossover</w:t>
      </w:r>
    </w:p>
    <w:p w14:paraId="333ECD42" w14:textId="222D4727" w:rsidR="00C85A8B" w:rsidRDefault="00BA584A" w:rsidP="00C85A8B">
      <w:pPr>
        <w:pStyle w:val="Head1"/>
        <w:numPr>
          <w:ilvl w:val="1"/>
          <w:numId w:val="41"/>
        </w:numPr>
        <w:spacing w:before="120"/>
        <w:rPr>
          <w:b w:val="0"/>
          <w:bCs/>
          <w:sz w:val="18"/>
          <w:szCs w:val="18"/>
        </w:rPr>
      </w:pPr>
      <w:r w:rsidRPr="00864624">
        <w:rPr>
          <w:b w:val="0"/>
          <w:bCs/>
          <w:sz w:val="18"/>
          <w:szCs w:val="18"/>
        </w:rPr>
        <w:t>RSI measures the magnitude of recent price changes to determine overbought or oversold conditions, indicating potential trend reversals.</w:t>
      </w:r>
    </w:p>
    <w:p w14:paraId="71A91980" w14:textId="6B8C17C6" w:rsidR="007A1A5A" w:rsidRPr="007A1A5A" w:rsidRDefault="00ED2062" w:rsidP="007B4903">
      <w:pPr>
        <w:pStyle w:val="Head1"/>
        <w:spacing w:before="0"/>
        <w:ind w:left="1080"/>
        <w:rPr>
          <w:b w:val="0"/>
          <w:bCs/>
          <w:sz w:val="18"/>
          <w:szCs w:val="18"/>
        </w:rPr>
      </w:pPr>
      <m:oMathPara>
        <m:oMath>
          <m:r>
            <m:rPr>
              <m:sty m:val="bi"/>
            </m:rPr>
            <w:rPr>
              <w:rFonts w:ascii="Cambria Math" w:hAnsi="Cambria Math"/>
              <w:sz w:val="14"/>
              <w:szCs w:val="14"/>
            </w:rPr>
            <m:t>RSI=100-[</m:t>
          </m:r>
          <m:f>
            <m:fPr>
              <m:ctrlPr>
                <w:rPr>
                  <w:rFonts w:ascii="Cambria Math" w:hAnsi="Cambria Math"/>
                  <w:b w:val="0"/>
                  <w:bCs/>
                  <w:i/>
                  <w:sz w:val="14"/>
                  <w:szCs w:val="14"/>
                </w:rPr>
              </m:ctrlPr>
            </m:fPr>
            <m:num>
              <m:r>
                <m:rPr>
                  <m:sty m:val="bi"/>
                </m:rPr>
                <w:rPr>
                  <w:rFonts w:ascii="Cambria Math" w:hAnsi="Cambria Math"/>
                  <w:sz w:val="14"/>
                  <w:szCs w:val="14"/>
                </w:rPr>
                <m:t>100</m:t>
              </m:r>
            </m:num>
            <m:den>
              <m:r>
                <m:rPr>
                  <m:sty m:val="bi"/>
                </m:rPr>
                <w:rPr>
                  <w:rFonts w:ascii="Cambria Math" w:hAnsi="Cambria Math"/>
                  <w:sz w:val="14"/>
                  <w:szCs w:val="14"/>
                </w:rPr>
                <m:t>1+(</m:t>
              </m:r>
              <m:f>
                <m:fPr>
                  <m:ctrlPr>
                    <w:rPr>
                      <w:rFonts w:ascii="Cambria Math" w:hAnsi="Cambria Math"/>
                      <w:b w:val="0"/>
                      <w:bCs/>
                      <w:i/>
                      <w:sz w:val="14"/>
                      <w:szCs w:val="14"/>
                    </w:rPr>
                  </m:ctrlPr>
                </m:fPr>
                <m:num>
                  <m:r>
                    <m:rPr>
                      <m:sty m:val="bi"/>
                    </m:rPr>
                    <w:rPr>
                      <w:rFonts w:ascii="Cambria Math" w:hAnsi="Cambria Math"/>
                      <w:sz w:val="14"/>
                      <w:szCs w:val="14"/>
                    </w:rPr>
                    <m:t>Avg. Gain during Up Periods</m:t>
                  </m:r>
                </m:num>
                <m:den>
                  <m:r>
                    <m:rPr>
                      <m:sty m:val="bi"/>
                    </m:rPr>
                    <w:rPr>
                      <w:rFonts w:ascii="Cambria Math" w:hAnsi="Cambria Math"/>
                      <w:sz w:val="14"/>
                      <w:szCs w:val="14"/>
                    </w:rPr>
                    <m:t>Average Loss during Down Periods</m:t>
                  </m:r>
                </m:den>
              </m:f>
              <m:r>
                <m:rPr>
                  <m:sty m:val="bi"/>
                </m:rPr>
                <w:rPr>
                  <w:rFonts w:ascii="Cambria Math" w:hAnsi="Cambria Math"/>
                  <w:sz w:val="14"/>
                  <w:szCs w:val="14"/>
                </w:rPr>
                <m:t>)</m:t>
              </m:r>
            </m:den>
          </m:f>
        </m:oMath>
      </m:oMathPara>
    </w:p>
    <w:p w14:paraId="7BF1765C" w14:textId="77777777" w:rsidR="00F6550E" w:rsidRPr="002F459D" w:rsidRDefault="007F5042" w:rsidP="00253534">
      <w:pPr>
        <w:pStyle w:val="Head1"/>
        <w:numPr>
          <w:ilvl w:val="0"/>
          <w:numId w:val="41"/>
        </w:numPr>
        <w:spacing w:before="120"/>
        <w:rPr>
          <w:sz w:val="14"/>
          <w:szCs w:val="14"/>
        </w:rPr>
      </w:pPr>
      <w:r w:rsidRPr="00F6550E">
        <w:rPr>
          <w:b w:val="0"/>
          <w:bCs/>
        </w:rPr>
        <w:t xml:space="preserve">Moving Average Convergence </w:t>
      </w:r>
      <w:proofErr w:type="spellStart"/>
      <w:proofErr w:type="gramStart"/>
      <w:r w:rsidRPr="00F6550E">
        <w:rPr>
          <w:b w:val="0"/>
          <w:bCs/>
        </w:rPr>
        <w:t>Divergance</w:t>
      </w:r>
      <w:proofErr w:type="spellEnd"/>
      <w:r w:rsidRPr="00F6550E">
        <w:rPr>
          <w:b w:val="0"/>
          <w:bCs/>
        </w:rPr>
        <w:t>(</w:t>
      </w:r>
      <w:proofErr w:type="gramEnd"/>
      <w:r w:rsidRPr="00F6550E">
        <w:rPr>
          <w:b w:val="0"/>
          <w:bCs/>
        </w:rPr>
        <w:t>MACD) Crossover</w:t>
      </w:r>
    </w:p>
    <w:p w14:paraId="6B5444E6" w14:textId="2031B605" w:rsidR="002F459D" w:rsidRDefault="002F459D" w:rsidP="00864624">
      <w:pPr>
        <w:pStyle w:val="Head1"/>
        <w:numPr>
          <w:ilvl w:val="1"/>
          <w:numId w:val="41"/>
        </w:numPr>
        <w:spacing w:before="120"/>
        <w:rPr>
          <w:b w:val="0"/>
          <w:bCs/>
          <w:sz w:val="18"/>
          <w:szCs w:val="18"/>
        </w:rPr>
      </w:pPr>
      <w:r w:rsidRPr="00864624">
        <w:rPr>
          <w:b w:val="0"/>
          <w:bCs/>
          <w:sz w:val="18"/>
          <w:szCs w:val="18"/>
        </w:rPr>
        <w:t>This indicator uses moving averages to identify changes in a stock's momentum and potential buy or sell signals.</w:t>
      </w:r>
    </w:p>
    <w:p w14:paraId="6C606628" w14:textId="7726DEF8" w:rsidR="00883CDB" w:rsidRPr="007D0EA9" w:rsidRDefault="00883CDB" w:rsidP="00883CDB">
      <w:pPr>
        <w:pStyle w:val="Head1"/>
        <w:spacing w:before="120"/>
        <w:ind w:left="1080"/>
        <w:rPr>
          <w:b w:val="0"/>
          <w:bCs/>
          <w:sz w:val="18"/>
          <w:szCs w:val="18"/>
        </w:rPr>
      </w:pPr>
      <m:oMathPara>
        <m:oMathParaPr>
          <m:jc m:val="left"/>
        </m:oMathParaPr>
        <m:oMath>
          <m:r>
            <m:rPr>
              <m:sty m:val="bi"/>
            </m:rPr>
            <w:rPr>
              <w:rFonts w:ascii="Cambria Math" w:hAnsi="Cambria Math"/>
              <w:sz w:val="14"/>
              <w:szCs w:val="14"/>
            </w:rPr>
            <m:t>MACD</m:t>
          </m:r>
          <m:r>
            <m:rPr>
              <m:sty m:val="bi"/>
            </m:rPr>
            <w:rPr>
              <w:rFonts w:ascii="Cambria Math" w:hAnsi="Cambria Math"/>
              <w:sz w:val="16"/>
              <w:szCs w:val="16"/>
            </w:rPr>
            <m:t>=12-Period EMA-26-Period EMA</m:t>
          </m:r>
        </m:oMath>
      </m:oMathPara>
    </w:p>
    <w:p w14:paraId="330DF4EF" w14:textId="76AA4D26" w:rsidR="002F459D" w:rsidRDefault="007F5042" w:rsidP="00253534">
      <w:pPr>
        <w:pStyle w:val="Head1"/>
        <w:numPr>
          <w:ilvl w:val="0"/>
          <w:numId w:val="41"/>
        </w:numPr>
        <w:spacing w:before="120"/>
        <w:rPr>
          <w:sz w:val="14"/>
          <w:szCs w:val="14"/>
        </w:rPr>
      </w:pPr>
      <w:r w:rsidRPr="00F6550E">
        <w:rPr>
          <w:b w:val="0"/>
          <w:bCs/>
        </w:rPr>
        <w:t>Average True Range Support/Resistance</w:t>
      </w:r>
    </w:p>
    <w:p w14:paraId="2B713775" w14:textId="77777777" w:rsidR="00864624" w:rsidRDefault="00864624" w:rsidP="00864624">
      <w:pPr>
        <w:pStyle w:val="Head1"/>
        <w:numPr>
          <w:ilvl w:val="1"/>
          <w:numId w:val="41"/>
        </w:numPr>
        <w:spacing w:before="120"/>
        <w:rPr>
          <w:b w:val="0"/>
          <w:bCs/>
          <w:sz w:val="18"/>
          <w:szCs w:val="18"/>
        </w:rPr>
      </w:pPr>
      <w:r w:rsidRPr="00864624">
        <w:rPr>
          <w:b w:val="0"/>
          <w:bCs/>
          <w:sz w:val="18"/>
          <w:szCs w:val="18"/>
        </w:rPr>
        <w:t>ATR measures a stock's volatility, helping traders set stop-loss levels and determine potential price targets.</w:t>
      </w:r>
    </w:p>
    <w:p w14:paraId="05BE0CF1" w14:textId="3CB616AB" w:rsidR="0072758C" w:rsidRPr="00426FF0" w:rsidRDefault="0072758C" w:rsidP="00D23097">
      <w:pPr>
        <w:pStyle w:val="Head1"/>
        <w:spacing w:before="0"/>
        <w:ind w:left="1080"/>
        <w:rPr>
          <w:b w:val="0"/>
          <w:bCs/>
          <w:sz w:val="18"/>
          <w:szCs w:val="18"/>
        </w:rPr>
      </w:pPr>
      <m:oMathPara>
        <m:oMathParaPr>
          <m:jc m:val="left"/>
        </m:oMathParaPr>
        <m:oMath>
          <m:r>
            <m:rPr>
              <m:sty m:val="bi"/>
            </m:rPr>
            <w:rPr>
              <w:rFonts w:ascii="Cambria Math" w:hAnsi="Cambria Math"/>
              <w:sz w:val="18"/>
              <w:szCs w:val="18"/>
            </w:rPr>
            <m:t xml:space="preserve">ATR= </m:t>
          </m:r>
          <m:f>
            <m:fPr>
              <m:ctrlPr>
                <w:rPr>
                  <w:rFonts w:ascii="Cambria Math" w:hAnsi="Cambria Math"/>
                  <w:b w:val="0"/>
                  <w:bCs/>
                  <w:i/>
                  <w:sz w:val="18"/>
                  <w:szCs w:val="18"/>
                </w:rPr>
              </m:ctrlPr>
            </m:fPr>
            <m:num>
              <m:r>
                <m:rPr>
                  <m:sty m:val="bi"/>
                </m:rPr>
                <w:rPr>
                  <w:rFonts w:ascii="Cambria Math" w:hAnsi="Cambria Math"/>
                  <w:sz w:val="18"/>
                  <w:szCs w:val="18"/>
                </w:rPr>
                <m:t>1</m:t>
              </m:r>
            </m:num>
            <m:den>
              <m:r>
                <m:rPr>
                  <m:sty m:val="bi"/>
                </m:rPr>
                <w:rPr>
                  <w:rFonts w:ascii="Cambria Math" w:hAnsi="Cambria Math"/>
                  <w:sz w:val="18"/>
                  <w:szCs w:val="18"/>
                </w:rPr>
                <m:t>n</m:t>
              </m:r>
            </m:den>
          </m:f>
          <m:nary>
            <m:naryPr>
              <m:chr m:val="∑"/>
              <m:limLoc m:val="undOvr"/>
              <m:ctrlPr>
                <w:rPr>
                  <w:rFonts w:ascii="Cambria Math" w:hAnsi="Cambria Math"/>
                  <w:b w:val="0"/>
                  <w:bCs/>
                  <w:i/>
                  <w:sz w:val="18"/>
                  <w:szCs w:val="18"/>
                </w:rPr>
              </m:ctrlPr>
            </m:naryPr>
            <m:sub>
              <m:r>
                <m:rPr>
                  <m:sty m:val="bi"/>
                </m:rPr>
                <w:rPr>
                  <w:rFonts w:ascii="Cambria Math" w:hAnsi="Cambria Math"/>
                  <w:sz w:val="18"/>
                  <w:szCs w:val="18"/>
                </w:rPr>
                <m:t>i</m:t>
              </m:r>
            </m:sub>
            <m:sup>
              <m:r>
                <m:rPr>
                  <m:sty m:val="bi"/>
                </m:rPr>
                <w:rPr>
                  <w:rFonts w:ascii="Cambria Math" w:hAnsi="Cambria Math"/>
                  <w:sz w:val="18"/>
                  <w:szCs w:val="18"/>
                </w:rPr>
                <m:t>n</m:t>
              </m:r>
            </m:sup>
            <m:e>
              <m:sSub>
                <m:sSubPr>
                  <m:ctrlPr>
                    <w:rPr>
                      <w:rFonts w:ascii="Cambria Math" w:hAnsi="Cambria Math"/>
                      <w:b w:val="0"/>
                      <w:bCs/>
                      <w:i/>
                      <w:sz w:val="18"/>
                      <w:szCs w:val="18"/>
                    </w:rPr>
                  </m:ctrlPr>
                </m:sSubPr>
                <m:e>
                  <m:r>
                    <m:rPr>
                      <m:sty m:val="bi"/>
                    </m:rPr>
                    <w:rPr>
                      <w:rFonts w:ascii="Cambria Math" w:hAnsi="Cambria Math"/>
                      <w:sz w:val="18"/>
                      <w:szCs w:val="18"/>
                    </w:rPr>
                    <m:t>TR</m:t>
                  </m:r>
                </m:e>
                <m:sub>
                  <m:r>
                    <m:rPr>
                      <m:sty m:val="bi"/>
                    </m:rPr>
                    <w:rPr>
                      <w:rFonts w:ascii="Cambria Math" w:hAnsi="Cambria Math"/>
                      <w:sz w:val="18"/>
                      <w:szCs w:val="18"/>
                    </w:rPr>
                    <m:t>i</m:t>
                  </m:r>
                </m:sub>
              </m:sSub>
            </m:e>
          </m:nary>
        </m:oMath>
      </m:oMathPara>
    </w:p>
    <w:p w14:paraId="5BE9DABA" w14:textId="2D209A51" w:rsidR="00426FF0" w:rsidRPr="00426FF0" w:rsidRDefault="00426FF0" w:rsidP="00D23097">
      <w:pPr>
        <w:pStyle w:val="Head1"/>
        <w:spacing w:before="0"/>
        <w:ind w:left="1080"/>
        <w:rPr>
          <w:b w:val="0"/>
          <w:bCs/>
          <w:sz w:val="18"/>
          <w:szCs w:val="18"/>
        </w:rPr>
      </w:pPr>
      <w:r>
        <w:rPr>
          <w:b w:val="0"/>
          <w:bCs/>
          <w:sz w:val="18"/>
          <w:szCs w:val="18"/>
        </w:rPr>
        <w:t>where</w:t>
      </w:r>
      <w:r w:rsidR="0074183B">
        <w:rPr>
          <w:b w:val="0"/>
          <w:bCs/>
          <w:sz w:val="18"/>
          <w:szCs w:val="18"/>
        </w:rPr>
        <w:t>:</w:t>
      </w:r>
    </w:p>
    <w:p w14:paraId="7BA74F3C" w14:textId="7286F691" w:rsidR="00713E3B" w:rsidRPr="0074183B" w:rsidRDefault="00713E3B" w:rsidP="00D23097">
      <w:pPr>
        <w:pStyle w:val="Head1"/>
        <w:spacing w:before="0"/>
        <w:ind w:left="1080"/>
        <w:rPr>
          <w:b w:val="0"/>
          <w:bCs/>
          <w:sz w:val="18"/>
          <w:szCs w:val="18"/>
        </w:rPr>
      </w:pPr>
      <m:oMathPara>
        <m:oMathParaPr>
          <m:jc m:val="left"/>
        </m:oMathParaPr>
        <m:oMath>
          <m:r>
            <m:rPr>
              <m:sty m:val="bi"/>
            </m:rPr>
            <w:rPr>
              <w:rFonts w:ascii="Cambria Math" w:hAnsi="Cambria Math"/>
              <w:sz w:val="18"/>
              <w:szCs w:val="18"/>
            </w:rPr>
            <m:t>TR=Max[</m:t>
          </m:r>
          <m:d>
            <m:dPr>
              <m:ctrlPr>
                <w:rPr>
                  <w:rFonts w:ascii="Cambria Math" w:hAnsi="Cambria Math"/>
                  <w:b w:val="0"/>
                  <w:bCs/>
                  <w:i/>
                  <w:sz w:val="18"/>
                  <w:szCs w:val="18"/>
                </w:rPr>
              </m:ctrlPr>
            </m:dPr>
            <m:e>
              <m:r>
                <m:rPr>
                  <m:sty m:val="bi"/>
                </m:rPr>
                <w:rPr>
                  <w:rFonts w:ascii="Cambria Math" w:hAnsi="Cambria Math"/>
                  <w:sz w:val="18"/>
                  <w:szCs w:val="18"/>
                </w:rPr>
                <m:t>H-L</m:t>
              </m:r>
            </m:e>
          </m:d>
          <m:r>
            <m:rPr>
              <m:sty m:val="bi"/>
            </m:rPr>
            <w:rPr>
              <w:rFonts w:ascii="Cambria Math" w:hAnsi="Cambria Math"/>
              <w:sz w:val="18"/>
              <w:szCs w:val="18"/>
            </w:rPr>
            <m:t>,</m:t>
          </m:r>
          <m:d>
            <m:dPr>
              <m:begChr m:val="|"/>
              <m:endChr m:val="|"/>
              <m:ctrlPr>
                <w:rPr>
                  <w:rFonts w:ascii="Cambria Math" w:hAnsi="Cambria Math"/>
                  <w:b w:val="0"/>
                  <w:bCs/>
                  <w:i/>
                  <w:sz w:val="18"/>
                  <w:szCs w:val="18"/>
                </w:rPr>
              </m:ctrlPr>
            </m:dPr>
            <m:e>
              <m:r>
                <m:rPr>
                  <m:sty m:val="bi"/>
                </m:rPr>
                <w:rPr>
                  <w:rFonts w:ascii="Cambria Math" w:hAnsi="Cambria Math"/>
                  <w:sz w:val="18"/>
                  <w:szCs w:val="18"/>
                </w:rPr>
                <m:t>H-</m:t>
              </m:r>
              <m:sSub>
                <m:sSubPr>
                  <m:ctrlPr>
                    <w:rPr>
                      <w:rFonts w:ascii="Cambria Math" w:hAnsi="Cambria Math"/>
                      <w:b w:val="0"/>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p</m:t>
                  </m:r>
                </m:sub>
              </m:sSub>
            </m:e>
          </m:d>
          <m:r>
            <m:rPr>
              <m:sty m:val="bi"/>
            </m:rPr>
            <w:rPr>
              <w:rFonts w:ascii="Cambria Math" w:hAnsi="Cambria Math"/>
              <w:sz w:val="18"/>
              <w:szCs w:val="18"/>
            </w:rPr>
            <m:t>,</m:t>
          </m:r>
          <m:d>
            <m:dPr>
              <m:begChr m:val="|"/>
              <m:endChr m:val="|"/>
              <m:ctrlPr>
                <w:rPr>
                  <w:rFonts w:ascii="Cambria Math" w:hAnsi="Cambria Math"/>
                  <w:b w:val="0"/>
                  <w:bCs/>
                  <w:i/>
                  <w:sz w:val="18"/>
                  <w:szCs w:val="18"/>
                </w:rPr>
              </m:ctrlPr>
            </m:dPr>
            <m:e>
              <m:r>
                <m:rPr>
                  <m:sty m:val="bi"/>
                </m:rPr>
                <w:rPr>
                  <w:rFonts w:ascii="Cambria Math" w:hAnsi="Cambria Math"/>
                  <w:sz w:val="18"/>
                  <w:szCs w:val="18"/>
                </w:rPr>
                <m:t>L-</m:t>
              </m:r>
              <m:sSub>
                <m:sSubPr>
                  <m:ctrlPr>
                    <w:rPr>
                      <w:rFonts w:ascii="Cambria Math" w:hAnsi="Cambria Math"/>
                      <w:b w:val="0"/>
                      <w:bCs/>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p</m:t>
                  </m:r>
                </m:sub>
              </m:sSub>
            </m:e>
          </m:d>
          <m:r>
            <m:rPr>
              <m:sty m:val="bi"/>
            </m:rPr>
            <w:rPr>
              <w:rFonts w:ascii="Cambria Math" w:hAnsi="Cambria Math"/>
              <w:sz w:val="18"/>
              <w:szCs w:val="18"/>
            </w:rPr>
            <m:t>)</m:t>
          </m:r>
        </m:oMath>
      </m:oMathPara>
    </w:p>
    <w:p w14:paraId="099365AC" w14:textId="5205FF63" w:rsidR="0074183B" w:rsidRDefault="0074183B" w:rsidP="00D23097">
      <w:pPr>
        <w:pStyle w:val="Head1"/>
        <w:spacing w:before="0"/>
        <w:ind w:left="1080"/>
        <w:rPr>
          <w:b w:val="0"/>
          <w:bCs/>
          <w:sz w:val="18"/>
          <w:szCs w:val="18"/>
        </w:rPr>
      </w:pPr>
      <w:r>
        <w:rPr>
          <w:b w:val="0"/>
          <w:bCs/>
          <w:sz w:val="18"/>
          <w:szCs w:val="18"/>
        </w:rPr>
        <w:lastRenderedPageBreak/>
        <w:t>and:</w:t>
      </w:r>
    </w:p>
    <w:p w14:paraId="2731E33B" w14:textId="32172C24" w:rsidR="0074183B" w:rsidRPr="00477217" w:rsidRDefault="0074183B" w:rsidP="00D23097">
      <w:pPr>
        <w:pStyle w:val="Head1"/>
        <w:spacing w:before="0"/>
        <w:ind w:left="1080"/>
        <w:rPr>
          <w:b w:val="0"/>
          <w:bCs/>
          <w:i/>
          <w:iCs/>
          <w:sz w:val="18"/>
          <w:szCs w:val="18"/>
        </w:rPr>
      </w:pPr>
      <w:r w:rsidRPr="00477217">
        <w:rPr>
          <w:b w:val="0"/>
          <w:bCs/>
          <w:i/>
          <w:iCs/>
          <w:sz w:val="18"/>
          <w:szCs w:val="18"/>
        </w:rPr>
        <w:t>H = Today's high</w:t>
      </w:r>
    </w:p>
    <w:p w14:paraId="66370322" w14:textId="2C9C0420" w:rsidR="0074183B" w:rsidRPr="00477217" w:rsidRDefault="0074183B" w:rsidP="00D23097">
      <w:pPr>
        <w:pStyle w:val="Head1"/>
        <w:spacing w:before="0"/>
        <w:ind w:left="1080"/>
        <w:rPr>
          <w:b w:val="0"/>
          <w:bCs/>
          <w:i/>
          <w:iCs/>
          <w:sz w:val="18"/>
          <w:szCs w:val="18"/>
        </w:rPr>
      </w:pPr>
      <w:r w:rsidRPr="00477217">
        <w:rPr>
          <w:b w:val="0"/>
          <w:bCs/>
          <w:i/>
          <w:iCs/>
          <w:sz w:val="18"/>
          <w:szCs w:val="18"/>
        </w:rPr>
        <w:t>L = Today's low</w:t>
      </w:r>
    </w:p>
    <w:p w14:paraId="47C3487B" w14:textId="44F3B2BA" w:rsidR="00D23097" w:rsidRPr="00477217" w:rsidRDefault="0074183B" w:rsidP="00D23097">
      <w:pPr>
        <w:pStyle w:val="Head1"/>
        <w:spacing w:before="0"/>
        <w:ind w:left="1080"/>
        <w:rPr>
          <w:b w:val="0"/>
          <w:bCs/>
          <w:i/>
          <w:iCs/>
          <w:sz w:val="18"/>
          <w:szCs w:val="18"/>
        </w:rPr>
      </w:pPr>
      <w:r w:rsidRPr="00477217">
        <w:rPr>
          <w:b w:val="0"/>
          <w:bCs/>
          <w:i/>
          <w:iCs/>
          <w:sz w:val="18"/>
          <w:szCs w:val="18"/>
        </w:rPr>
        <w:t>C</w:t>
      </w:r>
      <w:r w:rsidRPr="00477217">
        <w:rPr>
          <w:b w:val="0"/>
          <w:bCs/>
          <w:i/>
          <w:iCs/>
          <w:sz w:val="18"/>
          <w:szCs w:val="18"/>
          <w:vertAlign w:val="subscript"/>
        </w:rPr>
        <w:t xml:space="preserve">p </w:t>
      </w:r>
      <w:r w:rsidR="00D23097" w:rsidRPr="00477217">
        <w:rPr>
          <w:b w:val="0"/>
          <w:bCs/>
          <w:i/>
          <w:iCs/>
          <w:sz w:val="18"/>
          <w:szCs w:val="18"/>
          <w:vertAlign w:val="subscript"/>
        </w:rPr>
        <w:t>=</w:t>
      </w:r>
      <w:r w:rsidR="00D23097" w:rsidRPr="00477217">
        <w:rPr>
          <w:b w:val="0"/>
          <w:bCs/>
          <w:i/>
          <w:iCs/>
          <w:sz w:val="18"/>
          <w:szCs w:val="18"/>
        </w:rPr>
        <w:t xml:space="preserve"> Yesterday's closing price</w:t>
      </w:r>
    </w:p>
    <w:p w14:paraId="6885C5B6" w14:textId="77777777" w:rsidR="00864624" w:rsidRDefault="007F5042" w:rsidP="005E3DD4">
      <w:pPr>
        <w:pStyle w:val="Head1"/>
        <w:numPr>
          <w:ilvl w:val="0"/>
          <w:numId w:val="41"/>
        </w:numPr>
        <w:spacing w:before="120"/>
        <w:rPr>
          <w:sz w:val="14"/>
          <w:szCs w:val="14"/>
        </w:rPr>
      </w:pPr>
      <w:r w:rsidRPr="00864624">
        <w:rPr>
          <w:b w:val="0"/>
          <w:bCs/>
        </w:rPr>
        <w:t>Fibonacci Level Retracement Support/Resistance</w:t>
      </w:r>
    </w:p>
    <w:p w14:paraId="5D67B628" w14:textId="5AD99714" w:rsidR="00864624" w:rsidRPr="000D51A2" w:rsidRDefault="00864624" w:rsidP="00864624">
      <w:pPr>
        <w:pStyle w:val="Head1"/>
        <w:numPr>
          <w:ilvl w:val="1"/>
          <w:numId w:val="41"/>
        </w:numPr>
        <w:spacing w:before="120"/>
        <w:rPr>
          <w:sz w:val="10"/>
          <w:szCs w:val="10"/>
        </w:rPr>
      </w:pPr>
      <w:r w:rsidRPr="00864624">
        <w:rPr>
          <w:b w:val="0"/>
          <w:bCs/>
          <w:sz w:val="18"/>
          <w:szCs w:val="16"/>
        </w:rPr>
        <w:t>Based on the Fibonacci sequence, this indicator helps traders identify potential support and resistance levels based on the stock's price movements.</w:t>
      </w:r>
    </w:p>
    <w:p w14:paraId="079B3AA2" w14:textId="34456F00" w:rsidR="00041DC8" w:rsidRPr="0047119D" w:rsidRDefault="00EA11B0" w:rsidP="0047119D">
      <w:pPr>
        <w:pStyle w:val="Head1"/>
        <w:spacing w:before="0"/>
        <w:ind w:left="1080"/>
        <w:rPr>
          <w:b w:val="0"/>
          <w:bCs/>
          <w:i/>
          <w:iCs/>
          <w:sz w:val="16"/>
          <w:szCs w:val="16"/>
        </w:rPr>
      </w:pPr>
      <w:r w:rsidRPr="0047119D">
        <w:rPr>
          <w:b w:val="0"/>
          <w:bCs/>
          <w:i/>
          <w:iCs/>
          <w:sz w:val="16"/>
          <w:szCs w:val="16"/>
        </w:rPr>
        <w:t xml:space="preserve">UR = Hp - ((Hp - </w:t>
      </w:r>
      <w:proofErr w:type="spellStart"/>
      <w:r w:rsidRPr="0047119D">
        <w:rPr>
          <w:b w:val="0"/>
          <w:bCs/>
          <w:i/>
          <w:iCs/>
          <w:sz w:val="16"/>
          <w:szCs w:val="16"/>
        </w:rPr>
        <w:t>Lp</w:t>
      </w:r>
      <w:proofErr w:type="spellEnd"/>
      <w:r w:rsidRPr="0047119D">
        <w:rPr>
          <w:b w:val="0"/>
          <w:bCs/>
          <w:i/>
          <w:iCs/>
          <w:sz w:val="16"/>
          <w:szCs w:val="16"/>
        </w:rPr>
        <w:t>) * pct</w:t>
      </w:r>
    </w:p>
    <w:p w14:paraId="56EEE6E5" w14:textId="17019F35" w:rsidR="00BE6E37" w:rsidRPr="0047119D" w:rsidRDefault="00B75A89" w:rsidP="0047119D">
      <w:pPr>
        <w:pStyle w:val="Head1"/>
        <w:spacing w:before="0"/>
        <w:ind w:left="1080"/>
        <w:rPr>
          <w:b w:val="0"/>
          <w:bCs/>
          <w:i/>
          <w:iCs/>
          <w:sz w:val="16"/>
          <w:szCs w:val="16"/>
        </w:rPr>
      </w:pPr>
      <w:r w:rsidRPr="0047119D">
        <w:rPr>
          <w:b w:val="0"/>
          <w:bCs/>
          <w:i/>
          <w:iCs/>
          <w:sz w:val="16"/>
          <w:szCs w:val="16"/>
        </w:rPr>
        <w:t>D</w:t>
      </w:r>
      <w:r w:rsidR="00BE6E37" w:rsidRPr="0047119D">
        <w:rPr>
          <w:b w:val="0"/>
          <w:bCs/>
          <w:i/>
          <w:iCs/>
          <w:sz w:val="16"/>
          <w:szCs w:val="16"/>
        </w:rPr>
        <w:t xml:space="preserve">R = </w:t>
      </w:r>
      <w:proofErr w:type="spellStart"/>
      <w:r w:rsidR="00BE6E37" w:rsidRPr="0047119D">
        <w:rPr>
          <w:b w:val="0"/>
          <w:bCs/>
          <w:i/>
          <w:iCs/>
          <w:sz w:val="16"/>
          <w:szCs w:val="16"/>
        </w:rPr>
        <w:t>Lp</w:t>
      </w:r>
      <w:proofErr w:type="spellEnd"/>
      <w:r w:rsidR="00BE6E37" w:rsidRPr="0047119D">
        <w:rPr>
          <w:b w:val="0"/>
          <w:bCs/>
          <w:i/>
          <w:iCs/>
          <w:sz w:val="16"/>
          <w:szCs w:val="16"/>
        </w:rPr>
        <w:t xml:space="preserve"> + ((Hp - </w:t>
      </w:r>
      <w:proofErr w:type="spellStart"/>
      <w:r w:rsidR="00BE6E37" w:rsidRPr="0047119D">
        <w:rPr>
          <w:b w:val="0"/>
          <w:bCs/>
          <w:i/>
          <w:iCs/>
          <w:sz w:val="16"/>
          <w:szCs w:val="16"/>
        </w:rPr>
        <w:t>Lp</w:t>
      </w:r>
      <w:proofErr w:type="spellEnd"/>
      <w:r w:rsidR="00BE6E37" w:rsidRPr="0047119D">
        <w:rPr>
          <w:b w:val="0"/>
          <w:bCs/>
          <w:i/>
          <w:iCs/>
          <w:sz w:val="16"/>
          <w:szCs w:val="16"/>
        </w:rPr>
        <w:t>) * pct</w:t>
      </w:r>
    </w:p>
    <w:p w14:paraId="3EF25D99" w14:textId="34C86D0D" w:rsidR="00BE6E37" w:rsidRDefault="00BE6E37" w:rsidP="000D51A2">
      <w:pPr>
        <w:pStyle w:val="Head1"/>
        <w:spacing w:before="120"/>
        <w:ind w:left="1080"/>
        <w:rPr>
          <w:b w:val="0"/>
          <w:bCs/>
          <w:sz w:val="14"/>
          <w:szCs w:val="14"/>
        </w:rPr>
      </w:pPr>
      <w:r w:rsidRPr="000D364A">
        <w:rPr>
          <w:b w:val="0"/>
          <w:bCs/>
          <w:sz w:val="16"/>
          <w:szCs w:val="16"/>
        </w:rPr>
        <w:t>where</w:t>
      </w:r>
      <w:r>
        <w:rPr>
          <w:b w:val="0"/>
          <w:bCs/>
          <w:sz w:val="14"/>
          <w:szCs w:val="14"/>
        </w:rPr>
        <w:t>:</w:t>
      </w:r>
    </w:p>
    <w:p w14:paraId="6CC611C7" w14:textId="77777777" w:rsidR="00B75A89" w:rsidRPr="0047119D" w:rsidRDefault="00BE6E37" w:rsidP="0047119D">
      <w:pPr>
        <w:pStyle w:val="Head1"/>
        <w:spacing w:before="0"/>
        <w:ind w:left="1080"/>
        <w:rPr>
          <w:b w:val="0"/>
          <w:bCs/>
          <w:i/>
          <w:iCs/>
          <w:sz w:val="16"/>
          <w:szCs w:val="16"/>
        </w:rPr>
      </w:pPr>
      <w:r w:rsidRPr="0047119D">
        <w:rPr>
          <w:b w:val="0"/>
          <w:bCs/>
          <w:i/>
          <w:iCs/>
          <w:sz w:val="16"/>
          <w:szCs w:val="16"/>
        </w:rPr>
        <w:t>UR</w:t>
      </w:r>
      <w:r w:rsidR="00B75A89" w:rsidRPr="0047119D">
        <w:rPr>
          <w:b w:val="0"/>
          <w:bCs/>
          <w:i/>
          <w:iCs/>
          <w:sz w:val="16"/>
          <w:szCs w:val="16"/>
        </w:rPr>
        <w:t xml:space="preserve"> is uptrend </w:t>
      </w:r>
      <w:proofErr w:type="gramStart"/>
      <w:r w:rsidR="00B75A89" w:rsidRPr="0047119D">
        <w:rPr>
          <w:b w:val="0"/>
          <w:bCs/>
          <w:i/>
          <w:iCs/>
          <w:sz w:val="16"/>
          <w:szCs w:val="16"/>
        </w:rPr>
        <w:t>retracement</w:t>
      </w:r>
      <w:proofErr w:type="gramEnd"/>
    </w:p>
    <w:p w14:paraId="6121AAB4" w14:textId="77777777" w:rsidR="00B75A89" w:rsidRPr="0047119D" w:rsidRDefault="00B75A89" w:rsidP="0047119D">
      <w:pPr>
        <w:pStyle w:val="Head1"/>
        <w:spacing w:before="0"/>
        <w:ind w:left="1080"/>
        <w:rPr>
          <w:b w:val="0"/>
          <w:bCs/>
          <w:i/>
          <w:iCs/>
          <w:sz w:val="16"/>
          <w:szCs w:val="16"/>
        </w:rPr>
      </w:pPr>
      <w:r w:rsidRPr="0047119D">
        <w:rPr>
          <w:b w:val="0"/>
          <w:bCs/>
          <w:i/>
          <w:iCs/>
          <w:sz w:val="16"/>
          <w:szCs w:val="16"/>
        </w:rPr>
        <w:t xml:space="preserve">DR is downtrend </w:t>
      </w:r>
      <w:proofErr w:type="gramStart"/>
      <w:r w:rsidRPr="0047119D">
        <w:rPr>
          <w:b w:val="0"/>
          <w:bCs/>
          <w:i/>
          <w:iCs/>
          <w:sz w:val="16"/>
          <w:szCs w:val="16"/>
        </w:rPr>
        <w:t>retracement</w:t>
      </w:r>
      <w:proofErr w:type="gramEnd"/>
    </w:p>
    <w:p w14:paraId="5B739B95" w14:textId="2D5FC857" w:rsidR="00BE6E37" w:rsidRPr="0047119D" w:rsidRDefault="00B75A89" w:rsidP="0047119D">
      <w:pPr>
        <w:pStyle w:val="Head1"/>
        <w:spacing w:before="0"/>
        <w:ind w:left="1080"/>
        <w:rPr>
          <w:b w:val="0"/>
          <w:bCs/>
          <w:i/>
          <w:iCs/>
          <w:sz w:val="16"/>
          <w:szCs w:val="16"/>
        </w:rPr>
      </w:pPr>
      <w:r w:rsidRPr="0047119D">
        <w:rPr>
          <w:b w:val="0"/>
          <w:bCs/>
          <w:i/>
          <w:iCs/>
          <w:sz w:val="16"/>
          <w:szCs w:val="16"/>
        </w:rPr>
        <w:t>Pct in</w:t>
      </w:r>
      <w:r w:rsidR="0047119D" w:rsidRPr="0047119D">
        <w:rPr>
          <w:b w:val="0"/>
          <w:bCs/>
          <w:i/>
          <w:iCs/>
          <w:sz w:val="16"/>
          <w:szCs w:val="16"/>
        </w:rPr>
        <w:t xml:space="preserve"> {23.6%, 38.2%, 50%, 61.8%, 76.4%}</w:t>
      </w:r>
      <w:r w:rsidR="00BE6E37" w:rsidRPr="0047119D">
        <w:rPr>
          <w:b w:val="0"/>
          <w:bCs/>
          <w:i/>
          <w:iCs/>
          <w:sz w:val="16"/>
          <w:szCs w:val="16"/>
        </w:rPr>
        <w:t xml:space="preserve"> </w:t>
      </w:r>
    </w:p>
    <w:p w14:paraId="683B85E4" w14:textId="77777777" w:rsidR="00990F99" w:rsidRDefault="00990F99" w:rsidP="00990F99">
      <w:pPr>
        <w:pStyle w:val="Head1"/>
        <w:numPr>
          <w:ilvl w:val="0"/>
          <w:numId w:val="41"/>
        </w:numPr>
        <w:spacing w:before="0" w:after="100" w:afterAutospacing="1"/>
        <w:rPr>
          <w:b w:val="0"/>
          <w:bCs/>
        </w:rPr>
      </w:pPr>
      <w:proofErr w:type="spellStart"/>
      <w:r w:rsidRPr="00C549C3">
        <w:rPr>
          <w:b w:val="0"/>
          <w:bCs/>
        </w:rPr>
        <w:t>Ichimoku</w:t>
      </w:r>
      <w:proofErr w:type="spellEnd"/>
      <w:r w:rsidRPr="00C549C3">
        <w:rPr>
          <w:b w:val="0"/>
          <w:bCs/>
        </w:rPr>
        <w:t xml:space="preserve"> Cloud Support/Resistance</w:t>
      </w:r>
    </w:p>
    <w:p w14:paraId="5D60BC8A" w14:textId="7012CA29" w:rsidR="00544BA0" w:rsidRDefault="00544BA0" w:rsidP="001274CB">
      <w:pPr>
        <w:pStyle w:val="Head1"/>
        <w:numPr>
          <w:ilvl w:val="1"/>
          <w:numId w:val="41"/>
        </w:numPr>
        <w:spacing w:before="0" w:after="120"/>
        <w:rPr>
          <w:b w:val="0"/>
          <w:bCs/>
          <w:sz w:val="18"/>
          <w:szCs w:val="16"/>
        </w:rPr>
      </w:pPr>
      <w:r w:rsidRPr="00544BA0">
        <w:rPr>
          <w:b w:val="0"/>
          <w:bCs/>
          <w:sz w:val="18"/>
          <w:szCs w:val="16"/>
        </w:rPr>
        <w:t>This indicator provides insights into support and resistance levels, as well as potential trend direction and momentum.</w:t>
      </w:r>
    </w:p>
    <w:p w14:paraId="628F5773" w14:textId="5DBC4942" w:rsidR="00F52B83" w:rsidRPr="001274CB" w:rsidRDefault="001274CB" w:rsidP="001274CB">
      <w:pPr>
        <w:pStyle w:val="Head1"/>
        <w:spacing w:before="0" w:after="0"/>
        <w:ind w:left="1080"/>
        <w:rPr>
          <w:b w:val="0"/>
          <w:bCs/>
          <w:i/>
          <w:sz w:val="16"/>
          <w:szCs w:val="14"/>
        </w:rPr>
      </w:pPr>
      <m:oMathPara>
        <m:oMathParaPr>
          <m:jc m:val="left"/>
        </m:oMathParaPr>
        <m:oMath>
          <m:r>
            <m:rPr>
              <m:sty m:val="bi"/>
            </m:rPr>
            <w:rPr>
              <w:rFonts w:ascii="Cambria Math" w:hAnsi="Cambria Math"/>
              <w:sz w:val="16"/>
              <w:szCs w:val="14"/>
            </w:rPr>
            <m:t xml:space="preserve">Conversion Line= </m:t>
          </m:r>
          <m:f>
            <m:fPr>
              <m:ctrlPr>
                <w:rPr>
                  <w:rFonts w:ascii="Cambria Math" w:hAnsi="Cambria Math"/>
                  <w:b w:val="0"/>
                  <w:bCs/>
                  <w:i/>
                  <w:sz w:val="16"/>
                  <w:szCs w:val="14"/>
                </w:rPr>
              </m:ctrlPr>
            </m:fPr>
            <m:num>
              <m:r>
                <m:rPr>
                  <m:sty m:val="bi"/>
                </m:rPr>
                <w:rPr>
                  <w:rFonts w:ascii="Cambria Math" w:hAnsi="Cambria Math"/>
                  <w:sz w:val="16"/>
                  <w:szCs w:val="14"/>
                </w:rPr>
                <m:t>9PH+9PL</m:t>
              </m:r>
            </m:num>
            <m:den>
              <m:r>
                <m:rPr>
                  <m:sty m:val="bi"/>
                </m:rPr>
                <w:rPr>
                  <w:rFonts w:ascii="Cambria Math" w:hAnsi="Cambria Math"/>
                  <w:sz w:val="16"/>
                  <w:szCs w:val="14"/>
                </w:rPr>
                <m:t>2</m:t>
              </m:r>
            </m:den>
          </m:f>
        </m:oMath>
      </m:oMathPara>
    </w:p>
    <w:p w14:paraId="0F1D1222" w14:textId="7FFA06CF" w:rsidR="00560480" w:rsidRPr="001274CB" w:rsidRDefault="001274CB" w:rsidP="001274CB">
      <w:pPr>
        <w:pStyle w:val="Head1"/>
        <w:spacing w:before="0" w:after="0"/>
        <w:ind w:left="1080"/>
        <w:rPr>
          <w:b w:val="0"/>
          <w:bCs/>
          <w:i/>
          <w:sz w:val="16"/>
          <w:szCs w:val="14"/>
        </w:rPr>
      </w:pPr>
      <m:oMathPara>
        <m:oMathParaPr>
          <m:jc m:val="left"/>
        </m:oMathParaPr>
        <m:oMath>
          <m:r>
            <m:rPr>
              <m:sty m:val="bi"/>
            </m:rPr>
            <w:rPr>
              <w:rFonts w:ascii="Cambria Math" w:hAnsi="Cambria Math"/>
              <w:sz w:val="16"/>
              <w:szCs w:val="14"/>
            </w:rPr>
            <m:t>Base Line=</m:t>
          </m:r>
          <m:f>
            <m:fPr>
              <m:ctrlPr>
                <w:rPr>
                  <w:rFonts w:ascii="Cambria Math" w:hAnsi="Cambria Math"/>
                  <w:b w:val="0"/>
                  <w:bCs/>
                  <w:i/>
                  <w:sz w:val="16"/>
                  <w:szCs w:val="14"/>
                </w:rPr>
              </m:ctrlPr>
            </m:fPr>
            <m:num>
              <m:r>
                <m:rPr>
                  <m:sty m:val="bi"/>
                </m:rPr>
                <w:rPr>
                  <w:rFonts w:ascii="Cambria Math" w:hAnsi="Cambria Math"/>
                  <w:sz w:val="16"/>
                  <w:szCs w:val="14"/>
                </w:rPr>
                <m:t>26PH+26PL</m:t>
              </m:r>
            </m:num>
            <m:den>
              <m:r>
                <m:rPr>
                  <m:sty m:val="bi"/>
                </m:rPr>
                <w:rPr>
                  <w:rFonts w:ascii="Cambria Math" w:hAnsi="Cambria Math"/>
                  <w:sz w:val="16"/>
                  <w:szCs w:val="14"/>
                </w:rPr>
                <m:t>2</m:t>
              </m:r>
            </m:den>
          </m:f>
        </m:oMath>
      </m:oMathPara>
    </w:p>
    <w:p w14:paraId="538235CA" w14:textId="2CE058EB" w:rsidR="00560480" w:rsidRPr="001274CB" w:rsidRDefault="001274CB" w:rsidP="001274CB">
      <w:pPr>
        <w:pStyle w:val="Head1"/>
        <w:spacing w:before="0" w:after="0"/>
        <w:ind w:left="1080"/>
        <w:rPr>
          <w:b w:val="0"/>
          <w:bCs/>
          <w:i/>
          <w:sz w:val="16"/>
          <w:szCs w:val="14"/>
        </w:rPr>
      </w:pPr>
      <m:oMathPara>
        <m:oMathParaPr>
          <m:jc m:val="left"/>
        </m:oMathParaPr>
        <m:oMath>
          <m:r>
            <m:rPr>
              <m:sty m:val="bi"/>
            </m:rPr>
            <w:rPr>
              <w:rFonts w:ascii="Cambria Math" w:hAnsi="Cambria Math"/>
              <w:sz w:val="16"/>
              <w:szCs w:val="14"/>
            </w:rPr>
            <m:t xml:space="preserve">Leading Span A= </m:t>
          </m:r>
          <m:f>
            <m:fPr>
              <m:ctrlPr>
                <w:rPr>
                  <w:rFonts w:ascii="Cambria Math" w:hAnsi="Cambria Math"/>
                  <w:b w:val="0"/>
                  <w:bCs/>
                  <w:i/>
                  <w:sz w:val="16"/>
                  <w:szCs w:val="14"/>
                </w:rPr>
              </m:ctrlPr>
            </m:fPr>
            <m:num>
              <m:r>
                <m:rPr>
                  <m:sty m:val="bi"/>
                </m:rPr>
                <w:rPr>
                  <w:rFonts w:ascii="Cambria Math" w:hAnsi="Cambria Math"/>
                  <w:sz w:val="16"/>
                  <w:szCs w:val="14"/>
                </w:rPr>
                <m:t>Conversion Line+Base Line</m:t>
              </m:r>
            </m:num>
            <m:den>
              <m:r>
                <m:rPr>
                  <m:sty m:val="bi"/>
                </m:rPr>
                <w:rPr>
                  <w:rFonts w:ascii="Cambria Math" w:hAnsi="Cambria Math"/>
                  <w:sz w:val="16"/>
                  <w:szCs w:val="14"/>
                </w:rPr>
                <m:t>2</m:t>
              </m:r>
            </m:den>
          </m:f>
        </m:oMath>
      </m:oMathPara>
    </w:p>
    <w:p w14:paraId="0FA731E1" w14:textId="41832EB7" w:rsidR="00560480" w:rsidRPr="001274CB" w:rsidRDefault="001274CB" w:rsidP="001274CB">
      <w:pPr>
        <w:pStyle w:val="Head1"/>
        <w:spacing w:before="0" w:after="0"/>
        <w:ind w:left="1080"/>
        <w:rPr>
          <w:b w:val="0"/>
          <w:bCs/>
          <w:i/>
          <w:sz w:val="16"/>
          <w:szCs w:val="14"/>
        </w:rPr>
      </w:pPr>
      <m:oMathPara>
        <m:oMathParaPr>
          <m:jc m:val="left"/>
        </m:oMathParaPr>
        <m:oMath>
          <m:r>
            <m:rPr>
              <m:sty m:val="bi"/>
            </m:rPr>
            <w:rPr>
              <w:rFonts w:ascii="Cambria Math" w:hAnsi="Cambria Math"/>
              <w:sz w:val="16"/>
              <w:szCs w:val="14"/>
            </w:rPr>
            <m:t xml:space="preserve">Leading Span B= </m:t>
          </m:r>
          <m:f>
            <m:fPr>
              <m:ctrlPr>
                <w:rPr>
                  <w:rFonts w:ascii="Cambria Math" w:hAnsi="Cambria Math"/>
                  <w:b w:val="0"/>
                  <w:bCs/>
                  <w:i/>
                  <w:sz w:val="16"/>
                  <w:szCs w:val="14"/>
                </w:rPr>
              </m:ctrlPr>
            </m:fPr>
            <m:num>
              <m:r>
                <m:rPr>
                  <m:sty m:val="bi"/>
                </m:rPr>
                <w:rPr>
                  <w:rFonts w:ascii="Cambria Math" w:hAnsi="Cambria Math"/>
                  <w:sz w:val="16"/>
                  <w:szCs w:val="14"/>
                </w:rPr>
                <m:t>52PH+52PL</m:t>
              </m:r>
            </m:num>
            <m:den>
              <m:r>
                <m:rPr>
                  <m:sty m:val="bi"/>
                </m:rPr>
                <w:rPr>
                  <w:rFonts w:ascii="Cambria Math" w:hAnsi="Cambria Math"/>
                  <w:sz w:val="16"/>
                  <w:szCs w:val="14"/>
                </w:rPr>
                <m:t>2</m:t>
              </m:r>
            </m:den>
          </m:f>
        </m:oMath>
      </m:oMathPara>
    </w:p>
    <w:p w14:paraId="23AC1C24" w14:textId="4F16C83C" w:rsidR="0094524E" w:rsidRPr="00BA6E23" w:rsidRDefault="001274CB" w:rsidP="001274CB">
      <w:pPr>
        <w:pStyle w:val="Head1"/>
        <w:spacing w:before="0" w:after="0"/>
        <w:ind w:left="1080"/>
        <w:rPr>
          <w:b w:val="0"/>
          <w:bCs/>
          <w:i/>
          <w:sz w:val="16"/>
          <w:szCs w:val="14"/>
        </w:rPr>
      </w:pPr>
      <m:oMathPara>
        <m:oMathParaPr>
          <m:jc m:val="left"/>
        </m:oMathParaPr>
        <m:oMath>
          <m:r>
            <m:rPr>
              <m:sty m:val="bi"/>
            </m:rPr>
            <w:rPr>
              <w:rFonts w:ascii="Cambria Math" w:hAnsi="Cambria Math"/>
              <w:sz w:val="16"/>
              <w:szCs w:val="14"/>
            </w:rPr>
            <m:t>Lagging Span=</m:t>
          </m:r>
          <m:sSub>
            <m:sSubPr>
              <m:ctrlPr>
                <w:rPr>
                  <w:rFonts w:ascii="Cambria Math" w:hAnsi="Cambria Math"/>
                  <w:b w:val="0"/>
                  <w:bCs/>
                  <w:i/>
                  <w:sz w:val="16"/>
                  <w:szCs w:val="14"/>
                </w:rPr>
              </m:ctrlPr>
            </m:sSubPr>
            <m:e>
              <m:r>
                <m:rPr>
                  <m:sty m:val="bi"/>
                </m:rPr>
                <w:rPr>
                  <w:rFonts w:ascii="Cambria Math" w:hAnsi="Cambria Math"/>
                  <w:sz w:val="16"/>
                  <w:szCs w:val="14"/>
                </w:rPr>
                <m:t>Close</m:t>
              </m:r>
            </m:e>
            <m:sub>
              <m:r>
                <m:rPr>
                  <m:sty m:val="bi"/>
                </m:rPr>
                <w:rPr>
                  <w:rFonts w:ascii="Cambria Math" w:hAnsi="Cambria Math"/>
                  <w:sz w:val="16"/>
                  <w:szCs w:val="14"/>
                </w:rPr>
                <m:t>(p-26)</m:t>
              </m:r>
            </m:sub>
          </m:sSub>
        </m:oMath>
      </m:oMathPara>
    </w:p>
    <w:p w14:paraId="1E4BC68C" w14:textId="02305970" w:rsidR="00BA6E23" w:rsidRPr="000D364A" w:rsidRDefault="00BA6E23" w:rsidP="000D364A">
      <w:pPr>
        <w:pStyle w:val="Head1"/>
        <w:spacing w:before="120" w:after="120"/>
        <w:ind w:left="1080"/>
        <w:rPr>
          <w:b w:val="0"/>
          <w:bCs/>
          <w:iCs/>
          <w:sz w:val="16"/>
          <w:szCs w:val="14"/>
        </w:rPr>
      </w:pPr>
      <w:r w:rsidRPr="000D364A">
        <w:rPr>
          <w:b w:val="0"/>
          <w:bCs/>
          <w:iCs/>
          <w:sz w:val="16"/>
          <w:szCs w:val="14"/>
        </w:rPr>
        <w:t>where</w:t>
      </w:r>
      <w:r w:rsidR="000D364A" w:rsidRPr="000D364A">
        <w:rPr>
          <w:b w:val="0"/>
          <w:bCs/>
          <w:iCs/>
          <w:sz w:val="16"/>
          <w:szCs w:val="14"/>
        </w:rPr>
        <w:t>:</w:t>
      </w:r>
    </w:p>
    <w:p w14:paraId="1B81A555" w14:textId="5A501E72" w:rsidR="00BA6E23" w:rsidRDefault="000D364A" w:rsidP="001274CB">
      <w:pPr>
        <w:pStyle w:val="Head1"/>
        <w:spacing w:before="0" w:after="0"/>
        <w:ind w:left="1080"/>
        <w:rPr>
          <w:b w:val="0"/>
          <w:bCs/>
          <w:i/>
          <w:sz w:val="16"/>
          <w:szCs w:val="14"/>
        </w:rPr>
      </w:pPr>
      <w:r>
        <w:rPr>
          <w:b w:val="0"/>
          <w:bCs/>
          <w:i/>
          <w:sz w:val="16"/>
          <w:szCs w:val="14"/>
        </w:rPr>
        <w:t>PH = Period High</w:t>
      </w:r>
    </w:p>
    <w:p w14:paraId="6BCF04A9" w14:textId="5D3981AB" w:rsidR="000D364A" w:rsidRPr="000D364A" w:rsidRDefault="000D364A" w:rsidP="001274CB">
      <w:pPr>
        <w:pStyle w:val="Head1"/>
        <w:spacing w:before="0" w:after="0"/>
        <w:ind w:left="1080"/>
        <w:rPr>
          <w:b w:val="0"/>
          <w:bCs/>
          <w:i/>
          <w:sz w:val="16"/>
          <w:szCs w:val="14"/>
        </w:rPr>
      </w:pPr>
      <w:r>
        <w:rPr>
          <w:b w:val="0"/>
          <w:bCs/>
          <w:i/>
          <w:sz w:val="16"/>
          <w:szCs w:val="14"/>
        </w:rPr>
        <w:t>Pl = Period Low</w:t>
      </w:r>
    </w:p>
    <w:p w14:paraId="4E8C65DA" w14:textId="77777777" w:rsidR="00990F99" w:rsidRDefault="00990F99" w:rsidP="005E3DD4">
      <w:pPr>
        <w:pStyle w:val="Head1"/>
        <w:numPr>
          <w:ilvl w:val="0"/>
          <w:numId w:val="41"/>
        </w:numPr>
        <w:spacing w:before="120" w:after="100" w:afterAutospacing="1"/>
        <w:rPr>
          <w:b w:val="0"/>
          <w:bCs/>
        </w:rPr>
      </w:pPr>
      <w:r w:rsidRPr="00C549C3">
        <w:rPr>
          <w:b w:val="0"/>
          <w:bCs/>
        </w:rPr>
        <w:t>On-</w:t>
      </w:r>
      <w:r w:rsidRPr="001F5D76">
        <w:rPr>
          <w:b w:val="0"/>
          <w:bCs/>
        </w:rPr>
        <w:t>Balance</w:t>
      </w:r>
      <w:r w:rsidRPr="00C549C3">
        <w:rPr>
          <w:b w:val="0"/>
          <w:bCs/>
        </w:rPr>
        <w:t xml:space="preserve"> </w:t>
      </w:r>
      <w:proofErr w:type="gramStart"/>
      <w:r w:rsidRPr="00C549C3">
        <w:rPr>
          <w:b w:val="0"/>
          <w:bCs/>
        </w:rPr>
        <w:t>Volume(</w:t>
      </w:r>
      <w:proofErr w:type="gramEnd"/>
      <w:r w:rsidRPr="00C549C3">
        <w:rPr>
          <w:b w:val="0"/>
          <w:bCs/>
        </w:rPr>
        <w:t xml:space="preserve">OBV) </w:t>
      </w:r>
    </w:p>
    <w:p w14:paraId="5B8565EA" w14:textId="2CBFD7D1" w:rsidR="00544BA0" w:rsidRDefault="00544BA0" w:rsidP="00D33DF2">
      <w:pPr>
        <w:pStyle w:val="Head1"/>
        <w:numPr>
          <w:ilvl w:val="1"/>
          <w:numId w:val="41"/>
        </w:numPr>
        <w:spacing w:before="0" w:after="120"/>
        <w:rPr>
          <w:b w:val="0"/>
          <w:bCs/>
          <w:sz w:val="18"/>
          <w:szCs w:val="16"/>
        </w:rPr>
      </w:pPr>
      <w:r w:rsidRPr="00544BA0">
        <w:rPr>
          <w:b w:val="0"/>
          <w:bCs/>
          <w:sz w:val="18"/>
          <w:szCs w:val="16"/>
        </w:rPr>
        <w:t>OBV measures buying and selling pressure by adding or subtracting volume based on whether the price closes higher or lower. It can help confirm price trends.</w:t>
      </w:r>
    </w:p>
    <w:p w14:paraId="764CA8EE" w14:textId="554939CF" w:rsidR="00821048" w:rsidRPr="00D33DF2" w:rsidRDefault="00821048" w:rsidP="00D33DF2">
      <w:pPr>
        <w:pStyle w:val="Head1"/>
        <w:spacing w:before="0" w:after="100" w:afterAutospacing="1"/>
        <w:ind w:left="1080"/>
        <w:rPr>
          <w:b w:val="0"/>
          <w:bCs/>
          <w:sz w:val="16"/>
          <w:szCs w:val="14"/>
        </w:rPr>
      </w:pPr>
      <m:oMathPara>
        <m:oMathParaPr>
          <m:jc m:val="left"/>
        </m:oMathParaPr>
        <m:oMath>
          <m:r>
            <m:rPr>
              <m:sty m:val="bi"/>
            </m:rPr>
            <w:rPr>
              <w:rFonts w:ascii="Cambria Math" w:hAnsi="Cambria Math"/>
              <w:sz w:val="16"/>
              <w:szCs w:val="14"/>
            </w:rPr>
            <m:t>OBV=</m:t>
          </m:r>
          <m:sSub>
            <m:sSubPr>
              <m:ctrlPr>
                <w:rPr>
                  <w:rFonts w:ascii="Cambria Math" w:hAnsi="Cambria Math"/>
                  <w:b w:val="0"/>
                  <w:bCs/>
                  <w:i/>
                  <w:sz w:val="16"/>
                  <w:szCs w:val="14"/>
                </w:rPr>
              </m:ctrlPr>
            </m:sSubPr>
            <m:e>
              <m:r>
                <m:rPr>
                  <m:sty m:val="bi"/>
                </m:rPr>
                <w:rPr>
                  <w:rFonts w:ascii="Cambria Math" w:hAnsi="Cambria Math"/>
                  <w:sz w:val="16"/>
                  <w:szCs w:val="14"/>
                </w:rPr>
                <m:t>OBV</m:t>
              </m:r>
            </m:e>
            <m:sub>
              <m:r>
                <m:rPr>
                  <m:sty m:val="bi"/>
                </m:rPr>
                <w:rPr>
                  <w:rFonts w:ascii="Cambria Math" w:hAnsi="Cambria Math"/>
                  <w:sz w:val="16"/>
                  <w:szCs w:val="14"/>
                </w:rPr>
                <m:t>prev</m:t>
              </m:r>
            </m:sub>
          </m:sSub>
          <m:r>
            <m:rPr>
              <m:sty m:val="bi"/>
            </m:rPr>
            <w:rPr>
              <w:rFonts w:ascii="Cambria Math" w:hAnsi="Cambria Math"/>
              <w:sz w:val="16"/>
              <w:szCs w:val="14"/>
            </w:rPr>
            <m:t xml:space="preserve">+ </m:t>
          </m:r>
          <m:d>
            <m:dPr>
              <m:begChr m:val="{"/>
              <m:endChr m:val=""/>
              <m:ctrlPr>
                <w:rPr>
                  <w:rFonts w:ascii="Cambria Math" w:hAnsi="Cambria Math"/>
                  <w:b w:val="0"/>
                  <w:bCs/>
                  <w:i/>
                  <w:sz w:val="16"/>
                  <w:szCs w:val="14"/>
                </w:rPr>
              </m:ctrlPr>
            </m:dPr>
            <m:e>
              <m:eqArr>
                <m:eqArrPr>
                  <m:ctrlPr>
                    <w:rPr>
                      <w:rFonts w:ascii="Cambria Math" w:hAnsi="Cambria Math"/>
                      <w:b w:val="0"/>
                      <w:bCs/>
                      <w:i/>
                      <w:sz w:val="16"/>
                      <w:szCs w:val="14"/>
                    </w:rPr>
                  </m:ctrlPr>
                </m:eqArrPr>
                <m:e>
                  <m:r>
                    <m:rPr>
                      <m:sty m:val="bi"/>
                    </m:rPr>
                    <w:rPr>
                      <w:rFonts w:ascii="Cambria Math" w:hAnsi="Cambria Math"/>
                      <w:sz w:val="16"/>
                      <w:szCs w:val="14"/>
                    </w:rPr>
                    <m:t xml:space="preserve">volume, if close&gt; </m:t>
                  </m:r>
                  <m:sSub>
                    <m:sSubPr>
                      <m:ctrlPr>
                        <w:rPr>
                          <w:rFonts w:ascii="Cambria Math" w:hAnsi="Cambria Math"/>
                          <w:b w:val="0"/>
                          <w:bCs/>
                          <w:i/>
                          <w:sz w:val="16"/>
                          <w:szCs w:val="14"/>
                        </w:rPr>
                      </m:ctrlPr>
                    </m:sSubPr>
                    <m:e>
                      <m:r>
                        <m:rPr>
                          <m:sty m:val="bi"/>
                        </m:rPr>
                        <w:rPr>
                          <w:rFonts w:ascii="Cambria Math" w:hAnsi="Cambria Math"/>
                          <w:sz w:val="16"/>
                          <w:szCs w:val="14"/>
                        </w:rPr>
                        <m:t>close</m:t>
                      </m:r>
                    </m:e>
                    <m:sub>
                      <m:r>
                        <m:rPr>
                          <m:sty m:val="bi"/>
                        </m:rPr>
                        <w:rPr>
                          <w:rFonts w:ascii="Cambria Math" w:hAnsi="Cambria Math"/>
                          <w:sz w:val="16"/>
                          <w:szCs w:val="14"/>
                        </w:rPr>
                        <m:t>prev</m:t>
                      </m:r>
                    </m:sub>
                  </m:sSub>
                </m:e>
                <m:e>
                  <m:r>
                    <m:rPr>
                      <m:sty m:val="bi"/>
                    </m:rPr>
                    <w:rPr>
                      <w:rFonts w:ascii="Cambria Math" w:hAnsi="Cambria Math"/>
                      <w:sz w:val="16"/>
                      <w:szCs w:val="14"/>
                    </w:rPr>
                    <m:t>0, if close=</m:t>
                  </m:r>
                  <m:sSub>
                    <m:sSubPr>
                      <m:ctrlPr>
                        <w:rPr>
                          <w:rFonts w:ascii="Cambria Math" w:hAnsi="Cambria Math"/>
                          <w:b w:val="0"/>
                          <w:bCs/>
                          <w:i/>
                          <w:sz w:val="16"/>
                          <w:szCs w:val="14"/>
                        </w:rPr>
                      </m:ctrlPr>
                    </m:sSubPr>
                    <m:e>
                      <m:r>
                        <m:rPr>
                          <m:sty m:val="bi"/>
                        </m:rPr>
                        <w:rPr>
                          <w:rFonts w:ascii="Cambria Math" w:hAnsi="Cambria Math"/>
                          <w:sz w:val="16"/>
                          <w:szCs w:val="14"/>
                        </w:rPr>
                        <m:t>close</m:t>
                      </m:r>
                    </m:e>
                    <m:sub>
                      <m:r>
                        <m:rPr>
                          <m:sty m:val="bi"/>
                        </m:rPr>
                        <w:rPr>
                          <w:rFonts w:ascii="Cambria Math" w:hAnsi="Cambria Math"/>
                          <w:sz w:val="16"/>
                          <w:szCs w:val="14"/>
                        </w:rPr>
                        <m:t>prev</m:t>
                      </m:r>
                    </m:sub>
                  </m:sSub>
                </m:e>
                <m:e>
                  <m:r>
                    <m:rPr>
                      <m:sty m:val="bi"/>
                    </m:rPr>
                    <w:rPr>
                      <w:rFonts w:ascii="Cambria Math" w:hAnsi="Cambria Math"/>
                      <w:sz w:val="16"/>
                      <w:szCs w:val="14"/>
                    </w:rPr>
                    <m:t xml:space="preserve">- volume, if close&lt; </m:t>
                  </m:r>
                  <m:sSub>
                    <m:sSubPr>
                      <m:ctrlPr>
                        <w:rPr>
                          <w:rFonts w:ascii="Cambria Math" w:hAnsi="Cambria Math"/>
                          <w:b w:val="0"/>
                          <w:bCs/>
                          <w:i/>
                          <w:sz w:val="16"/>
                          <w:szCs w:val="14"/>
                        </w:rPr>
                      </m:ctrlPr>
                    </m:sSubPr>
                    <m:e>
                      <m:r>
                        <m:rPr>
                          <m:sty m:val="bi"/>
                        </m:rPr>
                        <w:rPr>
                          <w:rFonts w:ascii="Cambria Math" w:hAnsi="Cambria Math"/>
                          <w:sz w:val="16"/>
                          <w:szCs w:val="14"/>
                        </w:rPr>
                        <m:t>close</m:t>
                      </m:r>
                    </m:e>
                    <m:sub>
                      <m:r>
                        <m:rPr>
                          <m:sty m:val="bi"/>
                        </m:rPr>
                        <w:rPr>
                          <w:rFonts w:ascii="Cambria Math" w:hAnsi="Cambria Math"/>
                          <w:sz w:val="16"/>
                          <w:szCs w:val="14"/>
                        </w:rPr>
                        <m:t>prev</m:t>
                      </m:r>
                    </m:sub>
                  </m:sSub>
                </m:e>
              </m:eqArr>
            </m:e>
          </m:d>
        </m:oMath>
      </m:oMathPara>
    </w:p>
    <w:p w14:paraId="7926BD26" w14:textId="77777777" w:rsidR="00AC29BB" w:rsidRDefault="00AC29BB" w:rsidP="00717721">
      <w:pPr>
        <w:pStyle w:val="Head1"/>
      </w:pPr>
    </w:p>
    <w:p w14:paraId="736DCB17" w14:textId="77777777" w:rsidR="00AC29BB" w:rsidRDefault="00AC29BB" w:rsidP="00717721">
      <w:pPr>
        <w:pStyle w:val="Head1"/>
      </w:pPr>
    </w:p>
    <w:p w14:paraId="02245A6D" w14:textId="77777777" w:rsidR="00AC29BB" w:rsidRDefault="00AC29BB" w:rsidP="00717721">
      <w:pPr>
        <w:pStyle w:val="Head1"/>
      </w:pPr>
    </w:p>
    <w:p w14:paraId="707E2799" w14:textId="77777777" w:rsidR="00AC29BB" w:rsidRDefault="00AC29BB" w:rsidP="00717721">
      <w:pPr>
        <w:pStyle w:val="Head1"/>
      </w:pPr>
    </w:p>
    <w:p w14:paraId="5943BF87" w14:textId="77777777" w:rsidR="00AC29BB" w:rsidRDefault="00AC29BB" w:rsidP="00717721">
      <w:pPr>
        <w:pStyle w:val="Head1"/>
      </w:pPr>
    </w:p>
    <w:p w14:paraId="37DC6EE7" w14:textId="2BBF223A" w:rsidR="00A51766" w:rsidRDefault="00521AF2" w:rsidP="00717721">
      <w:pPr>
        <w:pStyle w:val="Head1"/>
      </w:pPr>
      <w:r w:rsidRPr="00521AF2">
        <w:t>4. Evaluation Plan</w:t>
      </w:r>
    </w:p>
    <w:p w14:paraId="2B0F39EB" w14:textId="2BDB740A" w:rsidR="00521AF2" w:rsidRDefault="00521AF2" w:rsidP="00521AF2">
      <w:pPr>
        <w:pStyle w:val="Head1"/>
      </w:pPr>
      <w:r>
        <w:t>4.1 Criteria and Metrics</w:t>
      </w:r>
    </w:p>
    <w:p w14:paraId="218D1BE0" w14:textId="03AAB9EA" w:rsidR="0069523C" w:rsidRDefault="00D80A20" w:rsidP="007C5EAB">
      <w:pPr>
        <w:pStyle w:val="Head1"/>
        <w:numPr>
          <w:ilvl w:val="0"/>
          <w:numId w:val="36"/>
        </w:numPr>
        <w:spacing w:before="0" w:after="0"/>
        <w:rPr>
          <w:rFonts w:eastAsiaTheme="minorHAnsi" w:cstheme="minorBidi"/>
          <w:b w:val="0"/>
          <w:sz w:val="18"/>
          <w:szCs w:val="22"/>
          <w:lang w:eastAsia="it-IT"/>
          <w14:ligatures w14:val="standard"/>
        </w:rPr>
      </w:pPr>
      <w:r>
        <w:rPr>
          <w:rFonts w:eastAsiaTheme="minorHAnsi" w:cstheme="minorBidi"/>
          <w:b w:val="0"/>
          <w:sz w:val="18"/>
          <w:szCs w:val="22"/>
          <w:lang w:eastAsia="it-IT"/>
          <w14:ligatures w14:val="standard"/>
        </w:rPr>
        <w:t xml:space="preserve">Determine the </w:t>
      </w:r>
      <w:r w:rsidR="0069523C">
        <w:rPr>
          <w:rFonts w:eastAsiaTheme="minorHAnsi" w:cstheme="minorBidi"/>
          <w:b w:val="0"/>
          <w:sz w:val="18"/>
          <w:szCs w:val="22"/>
          <w:lang w:eastAsia="it-IT"/>
          <w14:ligatures w14:val="standard"/>
        </w:rPr>
        <w:t>variance of each predictor and normalize as necessary.</w:t>
      </w:r>
    </w:p>
    <w:p w14:paraId="10F325E5" w14:textId="1F41274B" w:rsidR="007C5EAB" w:rsidRPr="007C5EAB" w:rsidRDefault="007C5EAB" w:rsidP="007C5EAB">
      <w:pPr>
        <w:pStyle w:val="Head1"/>
        <w:numPr>
          <w:ilvl w:val="0"/>
          <w:numId w:val="36"/>
        </w:numPr>
        <w:spacing w:before="0" w:after="0"/>
        <w:rPr>
          <w:rFonts w:eastAsiaTheme="minorHAnsi" w:cstheme="minorBidi"/>
          <w:b w:val="0"/>
          <w:sz w:val="18"/>
          <w:szCs w:val="22"/>
          <w:lang w:eastAsia="it-IT"/>
          <w14:ligatures w14:val="standard"/>
        </w:rPr>
      </w:pPr>
      <w:r w:rsidRPr="007C5EAB">
        <w:rPr>
          <w:rFonts w:eastAsiaTheme="minorHAnsi" w:cstheme="minorBidi"/>
          <w:b w:val="0"/>
          <w:sz w:val="18"/>
          <w:szCs w:val="22"/>
          <w:lang w:eastAsia="it-IT"/>
          <w14:ligatures w14:val="standard"/>
        </w:rPr>
        <w:t>Measure the accuracy of predictions made by each technical indicator.</w:t>
      </w:r>
    </w:p>
    <w:p w14:paraId="5B018912" w14:textId="39EDA87E" w:rsidR="007C5EAB" w:rsidRPr="007C5EAB" w:rsidRDefault="007C5EAB" w:rsidP="007C5EAB">
      <w:pPr>
        <w:pStyle w:val="Head1"/>
        <w:numPr>
          <w:ilvl w:val="0"/>
          <w:numId w:val="36"/>
        </w:numPr>
        <w:spacing w:before="0" w:after="0"/>
        <w:rPr>
          <w:rFonts w:eastAsiaTheme="minorHAnsi" w:cstheme="minorBidi"/>
          <w:b w:val="0"/>
          <w:sz w:val="18"/>
          <w:szCs w:val="22"/>
          <w:lang w:eastAsia="it-IT"/>
          <w14:ligatures w14:val="standard"/>
        </w:rPr>
      </w:pPr>
      <w:r w:rsidRPr="007C5EAB">
        <w:rPr>
          <w:rFonts w:eastAsiaTheme="minorHAnsi" w:cstheme="minorBidi"/>
          <w:b w:val="0"/>
          <w:sz w:val="18"/>
          <w:szCs w:val="22"/>
          <w:lang w:eastAsia="it-IT"/>
          <w14:ligatures w14:val="standard"/>
        </w:rPr>
        <w:t>Evaluate the performance of different combinations of indicators.</w:t>
      </w:r>
    </w:p>
    <w:p w14:paraId="0C97E982" w14:textId="6D65AC9B" w:rsidR="00521AF2" w:rsidRPr="007C5EAB" w:rsidRDefault="007C5EAB" w:rsidP="007C5EAB">
      <w:pPr>
        <w:pStyle w:val="Head1"/>
        <w:numPr>
          <w:ilvl w:val="0"/>
          <w:numId w:val="36"/>
        </w:numPr>
        <w:spacing w:before="0" w:after="0"/>
        <w:rPr>
          <w:rFonts w:eastAsiaTheme="minorHAnsi" w:cstheme="minorBidi"/>
          <w:b w:val="0"/>
          <w:sz w:val="18"/>
          <w:szCs w:val="22"/>
          <w:lang w:eastAsia="it-IT"/>
          <w14:ligatures w14:val="standard"/>
        </w:rPr>
      </w:pPr>
      <w:r w:rsidRPr="007C5EAB">
        <w:rPr>
          <w:rFonts w:eastAsiaTheme="minorHAnsi" w:cstheme="minorBidi"/>
          <w:b w:val="0"/>
          <w:sz w:val="18"/>
          <w:szCs w:val="22"/>
          <w:lang w:eastAsia="it-IT"/>
          <w14:ligatures w14:val="standard"/>
        </w:rPr>
        <w:t>Consider factors such as sensitivity, specificity, and overall predictive power.</w:t>
      </w:r>
    </w:p>
    <w:p w14:paraId="6F52C52B" w14:textId="60B9C5E7" w:rsidR="007C5EAB" w:rsidRDefault="007C5EAB" w:rsidP="007C5EAB">
      <w:pPr>
        <w:pStyle w:val="Head1"/>
      </w:pPr>
      <w:r>
        <w:t>4.2 Success Criteria</w:t>
      </w:r>
    </w:p>
    <w:p w14:paraId="4E93CBC0" w14:textId="0178289A" w:rsidR="004A6B24" w:rsidRPr="004A6B24" w:rsidRDefault="004A6B24" w:rsidP="00047421">
      <w:pPr>
        <w:pStyle w:val="Head1"/>
        <w:spacing w:before="120"/>
        <w:rPr>
          <w:rFonts w:eastAsiaTheme="minorHAnsi" w:cstheme="minorBidi"/>
          <w:b w:val="0"/>
          <w:sz w:val="18"/>
          <w:szCs w:val="22"/>
          <w:lang w:eastAsia="it-IT"/>
          <w14:ligatures w14:val="standard"/>
        </w:rPr>
      </w:pPr>
      <w:r w:rsidRPr="004A6B24">
        <w:rPr>
          <w:rFonts w:eastAsiaTheme="minorHAnsi" w:cstheme="minorBidi"/>
          <w:b w:val="0"/>
          <w:sz w:val="18"/>
          <w:szCs w:val="22"/>
          <w:lang w:eastAsia="it-IT"/>
          <w14:ligatures w14:val="standard"/>
        </w:rPr>
        <w:t>Success will be defined by the ability of the selected technical indicators to consistently predict future outcomes in equity trading.</w:t>
      </w:r>
    </w:p>
    <w:p w14:paraId="63DBB1FD" w14:textId="6D169049" w:rsidR="004A6B24" w:rsidRDefault="004A6B24" w:rsidP="00047421">
      <w:pPr>
        <w:pStyle w:val="Head1"/>
        <w:spacing w:before="120"/>
      </w:pPr>
      <w:r>
        <w:t>4.3 Challenges and Limitations</w:t>
      </w:r>
    </w:p>
    <w:p w14:paraId="2AEAE326" w14:textId="77777777" w:rsidR="00B212DB" w:rsidRDefault="00B212DB" w:rsidP="00047421">
      <w:pPr>
        <w:spacing w:before="120" w:after="100" w:afterAutospacing="1" w:line="240" w:lineRule="auto"/>
        <w:rPr>
          <w:lang w:eastAsia="it-IT"/>
          <w14:ligatures w14:val="standard"/>
        </w:rPr>
      </w:pPr>
      <w:r w:rsidRPr="002F4A7A">
        <w:rPr>
          <w:lang w:eastAsia="it-IT"/>
          <w14:ligatures w14:val="standard"/>
        </w:rPr>
        <w:t>Anticipated challenges include data quality issues and the dynamic nature of financial markets. Mitigation strategies will be implemented to address these challenges.</w:t>
      </w:r>
    </w:p>
    <w:p w14:paraId="65D19D33" w14:textId="214B4BE3" w:rsidR="003849B8" w:rsidRDefault="003B1C86" w:rsidP="00047421">
      <w:pPr>
        <w:spacing w:before="120" w:after="100" w:afterAutospacing="1" w:line="240" w:lineRule="auto"/>
        <w:rPr>
          <w:rFonts w:eastAsia="Times New Roman" w:cs="Linux Libertine"/>
          <w:b/>
          <w:sz w:val="22"/>
          <w:szCs w:val="20"/>
        </w:rPr>
      </w:pPr>
      <w:r w:rsidRPr="003B1C86">
        <w:rPr>
          <w:rFonts w:eastAsia="Times New Roman" w:cs="Linux Libertine"/>
          <w:b/>
          <w:sz w:val="22"/>
          <w:szCs w:val="20"/>
        </w:rPr>
        <w:t xml:space="preserve">4.4 </w:t>
      </w:r>
      <w:r w:rsidR="003849B8">
        <w:rPr>
          <w:rFonts w:eastAsia="Times New Roman" w:cs="Linux Libertine"/>
          <w:b/>
          <w:sz w:val="22"/>
          <w:szCs w:val="20"/>
        </w:rPr>
        <w:t>Data Cleaning &amp; Analysis</w:t>
      </w:r>
      <w:r w:rsidRPr="003B1C86">
        <w:rPr>
          <w:rFonts w:eastAsia="Times New Roman" w:cs="Linux Libertine"/>
          <w:b/>
          <w:sz w:val="22"/>
          <w:szCs w:val="20"/>
        </w:rPr>
        <w:t>:</w:t>
      </w:r>
    </w:p>
    <w:p w14:paraId="2C98D302" w14:textId="7DD3BE85" w:rsidR="003B1C86" w:rsidRPr="0050312A" w:rsidRDefault="0050312A" w:rsidP="00F052A7">
      <w:pPr>
        <w:pStyle w:val="ListParagraph"/>
      </w:pPr>
      <w:r w:rsidRPr="0050312A">
        <w:t>Many input variables contained outliers which required pruning</w:t>
      </w:r>
      <w:r w:rsidR="003F5D71">
        <w:t>.</w:t>
      </w:r>
    </w:p>
    <w:p w14:paraId="47DC584D" w14:textId="12C66269" w:rsidR="0050312A" w:rsidRDefault="003B1C86" w:rsidP="00516A6E">
      <w:pPr>
        <w:spacing w:before="120" w:after="100" w:afterAutospacing="1" w:line="240" w:lineRule="auto"/>
        <w:jc w:val="center"/>
        <w:rPr>
          <w:rFonts w:eastAsia="Times New Roman" w:cs="Linux Libertine"/>
          <w:bCs/>
          <w:i/>
          <w:iCs/>
          <w:szCs w:val="16"/>
        </w:rPr>
      </w:pPr>
      <w:r w:rsidRPr="00AC29BB">
        <w:rPr>
          <w:noProof/>
        </w:rPr>
        <w:drawing>
          <wp:inline distT="0" distB="0" distL="0" distR="0" wp14:anchorId="3E4409AA" wp14:editId="2D3D22E5">
            <wp:extent cx="3048000" cy="2947670"/>
            <wp:effectExtent l="0" t="0" r="0" b="5080"/>
            <wp:docPr id="6" name="Picture 5" descr="A screenshot of a graph">
              <a:extLst xmlns:a="http://schemas.openxmlformats.org/drawingml/2006/main">
                <a:ext uri="{FF2B5EF4-FFF2-40B4-BE49-F238E27FC236}">
                  <a16:creationId xmlns:a16="http://schemas.microsoft.com/office/drawing/2014/main" id="{3717035D-ABC9-E204-8B0C-47BB910392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graph">
                      <a:extLst>
                        <a:ext uri="{FF2B5EF4-FFF2-40B4-BE49-F238E27FC236}">
                          <a16:creationId xmlns:a16="http://schemas.microsoft.com/office/drawing/2014/main" id="{3717035D-ABC9-E204-8B0C-47BB910392CF}"/>
                        </a:ext>
                      </a:extLst>
                    </pic:cNvPr>
                    <pic:cNvPicPr>
                      <a:picLocks noChangeAspect="1"/>
                    </pic:cNvPicPr>
                  </pic:nvPicPr>
                  <pic:blipFill>
                    <a:blip r:embed="rId13"/>
                    <a:stretch>
                      <a:fillRect/>
                    </a:stretch>
                  </pic:blipFill>
                  <pic:spPr>
                    <a:xfrm>
                      <a:off x="0" y="0"/>
                      <a:ext cx="3048000" cy="2947670"/>
                    </a:xfrm>
                    <a:prstGeom prst="rect">
                      <a:avLst/>
                    </a:prstGeom>
                  </pic:spPr>
                </pic:pic>
              </a:graphicData>
            </a:graphic>
          </wp:inline>
        </w:drawing>
      </w:r>
      <w:r w:rsidR="0050312A" w:rsidRPr="00516A6E">
        <w:rPr>
          <w:rFonts w:eastAsia="Times New Roman" w:cs="Linux Libertine"/>
          <w:bCs/>
          <w:i/>
          <w:iCs/>
          <w:szCs w:val="16"/>
        </w:rPr>
        <w:t>Fig 1: Histogram</w:t>
      </w:r>
      <w:r w:rsidR="00516A6E" w:rsidRPr="00516A6E">
        <w:rPr>
          <w:rFonts w:eastAsia="Times New Roman" w:cs="Linux Libertine"/>
          <w:bCs/>
          <w:i/>
          <w:iCs/>
          <w:szCs w:val="16"/>
        </w:rPr>
        <w:t>s</w:t>
      </w:r>
      <w:r w:rsidR="0050312A" w:rsidRPr="00516A6E">
        <w:rPr>
          <w:rFonts w:eastAsia="Times New Roman" w:cs="Linux Libertine"/>
          <w:bCs/>
          <w:i/>
          <w:iCs/>
          <w:szCs w:val="16"/>
        </w:rPr>
        <w:t xml:space="preserve"> of </w:t>
      </w:r>
      <w:r w:rsidR="00516A6E" w:rsidRPr="00516A6E">
        <w:rPr>
          <w:rFonts w:eastAsia="Times New Roman" w:cs="Linux Libertine"/>
          <w:bCs/>
          <w:i/>
          <w:iCs/>
          <w:szCs w:val="16"/>
        </w:rPr>
        <w:t>dependent and independent variables</w:t>
      </w:r>
    </w:p>
    <w:p w14:paraId="17FF7C3B" w14:textId="77777777" w:rsidR="00A80160" w:rsidRDefault="00A80160" w:rsidP="00516A6E">
      <w:pPr>
        <w:spacing w:before="120" w:after="100" w:afterAutospacing="1" w:line="240" w:lineRule="auto"/>
        <w:jc w:val="center"/>
        <w:rPr>
          <w:rFonts w:eastAsia="Times New Roman" w:cs="Linux Libertine"/>
          <w:bCs/>
          <w:i/>
          <w:iCs/>
          <w:szCs w:val="16"/>
        </w:rPr>
      </w:pPr>
    </w:p>
    <w:p w14:paraId="6276C913" w14:textId="79EE406B" w:rsidR="00F67400" w:rsidRPr="00E86E10" w:rsidRDefault="00E86E10" w:rsidP="00F052A7">
      <w:pPr>
        <w:pStyle w:val="ListParagraph"/>
      </w:pPr>
      <w:r>
        <w:lastRenderedPageBreak/>
        <w:t>Datapoints outside of 3 standard deviations were removed in the data cleaning process.</w:t>
      </w:r>
    </w:p>
    <w:p w14:paraId="40DFD86E" w14:textId="3A07AE0B" w:rsidR="00F67400" w:rsidRPr="00516A6E" w:rsidRDefault="00F67400" w:rsidP="00516A6E">
      <w:pPr>
        <w:spacing w:before="120" w:after="100" w:afterAutospacing="1" w:line="240" w:lineRule="auto"/>
        <w:jc w:val="center"/>
        <w:rPr>
          <w:lang w:eastAsia="it-IT"/>
          <w14:ligatures w14:val="standard"/>
        </w:rPr>
      </w:pPr>
      <w:r>
        <w:rPr>
          <w:noProof/>
        </w:rPr>
        <w:drawing>
          <wp:inline distT="0" distB="0" distL="0" distR="0" wp14:anchorId="53ACB1CA" wp14:editId="68AE22C3">
            <wp:extent cx="3048000" cy="3021330"/>
            <wp:effectExtent l="0" t="0" r="0" b="7620"/>
            <wp:docPr id="29332115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21159" name="Picture 1" descr="A chart of a graph&#10;&#10;Description automatically generated with medium confidence"/>
                    <pic:cNvPicPr/>
                  </pic:nvPicPr>
                  <pic:blipFill>
                    <a:blip r:embed="rId14"/>
                    <a:stretch>
                      <a:fillRect/>
                    </a:stretch>
                  </pic:blipFill>
                  <pic:spPr>
                    <a:xfrm>
                      <a:off x="0" y="0"/>
                      <a:ext cx="3048000" cy="3021330"/>
                    </a:xfrm>
                    <a:prstGeom prst="rect">
                      <a:avLst/>
                    </a:prstGeom>
                  </pic:spPr>
                </pic:pic>
              </a:graphicData>
            </a:graphic>
          </wp:inline>
        </w:drawing>
      </w:r>
    </w:p>
    <w:p w14:paraId="57D1B294" w14:textId="221331FC" w:rsidR="003849B8" w:rsidRDefault="00F67400" w:rsidP="00F67400">
      <w:pPr>
        <w:spacing w:before="120" w:after="100" w:afterAutospacing="1" w:line="240" w:lineRule="auto"/>
        <w:jc w:val="center"/>
        <w:rPr>
          <w:rFonts w:eastAsia="Times New Roman" w:cs="Linux Libertine"/>
          <w:bCs/>
          <w:i/>
          <w:iCs/>
          <w:szCs w:val="16"/>
        </w:rPr>
      </w:pPr>
      <w:r w:rsidRPr="00516A6E">
        <w:rPr>
          <w:rFonts w:eastAsia="Times New Roman" w:cs="Linux Libertine"/>
          <w:bCs/>
          <w:i/>
          <w:iCs/>
          <w:szCs w:val="16"/>
        </w:rPr>
        <w:t xml:space="preserve">Fig </w:t>
      </w:r>
      <w:r>
        <w:rPr>
          <w:rFonts w:eastAsia="Times New Roman" w:cs="Linux Libertine"/>
          <w:bCs/>
          <w:i/>
          <w:iCs/>
          <w:szCs w:val="16"/>
        </w:rPr>
        <w:t>2</w:t>
      </w:r>
      <w:r w:rsidRPr="00516A6E">
        <w:rPr>
          <w:rFonts w:eastAsia="Times New Roman" w:cs="Linux Libertine"/>
          <w:bCs/>
          <w:i/>
          <w:iCs/>
          <w:szCs w:val="16"/>
        </w:rPr>
        <w:t>: Histograms of dependent and independent variables</w:t>
      </w:r>
      <w:r>
        <w:rPr>
          <w:rFonts w:eastAsia="Times New Roman" w:cs="Linux Libertine"/>
          <w:bCs/>
          <w:i/>
          <w:iCs/>
          <w:szCs w:val="16"/>
        </w:rPr>
        <w:t xml:space="preserve"> </w:t>
      </w:r>
      <w:r w:rsidR="00D81CDB">
        <w:rPr>
          <w:rFonts w:eastAsia="Times New Roman" w:cs="Linux Libertine"/>
          <w:bCs/>
          <w:i/>
          <w:iCs/>
          <w:szCs w:val="16"/>
        </w:rPr>
        <w:t>after</w:t>
      </w:r>
      <w:r>
        <w:rPr>
          <w:rFonts w:eastAsia="Times New Roman" w:cs="Linux Libertine"/>
          <w:bCs/>
          <w:i/>
          <w:iCs/>
          <w:szCs w:val="16"/>
        </w:rPr>
        <w:t xml:space="preserve"> outlier pruning</w:t>
      </w:r>
    </w:p>
    <w:p w14:paraId="4051A6CD" w14:textId="77777777" w:rsidR="003849B8" w:rsidRDefault="003849B8" w:rsidP="00F67400">
      <w:pPr>
        <w:spacing w:before="120" w:after="100" w:afterAutospacing="1" w:line="240" w:lineRule="auto"/>
        <w:jc w:val="center"/>
        <w:rPr>
          <w:rFonts w:eastAsia="Times New Roman" w:cs="Linux Libertine"/>
          <w:bCs/>
          <w:i/>
          <w:iCs/>
          <w:szCs w:val="16"/>
        </w:rPr>
      </w:pPr>
    </w:p>
    <w:p w14:paraId="15085A4E" w14:textId="48B1BF28" w:rsidR="003849B8" w:rsidRDefault="00A835D7" w:rsidP="00F052A7">
      <w:pPr>
        <w:pStyle w:val="ListParagraph"/>
      </w:pPr>
      <w:r>
        <w:t xml:space="preserve">After cleaning and min-max scaling, </w:t>
      </w:r>
      <w:r w:rsidR="00873492">
        <w:t>correlation</w:t>
      </w:r>
      <w:r>
        <w:t xml:space="preserve"> </w:t>
      </w:r>
      <w:r w:rsidR="00873492">
        <w:t xml:space="preserve">was calculated and determined to be quite </w:t>
      </w:r>
      <w:proofErr w:type="gramStart"/>
      <w:r w:rsidR="00873492">
        <w:t>low</w:t>
      </w:r>
      <w:proofErr w:type="gramEnd"/>
    </w:p>
    <w:p w14:paraId="4D86DE1B" w14:textId="769E31B2" w:rsidR="00F67400" w:rsidRDefault="00813505" w:rsidP="00047421">
      <w:pPr>
        <w:spacing w:before="120" w:after="100" w:afterAutospacing="1" w:line="240" w:lineRule="auto"/>
        <w:rPr>
          <w:rFonts w:eastAsia="Times New Roman" w:cs="Linux Libertine"/>
          <w:b/>
          <w:sz w:val="22"/>
          <w:szCs w:val="20"/>
        </w:rPr>
      </w:pPr>
      <w:r>
        <w:rPr>
          <w:noProof/>
        </w:rPr>
        <w:drawing>
          <wp:inline distT="0" distB="0" distL="0" distR="0" wp14:anchorId="2DE56E8E" wp14:editId="102C243E">
            <wp:extent cx="3048000" cy="1788160"/>
            <wp:effectExtent l="0" t="0" r="0" b="2540"/>
            <wp:docPr id="666216626" name="Picture 1" descr="A screen 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16626" name="Picture 1" descr="A screen shot of a data&#10;&#10;Description automatically generated"/>
                    <pic:cNvPicPr/>
                  </pic:nvPicPr>
                  <pic:blipFill>
                    <a:blip r:embed="rId15"/>
                    <a:stretch>
                      <a:fillRect/>
                    </a:stretch>
                  </pic:blipFill>
                  <pic:spPr>
                    <a:xfrm>
                      <a:off x="0" y="0"/>
                      <a:ext cx="3048000" cy="1788160"/>
                    </a:xfrm>
                    <a:prstGeom prst="rect">
                      <a:avLst/>
                    </a:prstGeom>
                  </pic:spPr>
                </pic:pic>
              </a:graphicData>
            </a:graphic>
          </wp:inline>
        </w:drawing>
      </w:r>
    </w:p>
    <w:p w14:paraId="6AFA28E9" w14:textId="3DA44806" w:rsidR="00CF5419" w:rsidRDefault="00CF5419" w:rsidP="00CF5419">
      <w:pPr>
        <w:spacing w:before="120" w:after="100" w:afterAutospacing="1" w:line="240" w:lineRule="auto"/>
        <w:jc w:val="center"/>
        <w:rPr>
          <w:rFonts w:eastAsia="Times New Roman" w:cs="Linux Libertine"/>
          <w:bCs/>
          <w:i/>
          <w:iCs/>
          <w:szCs w:val="16"/>
        </w:rPr>
      </w:pPr>
      <w:r w:rsidRPr="00516A6E">
        <w:rPr>
          <w:rFonts w:eastAsia="Times New Roman" w:cs="Linux Libertine"/>
          <w:bCs/>
          <w:i/>
          <w:iCs/>
          <w:szCs w:val="16"/>
        </w:rPr>
        <w:t xml:space="preserve">Fig </w:t>
      </w:r>
      <w:r>
        <w:rPr>
          <w:rFonts w:eastAsia="Times New Roman" w:cs="Linux Libertine"/>
          <w:bCs/>
          <w:i/>
          <w:iCs/>
          <w:szCs w:val="16"/>
        </w:rPr>
        <w:t>3</w:t>
      </w:r>
      <w:r w:rsidRPr="00516A6E">
        <w:rPr>
          <w:rFonts w:eastAsia="Times New Roman" w:cs="Linux Libertine"/>
          <w:bCs/>
          <w:i/>
          <w:iCs/>
          <w:szCs w:val="16"/>
        </w:rPr>
        <w:t xml:space="preserve">: </w:t>
      </w:r>
      <w:proofErr w:type="spellStart"/>
      <w:r>
        <w:rPr>
          <w:rFonts w:eastAsia="Times New Roman" w:cs="Linux Libertine"/>
          <w:bCs/>
          <w:i/>
          <w:iCs/>
          <w:szCs w:val="16"/>
        </w:rPr>
        <w:t>Correllation</w:t>
      </w:r>
      <w:proofErr w:type="spellEnd"/>
      <w:r>
        <w:rPr>
          <w:rFonts w:eastAsia="Times New Roman" w:cs="Linux Libertine"/>
          <w:bCs/>
          <w:i/>
          <w:iCs/>
          <w:szCs w:val="16"/>
        </w:rPr>
        <w:t xml:space="preserve"> of </w:t>
      </w:r>
      <w:r w:rsidR="0006394D">
        <w:rPr>
          <w:rFonts w:eastAsia="Times New Roman" w:cs="Linux Libertine"/>
          <w:bCs/>
          <w:i/>
          <w:iCs/>
          <w:szCs w:val="16"/>
        </w:rPr>
        <w:t xml:space="preserve">input vars to 2 </w:t>
      </w:r>
      <w:proofErr w:type="gramStart"/>
      <w:r w:rsidR="0006394D">
        <w:rPr>
          <w:rFonts w:eastAsia="Times New Roman" w:cs="Linux Libertine"/>
          <w:bCs/>
          <w:i/>
          <w:iCs/>
          <w:szCs w:val="16"/>
        </w:rPr>
        <w:t>week</w:t>
      </w:r>
      <w:proofErr w:type="gramEnd"/>
      <w:r w:rsidR="0006394D">
        <w:rPr>
          <w:rFonts w:eastAsia="Times New Roman" w:cs="Linux Libertine"/>
          <w:bCs/>
          <w:i/>
          <w:iCs/>
          <w:szCs w:val="16"/>
        </w:rPr>
        <w:t xml:space="preserve"> close pct</w:t>
      </w:r>
    </w:p>
    <w:p w14:paraId="79F048E7" w14:textId="77777777" w:rsidR="00CF5419" w:rsidRDefault="00CF5419" w:rsidP="00047421">
      <w:pPr>
        <w:spacing w:before="120" w:after="100" w:afterAutospacing="1" w:line="240" w:lineRule="auto"/>
        <w:rPr>
          <w:rFonts w:eastAsia="Times New Roman" w:cs="Linux Libertine"/>
          <w:b/>
          <w:sz w:val="22"/>
          <w:szCs w:val="20"/>
        </w:rPr>
      </w:pPr>
    </w:p>
    <w:p w14:paraId="67B3A43B" w14:textId="77777777" w:rsidR="00CF5419" w:rsidRDefault="00CF5419" w:rsidP="00047421">
      <w:pPr>
        <w:spacing w:before="120" w:after="100" w:afterAutospacing="1" w:line="240" w:lineRule="auto"/>
        <w:rPr>
          <w:rFonts w:eastAsia="Times New Roman" w:cs="Linux Libertine"/>
          <w:b/>
          <w:sz w:val="22"/>
          <w:szCs w:val="20"/>
        </w:rPr>
      </w:pPr>
    </w:p>
    <w:p w14:paraId="15639D51" w14:textId="5B4BB8F6" w:rsidR="00CF5419" w:rsidRDefault="00CF5419" w:rsidP="00047421">
      <w:pPr>
        <w:spacing w:before="120" w:after="100" w:afterAutospacing="1" w:line="240" w:lineRule="auto"/>
        <w:rPr>
          <w:rFonts w:eastAsia="Times New Roman" w:cs="Linux Libertine"/>
          <w:b/>
          <w:sz w:val="22"/>
          <w:szCs w:val="20"/>
        </w:rPr>
      </w:pPr>
      <w:r>
        <w:rPr>
          <w:noProof/>
        </w:rPr>
        <w:drawing>
          <wp:inline distT="0" distB="0" distL="0" distR="0" wp14:anchorId="03038F6F" wp14:editId="6C996A77">
            <wp:extent cx="3048000" cy="2461260"/>
            <wp:effectExtent l="0" t="0" r="0" b="0"/>
            <wp:docPr id="1538294119" name="Picture 1" descr="A collage of images of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94119" name="Picture 1" descr="A collage of images of a number of squares&#10;&#10;Description automatically generated"/>
                    <pic:cNvPicPr/>
                  </pic:nvPicPr>
                  <pic:blipFill>
                    <a:blip r:embed="rId16"/>
                    <a:stretch>
                      <a:fillRect/>
                    </a:stretch>
                  </pic:blipFill>
                  <pic:spPr>
                    <a:xfrm>
                      <a:off x="0" y="0"/>
                      <a:ext cx="3048000" cy="2461260"/>
                    </a:xfrm>
                    <a:prstGeom prst="rect">
                      <a:avLst/>
                    </a:prstGeom>
                  </pic:spPr>
                </pic:pic>
              </a:graphicData>
            </a:graphic>
          </wp:inline>
        </w:drawing>
      </w:r>
    </w:p>
    <w:p w14:paraId="39EFCF50" w14:textId="3B44FBA9" w:rsidR="0006394D" w:rsidRDefault="0006394D" w:rsidP="0006394D">
      <w:pPr>
        <w:spacing w:before="120" w:after="100" w:afterAutospacing="1" w:line="240" w:lineRule="auto"/>
        <w:jc w:val="center"/>
        <w:rPr>
          <w:rFonts w:eastAsia="Times New Roman" w:cs="Linux Libertine"/>
          <w:bCs/>
          <w:i/>
          <w:iCs/>
          <w:szCs w:val="16"/>
        </w:rPr>
      </w:pPr>
      <w:r w:rsidRPr="00516A6E">
        <w:rPr>
          <w:rFonts w:eastAsia="Times New Roman" w:cs="Linux Libertine"/>
          <w:bCs/>
          <w:i/>
          <w:iCs/>
          <w:szCs w:val="16"/>
        </w:rPr>
        <w:t xml:space="preserve">Fig </w:t>
      </w:r>
      <w:r>
        <w:rPr>
          <w:rFonts w:eastAsia="Times New Roman" w:cs="Linux Libertine"/>
          <w:bCs/>
          <w:i/>
          <w:iCs/>
          <w:szCs w:val="16"/>
        </w:rPr>
        <w:t>3</w:t>
      </w:r>
      <w:r w:rsidRPr="00516A6E">
        <w:rPr>
          <w:rFonts w:eastAsia="Times New Roman" w:cs="Linux Libertine"/>
          <w:bCs/>
          <w:i/>
          <w:iCs/>
          <w:szCs w:val="16"/>
        </w:rPr>
        <w:t xml:space="preserve">: </w:t>
      </w:r>
      <w:proofErr w:type="spellStart"/>
      <w:r>
        <w:rPr>
          <w:rFonts w:eastAsia="Times New Roman" w:cs="Linux Libertine"/>
          <w:bCs/>
          <w:i/>
          <w:iCs/>
          <w:szCs w:val="16"/>
        </w:rPr>
        <w:t>Hexbin</w:t>
      </w:r>
      <w:proofErr w:type="spellEnd"/>
      <w:r>
        <w:rPr>
          <w:rFonts w:eastAsia="Times New Roman" w:cs="Linux Libertine"/>
          <w:bCs/>
          <w:i/>
          <w:iCs/>
          <w:szCs w:val="16"/>
        </w:rPr>
        <w:t xml:space="preserve"> charts</w:t>
      </w:r>
      <w:r w:rsidR="00B675FB">
        <w:rPr>
          <w:rFonts w:eastAsia="Times New Roman" w:cs="Linux Libertine"/>
          <w:bCs/>
          <w:i/>
          <w:iCs/>
          <w:szCs w:val="16"/>
        </w:rPr>
        <w:t xml:space="preserve"> of </w:t>
      </w:r>
      <w:r w:rsidR="000E6EC4">
        <w:rPr>
          <w:rFonts w:eastAsia="Times New Roman" w:cs="Linux Libertine"/>
          <w:bCs/>
          <w:i/>
          <w:iCs/>
          <w:szCs w:val="16"/>
        </w:rPr>
        <w:t>dependent</w:t>
      </w:r>
      <w:r w:rsidR="00B675FB">
        <w:rPr>
          <w:rFonts w:eastAsia="Times New Roman" w:cs="Linux Libertine"/>
          <w:bCs/>
          <w:i/>
          <w:iCs/>
          <w:szCs w:val="16"/>
        </w:rPr>
        <w:t xml:space="preserve"> vs.</w:t>
      </w:r>
      <w:r w:rsidR="000E6EC4">
        <w:rPr>
          <w:rFonts w:eastAsia="Times New Roman" w:cs="Linux Libertine"/>
          <w:bCs/>
          <w:i/>
          <w:iCs/>
          <w:szCs w:val="16"/>
        </w:rPr>
        <w:t>in</w:t>
      </w:r>
      <w:r w:rsidR="00B675FB">
        <w:rPr>
          <w:rFonts w:eastAsia="Times New Roman" w:cs="Linux Libertine"/>
          <w:bCs/>
          <w:i/>
          <w:iCs/>
          <w:szCs w:val="16"/>
        </w:rPr>
        <w:t xml:space="preserve"> dependent vars</w:t>
      </w:r>
    </w:p>
    <w:p w14:paraId="35F86DAA" w14:textId="2E4A6815" w:rsidR="00672E50" w:rsidRDefault="00486E0E" w:rsidP="00486E0E">
      <w:pPr>
        <w:spacing w:before="120" w:after="100" w:afterAutospacing="1" w:line="240" w:lineRule="auto"/>
        <w:jc w:val="left"/>
        <w:rPr>
          <w:rFonts w:eastAsia="Times New Roman" w:cs="Linux Libertine"/>
          <w:b/>
          <w:sz w:val="22"/>
          <w:szCs w:val="20"/>
        </w:rPr>
      </w:pPr>
      <w:r w:rsidRPr="00486E0E">
        <w:rPr>
          <w:rFonts w:eastAsia="Times New Roman" w:cs="Linux Libertine"/>
          <w:b/>
          <w:sz w:val="22"/>
          <w:szCs w:val="20"/>
        </w:rPr>
        <w:t>4.5 Linear Regression</w:t>
      </w:r>
    </w:p>
    <w:p w14:paraId="46DD471A" w14:textId="0E4F706A" w:rsidR="001A5C3E" w:rsidRDefault="001A5C3E" w:rsidP="00F052A7">
      <w:pPr>
        <w:pStyle w:val="ListParagraph"/>
      </w:pPr>
      <w:r>
        <w:t xml:space="preserve">20% of </w:t>
      </w:r>
      <w:r w:rsidR="009F3178">
        <w:t>the population was held-out for validation purposes.</w:t>
      </w:r>
    </w:p>
    <w:p w14:paraId="60F4205B" w14:textId="19FB0A0D" w:rsidR="00E41E1A" w:rsidRDefault="009F3178" w:rsidP="00F052A7">
      <w:pPr>
        <w:pStyle w:val="ListParagraph"/>
      </w:pPr>
      <w:r>
        <w:t xml:space="preserve">Multiple Models were tested, none provided a satisfactory </w:t>
      </w:r>
      <w:proofErr w:type="gramStart"/>
      <w:r w:rsidR="005C6663">
        <w:t>result</w:t>
      </w:r>
      <w:proofErr w:type="gramEnd"/>
    </w:p>
    <w:p w14:paraId="4F39D62E" w14:textId="202FC679" w:rsidR="00E41E1A" w:rsidRDefault="00E41E1A" w:rsidP="00E41E1A">
      <w:pPr>
        <w:rPr>
          <w:rFonts w:eastAsia="Times New Roman" w:cs="Linux Libertine"/>
          <w:b/>
          <w:sz w:val="22"/>
          <w:szCs w:val="20"/>
        </w:rPr>
      </w:pPr>
      <w:r>
        <w:rPr>
          <w:rFonts w:eastAsia="Times New Roman" w:cs="Linux Libertine"/>
          <w:b/>
          <w:sz w:val="22"/>
          <w:szCs w:val="20"/>
        </w:rPr>
        <w:t>4.</w:t>
      </w:r>
      <w:r w:rsidRPr="00E41E1A">
        <w:rPr>
          <w:rFonts w:eastAsia="Times New Roman" w:cs="Linux Libertine"/>
          <w:b/>
          <w:sz w:val="22"/>
          <w:szCs w:val="20"/>
        </w:rPr>
        <w:t xml:space="preserve">5.1: </w:t>
      </w:r>
      <w:r w:rsidR="00786D20">
        <w:rPr>
          <w:rFonts w:eastAsia="Times New Roman" w:cs="Linux Libertine"/>
          <w:b/>
          <w:sz w:val="22"/>
          <w:szCs w:val="20"/>
        </w:rPr>
        <w:t>Simple</w:t>
      </w:r>
      <w:r w:rsidRPr="00E41E1A">
        <w:rPr>
          <w:rFonts w:eastAsia="Times New Roman" w:cs="Linux Libertine"/>
          <w:b/>
          <w:sz w:val="22"/>
          <w:szCs w:val="20"/>
        </w:rPr>
        <w:t xml:space="preserve"> Linear Regression</w:t>
      </w:r>
    </w:p>
    <w:p w14:paraId="43A8DA3F" w14:textId="6979A263" w:rsidR="00DF138A" w:rsidRPr="00E41E1A" w:rsidRDefault="00DF138A" w:rsidP="00E41E1A">
      <w:pPr>
        <w:rPr>
          <w:rFonts w:eastAsia="Times New Roman" w:cs="Linux Libertine"/>
          <w:b/>
          <w:sz w:val="22"/>
          <w:szCs w:val="20"/>
        </w:rPr>
      </w:pPr>
      <w:r>
        <w:rPr>
          <w:noProof/>
        </w:rPr>
        <w:drawing>
          <wp:inline distT="0" distB="0" distL="0" distR="0" wp14:anchorId="7A57A9DF" wp14:editId="2ACBCAE0">
            <wp:extent cx="3048000" cy="320040"/>
            <wp:effectExtent l="0" t="0" r="0" b="3810"/>
            <wp:docPr id="124995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3839" name=""/>
                    <pic:cNvPicPr/>
                  </pic:nvPicPr>
                  <pic:blipFill>
                    <a:blip r:embed="rId17"/>
                    <a:stretch>
                      <a:fillRect/>
                    </a:stretch>
                  </pic:blipFill>
                  <pic:spPr>
                    <a:xfrm>
                      <a:off x="0" y="0"/>
                      <a:ext cx="3048000" cy="320040"/>
                    </a:xfrm>
                    <a:prstGeom prst="rect">
                      <a:avLst/>
                    </a:prstGeom>
                  </pic:spPr>
                </pic:pic>
              </a:graphicData>
            </a:graphic>
          </wp:inline>
        </w:drawing>
      </w:r>
    </w:p>
    <w:p w14:paraId="5F1E6B98" w14:textId="0D5E7636" w:rsidR="0006394D" w:rsidRDefault="00787998" w:rsidP="00047421">
      <w:pPr>
        <w:spacing w:before="120" w:after="100" w:afterAutospacing="1" w:line="240" w:lineRule="auto"/>
        <w:rPr>
          <w:rFonts w:eastAsia="Times New Roman" w:cs="Linux Libertine"/>
          <w:b/>
          <w:sz w:val="22"/>
          <w:szCs w:val="20"/>
        </w:rPr>
      </w:pPr>
      <w:r>
        <w:rPr>
          <w:noProof/>
        </w:rPr>
        <w:drawing>
          <wp:inline distT="0" distB="0" distL="0" distR="0" wp14:anchorId="7BE9B048" wp14:editId="4DA5C369">
            <wp:extent cx="3048000" cy="2407285"/>
            <wp:effectExtent l="0" t="0" r="0" b="0"/>
            <wp:docPr id="155505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55708" name=""/>
                    <pic:cNvPicPr/>
                  </pic:nvPicPr>
                  <pic:blipFill>
                    <a:blip r:embed="rId18"/>
                    <a:stretch>
                      <a:fillRect/>
                    </a:stretch>
                  </pic:blipFill>
                  <pic:spPr>
                    <a:xfrm>
                      <a:off x="0" y="0"/>
                      <a:ext cx="3048000" cy="2407285"/>
                    </a:xfrm>
                    <a:prstGeom prst="rect">
                      <a:avLst/>
                    </a:prstGeom>
                  </pic:spPr>
                </pic:pic>
              </a:graphicData>
            </a:graphic>
          </wp:inline>
        </w:drawing>
      </w:r>
    </w:p>
    <w:p w14:paraId="31B32916" w14:textId="7DE14C86" w:rsidR="0015146E" w:rsidRDefault="0015146E" w:rsidP="00047421">
      <w:pPr>
        <w:spacing w:before="120" w:after="100" w:afterAutospacing="1" w:line="240" w:lineRule="auto"/>
        <w:rPr>
          <w:rFonts w:eastAsia="Times New Roman" w:cs="Linux Libertine"/>
          <w:b/>
          <w:sz w:val="22"/>
          <w:szCs w:val="20"/>
        </w:rPr>
      </w:pPr>
      <w:r>
        <w:rPr>
          <w:rFonts w:eastAsia="Times New Roman" w:cs="Linux Libertine"/>
          <w:b/>
          <w:sz w:val="22"/>
          <w:szCs w:val="20"/>
        </w:rPr>
        <w:t>4</w:t>
      </w:r>
      <w:r w:rsidR="00E41E1A">
        <w:rPr>
          <w:rFonts w:eastAsia="Times New Roman" w:cs="Linux Libertine"/>
          <w:b/>
          <w:sz w:val="22"/>
          <w:szCs w:val="20"/>
        </w:rPr>
        <w:t>.5.2: Linear Decision Tree</w:t>
      </w:r>
    </w:p>
    <w:p w14:paraId="79011F1A" w14:textId="2C8A55F0" w:rsidR="00D335B2" w:rsidRDefault="00D335B2" w:rsidP="00047421">
      <w:pPr>
        <w:spacing w:before="120" w:after="100" w:afterAutospacing="1" w:line="240" w:lineRule="auto"/>
        <w:rPr>
          <w:rFonts w:eastAsia="Times New Roman" w:cs="Linux Libertine"/>
          <w:b/>
          <w:sz w:val="22"/>
          <w:szCs w:val="20"/>
        </w:rPr>
      </w:pPr>
      <w:r>
        <w:rPr>
          <w:noProof/>
        </w:rPr>
        <w:drawing>
          <wp:inline distT="0" distB="0" distL="0" distR="0" wp14:anchorId="520F922E" wp14:editId="67E19D42">
            <wp:extent cx="3048000" cy="215265"/>
            <wp:effectExtent l="0" t="0" r="0" b="0"/>
            <wp:docPr id="44126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63512" name=""/>
                    <pic:cNvPicPr/>
                  </pic:nvPicPr>
                  <pic:blipFill>
                    <a:blip r:embed="rId19"/>
                    <a:stretch>
                      <a:fillRect/>
                    </a:stretch>
                  </pic:blipFill>
                  <pic:spPr>
                    <a:xfrm>
                      <a:off x="0" y="0"/>
                      <a:ext cx="3048000" cy="215265"/>
                    </a:xfrm>
                    <a:prstGeom prst="rect">
                      <a:avLst/>
                    </a:prstGeom>
                  </pic:spPr>
                </pic:pic>
              </a:graphicData>
            </a:graphic>
          </wp:inline>
        </w:drawing>
      </w:r>
    </w:p>
    <w:p w14:paraId="39AC9D46" w14:textId="7E158FE7" w:rsidR="00E41E1A" w:rsidRDefault="00E41E1A" w:rsidP="00047421">
      <w:pPr>
        <w:spacing w:before="120" w:after="100" w:afterAutospacing="1" w:line="240" w:lineRule="auto"/>
        <w:rPr>
          <w:rFonts w:eastAsia="Times New Roman" w:cs="Linux Libertine"/>
          <w:b/>
          <w:sz w:val="22"/>
          <w:szCs w:val="20"/>
        </w:rPr>
      </w:pPr>
      <w:r>
        <w:rPr>
          <w:noProof/>
        </w:rPr>
        <w:lastRenderedPageBreak/>
        <w:drawing>
          <wp:inline distT="0" distB="0" distL="0" distR="0" wp14:anchorId="1C3E9F95" wp14:editId="1725F946">
            <wp:extent cx="3048000" cy="2256155"/>
            <wp:effectExtent l="0" t="0" r="0" b="0"/>
            <wp:docPr id="1211845433" name="Picture 1" descr="A graph showing a tree regre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45433" name="Picture 1" descr="A graph showing a tree regression&#10;&#10;Description automatically generated with medium confidence"/>
                    <pic:cNvPicPr/>
                  </pic:nvPicPr>
                  <pic:blipFill>
                    <a:blip r:embed="rId20"/>
                    <a:stretch>
                      <a:fillRect/>
                    </a:stretch>
                  </pic:blipFill>
                  <pic:spPr>
                    <a:xfrm>
                      <a:off x="0" y="0"/>
                      <a:ext cx="3048000" cy="2256155"/>
                    </a:xfrm>
                    <a:prstGeom prst="rect">
                      <a:avLst/>
                    </a:prstGeom>
                  </pic:spPr>
                </pic:pic>
              </a:graphicData>
            </a:graphic>
          </wp:inline>
        </w:drawing>
      </w:r>
    </w:p>
    <w:p w14:paraId="34D6E3F3" w14:textId="3E37251E" w:rsidR="00C52618" w:rsidRDefault="00C52618" w:rsidP="00047421">
      <w:pPr>
        <w:spacing w:before="120" w:after="100" w:afterAutospacing="1" w:line="240" w:lineRule="auto"/>
        <w:rPr>
          <w:rFonts w:eastAsia="Times New Roman" w:cs="Linux Libertine"/>
          <w:b/>
          <w:sz w:val="22"/>
          <w:szCs w:val="20"/>
        </w:rPr>
      </w:pPr>
      <w:r>
        <w:rPr>
          <w:rFonts w:eastAsia="Times New Roman" w:cs="Linux Libertine"/>
          <w:b/>
          <w:sz w:val="22"/>
          <w:szCs w:val="20"/>
        </w:rPr>
        <w:t>4.5.3: Linear Neural Network</w:t>
      </w:r>
    </w:p>
    <w:p w14:paraId="6176A043" w14:textId="735C5D19" w:rsidR="0015146E" w:rsidRDefault="00C52618" w:rsidP="00047421">
      <w:pPr>
        <w:spacing w:before="120" w:after="100" w:afterAutospacing="1" w:line="240" w:lineRule="auto"/>
        <w:rPr>
          <w:rFonts w:eastAsia="Times New Roman" w:cs="Linux Libertine"/>
          <w:b/>
          <w:sz w:val="22"/>
          <w:szCs w:val="20"/>
        </w:rPr>
      </w:pPr>
      <w:r>
        <w:rPr>
          <w:noProof/>
        </w:rPr>
        <w:drawing>
          <wp:inline distT="0" distB="0" distL="0" distR="0" wp14:anchorId="396C8BCF" wp14:editId="41671A84">
            <wp:extent cx="3048000" cy="551180"/>
            <wp:effectExtent l="0" t="0" r="0" b="1270"/>
            <wp:docPr id="643727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27508" name="Picture 1" descr="A screenshot of a computer program&#10;&#10;Description automatically generated"/>
                    <pic:cNvPicPr/>
                  </pic:nvPicPr>
                  <pic:blipFill>
                    <a:blip r:embed="rId21"/>
                    <a:stretch>
                      <a:fillRect/>
                    </a:stretch>
                  </pic:blipFill>
                  <pic:spPr>
                    <a:xfrm>
                      <a:off x="0" y="0"/>
                      <a:ext cx="3048000" cy="551180"/>
                    </a:xfrm>
                    <a:prstGeom prst="rect">
                      <a:avLst/>
                    </a:prstGeom>
                  </pic:spPr>
                </pic:pic>
              </a:graphicData>
            </a:graphic>
          </wp:inline>
        </w:drawing>
      </w:r>
    </w:p>
    <w:p w14:paraId="2ED56151" w14:textId="291E9370" w:rsidR="009265D6" w:rsidRDefault="009265D6" w:rsidP="00047421">
      <w:pPr>
        <w:spacing w:before="120" w:after="100" w:afterAutospacing="1" w:line="240" w:lineRule="auto"/>
        <w:rPr>
          <w:rFonts w:eastAsia="Times New Roman" w:cs="Linux Libertine"/>
          <w:b/>
          <w:sz w:val="22"/>
          <w:szCs w:val="20"/>
        </w:rPr>
      </w:pPr>
      <w:r>
        <w:rPr>
          <w:noProof/>
        </w:rPr>
        <w:drawing>
          <wp:inline distT="0" distB="0" distL="0" distR="0" wp14:anchorId="150AFEBD" wp14:editId="791C8CDC">
            <wp:extent cx="3048000" cy="2493010"/>
            <wp:effectExtent l="0" t="0" r="0" b="2540"/>
            <wp:docPr id="1366950192" name="Picture 1" descr="A graph showing a network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50192" name="Picture 1" descr="A graph showing a network regression&#10;&#10;Description automatically generated"/>
                    <pic:cNvPicPr/>
                  </pic:nvPicPr>
                  <pic:blipFill>
                    <a:blip r:embed="rId22"/>
                    <a:stretch>
                      <a:fillRect/>
                    </a:stretch>
                  </pic:blipFill>
                  <pic:spPr>
                    <a:xfrm>
                      <a:off x="0" y="0"/>
                      <a:ext cx="3048000" cy="2493010"/>
                    </a:xfrm>
                    <a:prstGeom prst="rect">
                      <a:avLst/>
                    </a:prstGeom>
                  </pic:spPr>
                </pic:pic>
              </a:graphicData>
            </a:graphic>
          </wp:inline>
        </w:drawing>
      </w:r>
    </w:p>
    <w:p w14:paraId="451291EB" w14:textId="086B4944" w:rsidR="006F44CC" w:rsidRDefault="006F44CC" w:rsidP="00047421">
      <w:pPr>
        <w:spacing w:before="120" w:after="100" w:afterAutospacing="1" w:line="240" w:lineRule="auto"/>
        <w:rPr>
          <w:rFonts w:eastAsia="Times New Roman" w:cs="Linux Libertine"/>
          <w:b/>
          <w:sz w:val="22"/>
          <w:szCs w:val="20"/>
        </w:rPr>
      </w:pPr>
      <w:r>
        <w:rPr>
          <w:rFonts w:eastAsia="Times New Roman" w:cs="Linux Libertine"/>
          <w:b/>
          <w:sz w:val="22"/>
          <w:szCs w:val="20"/>
        </w:rPr>
        <w:t>4.6 Logistic Regression</w:t>
      </w:r>
    </w:p>
    <w:p w14:paraId="2077BA39" w14:textId="38A88524" w:rsidR="006F44CC" w:rsidRDefault="006F44CC" w:rsidP="00F052A7">
      <w:pPr>
        <w:pStyle w:val="ListParagraph"/>
      </w:pPr>
      <w:r>
        <w:t xml:space="preserve">Rather than attempting to predict the future </w:t>
      </w:r>
      <w:r w:rsidR="00135BBD">
        <w:t xml:space="preserve">change itself, an attempt was made to predict the probability that a security will rise 3% within 2 </w:t>
      </w:r>
      <w:proofErr w:type="gramStart"/>
      <w:r w:rsidR="00135BBD">
        <w:t>weeks</w:t>
      </w:r>
      <w:proofErr w:type="gramEnd"/>
    </w:p>
    <w:p w14:paraId="782A2C67" w14:textId="5BE08EBA" w:rsidR="00A70E96" w:rsidRDefault="000A47D3" w:rsidP="00F052A7">
      <w:pPr>
        <w:pStyle w:val="ListParagraph"/>
      </w:pPr>
      <w:r>
        <w:t xml:space="preserve">All variables were transformed from </w:t>
      </w:r>
      <w:r w:rsidR="00731200">
        <w:t>linear to categorical.</w:t>
      </w:r>
    </w:p>
    <w:p w14:paraId="64D0864D" w14:textId="280E1854" w:rsidR="00731200" w:rsidRDefault="00731200" w:rsidP="00F052A7">
      <w:pPr>
        <w:pStyle w:val="ListParagraph"/>
      </w:pPr>
      <w:r>
        <w:t xml:space="preserve">This involved ranking </w:t>
      </w:r>
      <w:r w:rsidR="007A312A">
        <w:t xml:space="preserve">the values within each variable, and subsequently creating dummy variables for each variable rank </w:t>
      </w:r>
      <w:proofErr w:type="gramStart"/>
      <w:r w:rsidR="007A312A">
        <w:t>value</w:t>
      </w:r>
      <w:proofErr w:type="gramEnd"/>
    </w:p>
    <w:p w14:paraId="73F116C2" w14:textId="77777777" w:rsidR="000C24AB" w:rsidRDefault="000C24AB" w:rsidP="00F052A7">
      <w:pPr>
        <w:ind w:left="360"/>
      </w:pPr>
    </w:p>
    <w:p w14:paraId="61F2F1BA" w14:textId="77777777" w:rsidR="007808D8" w:rsidRDefault="007808D8" w:rsidP="00F052A7">
      <w:pPr>
        <w:ind w:left="360"/>
      </w:pPr>
    </w:p>
    <w:p w14:paraId="42331D52" w14:textId="3B1FA931" w:rsidR="00FF2215" w:rsidRPr="00786D20" w:rsidRDefault="00FF2215" w:rsidP="00F052A7">
      <w:pPr>
        <w:rPr>
          <w:b/>
          <w:bCs/>
        </w:rPr>
      </w:pPr>
      <w:r w:rsidRPr="00786D20">
        <w:rPr>
          <w:b/>
          <w:bCs/>
        </w:rPr>
        <w:t xml:space="preserve">4.6.1 </w:t>
      </w:r>
      <w:r w:rsidR="00786D20">
        <w:rPr>
          <w:b/>
          <w:bCs/>
        </w:rPr>
        <w:t>Simple</w:t>
      </w:r>
      <w:r w:rsidRPr="00786D20">
        <w:rPr>
          <w:b/>
          <w:bCs/>
        </w:rPr>
        <w:t xml:space="preserve"> Logistic Regression</w:t>
      </w:r>
    </w:p>
    <w:p w14:paraId="75689EE0" w14:textId="20062130" w:rsidR="001E2167" w:rsidRDefault="001E2167" w:rsidP="00F052A7">
      <w:pPr>
        <w:ind w:left="360"/>
      </w:pPr>
      <w:r>
        <w:rPr>
          <w:noProof/>
        </w:rPr>
        <w:drawing>
          <wp:inline distT="0" distB="0" distL="0" distR="0" wp14:anchorId="2633E5F6" wp14:editId="49D100DC">
            <wp:extent cx="3048000" cy="327660"/>
            <wp:effectExtent l="0" t="0" r="0" b="0"/>
            <wp:docPr id="5380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715" name=""/>
                    <pic:cNvPicPr/>
                  </pic:nvPicPr>
                  <pic:blipFill>
                    <a:blip r:embed="rId23"/>
                    <a:stretch>
                      <a:fillRect/>
                    </a:stretch>
                  </pic:blipFill>
                  <pic:spPr>
                    <a:xfrm>
                      <a:off x="0" y="0"/>
                      <a:ext cx="3048000" cy="327660"/>
                    </a:xfrm>
                    <a:prstGeom prst="rect">
                      <a:avLst/>
                    </a:prstGeom>
                  </pic:spPr>
                </pic:pic>
              </a:graphicData>
            </a:graphic>
          </wp:inline>
        </w:drawing>
      </w:r>
    </w:p>
    <w:p w14:paraId="1DAA9C44" w14:textId="36DBAB14" w:rsidR="000C24AB" w:rsidRDefault="000C24AB" w:rsidP="00F052A7">
      <w:pPr>
        <w:ind w:left="360"/>
      </w:pPr>
      <w:r>
        <w:rPr>
          <w:noProof/>
        </w:rPr>
        <w:drawing>
          <wp:inline distT="0" distB="0" distL="0" distR="0" wp14:anchorId="243EE06E" wp14:editId="4D29B6F5">
            <wp:extent cx="3048000" cy="2293620"/>
            <wp:effectExtent l="0" t="0" r="0" b="0"/>
            <wp:docPr id="16921057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0574" name="Picture 1" descr="A graph with a blue line&#10;&#10;Description automatically generated"/>
                    <pic:cNvPicPr/>
                  </pic:nvPicPr>
                  <pic:blipFill>
                    <a:blip r:embed="rId24"/>
                    <a:stretch>
                      <a:fillRect/>
                    </a:stretch>
                  </pic:blipFill>
                  <pic:spPr>
                    <a:xfrm>
                      <a:off x="0" y="0"/>
                      <a:ext cx="3048000" cy="2293620"/>
                    </a:xfrm>
                    <a:prstGeom prst="rect">
                      <a:avLst/>
                    </a:prstGeom>
                  </pic:spPr>
                </pic:pic>
              </a:graphicData>
            </a:graphic>
          </wp:inline>
        </w:drawing>
      </w:r>
    </w:p>
    <w:p w14:paraId="5E260001" w14:textId="77777777" w:rsidR="00282EBC" w:rsidRDefault="00282EBC" w:rsidP="00F052A7">
      <w:pPr>
        <w:ind w:left="360"/>
      </w:pPr>
    </w:p>
    <w:p w14:paraId="58F3C1EC" w14:textId="7D6A45FE" w:rsidR="00282EBC" w:rsidRPr="00786D20" w:rsidRDefault="00282EBC" w:rsidP="00F052A7">
      <w:pPr>
        <w:rPr>
          <w:b/>
          <w:bCs/>
        </w:rPr>
      </w:pPr>
      <w:r w:rsidRPr="00786D20">
        <w:rPr>
          <w:b/>
          <w:bCs/>
        </w:rPr>
        <w:t>4.6.2: Logistic Decision Tree</w:t>
      </w:r>
    </w:p>
    <w:p w14:paraId="3BD4C4C2" w14:textId="6FCC57B4" w:rsidR="006F44CC" w:rsidRDefault="00FF2215" w:rsidP="00047421">
      <w:pPr>
        <w:spacing w:before="120" w:after="100" w:afterAutospacing="1" w:line="240" w:lineRule="auto"/>
        <w:rPr>
          <w:rFonts w:eastAsia="Times New Roman" w:cs="Linux Libertine"/>
          <w:b/>
          <w:sz w:val="22"/>
          <w:szCs w:val="20"/>
        </w:rPr>
      </w:pPr>
      <w:r>
        <w:rPr>
          <w:noProof/>
        </w:rPr>
        <w:drawing>
          <wp:inline distT="0" distB="0" distL="0" distR="0" wp14:anchorId="0D4D98A2" wp14:editId="59D306B7">
            <wp:extent cx="3048000" cy="315595"/>
            <wp:effectExtent l="0" t="0" r="0" b="8255"/>
            <wp:docPr id="118158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82022" name=""/>
                    <pic:cNvPicPr/>
                  </pic:nvPicPr>
                  <pic:blipFill>
                    <a:blip r:embed="rId25"/>
                    <a:stretch>
                      <a:fillRect/>
                    </a:stretch>
                  </pic:blipFill>
                  <pic:spPr>
                    <a:xfrm>
                      <a:off x="0" y="0"/>
                      <a:ext cx="3048000" cy="315595"/>
                    </a:xfrm>
                    <a:prstGeom prst="rect">
                      <a:avLst/>
                    </a:prstGeom>
                  </pic:spPr>
                </pic:pic>
              </a:graphicData>
            </a:graphic>
          </wp:inline>
        </w:drawing>
      </w:r>
    </w:p>
    <w:p w14:paraId="63493C2D" w14:textId="3A11927C" w:rsidR="00282EBC" w:rsidRDefault="004D0FEE" w:rsidP="00047421">
      <w:pPr>
        <w:spacing w:before="120" w:after="100" w:afterAutospacing="1" w:line="240" w:lineRule="auto"/>
        <w:rPr>
          <w:rFonts w:eastAsia="Times New Roman" w:cs="Linux Libertine"/>
          <w:b/>
          <w:sz w:val="22"/>
          <w:szCs w:val="20"/>
        </w:rPr>
      </w:pPr>
      <w:r>
        <w:rPr>
          <w:noProof/>
        </w:rPr>
        <w:drawing>
          <wp:inline distT="0" distB="0" distL="0" distR="0" wp14:anchorId="2422D592" wp14:editId="24D524C3">
            <wp:extent cx="3048000" cy="2316480"/>
            <wp:effectExtent l="0" t="0" r="0" b="7620"/>
            <wp:docPr id="148470032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00322" name="Picture 1" descr="A graph with a line&#10;&#10;Description automatically generated"/>
                    <pic:cNvPicPr/>
                  </pic:nvPicPr>
                  <pic:blipFill>
                    <a:blip r:embed="rId26"/>
                    <a:stretch>
                      <a:fillRect/>
                    </a:stretch>
                  </pic:blipFill>
                  <pic:spPr>
                    <a:xfrm>
                      <a:off x="0" y="0"/>
                      <a:ext cx="3048000" cy="2316480"/>
                    </a:xfrm>
                    <a:prstGeom prst="rect">
                      <a:avLst/>
                    </a:prstGeom>
                  </pic:spPr>
                </pic:pic>
              </a:graphicData>
            </a:graphic>
          </wp:inline>
        </w:drawing>
      </w:r>
    </w:p>
    <w:p w14:paraId="34FF592A" w14:textId="3C9024A2" w:rsidR="00CE0005" w:rsidRDefault="00CE0005" w:rsidP="00047421">
      <w:pPr>
        <w:spacing w:before="120" w:after="100" w:afterAutospacing="1" w:line="240" w:lineRule="auto"/>
        <w:rPr>
          <w:rFonts w:eastAsia="Times New Roman" w:cs="Linux Libertine"/>
          <w:b/>
          <w:szCs w:val="18"/>
        </w:rPr>
      </w:pPr>
      <w:r w:rsidRPr="00CE0005">
        <w:rPr>
          <w:rFonts w:eastAsia="Times New Roman" w:cs="Linux Libertine"/>
          <w:b/>
          <w:szCs w:val="18"/>
        </w:rPr>
        <w:t>4.6.3 Logistic Neural Network</w:t>
      </w:r>
    </w:p>
    <w:p w14:paraId="452E64A1" w14:textId="2B049981" w:rsidR="00581692" w:rsidRDefault="00581692" w:rsidP="00047421">
      <w:pPr>
        <w:spacing w:before="120" w:after="100" w:afterAutospacing="1" w:line="240" w:lineRule="auto"/>
        <w:rPr>
          <w:rFonts w:eastAsia="Times New Roman" w:cs="Linux Libertine"/>
          <w:b/>
          <w:szCs w:val="18"/>
        </w:rPr>
      </w:pPr>
      <w:r>
        <w:rPr>
          <w:noProof/>
        </w:rPr>
        <w:drawing>
          <wp:inline distT="0" distB="0" distL="0" distR="0" wp14:anchorId="6A81B1DF" wp14:editId="4EADD463">
            <wp:extent cx="3048000" cy="474980"/>
            <wp:effectExtent l="0" t="0" r="0" b="1270"/>
            <wp:docPr id="16397655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5508" name="Picture 1" descr="A screenshot of a computer code&#10;&#10;Description automatically generated"/>
                    <pic:cNvPicPr/>
                  </pic:nvPicPr>
                  <pic:blipFill>
                    <a:blip r:embed="rId27"/>
                    <a:stretch>
                      <a:fillRect/>
                    </a:stretch>
                  </pic:blipFill>
                  <pic:spPr>
                    <a:xfrm>
                      <a:off x="0" y="0"/>
                      <a:ext cx="3048000" cy="474980"/>
                    </a:xfrm>
                    <a:prstGeom prst="rect">
                      <a:avLst/>
                    </a:prstGeom>
                  </pic:spPr>
                </pic:pic>
              </a:graphicData>
            </a:graphic>
          </wp:inline>
        </w:drawing>
      </w:r>
    </w:p>
    <w:p w14:paraId="1120482D" w14:textId="6BA46D4C" w:rsidR="00CE0005" w:rsidRPr="00CE0005" w:rsidRDefault="002421F7" w:rsidP="00047421">
      <w:pPr>
        <w:spacing w:before="120" w:after="100" w:afterAutospacing="1" w:line="240" w:lineRule="auto"/>
        <w:rPr>
          <w:rFonts w:eastAsia="Times New Roman" w:cs="Linux Libertine"/>
          <w:b/>
          <w:szCs w:val="18"/>
        </w:rPr>
      </w:pPr>
      <w:r w:rsidRPr="002421F7">
        <w:rPr>
          <w:rFonts w:eastAsia="Times New Roman" w:cs="Linux Libertine"/>
          <w:b/>
          <w:noProof/>
          <w:szCs w:val="18"/>
        </w:rPr>
        <w:lastRenderedPageBreak/>
        <w:drawing>
          <wp:inline distT="0" distB="0" distL="0" distR="0" wp14:anchorId="1E01F638" wp14:editId="5F62F645">
            <wp:extent cx="3048000" cy="2439670"/>
            <wp:effectExtent l="0" t="0" r="0" b="0"/>
            <wp:docPr id="12" name="Picture 11" descr="A graph of a network&#10;&#10;Description automatically generated">
              <a:extLst xmlns:a="http://schemas.openxmlformats.org/drawingml/2006/main">
                <a:ext uri="{FF2B5EF4-FFF2-40B4-BE49-F238E27FC236}">
                  <a16:creationId xmlns:a16="http://schemas.microsoft.com/office/drawing/2014/main" id="{F52658D7-9C37-A385-493F-26087ADAE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network&#10;&#10;Description automatically generated">
                      <a:extLst>
                        <a:ext uri="{FF2B5EF4-FFF2-40B4-BE49-F238E27FC236}">
                          <a16:creationId xmlns:a16="http://schemas.microsoft.com/office/drawing/2014/main" id="{F52658D7-9C37-A385-493F-26087ADAE198}"/>
                        </a:ext>
                      </a:extLst>
                    </pic:cNvPr>
                    <pic:cNvPicPr>
                      <a:picLocks noChangeAspect="1"/>
                    </pic:cNvPicPr>
                  </pic:nvPicPr>
                  <pic:blipFill>
                    <a:blip r:embed="rId28"/>
                    <a:stretch>
                      <a:fillRect/>
                    </a:stretch>
                  </pic:blipFill>
                  <pic:spPr>
                    <a:xfrm>
                      <a:off x="0" y="0"/>
                      <a:ext cx="3048000" cy="2439670"/>
                    </a:xfrm>
                    <a:prstGeom prst="rect">
                      <a:avLst/>
                    </a:prstGeom>
                  </pic:spPr>
                </pic:pic>
              </a:graphicData>
            </a:graphic>
          </wp:inline>
        </w:drawing>
      </w:r>
    </w:p>
    <w:p w14:paraId="56A5641B" w14:textId="45EE4468" w:rsidR="00DC4DAB" w:rsidRDefault="00DC4DAB" w:rsidP="00047421">
      <w:pPr>
        <w:spacing w:before="120" w:after="100" w:afterAutospacing="1" w:line="240" w:lineRule="auto"/>
        <w:rPr>
          <w:rFonts w:eastAsia="Times New Roman" w:cs="Linux Libertine"/>
          <w:b/>
          <w:sz w:val="22"/>
          <w:szCs w:val="20"/>
        </w:rPr>
      </w:pPr>
      <w:r w:rsidRPr="00DC4DAB">
        <w:rPr>
          <w:rFonts w:eastAsia="Times New Roman" w:cs="Linux Libertine"/>
          <w:b/>
          <w:sz w:val="22"/>
          <w:szCs w:val="20"/>
        </w:rPr>
        <w:t>4.</w:t>
      </w:r>
      <w:r w:rsidR="00F052A7">
        <w:rPr>
          <w:rFonts w:eastAsia="Times New Roman" w:cs="Linux Libertine"/>
          <w:b/>
          <w:sz w:val="22"/>
          <w:szCs w:val="20"/>
        </w:rPr>
        <w:t>5</w:t>
      </w:r>
      <w:r w:rsidRPr="00DC4DAB">
        <w:rPr>
          <w:rFonts w:eastAsia="Times New Roman" w:cs="Linux Libertine"/>
          <w:b/>
          <w:sz w:val="22"/>
          <w:szCs w:val="20"/>
        </w:rPr>
        <w:t xml:space="preserve"> </w:t>
      </w:r>
      <w:r w:rsidR="00F51D13">
        <w:rPr>
          <w:rFonts w:eastAsia="Times New Roman" w:cs="Linux Libertine"/>
          <w:b/>
          <w:sz w:val="22"/>
          <w:szCs w:val="20"/>
        </w:rPr>
        <w:t>Conclusion/</w:t>
      </w:r>
      <w:r w:rsidR="00F052A7">
        <w:rPr>
          <w:rFonts w:eastAsia="Times New Roman" w:cs="Linux Libertine"/>
          <w:b/>
          <w:sz w:val="22"/>
          <w:szCs w:val="20"/>
        </w:rPr>
        <w:t>Lessons Learned</w:t>
      </w:r>
    </w:p>
    <w:p w14:paraId="0966FCDB" w14:textId="1C673C18" w:rsidR="00F052A7" w:rsidRDefault="00325DC6" w:rsidP="00F052A7">
      <w:pPr>
        <w:pStyle w:val="ListParagraph"/>
        <w:rPr>
          <w:lang w:eastAsia="it-IT"/>
        </w:rPr>
      </w:pPr>
      <w:r>
        <w:rPr>
          <w:lang w:eastAsia="it-IT"/>
        </w:rPr>
        <w:t xml:space="preserve">Trendlines were removed </w:t>
      </w:r>
      <w:r w:rsidR="001276A6">
        <w:rPr>
          <w:lang w:eastAsia="it-IT"/>
        </w:rPr>
        <w:t>due to implementation complexity.  This will be revisited in future analysis</w:t>
      </w:r>
      <w:r w:rsidR="00B74938">
        <w:rPr>
          <w:lang w:eastAsia="it-IT"/>
        </w:rPr>
        <w:t>.</w:t>
      </w:r>
    </w:p>
    <w:p w14:paraId="59774B2D" w14:textId="4B4523ED" w:rsidR="001276A6" w:rsidRDefault="00B74938" w:rsidP="00F052A7">
      <w:pPr>
        <w:pStyle w:val="ListParagraph"/>
        <w:rPr>
          <w:lang w:eastAsia="it-IT"/>
        </w:rPr>
      </w:pPr>
      <w:r>
        <w:rPr>
          <w:lang w:eastAsia="it-IT"/>
        </w:rPr>
        <w:t xml:space="preserve">Individual variables are </w:t>
      </w:r>
      <w:r w:rsidR="006101B4">
        <w:rPr>
          <w:lang w:eastAsia="it-IT"/>
        </w:rPr>
        <w:t>extremely low predictive value.</w:t>
      </w:r>
    </w:p>
    <w:p w14:paraId="699379A9" w14:textId="1EC87D48" w:rsidR="006101B4" w:rsidRDefault="006101B4" w:rsidP="00F052A7">
      <w:pPr>
        <w:pStyle w:val="ListParagraph"/>
        <w:rPr>
          <w:lang w:eastAsia="it-IT"/>
        </w:rPr>
      </w:pPr>
      <w:r>
        <w:rPr>
          <w:lang w:eastAsia="it-IT"/>
        </w:rPr>
        <w:t xml:space="preserve">Logistic models outperform linear models, </w:t>
      </w:r>
      <w:r w:rsidR="007530A4">
        <w:rPr>
          <w:lang w:eastAsia="it-IT"/>
        </w:rPr>
        <w:t xml:space="preserve">and the interaction between independent variables means decision trees and neural networks outperform </w:t>
      </w:r>
      <w:r w:rsidR="00786D20">
        <w:rPr>
          <w:lang w:eastAsia="it-IT"/>
        </w:rPr>
        <w:t>simple models.</w:t>
      </w:r>
    </w:p>
    <w:p w14:paraId="479FB79A" w14:textId="60C32C9C" w:rsidR="00F052A7" w:rsidRDefault="00B31710" w:rsidP="00F052A7">
      <w:pPr>
        <w:pStyle w:val="ListParagraph"/>
        <w:rPr>
          <w:lang w:eastAsia="it-IT"/>
        </w:rPr>
      </w:pPr>
      <w:proofErr w:type="gramStart"/>
      <w:r>
        <w:rPr>
          <w:lang w:eastAsia="it-IT"/>
        </w:rPr>
        <w:t>Particular</w:t>
      </w:r>
      <w:r w:rsidR="004B210D">
        <w:rPr>
          <w:lang w:eastAsia="it-IT"/>
        </w:rPr>
        <w:t xml:space="preserve"> predictive</w:t>
      </w:r>
      <w:proofErr w:type="gramEnd"/>
      <w:r w:rsidR="004B210D">
        <w:rPr>
          <w:lang w:eastAsia="it-IT"/>
        </w:rPr>
        <w:t xml:space="preserve"> power in identifying the null case, </w:t>
      </w:r>
      <w:r>
        <w:rPr>
          <w:lang w:eastAsia="it-IT"/>
        </w:rPr>
        <w:t xml:space="preserve">or scenarios where the desired outcome does not occur, with </w:t>
      </w:r>
      <w:proofErr w:type="gramStart"/>
      <w:r>
        <w:rPr>
          <w:lang w:eastAsia="it-IT"/>
        </w:rPr>
        <w:t>a 90</w:t>
      </w:r>
      <w:proofErr w:type="gramEnd"/>
      <w:r>
        <w:rPr>
          <w:lang w:eastAsia="it-IT"/>
        </w:rPr>
        <w:t>% accuracy</w:t>
      </w:r>
      <w:r w:rsidR="00F51D13">
        <w:rPr>
          <w:lang w:eastAsia="it-IT"/>
        </w:rPr>
        <w:t>.</w:t>
      </w:r>
    </w:p>
    <w:p w14:paraId="305BEBCA" w14:textId="277CEA88" w:rsidR="00B212DB" w:rsidRDefault="00DC4DAB" w:rsidP="00B212DB">
      <w:pPr>
        <w:pStyle w:val="Head1"/>
      </w:pPr>
      <w:r>
        <w:t>5</w:t>
      </w:r>
      <w:r w:rsidR="00B212DB" w:rsidRPr="00521AF2">
        <w:t xml:space="preserve">. </w:t>
      </w:r>
      <w:r w:rsidR="00B212DB">
        <w:t>Timeline</w:t>
      </w:r>
    </w:p>
    <w:p w14:paraId="5A47AF93" w14:textId="4B7B0D7B" w:rsidR="00D14535" w:rsidRPr="002F4A7A" w:rsidRDefault="00D14535" w:rsidP="00D14535">
      <w:pPr>
        <w:numPr>
          <w:ilvl w:val="0"/>
          <w:numId w:val="37"/>
        </w:numPr>
        <w:spacing w:before="100" w:beforeAutospacing="1" w:after="100" w:afterAutospacing="1" w:line="240" w:lineRule="auto"/>
        <w:jc w:val="left"/>
        <w:rPr>
          <w:lang w:eastAsia="it-IT"/>
          <w14:ligatures w14:val="standard"/>
        </w:rPr>
      </w:pPr>
      <w:r w:rsidRPr="002F4A7A">
        <w:rPr>
          <w:lang w:eastAsia="it-IT"/>
          <w14:ligatures w14:val="standard"/>
        </w:rPr>
        <w:t xml:space="preserve">Phase 1 (Data Collection): </w:t>
      </w:r>
      <w:r w:rsidRPr="00C2557F">
        <w:rPr>
          <w:lang w:eastAsia="it-IT"/>
          <w14:ligatures w14:val="standard"/>
        </w:rPr>
        <w:t>01/</w:t>
      </w:r>
      <w:r w:rsidR="00CB28CA">
        <w:rPr>
          <w:lang w:eastAsia="it-IT"/>
          <w14:ligatures w14:val="standard"/>
        </w:rPr>
        <w:t>15</w:t>
      </w:r>
      <w:r w:rsidRPr="00C2557F">
        <w:rPr>
          <w:lang w:eastAsia="it-IT"/>
          <w14:ligatures w14:val="standard"/>
        </w:rPr>
        <w:t>/24:</w:t>
      </w:r>
      <w:r w:rsidR="00EC686B" w:rsidRPr="00C2557F">
        <w:rPr>
          <w:lang w:eastAsia="it-IT"/>
          <w14:ligatures w14:val="standard"/>
        </w:rPr>
        <w:t>:</w:t>
      </w:r>
      <w:r w:rsidRPr="00C2557F">
        <w:rPr>
          <w:lang w:eastAsia="it-IT"/>
          <w14:ligatures w14:val="standard"/>
        </w:rPr>
        <w:t>01/2</w:t>
      </w:r>
      <w:r w:rsidR="00CB28CA">
        <w:rPr>
          <w:lang w:eastAsia="it-IT"/>
          <w14:ligatures w14:val="standard"/>
        </w:rPr>
        <w:t>1</w:t>
      </w:r>
      <w:r w:rsidRPr="00C2557F">
        <w:rPr>
          <w:lang w:eastAsia="it-IT"/>
          <w14:ligatures w14:val="standard"/>
        </w:rPr>
        <w:t>/24</w:t>
      </w:r>
    </w:p>
    <w:p w14:paraId="1FFD4FDE" w14:textId="732A768B" w:rsidR="00D14535" w:rsidRPr="002F4A7A" w:rsidRDefault="00D14535" w:rsidP="00D14535">
      <w:pPr>
        <w:numPr>
          <w:ilvl w:val="0"/>
          <w:numId w:val="37"/>
        </w:numPr>
        <w:spacing w:before="100" w:beforeAutospacing="1" w:after="100" w:afterAutospacing="1" w:line="240" w:lineRule="auto"/>
        <w:jc w:val="left"/>
        <w:rPr>
          <w:lang w:eastAsia="it-IT"/>
          <w14:ligatures w14:val="standard"/>
        </w:rPr>
      </w:pPr>
      <w:r w:rsidRPr="002F4A7A">
        <w:rPr>
          <w:lang w:eastAsia="it-IT"/>
          <w14:ligatures w14:val="standard"/>
        </w:rPr>
        <w:t xml:space="preserve">Phase 2 (Indicator Flagging): </w:t>
      </w:r>
      <w:r w:rsidRPr="00C2557F">
        <w:rPr>
          <w:lang w:eastAsia="it-IT"/>
          <w14:ligatures w14:val="standard"/>
        </w:rPr>
        <w:t>01/</w:t>
      </w:r>
      <w:r w:rsidR="00CB28CA">
        <w:rPr>
          <w:lang w:eastAsia="it-IT"/>
          <w14:ligatures w14:val="standard"/>
        </w:rPr>
        <w:t>21</w:t>
      </w:r>
      <w:r w:rsidRPr="00C2557F">
        <w:rPr>
          <w:lang w:eastAsia="it-IT"/>
          <w14:ligatures w14:val="standard"/>
        </w:rPr>
        <w:t>/24:</w:t>
      </w:r>
      <w:r w:rsidR="00EC686B" w:rsidRPr="00C2557F">
        <w:rPr>
          <w:lang w:eastAsia="it-IT"/>
          <w14:ligatures w14:val="standard"/>
        </w:rPr>
        <w:t>:</w:t>
      </w:r>
      <w:r w:rsidRPr="00C2557F">
        <w:rPr>
          <w:lang w:eastAsia="it-IT"/>
          <w14:ligatures w14:val="standard"/>
        </w:rPr>
        <w:t>0</w:t>
      </w:r>
      <w:r w:rsidR="00CB28CA">
        <w:rPr>
          <w:lang w:eastAsia="it-IT"/>
          <w14:ligatures w14:val="standard"/>
        </w:rPr>
        <w:t>1</w:t>
      </w:r>
      <w:r w:rsidRPr="00C2557F">
        <w:rPr>
          <w:lang w:eastAsia="it-IT"/>
          <w14:ligatures w14:val="standard"/>
        </w:rPr>
        <w:t>/</w:t>
      </w:r>
      <w:r w:rsidR="00CB28CA">
        <w:rPr>
          <w:lang w:eastAsia="it-IT"/>
          <w14:ligatures w14:val="standard"/>
        </w:rPr>
        <w:t>26</w:t>
      </w:r>
      <w:r w:rsidRPr="00C2557F">
        <w:rPr>
          <w:lang w:eastAsia="it-IT"/>
          <w14:ligatures w14:val="standard"/>
        </w:rPr>
        <w:t>/24</w:t>
      </w:r>
    </w:p>
    <w:p w14:paraId="13C8474A" w14:textId="4AC10532" w:rsidR="00322FE6" w:rsidRPr="002F4A7A" w:rsidRDefault="00D14535" w:rsidP="00322FE6">
      <w:pPr>
        <w:numPr>
          <w:ilvl w:val="0"/>
          <w:numId w:val="37"/>
        </w:numPr>
        <w:spacing w:before="100" w:beforeAutospacing="1" w:after="100" w:afterAutospacing="1" w:line="240" w:lineRule="auto"/>
        <w:jc w:val="left"/>
        <w:rPr>
          <w:lang w:eastAsia="it-IT"/>
          <w14:ligatures w14:val="standard"/>
        </w:rPr>
      </w:pPr>
      <w:r w:rsidRPr="002F4A7A">
        <w:rPr>
          <w:lang w:eastAsia="it-IT"/>
          <w14:ligatures w14:val="standard"/>
        </w:rPr>
        <w:t xml:space="preserve">Phase 3 (Analysis and Reporting): </w:t>
      </w:r>
      <w:r w:rsidR="00322FE6" w:rsidRPr="00C2557F">
        <w:rPr>
          <w:lang w:eastAsia="it-IT"/>
          <w14:ligatures w14:val="standard"/>
        </w:rPr>
        <w:t>0</w:t>
      </w:r>
      <w:r w:rsidR="00CB28CA">
        <w:rPr>
          <w:lang w:eastAsia="it-IT"/>
          <w14:ligatures w14:val="standard"/>
        </w:rPr>
        <w:t>1</w:t>
      </w:r>
      <w:r w:rsidR="00322FE6" w:rsidRPr="00C2557F">
        <w:rPr>
          <w:lang w:eastAsia="it-IT"/>
          <w14:ligatures w14:val="standard"/>
        </w:rPr>
        <w:t>/</w:t>
      </w:r>
      <w:r w:rsidR="00CB28CA">
        <w:rPr>
          <w:lang w:eastAsia="it-IT"/>
          <w14:ligatures w14:val="standard"/>
        </w:rPr>
        <w:t>26</w:t>
      </w:r>
      <w:r w:rsidR="00322FE6" w:rsidRPr="00C2557F">
        <w:rPr>
          <w:lang w:eastAsia="it-IT"/>
          <w14:ligatures w14:val="standard"/>
        </w:rPr>
        <w:t>/24:</w:t>
      </w:r>
      <w:r w:rsidR="00EC686B" w:rsidRPr="00C2557F">
        <w:rPr>
          <w:lang w:eastAsia="it-IT"/>
          <w14:ligatures w14:val="standard"/>
        </w:rPr>
        <w:t>:</w:t>
      </w:r>
      <w:r w:rsidR="00322FE6" w:rsidRPr="00C2557F">
        <w:rPr>
          <w:lang w:eastAsia="it-IT"/>
          <w14:ligatures w14:val="standard"/>
        </w:rPr>
        <w:t>0</w:t>
      </w:r>
      <w:r w:rsidR="00CB28CA">
        <w:rPr>
          <w:lang w:eastAsia="it-IT"/>
          <w14:ligatures w14:val="standard"/>
        </w:rPr>
        <w:t>1</w:t>
      </w:r>
      <w:r w:rsidR="00322FE6" w:rsidRPr="00C2557F">
        <w:rPr>
          <w:lang w:eastAsia="it-IT"/>
          <w14:ligatures w14:val="standard"/>
        </w:rPr>
        <w:t>/</w:t>
      </w:r>
      <w:r w:rsidR="00CB28CA">
        <w:rPr>
          <w:lang w:eastAsia="it-IT"/>
          <w14:ligatures w14:val="standard"/>
        </w:rPr>
        <w:t>31</w:t>
      </w:r>
      <w:r w:rsidR="00322FE6" w:rsidRPr="00C2557F">
        <w:rPr>
          <w:lang w:eastAsia="it-IT"/>
          <w14:ligatures w14:val="standard"/>
        </w:rPr>
        <w:t>/24</w:t>
      </w:r>
    </w:p>
    <w:p w14:paraId="2EA02816" w14:textId="77777777" w:rsidR="00A51766" w:rsidRPr="00A51766" w:rsidRDefault="00A51766" w:rsidP="00717721">
      <w:pPr>
        <w:pStyle w:val="Head1"/>
        <w:rPr>
          <w:rFonts w:eastAsiaTheme="minorHAnsi" w:cstheme="minorBidi"/>
          <w:b w:val="0"/>
          <w:sz w:val="18"/>
          <w:szCs w:val="22"/>
          <w:lang w:eastAsia="it-IT"/>
          <w14:ligatures w14:val="standard"/>
        </w:rPr>
      </w:pPr>
    </w:p>
    <w:p w14:paraId="1214D362" w14:textId="77777777" w:rsidR="0007392C" w:rsidRPr="00586A35" w:rsidRDefault="00AA5BF1" w:rsidP="00AA5BF1">
      <w:pPr>
        <w:pStyle w:val="ReferenceHead"/>
        <w:rPr>
          <w14:ligatures w14:val="standard"/>
        </w:rPr>
      </w:pPr>
      <w:r w:rsidRPr="00586A35">
        <w:rPr>
          <w14:ligatures w14:val="standard"/>
        </w:rPr>
        <w:t>REFERENCES</w:t>
      </w:r>
    </w:p>
    <w:p w14:paraId="2FA692DC" w14:textId="412883FF" w:rsidR="00732D22" w:rsidRPr="00E9392A" w:rsidRDefault="00586A35" w:rsidP="00E9392A">
      <w:pPr>
        <w:pStyle w:val="Bibentry"/>
        <w:rPr>
          <w:szCs w:val="14"/>
          <w14:ligatures w14:val="standard"/>
        </w:rPr>
      </w:pPr>
      <w:r w:rsidRPr="00586A35">
        <w:rPr>
          <w14:ligatures w14:val="standard"/>
        </w:rPr>
        <w:t>[1]</w:t>
      </w:r>
      <w:r w:rsidR="00BC5BDA" w:rsidRPr="00586A35">
        <w:rPr>
          <w14:ligatures w14:val="standard"/>
        </w:rPr>
        <w:tab/>
      </w:r>
      <w:r w:rsidR="00E964BC">
        <w:rPr>
          <w14:ligatures w14:val="standard"/>
        </w:rPr>
        <w:t>Martin J. Pring</w:t>
      </w:r>
      <w:r w:rsidR="000E64FC" w:rsidRPr="000E64FC">
        <w:rPr>
          <w:rFonts w:eastAsia="Times New Roman"/>
          <w:szCs w:val="14"/>
        </w:rPr>
        <w:t>, 200</w:t>
      </w:r>
      <w:r w:rsidR="00042A90">
        <w:rPr>
          <w:rFonts w:eastAsia="Times New Roman"/>
          <w:szCs w:val="14"/>
        </w:rPr>
        <w:t>2</w:t>
      </w:r>
      <w:r w:rsidR="000E64FC" w:rsidRPr="000E64FC">
        <w:rPr>
          <w:rFonts w:eastAsia="Times New Roman"/>
          <w:szCs w:val="14"/>
        </w:rPr>
        <w:t xml:space="preserve">. </w:t>
      </w:r>
      <w:r w:rsidR="00042A90">
        <w:rPr>
          <w:rFonts w:eastAsia="Times New Roman"/>
          <w:szCs w:val="14"/>
        </w:rPr>
        <w:t>Technical Analysis Explained</w:t>
      </w:r>
      <w:r w:rsidR="00857857">
        <w:rPr>
          <w:rFonts w:eastAsia="Times New Roman"/>
          <w:szCs w:val="14"/>
        </w:rPr>
        <w:t>, 4</w:t>
      </w:r>
      <w:r w:rsidR="00857857" w:rsidRPr="00857857">
        <w:rPr>
          <w:rFonts w:eastAsia="Times New Roman"/>
          <w:szCs w:val="14"/>
          <w:vertAlign w:val="superscript"/>
        </w:rPr>
        <w:t>th</w:t>
      </w:r>
      <w:r w:rsidR="00857857">
        <w:rPr>
          <w:rFonts w:eastAsia="Times New Roman"/>
          <w:szCs w:val="14"/>
        </w:rPr>
        <w:t xml:space="preserve"> </w:t>
      </w:r>
      <w:proofErr w:type="gramStart"/>
      <w:r w:rsidR="00857857">
        <w:rPr>
          <w:rFonts w:eastAsia="Times New Roman"/>
          <w:szCs w:val="14"/>
        </w:rPr>
        <w:t>Edition</w:t>
      </w:r>
      <w:proofErr w:type="gramEnd"/>
      <w:r w:rsidR="000E64FC" w:rsidRPr="000E64FC">
        <w:rPr>
          <w:rFonts w:eastAsia="Times New Roman"/>
          <w:szCs w:val="14"/>
        </w:rPr>
        <w:t> </w:t>
      </w:r>
    </w:p>
    <w:p w14:paraId="245CC5E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6203F4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6E2847E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1A5B633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EF9862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59C4BD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5816C13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7BFE23DA"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5FB2651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59DD302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158CE0E6"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A36C67">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997CE" w14:textId="77777777" w:rsidR="00A36C67" w:rsidRDefault="00A36C67">
      <w:r>
        <w:separator/>
      </w:r>
    </w:p>
  </w:endnote>
  <w:endnote w:type="continuationSeparator" w:id="0">
    <w:p w14:paraId="46668E72" w14:textId="77777777" w:rsidR="00A36C67" w:rsidRDefault="00A36C67">
      <w:r>
        <w:continuationSeparator/>
      </w:r>
    </w:p>
  </w:endnote>
  <w:endnote w:type="continuationNotice" w:id="1">
    <w:p w14:paraId="5891E057" w14:textId="77777777" w:rsidR="00A36C67" w:rsidRDefault="00A36C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4929" w14:textId="77777777" w:rsidR="00586A35" w:rsidRPr="00586A35" w:rsidRDefault="00586A35" w:rsidP="00586A35">
    <w:pPr>
      <w:pStyle w:val="Footer"/>
      <w:rPr>
        <w:rStyle w:val="PageNumber"/>
        <w:rFonts w:ascii="Linux Biolinum" w:hAnsi="Linux Biolinum" w:cs="Linux Biolinum"/>
      </w:rPr>
    </w:pPr>
  </w:p>
  <w:p w14:paraId="5E617678"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B90D6"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A0D4B" w14:textId="77777777" w:rsidR="00A36C67" w:rsidRDefault="00A36C67">
      <w:r>
        <w:separator/>
      </w:r>
    </w:p>
  </w:footnote>
  <w:footnote w:type="continuationSeparator" w:id="0">
    <w:p w14:paraId="5E9B8037" w14:textId="77777777" w:rsidR="00A36C67" w:rsidRDefault="00A36C67">
      <w:r>
        <w:continuationSeparator/>
      </w:r>
    </w:p>
  </w:footnote>
  <w:footnote w:type="continuationNotice" w:id="1">
    <w:p w14:paraId="2AE52D4C" w14:textId="77777777" w:rsidR="00A36C67" w:rsidRDefault="00A36C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0" w:type="pct"/>
      <w:tblLook w:val="0000" w:firstRow="0" w:lastRow="0" w:firstColumn="0" w:lastColumn="0" w:noHBand="0" w:noVBand="0"/>
    </w:tblPr>
    <w:tblGrid>
      <w:gridCol w:w="5148"/>
    </w:tblGrid>
    <w:tr w:rsidR="007D2BA5" w:rsidRPr="00586A35" w14:paraId="7C3451E8" w14:textId="77777777" w:rsidTr="007D2BA5">
      <w:tc>
        <w:tcPr>
          <w:tcW w:w="5000" w:type="pct"/>
          <w:vAlign w:val="center"/>
        </w:tcPr>
        <w:p w14:paraId="778B9571" w14:textId="0DD4C09C" w:rsidR="007D2BA5" w:rsidRPr="00586A35" w:rsidRDefault="007D2BA5" w:rsidP="00586A35">
          <w:pPr>
            <w:pStyle w:val="Header"/>
            <w:tabs>
              <w:tab w:val="clear" w:pos="4320"/>
              <w:tab w:val="clear" w:pos="8640"/>
            </w:tabs>
            <w:jc w:val="left"/>
            <w:rPr>
              <w:rFonts w:ascii="Linux Biolinum" w:hAnsi="Linux Biolinum" w:cs="Linux Biolinum"/>
            </w:rPr>
          </w:pPr>
        </w:p>
      </w:tc>
    </w:tr>
  </w:tbl>
  <w:p w14:paraId="7E373168"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1D77BF"/>
    <w:multiLevelType w:val="hybridMultilevel"/>
    <w:tmpl w:val="6BF04B8E"/>
    <w:lvl w:ilvl="0" w:tplc="E228D166">
      <w:start w:val="1"/>
      <w:numFmt w:val="bullet"/>
      <w:pStyle w:val="ListParagraph"/>
      <w:lvlText w:val=""/>
      <w:lvlJc w:val="left"/>
      <w:pPr>
        <w:ind w:left="360" w:hanging="360"/>
      </w:pPr>
      <w:rPr>
        <w:rFonts w:ascii="Symbol" w:hAnsi="Symbol" w:hint="default"/>
        <w:sz w:val="22"/>
        <w:szCs w:val="22"/>
      </w:rPr>
    </w:lvl>
    <w:lvl w:ilvl="1" w:tplc="4200873A">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4D323A"/>
    <w:multiLevelType w:val="hybridMultilevel"/>
    <w:tmpl w:val="D2D82200"/>
    <w:lvl w:ilvl="0" w:tplc="04090001">
      <w:start w:val="1"/>
      <w:numFmt w:val="bullet"/>
      <w:lvlText w:val=""/>
      <w:lvlJc w:val="left"/>
      <w:pPr>
        <w:ind w:left="1066" w:hanging="360"/>
      </w:pPr>
      <w:rPr>
        <w:rFonts w:ascii="Symbol" w:hAnsi="Symbol" w:hint="default"/>
      </w:rPr>
    </w:lvl>
    <w:lvl w:ilvl="1" w:tplc="FFFFFFFF">
      <w:start w:val="5"/>
      <w:numFmt w:val="bullet"/>
      <w:lvlText w:val="•"/>
      <w:lvlJc w:val="left"/>
      <w:pPr>
        <w:ind w:left="2131" w:hanging="705"/>
      </w:pPr>
      <w:rPr>
        <w:rFonts w:ascii="Linux Libertine" w:eastAsia="Times New Roman" w:hAnsi="Linux Libertine" w:cs="Linux Libertine" w:hint="default"/>
      </w:r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2C9044E"/>
    <w:multiLevelType w:val="hybridMultilevel"/>
    <w:tmpl w:val="D5C8FEAE"/>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9"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4B2336CC"/>
    <w:multiLevelType w:val="hybridMultilevel"/>
    <w:tmpl w:val="66D8F9E6"/>
    <w:lvl w:ilvl="0" w:tplc="04090001">
      <w:start w:val="1"/>
      <w:numFmt w:val="bullet"/>
      <w:lvlText w:val=""/>
      <w:lvlJc w:val="left"/>
      <w:pPr>
        <w:ind w:left="1066" w:hanging="360"/>
      </w:pPr>
      <w:rPr>
        <w:rFonts w:ascii="Symbol" w:hAnsi="Symbol" w:hint="default"/>
      </w:rPr>
    </w:lvl>
    <w:lvl w:ilvl="1" w:tplc="FFFFFFFF">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DEB4CC2"/>
    <w:multiLevelType w:val="hybridMultilevel"/>
    <w:tmpl w:val="EB8E3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56222B4"/>
    <w:multiLevelType w:val="hybridMultilevel"/>
    <w:tmpl w:val="134499B2"/>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6C3F7F10"/>
    <w:multiLevelType w:val="multilevel"/>
    <w:tmpl w:val="B192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296CD4"/>
    <w:multiLevelType w:val="hybridMultilevel"/>
    <w:tmpl w:val="1DCC814E"/>
    <w:lvl w:ilvl="0" w:tplc="8B108736">
      <w:start w:val="1"/>
      <w:numFmt w:val="decimal"/>
      <w:lvlText w:val="%1."/>
      <w:lvlJc w:val="left"/>
      <w:pPr>
        <w:ind w:left="1066" w:hanging="360"/>
      </w:pPr>
      <w:rPr>
        <w:rFonts w:hint="default"/>
      </w:rPr>
    </w:lvl>
    <w:lvl w:ilvl="1" w:tplc="348665C4">
      <w:start w:val="5"/>
      <w:numFmt w:val="bullet"/>
      <w:lvlText w:val="•"/>
      <w:lvlJc w:val="left"/>
      <w:pPr>
        <w:ind w:left="2131" w:hanging="705"/>
      </w:pPr>
      <w:rPr>
        <w:rFonts w:ascii="Linux Libertine" w:eastAsia="Times New Roman" w:hAnsi="Linux Libertine" w:cs="Linux Libertine" w:hint="default"/>
      </w:r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6" w15:restartNumberingAfterBreak="0">
    <w:nsid w:val="759075CD"/>
    <w:multiLevelType w:val="hybridMultilevel"/>
    <w:tmpl w:val="2D60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15:restartNumberingAfterBreak="0">
    <w:nsid w:val="7A2066D5"/>
    <w:multiLevelType w:val="hybridMultilevel"/>
    <w:tmpl w:val="428448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334160">
    <w:abstractNumId w:val="37"/>
  </w:num>
  <w:num w:numId="2" w16cid:durableId="644821403">
    <w:abstractNumId w:val="16"/>
  </w:num>
  <w:num w:numId="3" w16cid:durableId="258294918">
    <w:abstractNumId w:val="11"/>
  </w:num>
  <w:num w:numId="4" w16cid:durableId="466553777">
    <w:abstractNumId w:val="33"/>
  </w:num>
  <w:num w:numId="5" w16cid:durableId="1356618219">
    <w:abstractNumId w:val="22"/>
  </w:num>
  <w:num w:numId="6" w16cid:durableId="236982160">
    <w:abstractNumId w:val="18"/>
  </w:num>
  <w:num w:numId="7" w16cid:durableId="369845698">
    <w:abstractNumId w:val="31"/>
  </w:num>
  <w:num w:numId="8" w16cid:durableId="1927227005">
    <w:abstractNumId w:val="25"/>
  </w:num>
  <w:num w:numId="9" w16cid:durableId="121769844">
    <w:abstractNumId w:val="29"/>
  </w:num>
  <w:num w:numId="10" w16cid:durableId="1015226992">
    <w:abstractNumId w:val="9"/>
  </w:num>
  <w:num w:numId="11" w16cid:durableId="1195389735">
    <w:abstractNumId w:val="7"/>
  </w:num>
  <w:num w:numId="12" w16cid:durableId="2089570794">
    <w:abstractNumId w:val="6"/>
  </w:num>
  <w:num w:numId="13" w16cid:durableId="719402819">
    <w:abstractNumId w:val="5"/>
  </w:num>
  <w:num w:numId="14" w16cid:durableId="1882594229">
    <w:abstractNumId w:val="4"/>
  </w:num>
  <w:num w:numId="15" w16cid:durableId="431902369">
    <w:abstractNumId w:val="8"/>
  </w:num>
  <w:num w:numId="16" w16cid:durableId="984893778">
    <w:abstractNumId w:val="3"/>
  </w:num>
  <w:num w:numId="17" w16cid:durableId="1187477414">
    <w:abstractNumId w:val="2"/>
  </w:num>
  <w:num w:numId="18" w16cid:durableId="2031252259">
    <w:abstractNumId w:val="1"/>
  </w:num>
  <w:num w:numId="19" w16cid:durableId="1343699278">
    <w:abstractNumId w:val="0"/>
  </w:num>
  <w:num w:numId="20" w16cid:durableId="637800854">
    <w:abstractNumId w:val="24"/>
  </w:num>
  <w:num w:numId="21" w16cid:durableId="352806318">
    <w:abstractNumId w:val="28"/>
  </w:num>
  <w:num w:numId="22" w16cid:durableId="966546427">
    <w:abstractNumId w:val="39"/>
  </w:num>
  <w:num w:numId="23" w16cid:durableId="2054232977">
    <w:abstractNumId w:val="15"/>
  </w:num>
  <w:num w:numId="24" w16cid:durableId="804353445">
    <w:abstractNumId w:val="32"/>
  </w:num>
  <w:num w:numId="25" w16cid:durableId="1396859834">
    <w:abstractNumId w:val="27"/>
  </w:num>
  <w:num w:numId="26" w16cid:durableId="1921326833">
    <w:abstractNumId w:val="19"/>
  </w:num>
  <w:num w:numId="27" w16cid:durableId="10319515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718649">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05918648">
    <w:abstractNumId w:val="20"/>
  </w:num>
  <w:num w:numId="30" w16cid:durableId="833843012">
    <w:abstractNumId w:val="14"/>
  </w:num>
  <w:num w:numId="31" w16cid:durableId="1949503767">
    <w:abstractNumId w:val="12"/>
  </w:num>
  <w:num w:numId="32" w16cid:durableId="507526303">
    <w:abstractNumId w:val="30"/>
  </w:num>
  <w:num w:numId="33" w16cid:durableId="1173179468">
    <w:abstractNumId w:val="35"/>
  </w:num>
  <w:num w:numId="34" w16cid:durableId="2057585842">
    <w:abstractNumId w:val="23"/>
  </w:num>
  <w:num w:numId="35" w16cid:durableId="1591624107">
    <w:abstractNumId w:val="36"/>
  </w:num>
  <w:num w:numId="36" w16cid:durableId="729307267">
    <w:abstractNumId w:val="13"/>
  </w:num>
  <w:num w:numId="37" w16cid:durableId="593324363">
    <w:abstractNumId w:val="34"/>
  </w:num>
  <w:num w:numId="38" w16cid:durableId="1382289611">
    <w:abstractNumId w:val="26"/>
  </w:num>
  <w:num w:numId="39" w16cid:durableId="1514102082">
    <w:abstractNumId w:val="38"/>
  </w:num>
  <w:num w:numId="40" w16cid:durableId="1097825090">
    <w:abstractNumId w:val="17"/>
  </w:num>
  <w:num w:numId="41" w16cid:durableId="537012888">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25D9F"/>
    <w:rsid w:val="00035FAD"/>
    <w:rsid w:val="00041330"/>
    <w:rsid w:val="00041DC8"/>
    <w:rsid w:val="00042A90"/>
    <w:rsid w:val="00045252"/>
    <w:rsid w:val="00047398"/>
    <w:rsid w:val="00047421"/>
    <w:rsid w:val="00050EEF"/>
    <w:rsid w:val="00052A1A"/>
    <w:rsid w:val="00052C34"/>
    <w:rsid w:val="00056777"/>
    <w:rsid w:val="00062D29"/>
    <w:rsid w:val="0006394D"/>
    <w:rsid w:val="000713CD"/>
    <w:rsid w:val="00072E69"/>
    <w:rsid w:val="0007392C"/>
    <w:rsid w:val="000739F9"/>
    <w:rsid w:val="00077680"/>
    <w:rsid w:val="00080E27"/>
    <w:rsid w:val="000819C0"/>
    <w:rsid w:val="0008431E"/>
    <w:rsid w:val="00084579"/>
    <w:rsid w:val="00086F23"/>
    <w:rsid w:val="00097A69"/>
    <w:rsid w:val="000A078F"/>
    <w:rsid w:val="000A47D3"/>
    <w:rsid w:val="000B23A2"/>
    <w:rsid w:val="000B31B1"/>
    <w:rsid w:val="000B31DD"/>
    <w:rsid w:val="000B6B02"/>
    <w:rsid w:val="000C050B"/>
    <w:rsid w:val="000C24AB"/>
    <w:rsid w:val="000C631D"/>
    <w:rsid w:val="000D364A"/>
    <w:rsid w:val="000D51A2"/>
    <w:rsid w:val="000E020B"/>
    <w:rsid w:val="000E118B"/>
    <w:rsid w:val="000E1EAE"/>
    <w:rsid w:val="000E278E"/>
    <w:rsid w:val="000E64FC"/>
    <w:rsid w:val="000E6EC4"/>
    <w:rsid w:val="000E7A87"/>
    <w:rsid w:val="000F6090"/>
    <w:rsid w:val="001041A3"/>
    <w:rsid w:val="0010534D"/>
    <w:rsid w:val="00125AC6"/>
    <w:rsid w:val="001274CB"/>
    <w:rsid w:val="001276A6"/>
    <w:rsid w:val="00127D30"/>
    <w:rsid w:val="0013113A"/>
    <w:rsid w:val="001314CF"/>
    <w:rsid w:val="00132874"/>
    <w:rsid w:val="00135BBD"/>
    <w:rsid w:val="001363F5"/>
    <w:rsid w:val="00137299"/>
    <w:rsid w:val="00140C02"/>
    <w:rsid w:val="00141A17"/>
    <w:rsid w:val="0014244B"/>
    <w:rsid w:val="00142FEA"/>
    <w:rsid w:val="001453E7"/>
    <w:rsid w:val="00145419"/>
    <w:rsid w:val="00145486"/>
    <w:rsid w:val="0015146E"/>
    <w:rsid w:val="00152510"/>
    <w:rsid w:val="001527DA"/>
    <w:rsid w:val="001566AE"/>
    <w:rsid w:val="001751F7"/>
    <w:rsid w:val="00193445"/>
    <w:rsid w:val="001961CD"/>
    <w:rsid w:val="001A06AF"/>
    <w:rsid w:val="001A43B1"/>
    <w:rsid w:val="001A5C3E"/>
    <w:rsid w:val="001A71BB"/>
    <w:rsid w:val="001B29D6"/>
    <w:rsid w:val="001D07F8"/>
    <w:rsid w:val="001D5887"/>
    <w:rsid w:val="001E2167"/>
    <w:rsid w:val="001E2720"/>
    <w:rsid w:val="001E2937"/>
    <w:rsid w:val="001E650A"/>
    <w:rsid w:val="001E71D7"/>
    <w:rsid w:val="001F5D76"/>
    <w:rsid w:val="001F6AED"/>
    <w:rsid w:val="0020294A"/>
    <w:rsid w:val="00216BCA"/>
    <w:rsid w:val="002233F8"/>
    <w:rsid w:val="00224BF2"/>
    <w:rsid w:val="00240CB0"/>
    <w:rsid w:val="002421F7"/>
    <w:rsid w:val="00245119"/>
    <w:rsid w:val="00250FEF"/>
    <w:rsid w:val="002522D7"/>
    <w:rsid w:val="00252596"/>
    <w:rsid w:val="00253534"/>
    <w:rsid w:val="00264B6B"/>
    <w:rsid w:val="00270347"/>
    <w:rsid w:val="0027195D"/>
    <w:rsid w:val="002738DA"/>
    <w:rsid w:val="002741BD"/>
    <w:rsid w:val="00282789"/>
    <w:rsid w:val="00282EBC"/>
    <w:rsid w:val="00290DF5"/>
    <w:rsid w:val="00291B5E"/>
    <w:rsid w:val="00292645"/>
    <w:rsid w:val="0029583F"/>
    <w:rsid w:val="002A1C72"/>
    <w:rsid w:val="002A517A"/>
    <w:rsid w:val="002B01E4"/>
    <w:rsid w:val="002B1F59"/>
    <w:rsid w:val="002D26C4"/>
    <w:rsid w:val="002F069E"/>
    <w:rsid w:val="002F1645"/>
    <w:rsid w:val="002F2289"/>
    <w:rsid w:val="002F2EB2"/>
    <w:rsid w:val="002F459D"/>
    <w:rsid w:val="00301545"/>
    <w:rsid w:val="00303FAD"/>
    <w:rsid w:val="003057B1"/>
    <w:rsid w:val="00307501"/>
    <w:rsid w:val="003116F1"/>
    <w:rsid w:val="00317850"/>
    <w:rsid w:val="00321DDC"/>
    <w:rsid w:val="00322FE6"/>
    <w:rsid w:val="00325DC6"/>
    <w:rsid w:val="0032775A"/>
    <w:rsid w:val="0033342D"/>
    <w:rsid w:val="003342CD"/>
    <w:rsid w:val="00336D12"/>
    <w:rsid w:val="0034235E"/>
    <w:rsid w:val="00352B2A"/>
    <w:rsid w:val="00356296"/>
    <w:rsid w:val="00357671"/>
    <w:rsid w:val="00373175"/>
    <w:rsid w:val="0037572A"/>
    <w:rsid w:val="00376CCC"/>
    <w:rsid w:val="0038080D"/>
    <w:rsid w:val="003849B8"/>
    <w:rsid w:val="00387D2D"/>
    <w:rsid w:val="00390853"/>
    <w:rsid w:val="00392395"/>
    <w:rsid w:val="003936B1"/>
    <w:rsid w:val="003944CF"/>
    <w:rsid w:val="003A1ABD"/>
    <w:rsid w:val="003B0E00"/>
    <w:rsid w:val="003B1C86"/>
    <w:rsid w:val="003B1CA3"/>
    <w:rsid w:val="003B44F3"/>
    <w:rsid w:val="003C3338"/>
    <w:rsid w:val="003D0DD2"/>
    <w:rsid w:val="003D544B"/>
    <w:rsid w:val="003D7001"/>
    <w:rsid w:val="003E0D58"/>
    <w:rsid w:val="003E6247"/>
    <w:rsid w:val="003F237A"/>
    <w:rsid w:val="003F26EF"/>
    <w:rsid w:val="003F4297"/>
    <w:rsid w:val="003F5D71"/>
    <w:rsid w:val="003F5DAE"/>
    <w:rsid w:val="003F5F3D"/>
    <w:rsid w:val="003F7CA2"/>
    <w:rsid w:val="00411408"/>
    <w:rsid w:val="004128EE"/>
    <w:rsid w:val="00426FF0"/>
    <w:rsid w:val="00427C7D"/>
    <w:rsid w:val="00431CB0"/>
    <w:rsid w:val="0046042C"/>
    <w:rsid w:val="0047119D"/>
    <w:rsid w:val="0047689E"/>
    <w:rsid w:val="00477217"/>
    <w:rsid w:val="0047744C"/>
    <w:rsid w:val="0048106F"/>
    <w:rsid w:val="0048126B"/>
    <w:rsid w:val="004825CE"/>
    <w:rsid w:val="004836A6"/>
    <w:rsid w:val="00486E0E"/>
    <w:rsid w:val="00492EF4"/>
    <w:rsid w:val="004947C9"/>
    <w:rsid w:val="00495781"/>
    <w:rsid w:val="00497365"/>
    <w:rsid w:val="004A0524"/>
    <w:rsid w:val="004A24C0"/>
    <w:rsid w:val="004A6B24"/>
    <w:rsid w:val="004A7556"/>
    <w:rsid w:val="004A79C5"/>
    <w:rsid w:val="004B0BF6"/>
    <w:rsid w:val="004B210D"/>
    <w:rsid w:val="004B3F59"/>
    <w:rsid w:val="004C046E"/>
    <w:rsid w:val="004C1EDF"/>
    <w:rsid w:val="004C49F3"/>
    <w:rsid w:val="004C585E"/>
    <w:rsid w:val="004C6B2D"/>
    <w:rsid w:val="004D0FEE"/>
    <w:rsid w:val="004D207C"/>
    <w:rsid w:val="004F48B7"/>
    <w:rsid w:val="004F5F7D"/>
    <w:rsid w:val="0050103C"/>
    <w:rsid w:val="005026DA"/>
    <w:rsid w:val="0050312A"/>
    <w:rsid w:val="005041C6"/>
    <w:rsid w:val="00504C8B"/>
    <w:rsid w:val="00506EF6"/>
    <w:rsid w:val="005153AC"/>
    <w:rsid w:val="005160AB"/>
    <w:rsid w:val="00516A6E"/>
    <w:rsid w:val="00521AF2"/>
    <w:rsid w:val="00523CD9"/>
    <w:rsid w:val="005241BD"/>
    <w:rsid w:val="00540C55"/>
    <w:rsid w:val="00544BA0"/>
    <w:rsid w:val="00550C66"/>
    <w:rsid w:val="00551881"/>
    <w:rsid w:val="005528F6"/>
    <w:rsid w:val="005563C0"/>
    <w:rsid w:val="00556AEF"/>
    <w:rsid w:val="00560480"/>
    <w:rsid w:val="005728AB"/>
    <w:rsid w:val="00581692"/>
    <w:rsid w:val="0058578F"/>
    <w:rsid w:val="00586A35"/>
    <w:rsid w:val="005927BE"/>
    <w:rsid w:val="005934CB"/>
    <w:rsid w:val="00596082"/>
    <w:rsid w:val="00596F2A"/>
    <w:rsid w:val="005B2ED3"/>
    <w:rsid w:val="005B493F"/>
    <w:rsid w:val="005C0062"/>
    <w:rsid w:val="005C3BF1"/>
    <w:rsid w:val="005C3D72"/>
    <w:rsid w:val="005C5E36"/>
    <w:rsid w:val="005C6663"/>
    <w:rsid w:val="005D0695"/>
    <w:rsid w:val="005D0CCE"/>
    <w:rsid w:val="005D7E6E"/>
    <w:rsid w:val="005E22A3"/>
    <w:rsid w:val="005E3DD4"/>
    <w:rsid w:val="005E6C78"/>
    <w:rsid w:val="005F30FF"/>
    <w:rsid w:val="0060166C"/>
    <w:rsid w:val="00607A60"/>
    <w:rsid w:val="006101B4"/>
    <w:rsid w:val="006122C8"/>
    <w:rsid w:val="0061273A"/>
    <w:rsid w:val="00612C56"/>
    <w:rsid w:val="00612E4E"/>
    <w:rsid w:val="006146C6"/>
    <w:rsid w:val="00624B10"/>
    <w:rsid w:val="006317A6"/>
    <w:rsid w:val="0063608B"/>
    <w:rsid w:val="00636BF6"/>
    <w:rsid w:val="00644AC8"/>
    <w:rsid w:val="00650463"/>
    <w:rsid w:val="006514CD"/>
    <w:rsid w:val="0065275A"/>
    <w:rsid w:val="00654D92"/>
    <w:rsid w:val="006579E3"/>
    <w:rsid w:val="00660A05"/>
    <w:rsid w:val="00670649"/>
    <w:rsid w:val="00672E50"/>
    <w:rsid w:val="00675128"/>
    <w:rsid w:val="00683625"/>
    <w:rsid w:val="0069472B"/>
    <w:rsid w:val="00694749"/>
    <w:rsid w:val="0069523C"/>
    <w:rsid w:val="006978B2"/>
    <w:rsid w:val="006A22F6"/>
    <w:rsid w:val="006A29E8"/>
    <w:rsid w:val="006B1FE5"/>
    <w:rsid w:val="006B4623"/>
    <w:rsid w:val="006C4BE3"/>
    <w:rsid w:val="006D0E9B"/>
    <w:rsid w:val="006D2239"/>
    <w:rsid w:val="006E018D"/>
    <w:rsid w:val="006E0D12"/>
    <w:rsid w:val="006E4407"/>
    <w:rsid w:val="006E7653"/>
    <w:rsid w:val="006F050A"/>
    <w:rsid w:val="006F1681"/>
    <w:rsid w:val="006F44CC"/>
    <w:rsid w:val="00701FA6"/>
    <w:rsid w:val="0070306F"/>
    <w:rsid w:val="0070473B"/>
    <w:rsid w:val="0070531E"/>
    <w:rsid w:val="00713E3B"/>
    <w:rsid w:val="0071726D"/>
    <w:rsid w:val="00717721"/>
    <w:rsid w:val="00717B3B"/>
    <w:rsid w:val="00717FB2"/>
    <w:rsid w:val="007205C6"/>
    <w:rsid w:val="007249CB"/>
    <w:rsid w:val="007272EB"/>
    <w:rsid w:val="0072758C"/>
    <w:rsid w:val="00727914"/>
    <w:rsid w:val="00727EBD"/>
    <w:rsid w:val="00731200"/>
    <w:rsid w:val="00732243"/>
    <w:rsid w:val="00732D22"/>
    <w:rsid w:val="0074183B"/>
    <w:rsid w:val="00743328"/>
    <w:rsid w:val="007451FF"/>
    <w:rsid w:val="00745373"/>
    <w:rsid w:val="00747E69"/>
    <w:rsid w:val="00751EC1"/>
    <w:rsid w:val="007521A8"/>
    <w:rsid w:val="00752225"/>
    <w:rsid w:val="007530A4"/>
    <w:rsid w:val="00753548"/>
    <w:rsid w:val="00756813"/>
    <w:rsid w:val="007574C3"/>
    <w:rsid w:val="00761286"/>
    <w:rsid w:val="00764059"/>
    <w:rsid w:val="007647B0"/>
    <w:rsid w:val="00765265"/>
    <w:rsid w:val="007800CE"/>
    <w:rsid w:val="00780227"/>
    <w:rsid w:val="007808D8"/>
    <w:rsid w:val="00780C62"/>
    <w:rsid w:val="00781594"/>
    <w:rsid w:val="00784CA3"/>
    <w:rsid w:val="00786D20"/>
    <w:rsid w:val="00787998"/>
    <w:rsid w:val="00793451"/>
    <w:rsid w:val="00793808"/>
    <w:rsid w:val="0079682F"/>
    <w:rsid w:val="00797D60"/>
    <w:rsid w:val="007A1A5A"/>
    <w:rsid w:val="007A312A"/>
    <w:rsid w:val="007A3F4E"/>
    <w:rsid w:val="007A481F"/>
    <w:rsid w:val="007A502C"/>
    <w:rsid w:val="007A579F"/>
    <w:rsid w:val="007B270E"/>
    <w:rsid w:val="007B4903"/>
    <w:rsid w:val="007B51F2"/>
    <w:rsid w:val="007C1785"/>
    <w:rsid w:val="007C57E7"/>
    <w:rsid w:val="007C5EAB"/>
    <w:rsid w:val="007D0EA9"/>
    <w:rsid w:val="007D2BA5"/>
    <w:rsid w:val="007D3C28"/>
    <w:rsid w:val="007E0B4F"/>
    <w:rsid w:val="007E223D"/>
    <w:rsid w:val="007E60CD"/>
    <w:rsid w:val="007E7648"/>
    <w:rsid w:val="007F11E3"/>
    <w:rsid w:val="007F2D1D"/>
    <w:rsid w:val="007F5042"/>
    <w:rsid w:val="00802E06"/>
    <w:rsid w:val="008051C3"/>
    <w:rsid w:val="00807D8F"/>
    <w:rsid w:val="00810CE2"/>
    <w:rsid w:val="00813505"/>
    <w:rsid w:val="008150D4"/>
    <w:rsid w:val="00821048"/>
    <w:rsid w:val="00824131"/>
    <w:rsid w:val="008313F7"/>
    <w:rsid w:val="0083735E"/>
    <w:rsid w:val="00837CBF"/>
    <w:rsid w:val="00843705"/>
    <w:rsid w:val="00847A31"/>
    <w:rsid w:val="00850D0C"/>
    <w:rsid w:val="008517F1"/>
    <w:rsid w:val="0085553A"/>
    <w:rsid w:val="0085645A"/>
    <w:rsid w:val="00856A70"/>
    <w:rsid w:val="00857857"/>
    <w:rsid w:val="00864624"/>
    <w:rsid w:val="00871E83"/>
    <w:rsid w:val="00873492"/>
    <w:rsid w:val="00883CDB"/>
    <w:rsid w:val="0089066F"/>
    <w:rsid w:val="00891A1D"/>
    <w:rsid w:val="008949E1"/>
    <w:rsid w:val="008A3CD9"/>
    <w:rsid w:val="008A665A"/>
    <w:rsid w:val="008B1EFD"/>
    <w:rsid w:val="008B5764"/>
    <w:rsid w:val="008B710D"/>
    <w:rsid w:val="008C6E83"/>
    <w:rsid w:val="008C72C9"/>
    <w:rsid w:val="008D4A83"/>
    <w:rsid w:val="008F4290"/>
    <w:rsid w:val="008F6FB8"/>
    <w:rsid w:val="009010B7"/>
    <w:rsid w:val="009015CB"/>
    <w:rsid w:val="009073E1"/>
    <w:rsid w:val="009169B4"/>
    <w:rsid w:val="0092209C"/>
    <w:rsid w:val="00922CDE"/>
    <w:rsid w:val="00922D48"/>
    <w:rsid w:val="009265D6"/>
    <w:rsid w:val="009268B7"/>
    <w:rsid w:val="00926E45"/>
    <w:rsid w:val="00931F2B"/>
    <w:rsid w:val="00932662"/>
    <w:rsid w:val="00934FE1"/>
    <w:rsid w:val="00936367"/>
    <w:rsid w:val="00936F8D"/>
    <w:rsid w:val="009375C8"/>
    <w:rsid w:val="0094524E"/>
    <w:rsid w:val="0095071A"/>
    <w:rsid w:val="00953AE1"/>
    <w:rsid w:val="00955704"/>
    <w:rsid w:val="00957626"/>
    <w:rsid w:val="0095769F"/>
    <w:rsid w:val="00960606"/>
    <w:rsid w:val="00962503"/>
    <w:rsid w:val="00966299"/>
    <w:rsid w:val="009668DE"/>
    <w:rsid w:val="00976413"/>
    <w:rsid w:val="00981C6D"/>
    <w:rsid w:val="00982C4C"/>
    <w:rsid w:val="00986039"/>
    <w:rsid w:val="00990F99"/>
    <w:rsid w:val="009923C7"/>
    <w:rsid w:val="009978A7"/>
    <w:rsid w:val="009B00DC"/>
    <w:rsid w:val="009B325C"/>
    <w:rsid w:val="009B7559"/>
    <w:rsid w:val="009C3AA3"/>
    <w:rsid w:val="009C47D5"/>
    <w:rsid w:val="009D3C3B"/>
    <w:rsid w:val="009D437E"/>
    <w:rsid w:val="009D46EA"/>
    <w:rsid w:val="009E56C5"/>
    <w:rsid w:val="009F2833"/>
    <w:rsid w:val="009F3178"/>
    <w:rsid w:val="009F4099"/>
    <w:rsid w:val="00A012F5"/>
    <w:rsid w:val="00A02D23"/>
    <w:rsid w:val="00A12291"/>
    <w:rsid w:val="00A12825"/>
    <w:rsid w:val="00A15152"/>
    <w:rsid w:val="00A155F9"/>
    <w:rsid w:val="00A164B7"/>
    <w:rsid w:val="00A207A6"/>
    <w:rsid w:val="00A21DEF"/>
    <w:rsid w:val="00A2296C"/>
    <w:rsid w:val="00A319FD"/>
    <w:rsid w:val="00A36C67"/>
    <w:rsid w:val="00A462C6"/>
    <w:rsid w:val="00A475C2"/>
    <w:rsid w:val="00A51766"/>
    <w:rsid w:val="00A55023"/>
    <w:rsid w:val="00A570E7"/>
    <w:rsid w:val="00A70E96"/>
    <w:rsid w:val="00A739CB"/>
    <w:rsid w:val="00A75047"/>
    <w:rsid w:val="00A77FE6"/>
    <w:rsid w:val="00A80160"/>
    <w:rsid w:val="00A82A48"/>
    <w:rsid w:val="00A835D7"/>
    <w:rsid w:val="00A8507F"/>
    <w:rsid w:val="00A9024B"/>
    <w:rsid w:val="00A91E16"/>
    <w:rsid w:val="00A95518"/>
    <w:rsid w:val="00AA10C4"/>
    <w:rsid w:val="00AA57D8"/>
    <w:rsid w:val="00AA5BF1"/>
    <w:rsid w:val="00AA6E2B"/>
    <w:rsid w:val="00AB0733"/>
    <w:rsid w:val="00AB21AA"/>
    <w:rsid w:val="00AB2327"/>
    <w:rsid w:val="00AC29BB"/>
    <w:rsid w:val="00AC4630"/>
    <w:rsid w:val="00AD0294"/>
    <w:rsid w:val="00AE1E64"/>
    <w:rsid w:val="00AE329E"/>
    <w:rsid w:val="00AF47C9"/>
    <w:rsid w:val="00AF5E2F"/>
    <w:rsid w:val="00B0226C"/>
    <w:rsid w:val="00B13E4F"/>
    <w:rsid w:val="00B14E51"/>
    <w:rsid w:val="00B15A21"/>
    <w:rsid w:val="00B1638F"/>
    <w:rsid w:val="00B212DB"/>
    <w:rsid w:val="00B22A9D"/>
    <w:rsid w:val="00B25737"/>
    <w:rsid w:val="00B31710"/>
    <w:rsid w:val="00B33269"/>
    <w:rsid w:val="00B350C9"/>
    <w:rsid w:val="00B3715C"/>
    <w:rsid w:val="00B4052C"/>
    <w:rsid w:val="00B41CB4"/>
    <w:rsid w:val="00B43D73"/>
    <w:rsid w:val="00B46551"/>
    <w:rsid w:val="00B51DB5"/>
    <w:rsid w:val="00B526A2"/>
    <w:rsid w:val="00B61445"/>
    <w:rsid w:val="00B61DDD"/>
    <w:rsid w:val="00B64DD4"/>
    <w:rsid w:val="00B64F13"/>
    <w:rsid w:val="00B675FB"/>
    <w:rsid w:val="00B73DEA"/>
    <w:rsid w:val="00B74938"/>
    <w:rsid w:val="00B7523B"/>
    <w:rsid w:val="00B75A89"/>
    <w:rsid w:val="00B963B3"/>
    <w:rsid w:val="00BA00DF"/>
    <w:rsid w:val="00BA1D8B"/>
    <w:rsid w:val="00BA5432"/>
    <w:rsid w:val="00BA584A"/>
    <w:rsid w:val="00BA6E23"/>
    <w:rsid w:val="00BA7009"/>
    <w:rsid w:val="00BA787F"/>
    <w:rsid w:val="00BA7DD8"/>
    <w:rsid w:val="00BB333E"/>
    <w:rsid w:val="00BC5BDA"/>
    <w:rsid w:val="00BD304D"/>
    <w:rsid w:val="00BD61E5"/>
    <w:rsid w:val="00BD68DC"/>
    <w:rsid w:val="00BD793B"/>
    <w:rsid w:val="00BD7C74"/>
    <w:rsid w:val="00BE6E37"/>
    <w:rsid w:val="00BE7F58"/>
    <w:rsid w:val="00BF3D6B"/>
    <w:rsid w:val="00BF7ACC"/>
    <w:rsid w:val="00C02909"/>
    <w:rsid w:val="00C03AED"/>
    <w:rsid w:val="00C03DCA"/>
    <w:rsid w:val="00C06212"/>
    <w:rsid w:val="00C1142C"/>
    <w:rsid w:val="00C14A4F"/>
    <w:rsid w:val="00C2557F"/>
    <w:rsid w:val="00C32613"/>
    <w:rsid w:val="00C36C08"/>
    <w:rsid w:val="00C41AE1"/>
    <w:rsid w:val="00C4538D"/>
    <w:rsid w:val="00C461FF"/>
    <w:rsid w:val="00C50274"/>
    <w:rsid w:val="00C52618"/>
    <w:rsid w:val="00C5423E"/>
    <w:rsid w:val="00C549C3"/>
    <w:rsid w:val="00C72FAB"/>
    <w:rsid w:val="00C7393E"/>
    <w:rsid w:val="00C81AD9"/>
    <w:rsid w:val="00C822AF"/>
    <w:rsid w:val="00C8365F"/>
    <w:rsid w:val="00C85A8B"/>
    <w:rsid w:val="00C90428"/>
    <w:rsid w:val="00C9472A"/>
    <w:rsid w:val="00C95C6E"/>
    <w:rsid w:val="00C96C07"/>
    <w:rsid w:val="00CA17C5"/>
    <w:rsid w:val="00CA243F"/>
    <w:rsid w:val="00CA3CFB"/>
    <w:rsid w:val="00CA72D3"/>
    <w:rsid w:val="00CB28CA"/>
    <w:rsid w:val="00CB6709"/>
    <w:rsid w:val="00CC2FE0"/>
    <w:rsid w:val="00CD1D39"/>
    <w:rsid w:val="00CD4663"/>
    <w:rsid w:val="00CD5BB2"/>
    <w:rsid w:val="00CE0005"/>
    <w:rsid w:val="00CE752A"/>
    <w:rsid w:val="00CF2B1E"/>
    <w:rsid w:val="00CF2D35"/>
    <w:rsid w:val="00CF39D4"/>
    <w:rsid w:val="00CF5419"/>
    <w:rsid w:val="00D04103"/>
    <w:rsid w:val="00D06461"/>
    <w:rsid w:val="00D11F1A"/>
    <w:rsid w:val="00D13A50"/>
    <w:rsid w:val="00D14535"/>
    <w:rsid w:val="00D23097"/>
    <w:rsid w:val="00D24AA4"/>
    <w:rsid w:val="00D31EBA"/>
    <w:rsid w:val="00D335B2"/>
    <w:rsid w:val="00D33DF2"/>
    <w:rsid w:val="00D341FA"/>
    <w:rsid w:val="00D34435"/>
    <w:rsid w:val="00D47BCC"/>
    <w:rsid w:val="00D60A8F"/>
    <w:rsid w:val="00D658B3"/>
    <w:rsid w:val="00D67D93"/>
    <w:rsid w:val="00D70487"/>
    <w:rsid w:val="00D70EDE"/>
    <w:rsid w:val="00D71987"/>
    <w:rsid w:val="00D74367"/>
    <w:rsid w:val="00D744F3"/>
    <w:rsid w:val="00D76F7C"/>
    <w:rsid w:val="00D80A20"/>
    <w:rsid w:val="00D81CDB"/>
    <w:rsid w:val="00D9290D"/>
    <w:rsid w:val="00DB36E9"/>
    <w:rsid w:val="00DC112E"/>
    <w:rsid w:val="00DC1C49"/>
    <w:rsid w:val="00DC2542"/>
    <w:rsid w:val="00DC4B20"/>
    <w:rsid w:val="00DC4DAB"/>
    <w:rsid w:val="00DC4FC9"/>
    <w:rsid w:val="00DD3205"/>
    <w:rsid w:val="00DD476E"/>
    <w:rsid w:val="00DD5335"/>
    <w:rsid w:val="00DF0E97"/>
    <w:rsid w:val="00DF138A"/>
    <w:rsid w:val="00E00F81"/>
    <w:rsid w:val="00E016B0"/>
    <w:rsid w:val="00E04496"/>
    <w:rsid w:val="00E113B4"/>
    <w:rsid w:val="00E13CDC"/>
    <w:rsid w:val="00E2212F"/>
    <w:rsid w:val="00E238F9"/>
    <w:rsid w:val="00E251D2"/>
    <w:rsid w:val="00E270D5"/>
    <w:rsid w:val="00E27238"/>
    <w:rsid w:val="00E27659"/>
    <w:rsid w:val="00E320C3"/>
    <w:rsid w:val="00E361CE"/>
    <w:rsid w:val="00E36BC9"/>
    <w:rsid w:val="00E41E1A"/>
    <w:rsid w:val="00E456F0"/>
    <w:rsid w:val="00E45C96"/>
    <w:rsid w:val="00E51B27"/>
    <w:rsid w:val="00E63331"/>
    <w:rsid w:val="00E71D5C"/>
    <w:rsid w:val="00E738D3"/>
    <w:rsid w:val="00E83192"/>
    <w:rsid w:val="00E834D5"/>
    <w:rsid w:val="00E86E10"/>
    <w:rsid w:val="00E87E12"/>
    <w:rsid w:val="00E90D8D"/>
    <w:rsid w:val="00E91EA6"/>
    <w:rsid w:val="00E9392A"/>
    <w:rsid w:val="00E943FF"/>
    <w:rsid w:val="00E964BC"/>
    <w:rsid w:val="00E969BC"/>
    <w:rsid w:val="00E96B28"/>
    <w:rsid w:val="00E97774"/>
    <w:rsid w:val="00EA11B0"/>
    <w:rsid w:val="00EA18AE"/>
    <w:rsid w:val="00EA33FF"/>
    <w:rsid w:val="00EA6E77"/>
    <w:rsid w:val="00EB0977"/>
    <w:rsid w:val="00EB13C5"/>
    <w:rsid w:val="00EB2E12"/>
    <w:rsid w:val="00EB3F7D"/>
    <w:rsid w:val="00EB49FA"/>
    <w:rsid w:val="00EB5854"/>
    <w:rsid w:val="00EB69AF"/>
    <w:rsid w:val="00EC2887"/>
    <w:rsid w:val="00EC4D39"/>
    <w:rsid w:val="00EC5E10"/>
    <w:rsid w:val="00EC5EBF"/>
    <w:rsid w:val="00EC686B"/>
    <w:rsid w:val="00ED2062"/>
    <w:rsid w:val="00ED6496"/>
    <w:rsid w:val="00EF006D"/>
    <w:rsid w:val="00EF03F0"/>
    <w:rsid w:val="00F052A7"/>
    <w:rsid w:val="00F06E88"/>
    <w:rsid w:val="00F07F37"/>
    <w:rsid w:val="00F13DDE"/>
    <w:rsid w:val="00F13F0B"/>
    <w:rsid w:val="00F2664D"/>
    <w:rsid w:val="00F30418"/>
    <w:rsid w:val="00F3215E"/>
    <w:rsid w:val="00F3231F"/>
    <w:rsid w:val="00F41CC2"/>
    <w:rsid w:val="00F471F6"/>
    <w:rsid w:val="00F51D13"/>
    <w:rsid w:val="00F526B9"/>
    <w:rsid w:val="00F52B83"/>
    <w:rsid w:val="00F52D73"/>
    <w:rsid w:val="00F61846"/>
    <w:rsid w:val="00F6550E"/>
    <w:rsid w:val="00F65834"/>
    <w:rsid w:val="00F66B6F"/>
    <w:rsid w:val="00F67400"/>
    <w:rsid w:val="00F73CF6"/>
    <w:rsid w:val="00F74DA3"/>
    <w:rsid w:val="00F91DFA"/>
    <w:rsid w:val="00F92CC2"/>
    <w:rsid w:val="00F95288"/>
    <w:rsid w:val="00F9791B"/>
    <w:rsid w:val="00FA211F"/>
    <w:rsid w:val="00FA313D"/>
    <w:rsid w:val="00FB2AFC"/>
    <w:rsid w:val="00FB7A39"/>
    <w:rsid w:val="00FC0E1D"/>
    <w:rsid w:val="00FC53DA"/>
    <w:rsid w:val="00FD16A9"/>
    <w:rsid w:val="00FD6FD7"/>
    <w:rsid w:val="00FE19E8"/>
    <w:rsid w:val="00FE1B78"/>
    <w:rsid w:val="00FE4758"/>
    <w:rsid w:val="00FF004E"/>
    <w:rsid w:val="00FF0E35"/>
    <w:rsid w:val="00FF0F4A"/>
    <w:rsid w:val="00FF1343"/>
    <w:rsid w:val="00FF221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F3EFBD9"/>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F052A7"/>
    <w:pPr>
      <w:numPr>
        <w:numId w:val="41"/>
      </w:numPr>
      <w:spacing w:before="120" w:beforeAutospacing="1" w:after="100" w:afterAutospacing="1"/>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qFormat/>
    <w:rsid w:val="00717721"/>
    <w:pPr>
      <w:spacing w:before="380" w:after="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901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erha9949@colorado.edu"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3</TotalTime>
  <Pages>6</Pages>
  <Words>1619</Words>
  <Characters>9234</Characters>
  <Application>Microsoft Office Word</Application>
  <DocSecurity>0</DocSecurity>
  <Lines>76</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10832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Eric Hansen</cp:lastModifiedBy>
  <cp:revision>2</cp:revision>
  <cp:lastPrinted>2024-01-25T20:48:00Z</cp:lastPrinted>
  <dcterms:created xsi:type="dcterms:W3CDTF">2024-03-19T17:07:00Z</dcterms:created>
  <dcterms:modified xsi:type="dcterms:W3CDTF">2024-03-19T17:07:00Z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