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175" w:rsidRDefault="00BB7A47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252175" w:rsidRDefault="00BB7A47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252175" w:rsidRDefault="00BB7A47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252175" w:rsidRDefault="00BB7A47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Style w:val="a5"/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252175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252175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252175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дисциплине:  ИНФОРМАЦИОННЫЕ ТЕХНОЛОГИИ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52175" w:rsidRDefault="00BB7A47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Style w:val="a6"/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0"/>
        <w:gridCol w:w="1727"/>
        <w:gridCol w:w="250"/>
        <w:gridCol w:w="2631"/>
        <w:gridCol w:w="250"/>
        <w:gridCol w:w="2621"/>
      </w:tblGrid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52175" w:rsidRDefault="00BB7A47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252175" w:rsidRDefault="00BB7A47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25217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52175" w:rsidRDefault="00BB7A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1737584334"/>
        <w:docPartObj>
          <w:docPartGallery w:val="Table of Contents"/>
          <w:docPartUnique/>
        </w:docPartObj>
      </w:sdtPr>
      <w:sdtContent>
        <w:p w:rsidR="008E7F44" w:rsidRPr="008E7F44" w:rsidRDefault="00BB7A4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9700992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Графический редактор MICROSOFT Visio 2007: графическое описание алгоритма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_Toc99700992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8E7F4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3" w:history="1"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Работа в текстовом процессоре MS Word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_Toc99700993 \h </w:instrTex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8E7F4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4" w:history="1"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Вычисления в таблицах Word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_Toc99700994 \h </w:instrTex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8E7F4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5" w:history="1"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Слияние документов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_Toc99700995 \h </w:instrTex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8E7F4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6" w:history="1"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Изучение интерфейса табличного процессора MS Excel 2007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_Toc99700996 \h </w:instrTex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8E7F4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7" w:history="1"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Сортировка и фильтрация данных в MS Excel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_Toc99700997 \h </w:instrTex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8E7F4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8" w:history="1"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Построение диаграмм в M</w:t>
            </w:r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>S</w:t>
            </w:r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 xml:space="preserve"> Excel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_Toc99700998 \h </w:instrTex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8E7F4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9" w:history="1"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Решение уравнений и систем уравнений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_Toc99700999 \h </w:instrTex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8E7F4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1000" w:history="1"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Решение уравнений и систем уравнений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_Toc99701000 \h </w:instrTex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Default="008E7F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99701001" w:history="1">
            <w:r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Создание теста с помощью программы MS Excel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_Toc99701001 \h </w:instrTex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52175" w:rsidRDefault="00BB7A4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26D78" w:rsidRPr="00467867" w:rsidRDefault="00A26D78">
      <w:pPr>
        <w:pStyle w:val="2"/>
        <w:rPr>
          <w:lang w:val="en-US"/>
        </w:rPr>
      </w:pPr>
    </w:p>
    <w:p w:rsidR="00A26D78" w:rsidRPr="00A26D78" w:rsidRDefault="00A26D78" w:rsidP="00A26D78">
      <w:pPr>
        <w:sectPr w:rsidR="00A26D78" w:rsidRPr="00A26D78">
          <w:headerReference w:type="default" r:id="rId14"/>
          <w:footerReference w:type="default" r:id="rId15"/>
          <w:pgSz w:w="11906" w:h="16838"/>
          <w:pgMar w:top="1134" w:right="850" w:bottom="1134" w:left="1701" w:header="708" w:footer="709" w:gutter="0"/>
          <w:cols w:space="720"/>
        </w:sectPr>
      </w:pPr>
      <w:bookmarkStart w:id="1" w:name="_GoBack"/>
      <w:bookmarkEnd w:id="1"/>
    </w:p>
    <w:p w:rsidR="00252175" w:rsidRDefault="00BB7A47">
      <w:pPr>
        <w:pStyle w:val="2"/>
      </w:pPr>
      <w:bookmarkStart w:id="2" w:name="_Toc99700992"/>
      <w:r>
        <w:lastRenderedPageBreak/>
        <w:t>Графический редактор Microsoft Visio 2007: графическое описание алгоритма</w:t>
      </w:r>
      <w:bookmarkEnd w:id="2"/>
    </w:p>
    <w:p w:rsidR="00252175" w:rsidRDefault="00BB7A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навыков по созданию простых блок-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схем. 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Составить блок-схему алгоритма для решения следующей задачи: если оценка студента больше или равна 60. Вывести на экран «Экзамен сдан».</w:t>
      </w:r>
    </w:p>
    <w:p w:rsidR="00252175" w:rsidRDefault="00BB7A4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>
            <wp:extent cx="1381125" cy="34766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252175">
      <w:pPr>
        <w:jc w:val="center"/>
        <w:rPr>
          <w:rFonts w:ascii="Times New Roman" w:eastAsia="Times New Roman" w:hAnsi="Times New Roman" w:cs="Times New Roman"/>
        </w:rPr>
      </w:pP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22 Вариант.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Даны два двухзначных числа А и В. Если числа равны, найти сумму чисел, обозначающих количество единиц в числах А и В. В противном случае меньшее их чисел А и В возвести в квадрат, а большее уменьшить в 2 раза.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705350" cy="50673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Является ли заданное натуральное число палиндромом, то есть таким, десятичная запись которого читается одинаково слева направо, и справа налево.</w:t>
      </w:r>
    </w:p>
    <w:p w:rsidR="00252175" w:rsidRDefault="00BB7A47">
      <w:r>
        <w:rPr>
          <w:noProof/>
        </w:rPr>
        <w:drawing>
          <wp:inline distT="0" distB="0" distL="114300" distR="114300">
            <wp:extent cx="3038475" cy="67913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19"/>
          <w:pgSz w:w="11906" w:h="16838"/>
          <w:pgMar w:top="1134" w:right="850" w:bottom="1134" w:left="1701" w:header="708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Итог работы: Я научился строить простые блок-схемы.</w:t>
      </w:r>
    </w:p>
    <w:p w:rsidR="00252175" w:rsidRDefault="00BB7A47">
      <w:pPr>
        <w:pStyle w:val="2"/>
        <w:spacing w:line="360" w:lineRule="auto"/>
      </w:pPr>
      <w:bookmarkStart w:id="3" w:name="_Toc99700993"/>
      <w:r>
        <w:lastRenderedPageBreak/>
        <w:t>Работа в текстовом процессоре MS Word</w:t>
      </w:r>
      <w:bookmarkEnd w:id="3"/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рабочего окна табличного процессора;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текстовых документов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форматированию таблиц в текстовом редакторе Word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графических объектов в текстовых документах.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функциональных возможностей текстового процессора Word 2007 и приобретение навыков практической работы по созданию и редактированию математических формул.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22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следующий текстовый фрагмент, в котором шрифт каждого последующего слова (начиная с № 20, гарнитура Arial Black) меньше предыдущего на 1 пункт.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5940425" cy="11633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 Black" w:eastAsia="Arial Black" w:hAnsi="Arial Black" w:cs="Arial Black"/>
          <w:color w:val="000000"/>
          <w:sz w:val="6"/>
          <w:szCs w:val="6"/>
        </w:rPr>
      </w:pPr>
      <w:r>
        <w:rPr>
          <w:rFonts w:ascii="Arial" w:eastAsia="Arial" w:hAnsi="Arial" w:cs="Arial"/>
          <w:color w:val="000000"/>
          <w:sz w:val="40"/>
          <w:szCs w:val="40"/>
        </w:rPr>
        <w:t xml:space="preserve">Область </w:t>
      </w:r>
      <w:r>
        <w:rPr>
          <w:rFonts w:ascii="Arial" w:eastAsia="Arial" w:hAnsi="Arial" w:cs="Arial"/>
          <w:color w:val="000000"/>
          <w:sz w:val="38"/>
          <w:szCs w:val="38"/>
        </w:rPr>
        <w:t>применения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6"/>
          <w:szCs w:val="36"/>
        </w:rPr>
        <w:t>микро-ЭВМ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4"/>
          <w:szCs w:val="34"/>
        </w:rPr>
        <w:t xml:space="preserve">весьма </w:t>
      </w:r>
      <w:r>
        <w:rPr>
          <w:rFonts w:ascii="Arial" w:eastAsia="Arial" w:hAnsi="Arial" w:cs="Arial"/>
          <w:color w:val="000000"/>
          <w:sz w:val="32"/>
          <w:szCs w:val="32"/>
        </w:rPr>
        <w:t>широка.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Они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входят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составной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частью </w:t>
      </w:r>
      <w:r>
        <w:rPr>
          <w:rFonts w:ascii="Arial" w:eastAsia="Arial" w:hAnsi="Arial" w:cs="Arial"/>
          <w:color w:val="000000"/>
        </w:rPr>
        <w:t xml:space="preserve">в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измерительные 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комплексы, 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системы </w:t>
      </w:r>
      <w:r>
        <w:rPr>
          <w:rFonts w:ascii="Arial" w:eastAsia="Arial" w:hAnsi="Arial" w:cs="Arial"/>
          <w:color w:val="000000"/>
          <w:sz w:val="14"/>
          <w:szCs w:val="14"/>
        </w:rPr>
        <w:t xml:space="preserve">числового </w:t>
      </w:r>
      <w:r>
        <w:rPr>
          <w:rFonts w:ascii="Arial" w:eastAsia="Arial" w:hAnsi="Arial" w:cs="Arial"/>
          <w:color w:val="000000"/>
          <w:sz w:val="12"/>
          <w:szCs w:val="12"/>
        </w:rPr>
        <w:t xml:space="preserve">программного </w:t>
      </w:r>
      <w:r>
        <w:rPr>
          <w:rFonts w:ascii="Arial" w:eastAsia="Arial" w:hAnsi="Arial" w:cs="Arial"/>
          <w:color w:val="000000"/>
          <w:sz w:val="10"/>
          <w:szCs w:val="10"/>
        </w:rPr>
        <w:t xml:space="preserve">управления, </w:t>
      </w:r>
      <w:r>
        <w:rPr>
          <w:rFonts w:ascii="Arial" w:eastAsia="Arial" w:hAnsi="Arial" w:cs="Arial"/>
          <w:color w:val="000000"/>
          <w:sz w:val="8"/>
          <w:szCs w:val="8"/>
        </w:rPr>
        <w:t xml:space="preserve">управляющие </w:t>
      </w:r>
      <w:r>
        <w:rPr>
          <w:rFonts w:ascii="Arial" w:eastAsia="Arial" w:hAnsi="Arial" w:cs="Arial"/>
          <w:color w:val="000000"/>
          <w:sz w:val="6"/>
          <w:szCs w:val="6"/>
        </w:rPr>
        <w:t>системы.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857750" cy="29527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Таблица 13. Таблица стоимости перевозок</w:t>
      </w:r>
    </w:p>
    <w:tbl>
      <w:tblPr>
        <w:tblStyle w:val="a7"/>
        <w:tblW w:w="6540" w:type="dxa"/>
        <w:tblInd w:w="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2"/>
        <w:gridCol w:w="2410"/>
        <w:gridCol w:w="2268"/>
      </w:tblGrid>
      <w:tr w:rsidR="00252175">
        <w:trPr>
          <w:trHeight w:val="407"/>
        </w:trPr>
        <w:tc>
          <w:tcPr>
            <w:tcW w:w="6540" w:type="dxa"/>
            <w:gridSpan w:val="3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Стоимость перевозок</w:t>
            </w:r>
          </w:p>
        </w:tc>
      </w:tr>
      <w:tr w:rsidR="00252175">
        <w:trPr>
          <w:trHeight w:val="451"/>
        </w:trPr>
        <w:tc>
          <w:tcPr>
            <w:tcW w:w="4272" w:type="dxa"/>
            <w:gridSpan w:val="2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shd w:val="clear" w:color="auto" w:fill="CCFFFF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за 1 км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1,2р.</w:t>
            </w:r>
          </w:p>
        </w:tc>
      </w:tr>
      <w:tr w:rsidR="00252175">
        <w:trPr>
          <w:trHeight w:val="357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маршрута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длина маршрута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билета</w:t>
            </w:r>
          </w:p>
        </w:tc>
      </w:tr>
      <w:tr w:rsidR="00252175">
        <w:trPr>
          <w:trHeight w:val="259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№1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6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№2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6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58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№3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2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№4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4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173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№5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рисунок по образцу.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714375" cy="158115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l="6861" t="5915" r="19607" b="483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63500</wp:posOffset>
                </wp:positionV>
                <wp:extent cx="609600" cy="1504950"/>
                <wp:effectExtent l="0" t="0" r="0" b="0"/>
                <wp:wrapSquare wrapText="bothSides" distT="0" distB="0" distL="114300" distR="11430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1504950"/>
                          <a:chOff x="5041200" y="3027525"/>
                          <a:chExt cx="609600" cy="1504950"/>
                        </a:xfrm>
                      </wpg:grpSpPr>
                      <wpg:grpSp>
                        <wpg:cNvPr id="7" name="Группа 7"/>
                        <wpg:cNvGrpSpPr/>
                        <wpg:grpSpPr>
                          <a:xfrm>
                            <a:off x="5041200" y="3027525"/>
                            <a:ext cx="609600" cy="1504950"/>
                            <a:chOff x="0" y="0"/>
                            <a:chExt cx="609600" cy="1504950"/>
                          </a:xfrm>
                        </wpg:grpSpPr>
                        <wps:wsp>
                          <wps:cNvPr id="9" name="Прямоугольник 9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21AF" w:rsidRDefault="00D321A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Прямоугольник 10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solidFill>
                              <a:srgbClr val="C9C9C9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D321AF" w:rsidRDefault="00D321A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Овал 11"/>
                          <wps:cNvSpPr/>
                          <wps:spPr>
                            <a:xfrm>
                              <a:off x="113925" y="74951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D321AF" w:rsidRDefault="00D321A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Овал 12"/>
                          <wps:cNvSpPr/>
                          <wps:spPr>
                            <a:xfrm>
                              <a:off x="113925" y="542644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D321AF" w:rsidRDefault="00D321A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Овал 13"/>
                          <wps:cNvSpPr/>
                          <wps:spPr>
                            <a:xfrm>
                              <a:off x="119921" y="1037319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D321AF" w:rsidRDefault="00D321A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style="position:absolute;left:0;text-align:left;margin-left:247pt;margin-top:5pt;width:48pt;height:118.5pt;z-index:251658240" coordorigin="50412,30275" coordsize="6096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">
                <v:group id="Группа 7" o:spid="_x0000_s1027" style="position:absolute;left:50412;top:30275;width:6096;height:15049" coordsize="6096,15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Прямоугольник 9" o:spid="_x0000_s1028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GBMIA&#10;AADaAAAADwAAAGRycy9kb3ducmV2LnhtbESP0WrCQBRE34X+w3IF33RjKFJTV2nFgvrUJn7ANXub&#10;Dc3ejdlV49+7gtDHYWbOMItVbxtxoc7XjhVMJwkI4tLpmisFh+Jr/AbCB2SNjWNScCMPq+XLYIGZ&#10;dlf+oUseKhEh7DNUYEJoMyl9aciin7iWOHq/rrMYouwqqTu8RrhtZJokM2mx5rhgsKW1ofIvP1sF&#10;36+O0k3qP/PKzk1/LPa7E86UGg37j3cQgfrwH362t1rBHB5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JwYEwgAAANoAAAAPAAAAAAAAAAAAAAAAAJgCAABkcnMvZG93&#10;bnJldi54bWxQSwUGAAAAAAQABAD1AAAAhwMAAAAA&#10;" filled="f" stroked="f">
                    <v:textbox inset="2.53958mm,2.53958mm,2.53958mm,2.53958mm">
                      <w:txbxContent>
                        <w:p w:rsidR="00D321AF" w:rsidRDefault="00D321A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0" o:spid="_x0000_s1029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YkMMA&#10;AADbAAAADwAAAGRycy9kb3ducmV2LnhtbESPQWvCQBCF7wX/wzKCt7qpSpXUVUQsemrRFvQ4ZKfZ&#10;0OxsyG5N/Pedg+BthvfmvW+W697X6kptrAIbeBlnoIiLYCsuDXx/vT8vQMWEbLEOTAZuFGG9Gjwt&#10;Mbeh4yNdT6lUEsIxRwMupSbXOhaOPMZxaIhF+wmtxyRrW2rbYifhvtaTLHvVHiuWBocNbR0Vv6c/&#10;b2BxO05ntPN7N68/P7oYDpf+HIwZDfvNG6hEfXqY79cHK/hCL7/IAH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HYkMMAAADbAAAADwAAAAAAAAAAAAAAAACYAgAAZHJzL2Rv&#10;d25yZXYueG1sUEsFBgAAAAAEAAQA9QAAAIgDAAAAAA==&#10;" fillcolor="#c9c9c9" strokecolor="black [3200]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D321AF" w:rsidRDefault="00D321A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Овал 11" o:spid="_x0000_s1030" style="position:absolute;left:1139;top:749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mDcMA&#10;AADbAAAADwAAAGRycy9kb3ducmV2LnhtbERPTWvCQBC9C/6HZQRvZmMpRVJX0Yog1ktsC3obsmM2&#10;mJ0N2a2m/fWuIHibx/uc6byztbhQ6yvHCsZJCoK4cLriUsH313o0AeEDssbaMSn4Iw/zWb83xUy7&#10;K+d02YdSxBD2GSowITSZlL4wZNEnriGO3Mm1FkOEbSl1i9cYbmv5kqZv0mLFscFgQx+GivP+1yrI&#10;d/n5WKz/Vz9+tZm8bg/L1HwulRoOusU7iEBdeIof7o2O88dw/yUe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HmDcMAAADbAAAADwAAAAAAAAAAAAAAAACYAgAAZHJzL2Rv&#10;d25yZXYueG1sUEsFBgAAAAAEAAQA9QAAAIgDAAAAAA==&#10;" fillcolor="red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D321AF" w:rsidRDefault="00D321A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2" o:spid="_x0000_s1031" style="position:absolute;left:1139;top:5426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ONi8EA&#10;AADbAAAADwAAAGRycy9kb3ducmV2LnhtbERPTWuDQBC9F/oflinkVtfkUIpxE5JAsdSLMel96k5U&#10;4s6Ku1HTX98tFHqbx/ucdDubTow0uNaygmUUgyCurG65VnA+vT2/gnAeWWNnmRTcycF28/iQYqLt&#10;xEcaS1+LEMIuQQWN930ipasaMugi2xMH7mIHgz7AoZZ6wCmEm06u4vhFGmw5NDTY06Gh6lrejIJv&#10;+/WRf9pjdqvKTOtsPxX5WCi1eJp3axCeZv8v/nO/6zB/Bb+/h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zjYvBAAAA2wAAAA8AAAAAAAAAAAAAAAAAmAIAAGRycy9kb3du&#10;cmV2LnhtbFBLBQYAAAAABAAEAPUAAACGAwAAAAA=&#10;" fillcolor="yellow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D321AF" w:rsidRDefault="00D321A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3" o:spid="_x0000_s1032" style="position:absolute;left:1199;top:10373;width:4095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MXacIA&#10;AADbAAAADwAAAGRycy9kb3ducmV2LnhtbERP22rCQBB9F/oPyxT6Is2maktJXaUIoigIppfnITu5&#10;0OxszG5N8veuIPg2h3Od+bI3tThT6yrLCl6iGARxZnXFhYLvr/XzOwjnkTXWlknBQA6Wi4fRHBNt&#10;Oz7SOfWFCCHsElRQet8kUrqsJIMusg1x4HLbGvQBtoXULXYh3NRyEsdv0mDFoaHEhlYlZX/pv1Gw&#10;sb8/M3Pav7px7nqc2KHeHVZKPT32nx8gPPX+Lr65tzrMn8L1l3CA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QxdpwgAAANsAAAAPAAAAAAAAAAAAAAAAAJgCAABkcnMvZG93&#10;bnJldi54bWxQSwUGAAAAAAQABAD1AAAAhwMAAAAA&#10;" fillcolor="lime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D321AF" w:rsidRDefault="00D321A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</v:group>
                <w10:wrap type="square"/>
              </v:group>
            </w:pict>
          </mc:Fallback>
        </mc:AlternateConten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Вставьте в документ формулы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067050" cy="172402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 1,  0≤x ≤1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0,  1 ≤x ≤3</m:t>
          </m:r>
          <m:r>
            <w:rPr>
              <w:rFonts w:ascii="Cambria Math" w:hAnsi="Cambria Math"/>
              <w:color w:val="000000"/>
            </w:rPr>
            <m:t xml:space="preserve"> </m:t>
          </m:r>
        </m:oMath>
      </m:oMathPara>
    </w:p>
    <w:p w:rsidR="00252175" w:rsidRDefault="00BB7A47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b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dx ≈(b-a)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+f(b)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:rsidR="00252175" w:rsidRDefault="00D321AF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bar>
            <m:barPr>
              <m:ctrlPr>
                <w:rPr>
                  <w:rFonts w:ascii="Cambria Math" w:hAnsi="Cambria Math"/>
                </w:rPr>
              </m:ctrlPr>
            </m:barPr>
            <m:e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</m:t>
                  </m:r>
                  <m:bar>
                    <m:bar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e>
                  </m:ba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2x+y</m:t>
                  </m:r>
                </m:den>
              </m:f>
            </m:e>
          </m:bar>
        </m:oMath>
      </m:oMathPara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текстовый фрагмент, содержащий 3 вида списков, расположенных в 3 колонках.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Магазин «Для Вас»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Колбасы: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«Чайная»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«Молочная»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«Ветчина»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Молочные изделия: Молоко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Сливки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Сметана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Сыр: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«Голландский»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«Рокфор»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«Российский»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«Адыгейский»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Конфеты: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«Ласточка»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«Морские»  </w:t>
      </w:r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24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ind w:left="720"/>
        <w:rPr>
          <w:rFonts w:ascii="Times New Roman" w:eastAsia="Times New Roman" w:hAnsi="Times New Roman" w:cs="Times New Roman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num="3" w:space="720" w:equalWidth="0">
            <w:col w:w="3118" w:space="0"/>
            <w:col w:w="3118" w:space="0"/>
            <w:col w:w="3118" w:space="0"/>
          </w:cols>
        </w:sectPr>
      </w:pPr>
      <w:r>
        <w:br w:type="column"/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Контрольные вопросы: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 текстового процессора Word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текстовых документов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преобразование формата документа при открытии и при сохранении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кнопку файл, выбрать вкладку «Сохранить как», выбрать формат документа.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изменить границы рисунка, его размер? В чем разница?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на рисунок, перейти во вкладку форматирование, во вкладке «Стили фигуры» можно изменить границы рисунка. Во вкладке размер можно изменить размер. Разница в том, что изменение границ меняет контур рисунка, изменения размеров меняет именно размеры картинки, влияя на весь рисунок, в том числе на границы.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чем преимущество форматирования заголовков текста стандартными стилями?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просто быстрее, чем настраивать каждый стиль отдельно.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редактировать колонтитулы? </w:t>
      </w:r>
    </w:p>
    <w:p w:rsidR="00252175" w:rsidRDefault="00BB7A47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Дважды щелкнуть по верхней(нижней) части страницы. Word автоматически переведет вкладку редактирования колонтитулов. Или выбрать нижний или верхний колонтитул в «Вставка». После этого с помощью открытого «конструктор», а редактировать по своему вкусу.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Какие действия со структурными частями текста можно выполнить в режиме структуры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перемещать заголовки вместе с текстом, можно работать с различными уровнями текста, перемещать их вверх или вниз по структуре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сборку предметного указателя?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Нужно зайти на вкладку «Ссылки». Сначала нужно пометить нужные элементы с помощью кнопки «Пометить элемент». Далее нажать на кнопку предметный указатель, отредактировать как вам нужно, и нажать «ОК».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печатную подложку?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«Дизайн» -&gt; «Подложка» -&gt; «Настраиваемая подложка», дальше выбрать «Текст» и напечатать нужный вам текст подложки, выбрать стиль и нажать ОК.</w:t>
      </w:r>
    </w:p>
    <w:p w:rsidR="00252175" w:rsidRDefault="00BB7A47">
      <w:pPr>
        <w:pStyle w:val="2"/>
        <w:spacing w:line="360" w:lineRule="auto"/>
      </w:pPr>
      <w:bookmarkStart w:id="4" w:name="_Toc99700994"/>
      <w:r>
        <w:lastRenderedPageBreak/>
        <w:t>Вычисления в таблицах Word</w:t>
      </w:r>
      <w:bookmarkEnd w:id="4"/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Изучение основных приемов выполнения расчетов в таблицах MSWord.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Вариант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 задание: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таблицу, приведенную ниже. Определите среднее значение по городам.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419725" cy="98107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8"/>
        <w:tblW w:w="93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1"/>
        <w:gridCol w:w="1576"/>
        <w:gridCol w:w="1541"/>
        <w:gridCol w:w="1541"/>
        <w:gridCol w:w="1524"/>
        <w:gridCol w:w="1462"/>
      </w:tblGrid>
      <w:tr w:rsidR="00252175">
        <w:trPr>
          <w:trHeight w:val="553"/>
        </w:trPr>
        <w:tc>
          <w:tcPr>
            <w:tcW w:w="168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Период</w:t>
            </w:r>
          </w:p>
        </w:tc>
        <w:tc>
          <w:tcPr>
            <w:tcW w:w="1576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кв.</w:t>
            </w:r>
          </w:p>
        </w:tc>
        <w:tc>
          <w:tcPr>
            <w:tcW w:w="1524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 кв.</w:t>
            </w:r>
          </w:p>
        </w:tc>
        <w:tc>
          <w:tcPr>
            <w:tcW w:w="1462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Среднее значение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Выборг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1120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2440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4550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3210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2830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Пушкин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1035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1181,25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Гатчина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1080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1218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1304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1148</w:t>
            </w:r>
          </w:p>
        </w:tc>
      </w:tr>
    </w:tbl>
    <w:p w:rsidR="00252175" w:rsidRDefault="00BB7A47">
      <w:pPr>
        <w:spacing w:before="16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таблице использован одинарный интервал и шрифт Times New Roman 12pt для полной идентичности. И использована формула в столбце «Среднее значение»: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252175">
          <w:pgSz w:w="11906" w:h="16838"/>
          <w:pgMar w:top="1134" w:right="850" w:bottom="1134" w:left="1701" w:header="708" w:footer="708" w:gutter="0"/>
          <w:cols w:space="720"/>
        </w:sectPr>
      </w:pPr>
      <w:r>
        <w:rPr>
          <w:noProof/>
        </w:rPr>
        <w:drawing>
          <wp:inline distT="0" distB="0" distL="0" distR="0">
            <wp:extent cx="3038475" cy="18002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Style w:val="2"/>
        <w:spacing w:line="360" w:lineRule="auto"/>
      </w:pPr>
      <w:bookmarkStart w:id="5" w:name="_Toc99700995"/>
      <w:r>
        <w:lastRenderedPageBreak/>
        <w:t>Слияние документов</w:t>
      </w:r>
      <w:bookmarkEnd w:id="5"/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научиться использовать возможности текстового процессора Word для создания массовых рассылок документов.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задание, вариант 22: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документов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 помощью технологии слияния создайте ниже приведенные документы по вариантам на 5 адресатов.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Документы должны содержать таблицу и графический рисунок не менее чем из 5 примитивов.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Источник данных (список) Адресаты должен содержать не менее 7 полей слияния.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Вариант: приглашение на день рождения.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2303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Источник: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2697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Полученные «письма»: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0425" cy="4059555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3827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Правило для учёта пола: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048250" cy="26384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Остальные «письма» будут тоже будут выполнять шаблон.</w:t>
      </w:r>
    </w:p>
    <w:p w:rsidR="004C7A4F" w:rsidRDefault="004C7A4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4C7A4F">
          <w:pgSz w:w="11906" w:h="16838"/>
          <w:pgMar w:top="1134" w:right="850" w:bottom="1134" w:left="1701" w:header="708" w:footer="708" w:gutter="0"/>
          <w:cols w:space="720"/>
        </w:sectPr>
      </w:pPr>
    </w:p>
    <w:p w:rsidR="00252175" w:rsidRDefault="002C38E0" w:rsidP="002C38E0">
      <w:pPr>
        <w:pStyle w:val="2"/>
        <w:spacing w:line="360" w:lineRule="auto"/>
      </w:pPr>
      <w:bookmarkStart w:id="6" w:name="_Toc99700996"/>
      <w:r w:rsidRPr="002C38E0">
        <w:lastRenderedPageBreak/>
        <w:t>Изучение интерфейса табличного процессора MS Excel 2007</w:t>
      </w:r>
      <w:bookmarkEnd w:id="6"/>
    </w:p>
    <w:p w:rsidR="002C38E0" w:rsidRDefault="002C38E0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возможностями табличного процессора;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пользовательским интерфейсом программы MS Excel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основными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приемами работы в MS Excel</w:t>
      </w:r>
    </w:p>
    <w:p w:rsidR="00052DB2" w:rsidRPr="00052DB2" w:rsidRDefault="00052DB2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2DB2">
        <w:rPr>
          <w:rFonts w:ascii="Times New Roman" w:eastAsia="Times New Roman" w:hAnsi="Times New Roman" w:cs="Times New Roman"/>
          <w:sz w:val="28"/>
          <w:szCs w:val="28"/>
        </w:rPr>
        <w:t xml:space="preserve">Задание 1. Вычислите указанное арифметическое выражение.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Сравните полученный результат с </w:t>
      </w:r>
      <w:r w:rsidRPr="00052DB2">
        <w:rPr>
          <w:rFonts w:ascii="Times New Roman" w:eastAsia="Times New Roman" w:hAnsi="Times New Roman" w:cs="Times New Roman"/>
          <w:sz w:val="28"/>
          <w:szCs w:val="28"/>
        </w:rPr>
        <w:t>приведенным ответом.</w:t>
      </w:r>
    </w:p>
    <w:p w:rsidR="006C4886" w:rsidRDefault="006C4886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 w:rsidRPr="007D7251">
        <w:rPr>
          <w:rFonts w:ascii="Times New Roman" w:eastAsia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6A065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B5B9C" w:rsidRDefault="007B5B9C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42D73" wp14:editId="0236B297">
            <wp:extent cx="5940425" cy="803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86" w:rsidRDefault="006C4886" w:rsidP="006C4886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242FD" wp14:editId="7E62BEC7">
            <wp:extent cx="5940425" cy="758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A0654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Я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ознакомился с возможностями табличного процессора, с пользовательским интерфейсом программы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основными приемами работы в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A26D7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0E3C" w:rsidRDefault="00610E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10E3C" w:rsidRDefault="00610E3C" w:rsidP="00610E3C">
      <w:pPr>
        <w:pStyle w:val="2"/>
        <w:spacing w:line="360" w:lineRule="auto"/>
      </w:pPr>
      <w:bookmarkStart w:id="7" w:name="_Toc99700997"/>
      <w:r w:rsidRPr="00610E3C">
        <w:lastRenderedPageBreak/>
        <w:t>Сортировка и фильтрация данных в MS Excel</w:t>
      </w:r>
      <w:bookmarkEnd w:id="7"/>
    </w:p>
    <w:p w:rsidR="006A0654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по использованию сортировки и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фильтрации данных в электронных таблицах, возможности условного форматирования.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Создайте нижеприведенную таблицу на рабочий лист. Стоимость заказа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вычисляется как произведение количества 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лаченных единиц товара в заказе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на цену единицы товара.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B6752" wp14:editId="10CA9741">
            <wp:extent cx="5940425" cy="3971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 Вариант: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Определить заказы за вторую половину 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или заказы, количество единиц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товара в которых более 15.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Исходная таблица: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BC8E9" wp14:editId="0F2FD66E">
            <wp:extent cx="5940425" cy="31667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F45BC" wp14:editId="023645C2">
            <wp:extent cx="5940425" cy="14897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Условия фильтр</w:t>
      </w:r>
      <w:r w:rsidR="00C974C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9C1E5" wp14:editId="4F2A8EF1">
            <wp:extent cx="29813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79867" wp14:editId="2F359AEF">
            <wp:extent cx="264795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E9C8A" wp14:editId="5ED8EDB6">
            <wp:extent cx="3124200" cy="2171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списки данных в Excel.</w:t>
      </w:r>
    </w:p>
    <w:p w:rsidR="00C974C6" w:rsidRP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– определенным образом сформированный на рабочем листе Excel массив</w:t>
      </w:r>
    </w:p>
    <w:p w:rsid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данных со столбцами и строками.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может использоваться как база данных, в которой строки выступают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качестве записей, а столбцы являются полями.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фильтрации.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данных – это некая выборка данных из обширной информации на основе определённых условий (критерий).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типы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Excel поддерживает несколько типов критериев, приведем основные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них: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на основе сравнения – позволяют находить точные соответствия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помощью гибкого набора операций сравнения;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в виде образца-шаблона – позволяют находить данные по соответствию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некоторому шаблону (применяется только к тексту, либо к числам,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отформатированным как текст);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Множественные критерии на основе логических операций – позволяют объединить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несколько критериев с помощью логических операций;</w:t>
      </w:r>
    </w:p>
    <w:p w:rsidR="00A6698A" w:rsidRP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Вычисляемые критерии на основе логических формул – позволяют создавать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условия отбора, зависящие от значений логических формул.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В каких случаях применяется критерий в виде образца-шаблона?</w:t>
      </w:r>
    </w:p>
    <w:p w:rsidR="00A6698A" w:rsidRP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бразца-шаблона используются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поиска записей, содержащих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похожий, но не совпадающий полностью текст.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правила записи вычисляемых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Правил</w:t>
      </w:r>
      <w:r>
        <w:rPr>
          <w:rFonts w:ascii="Times New Roman" w:eastAsia="Times New Roman" w:hAnsi="Times New Roman" w:cs="Times New Roman"/>
          <w:sz w:val="28"/>
          <w:szCs w:val="28"/>
        </w:rPr>
        <w:t>а записи вычисляемых критериев:</w:t>
      </w:r>
    </w:p>
    <w:p w:rsid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lastRenderedPageBreak/>
        <w:t>Заголовок над вычисляемым критерием должен отличаться от любого имени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поля в списке, он может быть пустым или содержать произвольный текст. Если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заголовок пустой, он все равно включается в диапазон критерия.</w:t>
      </w:r>
    </w:p>
    <w:p w:rsidR="00A6698A" w:rsidRP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Ссылки на ячейки, находящиеся вне списка, как правило, должны быть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абсолютными. Ссылки на ячейки, находящиеся в списке, как правило, должны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быть относительными.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отличие расширенного фильтра от автофильтра.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Расширенный фильтр позволяет работать с большим количеством условий и просто предоставляет больше возможностей, </w:t>
      </w:r>
      <w:r w:rsidR="00E94B16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копирование результатов в отдельную таблицу.</w:t>
      </w:r>
    </w:p>
    <w:p w:rsidR="004D2AD5" w:rsidRDefault="004D2A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D2AD5" w:rsidRDefault="004D2AD5" w:rsidP="004D2AD5">
      <w:pPr>
        <w:pStyle w:val="2"/>
        <w:spacing w:line="360" w:lineRule="auto"/>
      </w:pPr>
      <w:bookmarkStart w:id="8" w:name="_Toc99700998"/>
      <w:r>
        <w:lastRenderedPageBreak/>
        <w:t>Построение диаграмм в M</w:t>
      </w:r>
      <w:r>
        <w:rPr>
          <w:lang w:val="en-US"/>
        </w:rPr>
        <w:t>S</w:t>
      </w:r>
      <w:r w:rsidRPr="004D2AD5">
        <w:t xml:space="preserve"> Excel</w:t>
      </w:r>
      <w:bookmarkEnd w:id="8"/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закрепить навыки выбор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подходящего типа и построения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диаграмм д</w:t>
      </w:r>
      <w:r>
        <w:rPr>
          <w:rFonts w:ascii="Times New Roman" w:eastAsia="Times New Roman" w:hAnsi="Times New Roman" w:cs="Times New Roman"/>
          <w:sz w:val="28"/>
          <w:szCs w:val="28"/>
        </w:rPr>
        <w:t>ля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 xml:space="preserve"> конкретной задачи в MS Excel.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По заданной таблице постройте приведенную ниже диаграмму.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6 вариант: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82E20" wp14:editId="6A4E8E82">
            <wp:extent cx="4867275" cy="4819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 таблица и диаграмма: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7E9FF" wp14:editId="4E03E46B">
            <wp:extent cx="5505450" cy="586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87" b="7785"/>
                    <a:stretch/>
                  </pic:blipFill>
                  <pic:spPr bwMode="auto">
                    <a:xfrm>
                      <a:off x="0" y="0"/>
                      <a:ext cx="55054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2AD5" w:rsidRDefault="004D2AD5" w:rsidP="004D2A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диаграмма?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Диаграммы - это графический способ представления числовых данных, находящихся на листе, удобный для анализа и сравнения.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гистограмма и когда используется?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Гистограммы используются для </w:t>
      </w:r>
      <w:r w:rsidRPr="004D2A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емонстрации изменений данных за </w:t>
      </w:r>
      <w:r w:rsidRPr="004D2AD5">
        <w:rPr>
          <w:rFonts w:ascii="Times New Roman" w:hAnsi="Times New Roman" w:cs="Times New Roman"/>
          <w:sz w:val="28"/>
          <w:szCs w:val="28"/>
        </w:rPr>
        <w:t>определенный период времени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>или для иллюстрирования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 xml:space="preserve">сравнения объектов. 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график и когда используется?</w:t>
      </w:r>
    </w:p>
    <w:p w:rsid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Графики позволяют изображать </w:t>
      </w:r>
      <w:r w:rsidRPr="0066345A">
        <w:rPr>
          <w:rFonts w:ascii="Times New Roman" w:hAnsi="Times New Roman" w:cs="Times New Roman"/>
          <w:sz w:val="28"/>
          <w:szCs w:val="28"/>
        </w:rPr>
        <w:t>непрерывное изменение данных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течением времени в едином масштабе; таким образом,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идеально подходят для изображения трендов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данных с равными интервалами. 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круговая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 xml:space="preserve">Данные, которые </w:t>
      </w:r>
      <w:r>
        <w:rPr>
          <w:rFonts w:ascii="Times New Roman" w:hAnsi="Times New Roman" w:cs="Times New Roman"/>
          <w:sz w:val="28"/>
          <w:szCs w:val="28"/>
        </w:rPr>
        <w:t xml:space="preserve">расположены в одном столбце или </w:t>
      </w:r>
      <w:r w:rsidRPr="0066345A">
        <w:rPr>
          <w:rFonts w:ascii="Times New Roman" w:hAnsi="Times New Roman" w:cs="Times New Roman"/>
          <w:sz w:val="28"/>
          <w:szCs w:val="28"/>
        </w:rPr>
        <w:t>строке, можно изобразить в виде круговой диаграммы. Круговая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диаграмма демонстрирует размер элементов одного ряда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пропорционально сумме элементов. Точки данных на круговой диаграмме выводятся в виде процентов от всего круга.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линейчатая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</w:t>
      </w:r>
      <w:r>
        <w:rPr>
          <w:rFonts w:ascii="Times New Roman" w:hAnsi="Times New Roman" w:cs="Times New Roman"/>
          <w:sz w:val="28"/>
          <w:szCs w:val="28"/>
        </w:rPr>
        <w:t xml:space="preserve">орые расположены в столбцах или </w:t>
      </w:r>
      <w:r w:rsidRPr="0066345A">
        <w:rPr>
          <w:rFonts w:ascii="Times New Roman" w:hAnsi="Times New Roman" w:cs="Times New Roman"/>
          <w:sz w:val="28"/>
          <w:szCs w:val="28"/>
        </w:rPr>
        <w:t>строках, можно изобразить в виде линейчатой диаграммы.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Линейчатые диаграммы иллюстрируют сравнение отдельных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элементов. Линейчатые диаграммы рекомендуется использовать, если:</w:t>
      </w:r>
    </w:p>
    <w:p w:rsidR="0066345A" w:rsidRP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Метки осей имеют большую длину.</w:t>
      </w:r>
    </w:p>
    <w:p w:rsid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Выводимые значения представляют собой длительности.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диаграмма с областями и когда используется?</w:t>
      </w:r>
    </w:p>
    <w:p w:rsidR="006451FF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которые расположен</w:t>
      </w:r>
      <w:r>
        <w:rPr>
          <w:rFonts w:ascii="Times New Roman" w:hAnsi="Times New Roman" w:cs="Times New Roman"/>
          <w:sz w:val="28"/>
          <w:szCs w:val="28"/>
        </w:rPr>
        <w:t xml:space="preserve">ы в столбцах или строках, можно </w:t>
      </w:r>
      <w:r w:rsidRPr="0066345A">
        <w:rPr>
          <w:rFonts w:ascii="Times New Roman" w:hAnsi="Times New Roman" w:cs="Times New Roman"/>
          <w:sz w:val="28"/>
          <w:szCs w:val="28"/>
        </w:rPr>
        <w:t>изобразить в виде диаграммы с областями. Диаграммы с областями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иллюстрируют величину изменений в зависимости от времени и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использоваться для привлечения внимания к суммарному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значению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соответствии с трендом. Отображая сумму значений </w:t>
      </w:r>
      <w:r>
        <w:rPr>
          <w:rFonts w:ascii="Times New Roman" w:hAnsi="Times New Roman" w:cs="Times New Roman"/>
          <w:sz w:val="28"/>
          <w:szCs w:val="28"/>
        </w:rPr>
        <w:t xml:space="preserve">рядов, такая диаграмма наглядно </w:t>
      </w:r>
      <w:r w:rsidRPr="0066345A">
        <w:rPr>
          <w:rFonts w:ascii="Times New Roman" w:hAnsi="Times New Roman" w:cs="Times New Roman"/>
          <w:sz w:val="28"/>
          <w:szCs w:val="28"/>
        </w:rPr>
        <w:t>показывает вклад каждого ряда.</w:t>
      </w:r>
    </w:p>
    <w:p w:rsidR="006451FF" w:rsidRDefault="00645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51FF" w:rsidRDefault="006451FF" w:rsidP="006451FF">
      <w:pPr>
        <w:pStyle w:val="2"/>
        <w:spacing w:line="360" w:lineRule="auto"/>
      </w:pPr>
      <w:bookmarkStart w:id="9" w:name="_Toc99700999"/>
      <w:r w:rsidRPr="006451FF">
        <w:lastRenderedPageBreak/>
        <w:t>Решение уравнений и систем уравнений</w:t>
      </w:r>
      <w:bookmarkEnd w:id="9"/>
    </w:p>
    <w:p w:rsidR="004D2AD5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>Цель работы: Изучение возможностей пакета MS Excel при решении нелинейных уравнений и систем уравнений. Приобретение навыков решения нелинейных уравнений и систем уравнений средствами пакета.</w:t>
      </w:r>
    </w:p>
    <w:p w:rsidR="00E23B63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1. </w:t>
      </w:r>
      <w:r w:rsidR="00E62367" w:rsidRPr="00E62367">
        <w:rPr>
          <w:rFonts w:ascii="Times New Roman" w:eastAsia="Times New Roman" w:hAnsi="Times New Roman" w:cs="Times New Roman"/>
          <w:sz w:val="28"/>
          <w:szCs w:val="28"/>
        </w:rPr>
        <w:t>Найти корни алгебраического уравнения f (x) =0</w:t>
      </w:r>
    </w:p>
    <w:p w:rsidR="00E62367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E23B63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EE3F1" wp14:editId="0A9801CB">
            <wp:extent cx="2524125" cy="7297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093" cy="7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E23B63" w:rsidRPr="00E23B63" w:rsidRDefault="00E23B63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F8F05" wp14:editId="4FA491A6">
            <wp:extent cx="5940425" cy="4264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(интервал 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самостоятельно), построить точечный график.</w:t>
      </w:r>
    </w:p>
    <w:p w:rsidR="00E23B63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D8FBA" wp14:editId="6C7FDD0A">
            <wp:extent cx="5940425" cy="29248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D5923" wp14:editId="3DD77102">
            <wp:extent cx="3838575" cy="1457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E23B63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drawing>
          <wp:inline distT="0" distB="0" distL="0" distR="0" wp14:anchorId="5DEAE397" wp14:editId="3E8ED252">
            <wp:extent cx="2819400" cy="1943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63" w:rsidRPr="00E23B63">
        <w:rPr>
          <w:noProof/>
        </w:rPr>
        <w:t xml:space="preserve"> </w:t>
      </w:r>
      <w:r w:rsidR="00E23B63">
        <w:rPr>
          <w:noProof/>
        </w:rPr>
        <w:drawing>
          <wp:inline distT="0" distB="0" distL="0" distR="0" wp14:anchorId="2FD4F53B" wp14:editId="31F33061">
            <wp:extent cx="2952750" cy="1304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lastRenderedPageBreak/>
        <w:drawing>
          <wp:inline distT="0" distB="0" distL="0" distR="0" wp14:anchorId="7F00CB9B" wp14:editId="077DB574">
            <wp:extent cx="4029075" cy="1457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</w:p>
    <w:p w:rsidR="003053A9" w:rsidRPr="003053A9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rFonts w:ascii="Times New Roman" w:hAnsi="Times New Roman" w:cs="Times New Roman"/>
          <w:noProof/>
          <w:sz w:val="28"/>
          <w:szCs w:val="28"/>
        </w:rPr>
      </w:pPr>
      <w:r w:rsidRPr="003053A9">
        <w:rPr>
          <w:rFonts w:ascii="Times New Roman" w:hAnsi="Times New Roman" w:cs="Times New Roman"/>
          <w:noProof/>
          <w:sz w:val="28"/>
          <w:szCs w:val="28"/>
        </w:rPr>
        <w:t>И так было сделано для каждного корня.</w:t>
      </w:r>
    </w:p>
    <w:p w:rsidR="00E23B63" w:rsidRPr="00FD40FB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D40FB">
        <w:rPr>
          <w:rFonts w:ascii="Times New Roman" w:hAnsi="Times New Roman" w:cs="Times New Roman"/>
          <w:noProof/>
          <w:sz w:val="28"/>
          <w:szCs w:val="28"/>
        </w:rPr>
        <w:t>*Отобразить корни на графике.</w:t>
      </w:r>
    </w:p>
    <w:p w:rsidR="00986337" w:rsidRDefault="003053A9" w:rsidP="00986337">
      <w:pPr>
        <w:tabs>
          <w:tab w:val="left" w:pos="7725"/>
        </w:tabs>
        <w:spacing w:after="0" w:line="36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4D24794F" wp14:editId="3DE834A9">
            <wp:extent cx="5940425" cy="15671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noProof/>
        </w:rPr>
      </w:pPr>
      <w:r w:rsidRPr="00986337">
        <w:rPr>
          <w:rFonts w:ascii="Times New Roman" w:hAnsi="Times New Roman" w:cs="Times New Roman"/>
          <w:noProof/>
          <w:sz w:val="28"/>
          <w:szCs w:val="28"/>
        </w:rPr>
        <w:t>Вывод: Корни рассчитались верно.</w:t>
      </w:r>
    </w:p>
    <w:p w:rsidR="00FD40FB" w:rsidRDefault="00FD40FB" w:rsidP="00FD40FB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D40FB">
        <w:rPr>
          <w:rFonts w:ascii="Times New Roman" w:eastAsia="Times New Roman" w:hAnsi="Times New Roman" w:cs="Times New Roman"/>
          <w:sz w:val="28"/>
          <w:szCs w:val="28"/>
        </w:rPr>
        <w:t>Найти корни нелинейного уравнения f (x) =0</w:t>
      </w:r>
    </w:p>
    <w:p w:rsidR="00FD40FB" w:rsidRDefault="00FD40FB" w:rsidP="00FD40FB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FD40FB" w:rsidRPr="00E23B63" w:rsidRDefault="00FD40FB" w:rsidP="00FD40FB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412FF" wp14:editId="4B199694">
            <wp:extent cx="5940425" cy="42640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FB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на заданном интервале, построить точечный график.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E8CC5D" wp14:editId="06937D68">
            <wp:extent cx="5940425" cy="29063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Функции(Формула):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AAAA1" wp14:editId="5F6B6360">
            <wp:extent cx="3486150" cy="137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DF89B" wp14:editId="0E38C6F9">
            <wp:extent cx="1990725" cy="1323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5570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1CEC1" wp14:editId="076041BC">
            <wp:extent cx="4238625" cy="590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8A787" wp14:editId="4B75484F">
            <wp:extent cx="4429125" cy="2352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144EB" wp14:editId="106716EF">
            <wp:extent cx="40957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F61F7" wp14:editId="2EF60CC9">
            <wp:extent cx="3952875" cy="16287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*Отобразить корни на графике.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3C031" wp14:editId="04B71C76">
            <wp:extent cx="5940425" cy="4182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Pr="00CF46C1">
        <w:rPr>
          <w:rFonts w:ascii="Times New Roman" w:eastAsia="Times New Roman" w:hAnsi="Times New Roman" w:cs="Times New Roman"/>
          <w:sz w:val="28"/>
          <w:szCs w:val="28"/>
        </w:rPr>
        <w:t>3. Решить систему уравнений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DD7D0" wp14:editId="0192BC0E">
            <wp:extent cx="2914650" cy="800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1" w:rsidRP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Решить систему линейных уравнений из таблицы (по вариантам).</w:t>
      </w:r>
    </w:p>
    <w:p w:rsid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Выполнить проверку</w:t>
      </w:r>
    </w:p>
    <w:p w:rsidR="00CF46C1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90ECF" wp14:editId="0F0964FC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2F0C4" wp14:editId="471AD1CF">
            <wp:extent cx="4248150" cy="2028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9E6E9" wp14:editId="78BBD094">
            <wp:extent cx="4314825" cy="3590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B6D40" wp14:editId="4666671C">
            <wp:extent cx="4219575" cy="27717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95503E" w:rsidRPr="00931E46" w:rsidRDefault="0095503E">
      <w:pPr>
        <w:rPr>
          <w:rFonts w:ascii="Times New Roman" w:eastAsia="Times New Roman" w:hAnsi="Times New Roman" w:cs="Times New Roman"/>
          <w:sz w:val="28"/>
          <w:szCs w:val="28"/>
        </w:rPr>
      </w:pPr>
      <w:r w:rsidRPr="00931E4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5503E" w:rsidRDefault="0095503E" w:rsidP="0095503E">
      <w:pPr>
        <w:pStyle w:val="2"/>
        <w:spacing w:line="360" w:lineRule="auto"/>
      </w:pPr>
      <w:bookmarkStart w:id="10" w:name="_Toc99701000"/>
      <w:r w:rsidRPr="006451FF">
        <w:lastRenderedPageBreak/>
        <w:t>Решение уравнений и систем уравнений</w:t>
      </w:r>
      <w:bookmarkEnd w:id="10"/>
    </w:p>
    <w:p w:rsidR="0095503E" w:rsidRPr="00931E46" w:rsidRDefault="0095503E" w:rsidP="0095503E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>получение пр</w:t>
      </w:r>
      <w:r>
        <w:rPr>
          <w:rFonts w:ascii="Times New Roman" w:eastAsia="Times New Roman" w:hAnsi="Times New Roman" w:cs="Times New Roman"/>
          <w:sz w:val="28"/>
          <w:szCs w:val="28"/>
        </w:rPr>
        <w:t>актических навыков по созданию,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редактированию и анализу данных на основе сводных таблиц.</w:t>
      </w:r>
    </w:p>
    <w:p w:rsidR="00FD40FB" w:rsidRPr="009A555A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Индивидуальное задание: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На основании построенного списка в задании 1: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A555A">
        <w:rPr>
          <w:rFonts w:ascii="Times New Roman" w:hAnsi="Times New Roman" w:cs="Times New Roman"/>
          <w:noProof/>
          <w:sz w:val="28"/>
          <w:szCs w:val="28"/>
        </w:rPr>
        <w:t xml:space="preserve">13 </w:t>
      </w:r>
      <w:r w:rsidRPr="00931E46">
        <w:rPr>
          <w:rFonts w:ascii="Times New Roman" w:hAnsi="Times New Roman" w:cs="Times New Roman"/>
          <w:noProof/>
          <w:sz w:val="28"/>
          <w:szCs w:val="28"/>
        </w:rPr>
        <w:t>вариант(6 задание)</w:t>
      </w:r>
    </w:p>
    <w:p w:rsidR="00931E46" w:rsidRP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Построить диаграмму распределения процента прибыли по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видам продукции за первый и второй кварталы.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Скриншот сделанной работы:</w:t>
      </w:r>
    </w:p>
    <w:p w:rsidR="00D84756" w:rsidRDefault="004C0AAC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AD1B6A" wp14:editId="50B4EE91">
            <wp:extent cx="5940425" cy="244348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Default="009D465D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Итог работы: Я научился создавать и работать со сводными таблицами в</w:t>
      </w:r>
      <w:r w:rsidRPr="009D465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Excel</w:t>
      </w:r>
      <w:r w:rsidRPr="009D465D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A555A" w:rsidRDefault="009A555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9D465D" w:rsidRPr="00EE3B69" w:rsidRDefault="009A555A" w:rsidP="00EE3B69">
      <w:pPr>
        <w:pStyle w:val="2"/>
        <w:spacing w:line="360" w:lineRule="auto"/>
      </w:pPr>
      <w:bookmarkStart w:id="11" w:name="_Toc99701001"/>
      <w:r w:rsidRPr="00EE3B69">
        <w:lastRenderedPageBreak/>
        <w:t>Создание теста с помощью программы MS Excel</w:t>
      </w:r>
      <w:bookmarkEnd w:id="11"/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 xml:space="preserve">Цель работы: получение практических навыков по созданию тестов с помощью программы MS Excel. </w:t>
      </w:r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>Задание.</w:t>
      </w:r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>Создать тест по теме «Основы программирования на C#», состоящий из 5 вопросов с 4-мя вариантами ответов</w:t>
      </w:r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:rsidR="009A555A" w:rsidRPr="00EE3B69" w:rsidRDefault="009A555A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вопросов с вариантами ответов:</w:t>
      </w:r>
    </w:p>
    <w:p w:rsidR="009A555A" w:rsidRPr="00EE3B69" w:rsidRDefault="009A555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таблицы с вопросами:</w:t>
      </w:r>
    </w:p>
    <w:p w:rsidR="009A555A" w:rsidRPr="00EE3B69" w:rsidRDefault="009A555A" w:rsidP="00EE3B69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30251041" wp14:editId="1C4EFAA5">
            <wp:extent cx="5940425" cy="50450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Pr="00EE3B69" w:rsidRDefault="009A555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списков вариантов ответа:</w:t>
      </w:r>
    </w:p>
    <w:p w:rsidR="009A555A" w:rsidRPr="00EE3B69" w:rsidRDefault="009A555A" w:rsidP="00EE3B69">
      <w:pPr>
        <w:spacing w:line="360" w:lineRule="auto"/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0D6AB9" wp14:editId="46B5560E">
            <wp:extent cx="3705225" cy="30765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Pr="00EE3B69" w:rsidRDefault="009A555A" w:rsidP="00EE3B69">
      <w:pPr>
        <w:spacing w:line="360" w:lineRule="auto"/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0A2F5367" wp14:editId="3610F417">
            <wp:extent cx="1876687" cy="1124107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Pr="00EE3B69" w:rsidRDefault="009A555A" w:rsidP="00EE3B69">
      <w:pPr>
        <w:spacing w:line="360" w:lineRule="auto"/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447468" w:rsidRPr="00EE3B69" w:rsidRDefault="00447468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  <w:lang w:val="x-none"/>
        </w:rPr>
        <w:t>Выбор способа оценивания и подведение итогов (настройка ответов)</w:t>
      </w:r>
    </w:p>
    <w:p w:rsidR="009A555A" w:rsidRPr="00EE3B69" w:rsidRDefault="00447468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таблицы обработки результата:</w:t>
      </w:r>
    </w:p>
    <w:p w:rsidR="00447468" w:rsidRPr="00EE3B69" w:rsidRDefault="00447468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68AE8A0E" wp14:editId="7D005223">
            <wp:extent cx="1800225" cy="22002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Pr="00EE3B69" w:rsidRDefault="00447468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Формула балла за ответ</w:t>
      </w:r>
    </w:p>
    <w:p w:rsidR="00447468" w:rsidRPr="00EE3B69" w:rsidRDefault="00447468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Проверяется соответствие ответа с правильным ответом</w:t>
      </w:r>
    </w:p>
    <w:p w:rsidR="00447468" w:rsidRPr="00EE3B69" w:rsidRDefault="00447468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43917CDA" wp14:editId="513A4072">
            <wp:extent cx="3352800" cy="428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Pr="00EE3B69" w:rsidRDefault="00447468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Формула итогового результата</w:t>
      </w:r>
    </w:p>
    <w:p w:rsidR="00447468" w:rsidRPr="00EE3B69" w:rsidRDefault="005A4FAA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34AE5" wp14:editId="09414E69">
            <wp:extent cx="1181100" cy="2762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AA" w:rsidRPr="00EE3B69" w:rsidRDefault="005A4FA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Формула получения оценки</w:t>
      </w:r>
    </w:p>
    <w:p w:rsidR="005A4FAA" w:rsidRPr="00EE3B69" w:rsidRDefault="005A4FAA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31801C5A" wp14:editId="7E1E45BF">
            <wp:extent cx="5940425" cy="24193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AA" w:rsidRPr="00EE3B69" w:rsidRDefault="005A4FAA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Переходы между листами:</w:t>
      </w:r>
    </w:p>
    <w:p w:rsidR="005A4FAA" w:rsidRPr="00EE3B69" w:rsidRDefault="005A4FA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Переход на лист с тестированием</w:t>
      </w:r>
      <w:r w:rsidR="00671734" w:rsidRPr="00EE3B69">
        <w:rPr>
          <w:rFonts w:ascii="Times New Roman" w:eastAsia="Times New Roman" w:hAnsi="Times New Roman" w:cs="Times New Roman"/>
          <w:sz w:val="28"/>
          <w:szCs w:val="28"/>
        </w:rPr>
        <w:t>, осуществляется через макрос, который проверяет, что данные не пустые</w:t>
      </w:r>
      <w:r w:rsidRPr="00EE3B6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71734" w:rsidRPr="00EE3B69" w:rsidRDefault="000E3570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1434042</wp:posOffset>
            </wp:positionV>
            <wp:extent cx="6686550" cy="660400"/>
            <wp:effectExtent l="0" t="0" r="0" b="6350"/>
            <wp:wrapThrough wrapText="bothSides">
              <wp:wrapPolygon edited="0">
                <wp:start x="0" y="0"/>
                <wp:lineTo x="0" y="21185"/>
                <wp:lineTo x="21538" y="21185"/>
                <wp:lineTo x="21538" y="0"/>
                <wp:lineTo x="0" y="0"/>
              </wp:wrapPolygon>
            </wp:wrapThrough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734" w:rsidRPr="00EE3B69">
        <w:rPr>
          <w:rFonts w:ascii="Times New Roman" w:hAnsi="Times New Roman" w:cs="Times New Roman"/>
          <w:noProof/>
        </w:rPr>
        <w:drawing>
          <wp:inline distT="0" distB="0" distL="0" distR="0" wp14:anchorId="0F01E739" wp14:editId="7C287BE0">
            <wp:extent cx="2755900" cy="1352173"/>
            <wp:effectExtent l="0" t="0" r="635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5329" cy="13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pStyle w:val="ab"/>
        <w:numPr>
          <w:ilvl w:val="1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Переход на лист с результатом:</w:t>
      </w:r>
    </w:p>
    <w:p w:rsidR="00BE6F77" w:rsidRPr="00EE3B69" w:rsidRDefault="00BE6F77" w:rsidP="00EE3B6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16D6F76B" wp14:editId="267CE62A">
            <wp:extent cx="5940425" cy="42106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pStyle w:val="ab"/>
        <w:numPr>
          <w:ilvl w:val="1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Также, существует кнопка очистки:</w:t>
      </w:r>
    </w:p>
    <w:p w:rsidR="00BE6F77" w:rsidRPr="00EE3B69" w:rsidRDefault="00BE6F77" w:rsidP="00EE3B6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2288B9" wp14:editId="7556E416">
            <wp:extent cx="5940425" cy="43573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02" w:rsidRPr="00EE3B69" w:rsidRDefault="008F6602" w:rsidP="00EE3B6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03B7D319" wp14:editId="5A471E6F">
            <wp:extent cx="4479925" cy="3557123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2769" cy="35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макроса</w:t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Запись макроса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202CB8" wp14:editId="1BBC4651">
            <wp:extent cx="2314898" cy="203863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Введение имени макроса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223CE7D3" wp14:editId="48642659">
            <wp:extent cx="3267075" cy="26384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После действий, которые нужно выполнить, нужно нажать на остановить запись: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643754F7" wp14:editId="1B9C2082">
            <wp:extent cx="3600953" cy="4572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Редактирование макроса вызывается с помощью кнопки: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79B531" wp14:editId="3AE26D71">
            <wp:extent cx="3790950" cy="33718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(изменить)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 xml:space="preserve">Редактирование осуществляется в специальном IDE на языке </w:t>
      </w:r>
      <w:r w:rsidRPr="00EE3B69">
        <w:rPr>
          <w:rFonts w:ascii="Times New Roman" w:eastAsia="Times New Roman" w:hAnsi="Times New Roman" w:cs="Times New Roman"/>
          <w:sz w:val="28"/>
          <w:szCs w:val="28"/>
          <w:lang w:val="en-GB"/>
        </w:rPr>
        <w:t>Visual</w:t>
      </w:r>
      <w:r w:rsidRPr="00EE3B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E3B69">
        <w:rPr>
          <w:rFonts w:ascii="Times New Roman" w:eastAsia="Times New Roman" w:hAnsi="Times New Roman" w:cs="Times New Roman"/>
          <w:sz w:val="28"/>
          <w:szCs w:val="28"/>
          <w:lang w:val="en-GB"/>
        </w:rPr>
        <w:t>Basic</w:t>
      </w:r>
      <w:r w:rsidRPr="00EE3B6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E6F77" w:rsidRPr="00EE3B69" w:rsidRDefault="00A93B2D" w:rsidP="00EE3B6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414BA414" wp14:editId="7C3D3ABA">
            <wp:extent cx="5940425" cy="265366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EE3B69" w:rsidRDefault="00EE3B69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Внешний </w:t>
      </w:r>
      <w:r w:rsidR="00A93B2D" w:rsidRPr="00EE3B69">
        <w:rPr>
          <w:rFonts w:ascii="Times New Roman" w:eastAsia="Times New Roman" w:hAnsi="Times New Roman" w:cs="Times New Roman"/>
          <w:sz w:val="28"/>
          <w:szCs w:val="28"/>
          <w:lang w:val="x-none"/>
        </w:rPr>
        <w:t>вид листов регистрации, тестирования и обработки результатов</w:t>
      </w:r>
    </w:p>
    <w:p w:rsidR="00A93B2D" w:rsidRPr="00EE3B69" w:rsidRDefault="00A93B2D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Лист регистрации</w:t>
      </w:r>
    </w:p>
    <w:p w:rsidR="00A93B2D" w:rsidRPr="00EE3B69" w:rsidRDefault="00A93B2D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49F298" wp14:editId="3794CCD9">
            <wp:extent cx="5940425" cy="215963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EE3B69" w:rsidRDefault="00A93B2D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Лист тестирования</w:t>
      </w:r>
    </w:p>
    <w:p w:rsidR="00A93B2D" w:rsidRPr="00EE3B69" w:rsidRDefault="00A93B2D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00BC00E5" wp14:editId="1587CD09">
            <wp:extent cx="5940425" cy="6470650"/>
            <wp:effectExtent l="0" t="0" r="317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EE3B69" w:rsidRDefault="00A93B2D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lastRenderedPageBreak/>
        <w:t>Лист обработки результатов:</w:t>
      </w:r>
    </w:p>
    <w:p w:rsidR="00C104D7" w:rsidRPr="00EE3B69" w:rsidRDefault="00C104D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550517F0" wp14:editId="3B916E9E">
            <wp:extent cx="2038378" cy="4072466"/>
            <wp:effectExtent l="0" t="0" r="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4134" cy="40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AF" w:rsidRPr="00EE3B69" w:rsidRDefault="00D321AF" w:rsidP="00EE3B69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E3B69">
        <w:rPr>
          <w:rFonts w:ascii="Times New Roman" w:hAnsi="Times New Roman" w:cs="Times New Roman"/>
          <w:noProof/>
          <w:sz w:val="28"/>
          <w:szCs w:val="28"/>
        </w:rPr>
        <w:t xml:space="preserve">Итог работы: </w:t>
      </w:r>
      <w:r w:rsidR="0051749D" w:rsidRPr="00EE3B69">
        <w:rPr>
          <w:rFonts w:ascii="Times New Roman" w:hAnsi="Times New Roman" w:cs="Times New Roman"/>
          <w:noProof/>
          <w:sz w:val="28"/>
          <w:szCs w:val="28"/>
        </w:rPr>
        <w:t xml:space="preserve">Продукты </w:t>
      </w:r>
      <w:r w:rsidR="0051749D" w:rsidRPr="00EE3B69">
        <w:rPr>
          <w:rFonts w:ascii="Times New Roman" w:hAnsi="Times New Roman" w:cs="Times New Roman"/>
          <w:noProof/>
          <w:sz w:val="28"/>
          <w:szCs w:val="28"/>
          <w:lang w:val="en-US"/>
        </w:rPr>
        <w:t>Microsoft</w:t>
      </w:r>
      <w:r w:rsidR="0051749D" w:rsidRPr="00EE3B69">
        <w:rPr>
          <w:rFonts w:ascii="Times New Roman" w:hAnsi="Times New Roman" w:cs="Times New Roman"/>
          <w:noProof/>
          <w:sz w:val="28"/>
          <w:szCs w:val="28"/>
        </w:rPr>
        <w:t xml:space="preserve"> обладают сильной возможностью – записью макросов и надстроек, что позволяет делать существенные изменения в работе с ним, от автоматизации до создания подобия приложений, например тесты.</w:t>
      </w:r>
    </w:p>
    <w:p w:rsidR="005A4FAA" w:rsidRPr="009A555A" w:rsidRDefault="005A4FAA" w:rsidP="005A4FAA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A555A" w:rsidRPr="009A555A" w:rsidRDefault="009A555A" w:rsidP="009A555A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sectPr w:rsidR="009A555A" w:rsidRPr="009A555A">
      <w:headerReference w:type="default" r:id="rId84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C41" w:rsidRDefault="003D5C41">
      <w:pPr>
        <w:spacing w:after="0" w:line="240" w:lineRule="auto"/>
      </w:pPr>
      <w:r>
        <w:separator/>
      </w:r>
    </w:p>
  </w:endnote>
  <w:endnote w:type="continuationSeparator" w:id="0">
    <w:p w:rsidR="003D5C41" w:rsidRDefault="003D5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E7F44">
      <w:rPr>
        <w:noProof/>
        <w:color w:val="000000"/>
      </w:rPr>
      <w:t>2</w:t>
    </w:r>
    <w:r>
      <w:rPr>
        <w:color w:val="000000"/>
      </w:rPr>
      <w:fldChar w:fldCharType="end"/>
    </w:r>
  </w:p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Панков Вася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C41" w:rsidRDefault="003D5C41">
      <w:pPr>
        <w:spacing w:after="0" w:line="240" w:lineRule="auto"/>
      </w:pPr>
      <w:r>
        <w:separator/>
      </w:r>
    </w:p>
  </w:footnote>
  <w:footnote w:type="continuationSeparator" w:id="0">
    <w:p w:rsidR="003D5C41" w:rsidRDefault="003D5C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Pr="00A26D78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  <w:lang w:val="en-US"/>
      </w:rPr>
    </w:pPr>
    <w:r>
      <w:rPr>
        <w:color w:val="000000"/>
        <w:lang w:val="en-US"/>
      </w:rPr>
      <w:t>MS Visio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Microsoft Word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Pr="004C7A4F" w:rsidRDefault="00D32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Microsoft </w:t>
    </w:r>
    <w:r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>Excel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E79CB"/>
    <w:multiLevelType w:val="multilevel"/>
    <w:tmpl w:val="6C98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2230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A805DA"/>
    <w:multiLevelType w:val="multilevel"/>
    <w:tmpl w:val="6ED68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267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D16A58"/>
    <w:multiLevelType w:val="multilevel"/>
    <w:tmpl w:val="E7DC86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15454"/>
    <w:multiLevelType w:val="hybridMultilevel"/>
    <w:tmpl w:val="4CF8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92897"/>
    <w:multiLevelType w:val="multilevel"/>
    <w:tmpl w:val="E30E0CF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044D31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A260CD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8A22FB"/>
    <w:multiLevelType w:val="hybridMultilevel"/>
    <w:tmpl w:val="7B40C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270B2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4E51C5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B9C06AC"/>
    <w:multiLevelType w:val="hybridMultilevel"/>
    <w:tmpl w:val="5AC81C12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6380E6D"/>
    <w:multiLevelType w:val="hybridMultilevel"/>
    <w:tmpl w:val="35623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3E3EB7"/>
    <w:multiLevelType w:val="hybridMultilevel"/>
    <w:tmpl w:val="5DC81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4D5B32"/>
    <w:multiLevelType w:val="hybridMultilevel"/>
    <w:tmpl w:val="CB923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D64B51"/>
    <w:multiLevelType w:val="hybridMultilevel"/>
    <w:tmpl w:val="0912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C7761"/>
    <w:multiLevelType w:val="hybridMultilevel"/>
    <w:tmpl w:val="ED289E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C131B83"/>
    <w:multiLevelType w:val="hybridMultilevel"/>
    <w:tmpl w:val="54D6F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76189"/>
    <w:multiLevelType w:val="multilevel"/>
    <w:tmpl w:val="1EC025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CF1489"/>
    <w:multiLevelType w:val="hybridMultilevel"/>
    <w:tmpl w:val="00D066D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2951DD5"/>
    <w:multiLevelType w:val="multilevel"/>
    <w:tmpl w:val="4476C13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21"/>
  </w:num>
  <w:num w:numId="3">
    <w:abstractNumId w:val="11"/>
  </w:num>
  <w:num w:numId="4">
    <w:abstractNumId w:val="4"/>
  </w:num>
  <w:num w:numId="5">
    <w:abstractNumId w:val="2"/>
  </w:num>
  <w:num w:numId="6">
    <w:abstractNumId w:val="0"/>
  </w:num>
  <w:num w:numId="7">
    <w:abstractNumId w:val="18"/>
  </w:num>
  <w:num w:numId="8">
    <w:abstractNumId w:val="5"/>
  </w:num>
  <w:num w:numId="9">
    <w:abstractNumId w:val="13"/>
  </w:num>
  <w:num w:numId="10">
    <w:abstractNumId w:val="15"/>
  </w:num>
  <w:num w:numId="11">
    <w:abstractNumId w:val="9"/>
  </w:num>
  <w:num w:numId="12">
    <w:abstractNumId w:val="16"/>
  </w:num>
  <w:num w:numId="13">
    <w:abstractNumId w:val="14"/>
  </w:num>
  <w:num w:numId="14">
    <w:abstractNumId w:val="20"/>
  </w:num>
  <w:num w:numId="15">
    <w:abstractNumId w:val="19"/>
  </w:num>
  <w:num w:numId="16">
    <w:abstractNumId w:val="1"/>
  </w:num>
  <w:num w:numId="17">
    <w:abstractNumId w:val="10"/>
  </w:num>
  <w:num w:numId="18">
    <w:abstractNumId w:val="3"/>
  </w:num>
  <w:num w:numId="19">
    <w:abstractNumId w:val="8"/>
  </w:num>
  <w:num w:numId="20">
    <w:abstractNumId w:val="17"/>
  </w:num>
  <w:num w:numId="21">
    <w:abstractNumId w:val="7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175"/>
    <w:rsid w:val="0004368F"/>
    <w:rsid w:val="00052DB2"/>
    <w:rsid w:val="000E3570"/>
    <w:rsid w:val="00125570"/>
    <w:rsid w:val="00252175"/>
    <w:rsid w:val="002A0D6F"/>
    <w:rsid w:val="002C38E0"/>
    <w:rsid w:val="00302001"/>
    <w:rsid w:val="003053A9"/>
    <w:rsid w:val="00306207"/>
    <w:rsid w:val="0034252C"/>
    <w:rsid w:val="00364931"/>
    <w:rsid w:val="003D5C41"/>
    <w:rsid w:val="00431890"/>
    <w:rsid w:val="00447468"/>
    <w:rsid w:val="00467867"/>
    <w:rsid w:val="004C0AAC"/>
    <w:rsid w:val="004C7A4F"/>
    <w:rsid w:val="004D2AD5"/>
    <w:rsid w:val="004E4163"/>
    <w:rsid w:val="0051749D"/>
    <w:rsid w:val="00526AA7"/>
    <w:rsid w:val="00597EE0"/>
    <w:rsid w:val="005A4FAA"/>
    <w:rsid w:val="00610E3C"/>
    <w:rsid w:val="006451FF"/>
    <w:rsid w:val="0066345A"/>
    <w:rsid w:val="00671734"/>
    <w:rsid w:val="006A0654"/>
    <w:rsid w:val="006A0F12"/>
    <w:rsid w:val="006A4640"/>
    <w:rsid w:val="006C4886"/>
    <w:rsid w:val="0077722F"/>
    <w:rsid w:val="007A0F22"/>
    <w:rsid w:val="007B5B9C"/>
    <w:rsid w:val="007D7251"/>
    <w:rsid w:val="007F6BAB"/>
    <w:rsid w:val="008664BA"/>
    <w:rsid w:val="008E7F44"/>
    <w:rsid w:val="008F6602"/>
    <w:rsid w:val="00931E46"/>
    <w:rsid w:val="0095503E"/>
    <w:rsid w:val="00986337"/>
    <w:rsid w:val="009A555A"/>
    <w:rsid w:val="009D465D"/>
    <w:rsid w:val="00A26D78"/>
    <w:rsid w:val="00A528BA"/>
    <w:rsid w:val="00A6698A"/>
    <w:rsid w:val="00A93B2D"/>
    <w:rsid w:val="00AE5A0B"/>
    <w:rsid w:val="00AF44B5"/>
    <w:rsid w:val="00BB7A47"/>
    <w:rsid w:val="00BE6F77"/>
    <w:rsid w:val="00BF48BB"/>
    <w:rsid w:val="00C104D7"/>
    <w:rsid w:val="00C8670C"/>
    <w:rsid w:val="00C974C6"/>
    <w:rsid w:val="00CF46C1"/>
    <w:rsid w:val="00D0544A"/>
    <w:rsid w:val="00D321AF"/>
    <w:rsid w:val="00D84756"/>
    <w:rsid w:val="00DE1BB7"/>
    <w:rsid w:val="00E23B63"/>
    <w:rsid w:val="00E62367"/>
    <w:rsid w:val="00E94B16"/>
    <w:rsid w:val="00EE3B69"/>
    <w:rsid w:val="00F20B55"/>
    <w:rsid w:val="00F23FE1"/>
    <w:rsid w:val="00F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88F74E-93E5-4A8B-BC35-F3E960EE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321AF"/>
  </w:style>
  <w:style w:type="paragraph" w:styleId="1">
    <w:name w:val="heading 1"/>
    <w:basedOn w:val="a"/>
    <w:next w:val="a"/>
    <w:pPr>
      <w:keepNext/>
      <w:widowControl w:val="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40" w:after="0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widowControl w:val="0"/>
      <w:spacing w:before="360"/>
      <w:jc w:val="center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4C7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7A4F"/>
  </w:style>
  <w:style w:type="paragraph" w:styleId="ab">
    <w:name w:val="List Paragraph"/>
    <w:basedOn w:val="a"/>
    <w:uiPriority w:val="34"/>
    <w:qFormat/>
    <w:rsid w:val="002C38E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06207"/>
    <w:pPr>
      <w:tabs>
        <w:tab w:val="right" w:pos="9345"/>
      </w:tabs>
      <w:spacing w:after="100" w:line="360" w:lineRule="auto"/>
      <w:ind w:left="216"/>
    </w:pPr>
  </w:style>
  <w:style w:type="character" w:styleId="ac">
    <w:name w:val="Hyperlink"/>
    <w:basedOn w:val="a0"/>
    <w:uiPriority w:val="99"/>
    <w:unhideWhenUsed/>
    <w:rsid w:val="0046786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6451FF"/>
    <w:rPr>
      <w:rFonts w:ascii="Times New Roman" w:eastAsia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header" Target="header7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A19AC-7A14-44DC-93F6-AD6CE2D1F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40</Pages>
  <Words>2356</Words>
  <Characters>13434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44</cp:revision>
  <dcterms:created xsi:type="dcterms:W3CDTF">2022-01-26T08:14:00Z</dcterms:created>
  <dcterms:modified xsi:type="dcterms:W3CDTF">2022-04-01T07:23:00Z</dcterms:modified>
</cp:coreProperties>
</file>