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C0" w:rsidRDefault="00841BC0" w:rsidP="008E13DE"/>
    <w:p w:rsidR="00841BC0" w:rsidRPr="00841BC0" w:rsidRDefault="00841BC0" w:rsidP="00841BC0">
      <w:pPr>
        <w:jc w:val="center"/>
        <w:rPr>
          <w:sz w:val="24"/>
          <w:u w:val="single"/>
        </w:rPr>
      </w:pPr>
      <w:r>
        <w:rPr>
          <w:sz w:val="24"/>
          <w:u w:val="single"/>
        </w:rPr>
        <w:t>Password Security, Dictionary Attacks, and Entropy:</w:t>
      </w:r>
    </w:p>
    <w:p w:rsidR="005F303D" w:rsidRDefault="008E13DE" w:rsidP="008E13DE">
      <w:r>
        <w:t xml:space="preserve">Password security </w:t>
      </w:r>
      <w:r w:rsidR="00E64FF0">
        <w:t xml:space="preserve">is becoming an increasingly prevalent factor </w:t>
      </w:r>
      <w:r w:rsidR="00201A8A">
        <w:t xml:space="preserve">in modern society. Malicious attackers seeking to exploit vulnerabilities in security systems will </w:t>
      </w:r>
      <w:r w:rsidR="00A74766">
        <w:t>target the weakest area; this is</w:t>
      </w:r>
      <w:r w:rsidR="00201A8A">
        <w:t xml:space="preserve"> most often </w:t>
      </w:r>
      <w:r w:rsidR="00374BC3">
        <w:t>the user</w:t>
      </w:r>
      <w:r w:rsidR="00201A8A">
        <w:t>.</w:t>
      </w:r>
      <w:r w:rsidR="005F303D">
        <w:t xml:space="preserve"> Taking advantage of poorly designed and </w:t>
      </w:r>
      <w:r w:rsidR="00A74766">
        <w:t>common passwords,</w:t>
      </w:r>
      <w:r w:rsidR="005F303D">
        <w:t xml:space="preserve"> cracking has evolved from straight forward brute force</w:t>
      </w:r>
      <w:r w:rsidR="005F303D" w:rsidRPr="005F303D">
        <w:t xml:space="preserve"> </w:t>
      </w:r>
      <w:r w:rsidR="005F303D">
        <w:t xml:space="preserve">enumeration to </w:t>
      </w:r>
      <w:r w:rsidR="00A74766">
        <w:t>targeted attacks utilising</w:t>
      </w:r>
      <w:r w:rsidR="00854216">
        <w:t xml:space="preserve"> </w:t>
      </w:r>
      <w:r w:rsidR="009D14CF">
        <w:t>dictionaries</w:t>
      </w:r>
      <w:r w:rsidR="00854216">
        <w:t xml:space="preserve"> and</w:t>
      </w:r>
      <w:r w:rsidR="00A74766">
        <w:t xml:space="preserve"> compromised</w:t>
      </w:r>
      <w:r w:rsidR="00854216">
        <w:t xml:space="preserve"> user account databases.</w:t>
      </w:r>
      <w:r w:rsidR="00C96D52">
        <w:t xml:space="preserve"> </w:t>
      </w:r>
    </w:p>
    <w:p w:rsidR="00264ABC" w:rsidRPr="008D4EB8" w:rsidRDefault="00264ABC" w:rsidP="008E13DE">
      <w:r>
        <w:t>Security vulnerabilities arise when</w:t>
      </w:r>
      <w:r w:rsidR="0090184B">
        <w:t xml:space="preserve"> passwords are stored in plaintext format</w:t>
      </w:r>
      <w:r w:rsidR="001D5FB6">
        <w:t xml:space="preserve">. If a database is breached, the data has no inherent protection and can be </w:t>
      </w:r>
      <w:r w:rsidR="00762B64">
        <w:t xml:space="preserve">readily </w:t>
      </w:r>
      <w:r w:rsidR="001D5FB6">
        <w:t>explo</w:t>
      </w:r>
      <w:r w:rsidR="00762B64">
        <w:t>ited</w:t>
      </w:r>
      <w:r w:rsidR="001D5FB6">
        <w:t xml:space="preserve">. </w:t>
      </w:r>
      <w:r w:rsidR="00762B64">
        <w:t>As outlined in the GDPR, c</w:t>
      </w:r>
      <w:r w:rsidR="001D5FB6">
        <w:t>ompanies</w:t>
      </w:r>
      <w:r w:rsidR="00762B64">
        <w:t xml:space="preserve"> storing sensitive information have a responsibility to ensure </w:t>
      </w:r>
      <w:r w:rsidR="00F57E3E">
        <w:t>its protection. Resultantly</w:t>
      </w:r>
      <w:r w:rsidR="003166E7">
        <w:t>, passwords should have their cryptographic hashes computed using</w:t>
      </w:r>
      <w:r w:rsidR="00F57E3E">
        <w:t xml:space="preserve"> a</w:t>
      </w:r>
      <w:r w:rsidR="003166E7">
        <w:t xml:space="preserve"> SHA (Secure Hash Algorithm) and stored in place of the password.</w:t>
      </w:r>
      <w:r w:rsidR="00F57E3E">
        <w:t xml:space="preserve"> Hashes have an appearance of randomness and are computed using a linear function, leaving them infeasible to invert </w:t>
      </w:r>
      <w:r w:rsidR="00F57E3E">
        <w:rPr>
          <w:b/>
        </w:rPr>
        <w:t>(</w:t>
      </w:r>
      <w:r w:rsidR="00F57E3E" w:rsidRPr="00F57E3E">
        <w:rPr>
          <w:b/>
        </w:rPr>
        <w:t>Dr M. Pound</w:t>
      </w:r>
      <w:r w:rsidR="00F57E3E">
        <w:rPr>
          <w:b/>
        </w:rPr>
        <w:t>, 2017)</w:t>
      </w:r>
      <w:r w:rsidR="00F57E3E">
        <w:t xml:space="preserve">. </w:t>
      </w:r>
      <w:r w:rsidR="00493634">
        <w:t>Despite this, it is still cruc</w:t>
      </w:r>
      <w:r w:rsidR="004E048D">
        <w:t xml:space="preserve">ial to use a strong password; attackers have been known to </w:t>
      </w:r>
      <w:proofErr w:type="spellStart"/>
      <w:r w:rsidR="004E048D">
        <w:t>precompute</w:t>
      </w:r>
      <w:proofErr w:type="spellEnd"/>
      <w:r w:rsidR="004E048D">
        <w:t xml:space="preserve"> the hashes of common keys, usually with the aid of ‘Rainbow Tables’</w:t>
      </w:r>
      <w:r w:rsidR="00816453">
        <w:t xml:space="preserve"> </w:t>
      </w:r>
      <w:r w:rsidR="00816453">
        <w:rPr>
          <w:b/>
        </w:rPr>
        <w:t>(Digital Guide, 2018).</w:t>
      </w:r>
    </w:p>
    <w:p w:rsidR="00C96D52" w:rsidRPr="00811F3C" w:rsidRDefault="00C43422" w:rsidP="008E13DE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27pt;margin-top:30.55pt;width:197.1pt;height:50.25pt;z-index:251661312" filled="f" stroked="f">
            <v:textbox style="mso-next-textbox:#_x0000_s1031">
              <w:txbxContent>
                <w:p w:rsidR="0087727E" w:rsidRPr="0087727E" w:rsidRDefault="0087727E" w:rsidP="0087727E">
                  <w:pPr>
                    <w:rPr>
                      <w:i/>
                      <w:sz w:val="18"/>
                      <w:u w:val="single"/>
                    </w:rPr>
                  </w:pPr>
                  <w:r w:rsidRPr="0087727E">
                    <w:rPr>
                      <w:i/>
                      <w:sz w:val="18"/>
                      <w:u w:val="single"/>
                    </w:rPr>
                    <w:t>Logarithmic relationship between entropy and character set size: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327pt;margin-top:68.8pt;width:60.75pt;height:50.25pt;z-index:251660288" filled="f" stroked="f">
            <v:textbox style="mso-next-textbox:#_x0000_s1029">
              <w:txbxContent>
                <w:p w:rsidR="001B5B84" w:rsidRPr="001B5B84" w:rsidRDefault="00D8796A" w:rsidP="001B5B84">
                  <w:pPr>
                    <w:rPr>
                      <w:i/>
                    </w:rPr>
                  </w:pPr>
                  <w:r>
                    <w:rPr>
                      <w:i/>
                    </w:rPr>
                    <w:t>Password Entropy</w:t>
                  </w:r>
                </w:p>
              </w:txbxContent>
            </v:textbox>
          </v:shape>
        </w:pict>
      </w:r>
      <w:r w:rsidR="00147A7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530860</wp:posOffset>
            </wp:positionV>
            <wp:extent cx="2336800" cy="1600200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6D52">
        <w:t xml:space="preserve">With reference to dictionary attacks, many user-created passwords are inadequately designed and are therefore </w:t>
      </w:r>
      <w:r w:rsidR="00147A79">
        <w:t xml:space="preserve">attacks are designed with human predictability in mind. </w:t>
      </w:r>
      <w:r w:rsidR="0058246F">
        <w:t>Current</w:t>
      </w:r>
      <w:r w:rsidR="00811F3C">
        <w:t xml:space="preserve"> generation</w:t>
      </w:r>
      <w:r w:rsidR="007F22CE">
        <w:t xml:space="preserve"> </w:t>
      </w:r>
      <w:r w:rsidR="00811F3C">
        <w:t>GPU architectures</w:t>
      </w:r>
      <w:r w:rsidR="003114C8">
        <w:t xml:space="preserve"> such </w:t>
      </w:r>
      <w:r w:rsidR="0058246F">
        <w:t>as Pascal</w:t>
      </w:r>
      <w:r w:rsidR="003114C8">
        <w:t xml:space="preserve"> </w:t>
      </w:r>
      <w:r w:rsidR="0058246F">
        <w:t xml:space="preserve">(NVIDIA) </w:t>
      </w:r>
      <w:r w:rsidR="003114C8">
        <w:t>and Polaris</w:t>
      </w:r>
      <w:r w:rsidR="0058246F">
        <w:t xml:space="preserve"> (AMD)</w:t>
      </w:r>
      <w:r w:rsidR="007F22CE">
        <w:t xml:space="preserve"> suited to multi-core arithmetic pipelining (extreme </w:t>
      </w:r>
      <w:r w:rsidR="00D934B1">
        <w:t>parallelism</w:t>
      </w:r>
      <w:r w:rsidR="007F22CE">
        <w:t>) have</w:t>
      </w:r>
      <w:r w:rsidR="00147A79">
        <w:t xml:space="preserve"> </w:t>
      </w:r>
      <w:r w:rsidR="007F22CE">
        <w:t>enabled high</w:t>
      </w:r>
      <w:r w:rsidR="00D41354">
        <w:t xml:space="preserve">ly efficient cracking - </w:t>
      </w:r>
      <w:r w:rsidR="0058246F">
        <w:t>further</w:t>
      </w:r>
      <w:r w:rsidR="00D934B1">
        <w:t xml:space="preserve"> </w:t>
      </w:r>
      <w:r w:rsidR="00D41354">
        <w:t>emphasising</w:t>
      </w:r>
      <w:r w:rsidR="00D934B1">
        <w:t xml:space="preserve"> the importan</w:t>
      </w:r>
      <w:r w:rsidR="00811F3C">
        <w:t xml:space="preserve">ce of creating </w:t>
      </w:r>
      <w:r w:rsidR="0058246F">
        <w:t>resistant</w:t>
      </w:r>
      <w:r w:rsidR="00811F3C">
        <w:t xml:space="preserve"> passwords </w:t>
      </w:r>
      <w:r w:rsidR="00811F3C">
        <w:rPr>
          <w:b/>
        </w:rPr>
        <w:t xml:space="preserve">(O </w:t>
      </w:r>
      <w:proofErr w:type="spellStart"/>
      <w:r w:rsidR="00811F3C">
        <w:rPr>
          <w:b/>
        </w:rPr>
        <w:t>Afonin</w:t>
      </w:r>
      <w:proofErr w:type="spellEnd"/>
      <w:r w:rsidR="00811F3C">
        <w:rPr>
          <w:b/>
        </w:rPr>
        <w:t>, 2016).</w:t>
      </w:r>
    </w:p>
    <w:p w:rsidR="0046781A" w:rsidRDefault="00C43422" w:rsidP="00E97A09">
      <w:r>
        <w:rPr>
          <w:noProof/>
          <w:lang w:eastAsia="en-GB"/>
        </w:rPr>
        <w:pict>
          <v:shape id="_x0000_s1026" type="#_x0000_t202" style="position:absolute;margin-left:359.25pt;margin-top:67.4pt;width:159pt;height:22.4pt;z-index:251659264" stroked="f">
            <v:textbox style="mso-next-textbox:#_x0000_s1026">
              <w:txbxContent>
                <w:p w:rsidR="001B5B84" w:rsidRPr="001B5B84" w:rsidRDefault="001B5B84">
                  <w:pPr>
                    <w:rPr>
                      <w:i/>
                    </w:rPr>
                  </w:pPr>
                  <w:r w:rsidRPr="001B5B84">
                    <w:rPr>
                      <w:i/>
                    </w:rPr>
                    <w:t>Size of character set</w:t>
                  </w:r>
                </w:p>
              </w:txbxContent>
            </v:textbox>
          </v:shape>
        </w:pict>
      </w:r>
      <w:r w:rsidR="00A74766">
        <w:t xml:space="preserve">The strength of a password is </w:t>
      </w:r>
      <w:r w:rsidR="009D14CF">
        <w:t>a function of</w:t>
      </w:r>
      <w:r w:rsidR="00D41354">
        <w:t xml:space="preserve"> its</w:t>
      </w:r>
      <w:r w:rsidR="009D14CF">
        <w:t xml:space="preserve"> length and</w:t>
      </w:r>
      <w:r w:rsidR="00FD500E">
        <w:t xml:space="preserve"> complexity</w:t>
      </w:r>
      <w:r w:rsidR="00E97A09">
        <w:t xml:space="preserve"> </w:t>
      </w:r>
      <w:r w:rsidR="008545E7">
        <w:rPr>
          <w:b/>
        </w:rPr>
        <w:t>(US-CERT, 2009)</w:t>
      </w:r>
      <w:r w:rsidR="009D14CF">
        <w:t xml:space="preserve">, </w:t>
      </w:r>
      <w:r w:rsidR="00BC28F9">
        <w:t>resulting in</w:t>
      </w:r>
      <w:r w:rsidR="009D14CF">
        <w:t xml:space="preserve"> a measure of </w:t>
      </w:r>
      <w:r w:rsidR="00BC28F9">
        <w:t>entrop</w:t>
      </w:r>
      <w:r w:rsidR="0058246F">
        <w:t>y (</w:t>
      </w:r>
      <w:r w:rsidR="00D41354">
        <w:t xml:space="preserve">a sense of its </w:t>
      </w:r>
      <w:r w:rsidR="0058246F">
        <w:t>difficulty to crack)</w:t>
      </w:r>
      <w:r w:rsidR="00BC28F9">
        <w:t>. Higher entropy generally translates to a stronger password</w:t>
      </w:r>
      <w:r w:rsidR="00D41354">
        <w:t xml:space="preserve"> in real terms</w:t>
      </w:r>
      <w:r w:rsidR="00BC28F9">
        <w:t xml:space="preserve">, with </w:t>
      </w:r>
      <w:r w:rsidR="0046781A">
        <w:t xml:space="preserve">the bits of </w:t>
      </w:r>
      <w:r w:rsidR="00BC28F9">
        <w:t>entropy increasing as a logarithmic function of the size of the password’</w:t>
      </w:r>
      <w:r w:rsidR="00DB01F5">
        <w:t>s character set</w:t>
      </w:r>
      <w:r w:rsidR="0046781A">
        <w:t xml:space="preserve"> </w:t>
      </w:r>
      <w:r w:rsidR="001A6733">
        <w:t>(</w:t>
      </w:r>
      <w:r w:rsidR="0046781A">
        <w:t>x</w:t>
      </w:r>
      <w:r w:rsidR="001A6733">
        <w:t>)</w:t>
      </w:r>
      <w:r w:rsidR="0046781A">
        <w:t xml:space="preserve"> </w:t>
      </w:r>
      <w:r w:rsidR="00BD6FA4">
        <w:t xml:space="preserve">and linearly with length </w:t>
      </w:r>
      <w:r w:rsidR="001A6733">
        <w:t>(</w:t>
      </w:r>
      <w:r w:rsidR="00BD6FA4">
        <w:t>n</w:t>
      </w:r>
      <w:r w:rsidR="0090506B">
        <w:t>),</w:t>
      </w:r>
      <w:r w:rsidR="00BD6FA4">
        <w:t xml:space="preserve"> </w:t>
      </w:r>
      <w:r w:rsidR="0046781A">
        <w:t xml:space="preserve">given by the formula: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 w:rsidR="009754A6">
        <w:rPr>
          <w:rFonts w:eastAsiaTheme="minorEastAsia"/>
        </w:rPr>
        <w:t xml:space="preserve"> </w:t>
      </w:r>
      <w:r w:rsidR="009754A6">
        <w:rPr>
          <w:b/>
        </w:rPr>
        <w:t>(</w:t>
      </w:r>
      <w:r w:rsidR="00BD6FA4">
        <w:rPr>
          <w:b/>
        </w:rPr>
        <w:t>M</w:t>
      </w:r>
      <w:r w:rsidR="009754A6">
        <w:rPr>
          <w:b/>
        </w:rPr>
        <w:t xml:space="preserve"> Rouse, 2014).  </w:t>
      </w:r>
    </w:p>
    <w:p w:rsidR="004236F3" w:rsidRDefault="00DB01F5" w:rsidP="004236F3">
      <w:r>
        <w:t xml:space="preserve"> </w:t>
      </w:r>
      <w:r w:rsidR="001A6733">
        <w:t xml:space="preserve">Many users create passwords </w:t>
      </w:r>
      <w:r w:rsidR="0090506B">
        <w:t>consisting of</w:t>
      </w:r>
      <w:r w:rsidR="001A6733">
        <w:t xml:space="preserve"> long strings of related words, </w:t>
      </w:r>
      <w:r w:rsidR="0090506B">
        <w:t>as their length proves as an</w:t>
      </w:r>
      <w:r w:rsidR="001A6733">
        <w:t xml:space="preserve"> effective measure against simplistic brute force </w:t>
      </w:r>
      <w:r w:rsidR="0090506B">
        <w:t>attempts</w:t>
      </w:r>
      <w:r w:rsidR="001A6733">
        <w:t>.</w:t>
      </w:r>
      <w:r w:rsidR="0090506B">
        <w:t xml:space="preserve"> C</w:t>
      </w:r>
      <w:r w:rsidR="009754A6">
        <w:t>haracter</w:t>
      </w:r>
      <w:r w:rsidR="006F1705">
        <w:t xml:space="preserve"> based entropy does not provide a good indication of a password’s resilience against dictionary attacks</w:t>
      </w:r>
      <w:r w:rsidR="001A6733">
        <w:t>. W</w:t>
      </w:r>
      <w:r w:rsidR="009754A6">
        <w:t>e can model pas</w:t>
      </w:r>
      <w:r w:rsidR="0009075D">
        <w:t xml:space="preserve">swords containing known words as being composed of a very large character set, with each </w:t>
      </w:r>
      <w:r w:rsidR="00BD6FA4">
        <w:t>known</w:t>
      </w:r>
      <w:r w:rsidR="0009075D">
        <w:t xml:space="preserve"> word </w:t>
      </w:r>
      <w:r w:rsidR="00BD6FA4">
        <w:t xml:space="preserve">in a dictionary </w:t>
      </w:r>
      <w:r w:rsidR="0009075D">
        <w:t>corresponding to a character</w:t>
      </w:r>
      <w:r w:rsidR="00D41354">
        <w:t xml:space="preserve"> (an example of this is the </w:t>
      </w:r>
      <w:proofErr w:type="spellStart"/>
      <w:r w:rsidR="00D41354">
        <w:t>DiceWare</w:t>
      </w:r>
      <w:proofErr w:type="spellEnd"/>
      <w:r w:rsidR="00D41354">
        <w:t xml:space="preserve"> word list)</w:t>
      </w:r>
      <w:r w:rsidR="0009075D">
        <w:t>.</w:t>
      </w:r>
      <w:r w:rsidR="008948AE">
        <w:t xml:space="preserve"> </w:t>
      </w:r>
      <w:r w:rsidR="00797894">
        <w:t>There are</w:t>
      </w:r>
      <w:r w:rsidR="008948AE">
        <w:t xml:space="preserve"> many more words than characters in the English </w:t>
      </w:r>
      <w:r w:rsidR="00797894">
        <w:t>language;</w:t>
      </w:r>
      <w:r w:rsidR="007C54C6">
        <w:t xml:space="preserve"> but</w:t>
      </w:r>
      <w:r w:rsidR="008948AE">
        <w:t xml:space="preserve"> a logarithmic function </w:t>
      </w:r>
      <w:r w:rsidR="001A6733">
        <w:t>of a character set</w:t>
      </w:r>
      <w:r w:rsidR="00797894">
        <w:t xml:space="preserve"> </w:t>
      </w:r>
      <w:r w:rsidR="008948AE">
        <w:t xml:space="preserve">yields diminishing returns </w:t>
      </w:r>
      <w:r w:rsidR="001A6733">
        <w:t>as the set increases</w:t>
      </w:r>
      <w:r w:rsidR="008948AE">
        <w:t xml:space="preserve">. As a result, against dictionary based attacks, a short password containing seemingly random characters can prove more effective than a long password of </w:t>
      </w:r>
      <w:r w:rsidR="000E5766">
        <w:t xml:space="preserve">common </w:t>
      </w:r>
      <w:r w:rsidR="008948AE">
        <w:t>words</w:t>
      </w:r>
      <w:r w:rsidR="00DD17F9">
        <w:t xml:space="preserve"> </w:t>
      </w:r>
      <w:r w:rsidR="00DD17F9">
        <w:rPr>
          <w:b/>
        </w:rPr>
        <w:t>(RIT, 2011)</w:t>
      </w:r>
      <w:r w:rsidR="008948AE">
        <w:t>.</w:t>
      </w:r>
      <w:r w:rsidR="004D19E4">
        <w:t xml:space="preserve"> Theoretically</w:t>
      </w:r>
      <w:r w:rsidR="003114C8">
        <w:t xml:space="preserve">, </w:t>
      </w:r>
      <w:r w:rsidR="007C54C6">
        <w:t xml:space="preserve">this would be the best </w:t>
      </w:r>
      <w:r w:rsidR="00C320CF">
        <w:t>solution;</w:t>
      </w:r>
      <w:r w:rsidR="003114C8">
        <w:t xml:space="preserve"> however, the difficulty to remember a password increases with its </w:t>
      </w:r>
      <w:r w:rsidR="007C54C6">
        <w:t>complexity.</w:t>
      </w:r>
      <w:r w:rsidR="00B921FA">
        <w:t xml:space="preserve"> </w:t>
      </w:r>
      <w:r w:rsidR="001B5B84">
        <w:t xml:space="preserve">To solve this problem, a user could install </w:t>
      </w:r>
      <w:r w:rsidR="00A6723B">
        <w:t xml:space="preserve">and </w:t>
      </w:r>
      <w:r w:rsidR="006247EE">
        <w:t>make use of</w:t>
      </w:r>
      <w:r w:rsidR="00D8796A">
        <w:t xml:space="preserve"> </w:t>
      </w:r>
      <w:r w:rsidR="00CF1BE8">
        <w:t>a reputable password manager and generator. Managers usually only require the memorisation of a single ‘master password’ to decr</w:t>
      </w:r>
      <w:r w:rsidR="00DF04D8">
        <w:t>ypt a local vault. Generation is also handled by the manager itself, removing the need for the user to create their own and potentially flawed passwords.</w:t>
      </w:r>
      <w:r w:rsidR="00CB7B95">
        <w:t xml:space="preserve"> For this reason, I believe that it not only the safest solution</w:t>
      </w:r>
      <w:r w:rsidR="00F042B7">
        <w:t xml:space="preserve">, but also a relatively </w:t>
      </w:r>
      <w:r w:rsidR="00D41354">
        <w:t>user friendly</w:t>
      </w:r>
      <w:r w:rsidR="00F042B7">
        <w:t xml:space="preserve"> answer to our problem</w:t>
      </w:r>
      <w:r w:rsidR="0087727E">
        <w:t>.</w:t>
      </w:r>
    </w:p>
    <w:p w:rsidR="00841BC0" w:rsidRPr="004236F3" w:rsidRDefault="00916D94" w:rsidP="004236F3">
      <w:r>
        <w:rPr>
          <w:sz w:val="24"/>
          <w:u w:val="single"/>
        </w:rPr>
        <w:lastRenderedPageBreak/>
        <w:t>Behavioural Tracking and Data Controllers</w:t>
      </w:r>
      <w:r w:rsidR="00841BC0">
        <w:rPr>
          <w:sz w:val="24"/>
          <w:u w:val="single"/>
        </w:rPr>
        <w:t>:</w:t>
      </w:r>
    </w:p>
    <w:p w:rsidR="00274119" w:rsidRDefault="00D8796A" w:rsidP="00E97A09">
      <w:r>
        <w:t>The gathering and processing of users’ online data has become a lucrative business over the past decade.</w:t>
      </w:r>
      <w:r w:rsidR="00CB4213">
        <w:t xml:space="preserve"> </w:t>
      </w:r>
      <w:r w:rsidR="009E0E04">
        <w:t>With the rise of Big Data, mining</w:t>
      </w:r>
      <w:r w:rsidR="00CB4213">
        <w:t xml:space="preserve"> to search for trends and patterns in aggregated user </w:t>
      </w:r>
      <w:r w:rsidR="00D41354">
        <w:t>data</w:t>
      </w:r>
      <w:r w:rsidR="00CB4213">
        <w:t xml:space="preserve"> </w:t>
      </w:r>
      <w:r w:rsidR="009E0E04">
        <w:t xml:space="preserve">allows </w:t>
      </w:r>
      <w:r w:rsidR="005F17BD">
        <w:t xml:space="preserve">for targeted marketing and predictive </w:t>
      </w:r>
      <w:r w:rsidR="00D41354">
        <w:t>analytics</w:t>
      </w:r>
      <w:r w:rsidR="005F17BD">
        <w:t>.</w:t>
      </w:r>
      <w:r>
        <w:t xml:space="preserve"> Th</w:t>
      </w:r>
      <w:r w:rsidR="00D41354">
        <w:t>is</w:t>
      </w:r>
      <w:r>
        <w:t xml:space="preserve"> task is divided between data controllers (those who determine the purpose for which data is collected) and data processors</w:t>
      </w:r>
      <w:r w:rsidR="00CB4213">
        <w:t xml:space="preserve"> (those who process the data on behalf of the controller). In many cases, there is a large networ</w:t>
      </w:r>
      <w:r w:rsidR="00D41354">
        <w:t>k of controllers and processors, and</w:t>
      </w:r>
      <w:r w:rsidR="00CB4213">
        <w:t xml:space="preserve"> </w:t>
      </w:r>
      <w:r w:rsidR="005F17BD">
        <w:t xml:space="preserve">since data is shared, </w:t>
      </w:r>
      <w:r w:rsidR="00CB4213">
        <w:t>each node in this network poses its own security risk.</w:t>
      </w:r>
      <w:r w:rsidR="005F17BD">
        <w:t xml:space="preserve"> As a result, a data breach </w:t>
      </w:r>
      <w:r w:rsidR="00510C3D">
        <w:t xml:space="preserve">can compromise user information </w:t>
      </w:r>
      <w:r w:rsidR="00DD1813">
        <w:t>stored in</w:t>
      </w:r>
      <w:r w:rsidR="00510C3D">
        <w:t xml:space="preserve"> all affiliated companies</w:t>
      </w:r>
      <w:r w:rsidR="00D41354">
        <w:t xml:space="preserve"> across said network</w:t>
      </w:r>
      <w:r w:rsidR="00510C3D">
        <w:t>.</w:t>
      </w:r>
    </w:p>
    <w:p w:rsidR="001B7AB5" w:rsidRDefault="001B7AB5" w:rsidP="00E97A09">
      <w:r>
        <w:t xml:space="preserve">Recent legislation introduced in the EU’s GDPR requires data controllers to be transparent with their customers with respect to sharing data </w:t>
      </w:r>
      <w:r w:rsidR="00420706">
        <w:t>amongst</w:t>
      </w:r>
      <w:r>
        <w:t xml:space="preserve"> third party processors </w:t>
      </w:r>
      <w:r>
        <w:rPr>
          <w:b/>
        </w:rPr>
        <w:t xml:space="preserve">(Art. 12 GDPR). </w:t>
      </w:r>
      <w:r w:rsidR="004A6C7A">
        <w:t>Websites now need to ask for permission to utilise</w:t>
      </w:r>
      <w:r w:rsidR="00420706">
        <w:t xml:space="preserve"> otherwise</w:t>
      </w:r>
      <w:r w:rsidR="004A6C7A">
        <w:t xml:space="preserve"> non-essential cookies for ad</w:t>
      </w:r>
      <w:r w:rsidR="005C732E">
        <w:t>v</w:t>
      </w:r>
      <w:r w:rsidR="002D4EAE">
        <w:t>ertising and tracking purposes;</w:t>
      </w:r>
      <w:r w:rsidR="00424EB8">
        <w:t xml:space="preserve"> </w:t>
      </w:r>
      <w:r w:rsidR="00420706">
        <w:t xml:space="preserve">pushing a notification that is </w:t>
      </w:r>
      <w:r w:rsidR="00424EB8">
        <w:t xml:space="preserve">clearly laid out and </w:t>
      </w:r>
      <w:r w:rsidR="002D4EAE">
        <w:t xml:space="preserve">giving an option to </w:t>
      </w:r>
      <w:r w:rsidR="00420706">
        <w:t>decline</w:t>
      </w:r>
      <w:r w:rsidR="002D4EAE">
        <w:t xml:space="preserve"> </w:t>
      </w:r>
      <w:r w:rsidR="002D4EAE">
        <w:rPr>
          <w:b/>
        </w:rPr>
        <w:t>(</w:t>
      </w:r>
      <w:proofErr w:type="spellStart"/>
      <w:r w:rsidR="002D4EAE">
        <w:rPr>
          <w:b/>
        </w:rPr>
        <w:t>Cookiebot</w:t>
      </w:r>
      <w:proofErr w:type="spellEnd"/>
      <w:r w:rsidR="002D4EAE">
        <w:rPr>
          <w:b/>
        </w:rPr>
        <w:t>, 2018)</w:t>
      </w:r>
      <w:r w:rsidR="002D4EAE">
        <w:t>.</w:t>
      </w:r>
      <w:r w:rsidR="009466A1">
        <w:t xml:space="preserve"> </w:t>
      </w:r>
      <w:r w:rsidR="00841BC0">
        <w:t>Advertising and marketing services</w:t>
      </w:r>
      <w:r w:rsidR="00C2396D">
        <w:t xml:space="preserve"> in particular</w:t>
      </w:r>
      <w:r w:rsidR="00841BC0">
        <w:t xml:space="preserve"> collate data from vast numbers of users, </w:t>
      </w:r>
      <w:r w:rsidR="00A76E6D">
        <w:t xml:space="preserve">with the intent to construct profiles </w:t>
      </w:r>
      <w:r w:rsidR="00C2396D">
        <w:t>based on</w:t>
      </w:r>
      <w:r w:rsidR="00A76E6D">
        <w:t xml:space="preserve"> their interests and characteristics (such as age and ethnicity)</w:t>
      </w:r>
      <w:r w:rsidR="00C2396D">
        <w:t xml:space="preserve"> </w:t>
      </w:r>
      <w:r w:rsidR="00C2396D">
        <w:rPr>
          <w:b/>
        </w:rPr>
        <w:t>(</w:t>
      </w:r>
      <w:r w:rsidR="00BD007C">
        <w:rPr>
          <w:b/>
        </w:rPr>
        <w:t xml:space="preserve">C. </w:t>
      </w:r>
      <w:proofErr w:type="spellStart"/>
      <w:r w:rsidR="00BD007C" w:rsidRPr="00BD007C">
        <w:rPr>
          <w:b/>
        </w:rPr>
        <w:t>Casteluccia</w:t>
      </w:r>
      <w:proofErr w:type="spellEnd"/>
      <w:r w:rsidR="00BD007C">
        <w:rPr>
          <w:b/>
        </w:rPr>
        <w:t>, 2012)</w:t>
      </w:r>
      <w:r w:rsidR="00600829">
        <w:t>.</w:t>
      </w:r>
      <w:r w:rsidR="00A125CC">
        <w:t xml:space="preserve"> It is not feasible </w:t>
      </w:r>
      <w:r w:rsidR="00780341">
        <w:t xml:space="preserve">for an individual </w:t>
      </w:r>
      <w:r w:rsidR="00A125CC">
        <w:t xml:space="preserve">to keep track of all the companies </w:t>
      </w:r>
      <w:r w:rsidR="00841BC0">
        <w:t xml:space="preserve">holding </w:t>
      </w:r>
      <w:r w:rsidR="00A125CC">
        <w:t xml:space="preserve">their </w:t>
      </w:r>
      <w:r w:rsidR="00780341">
        <w:t xml:space="preserve">behavioural </w:t>
      </w:r>
      <w:r w:rsidR="00A125CC">
        <w:t xml:space="preserve">data, meaning that if any </w:t>
      </w:r>
      <w:r w:rsidR="00841BC0">
        <w:t>are</w:t>
      </w:r>
      <w:r w:rsidR="00A125CC">
        <w:t xml:space="preserve"> compromised, </w:t>
      </w:r>
      <w:r w:rsidR="00780341">
        <w:t>a leak</w:t>
      </w:r>
      <w:r w:rsidR="00A125CC">
        <w:t xml:space="preserve"> is unlikely to be brought to the user’s attention.  </w:t>
      </w:r>
    </w:p>
    <w:p w:rsidR="001A508B" w:rsidRDefault="00916D94" w:rsidP="00E97A09">
      <w:r>
        <w:t xml:space="preserve">By </w:t>
      </w:r>
      <w:r w:rsidR="00C2396D">
        <w:t>working alongside</w:t>
      </w:r>
      <w:r>
        <w:t xml:space="preserve"> online advertising</w:t>
      </w:r>
      <w:r w:rsidR="001B5243">
        <w:t xml:space="preserve"> agencies</w:t>
      </w:r>
      <w:r>
        <w:t>, the behavioural tracking industry generates an estimated $31 billion per annum</w:t>
      </w:r>
      <w:r w:rsidR="00DD4B53">
        <w:t xml:space="preserve"> </w:t>
      </w:r>
      <w:r w:rsidR="00DD4B53">
        <w:rPr>
          <w:b/>
        </w:rPr>
        <w:t>(C Sorensen, 2012)</w:t>
      </w:r>
      <w:r>
        <w:t>.</w:t>
      </w:r>
      <w:r w:rsidR="001B5243">
        <w:t xml:space="preserve"> Through the eyes of some, these are ill-gotten gains.</w:t>
      </w:r>
      <w:r>
        <w:t xml:space="preserve"> The industry also poses the argument that users receive more relevant adverts t</w:t>
      </w:r>
      <w:r w:rsidR="00DB1598">
        <w:t xml:space="preserve">ailored to their viewing habits. There is a strong incentive for ad networks to place more relevant banners to maximise profit, </w:t>
      </w:r>
      <w:r w:rsidR="001B5243">
        <w:t>due to the fact that</w:t>
      </w:r>
      <w:r w:rsidR="00DB1598">
        <w:t xml:space="preserve"> the network collects a small payment from the corresponding advertiser for each click</w:t>
      </w:r>
      <w:r w:rsidR="00DD4B53">
        <w:t xml:space="preserve">. Conversely, </w:t>
      </w:r>
      <w:r w:rsidR="0012761D">
        <w:t xml:space="preserve">online anonymity advocates warn that tracking takes place out of the </w:t>
      </w:r>
      <w:r w:rsidR="001B5243">
        <w:t>view</w:t>
      </w:r>
      <w:r w:rsidR="0012761D">
        <w:t xml:space="preserve"> of the public and </w:t>
      </w:r>
      <w:r w:rsidR="00D01A7E">
        <w:t>is carried out with</w:t>
      </w:r>
      <w:r w:rsidR="0012761D">
        <w:t xml:space="preserve"> insufficient regulation</w:t>
      </w:r>
      <w:r w:rsidR="00D01A7E">
        <w:t>.</w:t>
      </w:r>
      <w:r w:rsidR="0012761D">
        <w:t xml:space="preserve"> </w:t>
      </w:r>
      <w:r w:rsidR="00D01A7E">
        <w:t>W</w:t>
      </w:r>
      <w:r w:rsidR="0012761D">
        <w:t>ith collected dat</w:t>
      </w:r>
      <w:r w:rsidR="00D01A7E">
        <w:t>a being used for corporate gain,</w:t>
      </w:r>
      <w:r w:rsidR="00A76E6D">
        <w:t xml:space="preserve"> </w:t>
      </w:r>
      <w:r w:rsidR="00D01A7E">
        <w:t>i</w:t>
      </w:r>
      <w:r w:rsidR="008C18DF">
        <w:t>t creates severe</w:t>
      </w:r>
      <w:r w:rsidR="00A76E6D">
        <w:t xml:space="preserve"> </w:t>
      </w:r>
      <w:r w:rsidR="008C18DF">
        <w:t xml:space="preserve">privacy concerns by allowing a few institutions to gather and concentrate a large amount of </w:t>
      </w:r>
      <w:r w:rsidR="00D01A7E">
        <w:t>information about internet users</w:t>
      </w:r>
      <w:r w:rsidR="008C18DF">
        <w:t xml:space="preserve">. </w:t>
      </w:r>
      <w:r w:rsidR="00D01A7E">
        <w:t>In my opinion</w:t>
      </w:r>
      <w:r w:rsidR="00CB3DE0">
        <w:t>,</w:t>
      </w:r>
      <w:r w:rsidR="00D01A7E">
        <w:t xml:space="preserve"> t</w:t>
      </w:r>
      <w:r w:rsidR="008C18DF">
        <w:t>he worst case scenario is to transition into a surveillance Internet, where our online and physical activities are collected and correlated</w:t>
      </w:r>
      <w:r w:rsidR="00CB3DE0">
        <w:t xml:space="preserve"> together</w:t>
      </w:r>
      <w:r w:rsidR="008C18DF">
        <w:t>.</w:t>
      </w:r>
    </w:p>
    <w:p w:rsidR="008C2278" w:rsidRDefault="008C2278" w:rsidP="00E97A09">
      <w:r>
        <w:t xml:space="preserve">Ultimately, one must take a certain degree of responsibility for </w:t>
      </w:r>
      <w:proofErr w:type="gramStart"/>
      <w:r>
        <w:t>their own</w:t>
      </w:r>
      <w:proofErr w:type="gramEnd"/>
      <w:r>
        <w:t xml:space="preserve"> online privacy.</w:t>
      </w:r>
      <w:r w:rsidR="008A1D82">
        <w:t xml:space="preserve"> You should strike a balance between a more tailored user experience and your own online anonymity. Personally, I make use of </w:t>
      </w:r>
      <w:proofErr w:type="spellStart"/>
      <w:r w:rsidR="008A1D82">
        <w:t>Ghostery</w:t>
      </w:r>
      <w:proofErr w:type="spellEnd"/>
      <w:r w:rsidR="008A1D82">
        <w:t>, a tra</w:t>
      </w:r>
      <w:r w:rsidR="00FD4C7C">
        <w:t xml:space="preserve">cker blocker browser extension to prevent </w:t>
      </w:r>
      <w:r w:rsidR="00270405">
        <w:t>invasive cookies tracing my online activity.</w:t>
      </w:r>
      <w:r w:rsidR="00CB7B95">
        <w:t xml:space="preserve">  Additionally, I make use of the </w:t>
      </w:r>
      <w:r w:rsidR="00270405">
        <w:t>ad-block</w:t>
      </w:r>
      <w:r w:rsidR="00CB7B95">
        <w:t xml:space="preserve"> Plus</w:t>
      </w:r>
      <w:r w:rsidR="00270405">
        <w:t xml:space="preserve"> extension, which not only prevents obtrusive advertising, but also provides a supplementary layer of</w:t>
      </w:r>
      <w:r w:rsidR="00E958D7">
        <w:t xml:space="preserve"> privacy against data profiling due to their ‘</w:t>
      </w:r>
      <w:r w:rsidR="00E958D7" w:rsidRPr="00E958D7">
        <w:t>Acceptable Ads without third-party tracking</w:t>
      </w:r>
      <w:r w:rsidR="00E958D7">
        <w:t>’ feature, encouraging a culture of responsible web-based marketing.</w:t>
      </w:r>
    </w:p>
    <w:p w:rsidR="004826EA" w:rsidRDefault="00CB3DE0" w:rsidP="00E97A09">
      <w:r>
        <w:t xml:space="preserve">To conclude, I believe that we will only see real change in privacy rights with additional legislation brought in to oversee and regulate the personal data and </w:t>
      </w:r>
      <w:r w:rsidR="00F83EB3">
        <w:t>analytics</w:t>
      </w:r>
      <w:r>
        <w:t xml:space="preserve"> industry.</w:t>
      </w:r>
    </w:p>
    <w:p w:rsidR="004826EA" w:rsidRDefault="00F431AE" w:rsidP="00E97A09">
      <w:r>
        <w:t>Jordan Taylor</w:t>
      </w:r>
    </w:p>
    <w:p w:rsidR="004826EA" w:rsidRDefault="004826EA" w:rsidP="00E97A09"/>
    <w:p w:rsidR="00F042B7" w:rsidRDefault="00F042B7" w:rsidP="00E97A09"/>
    <w:p w:rsidR="004826EA" w:rsidRDefault="004826EA" w:rsidP="00E97A09"/>
    <w:p w:rsidR="001C3C16" w:rsidRPr="006F1705" w:rsidRDefault="001C3C16" w:rsidP="00E97A09">
      <w:r>
        <w:rPr>
          <w:sz w:val="24"/>
          <w:u w:val="single"/>
        </w:rPr>
        <w:t>Bibliography:</w:t>
      </w:r>
    </w:p>
    <w:p w:rsidR="00E97A09" w:rsidRPr="00DB01F5" w:rsidRDefault="00E97A09" w:rsidP="00E97A09">
      <w:r w:rsidRPr="00DB01F5">
        <w:t>Article title:</w:t>
      </w:r>
      <w:r w:rsidRPr="00DB01F5">
        <w:tab/>
        <w:t>Choosing and Protecting Passwords</w:t>
      </w:r>
    </w:p>
    <w:p w:rsidR="00E97A09" w:rsidRPr="00DB01F5" w:rsidRDefault="00E97A09" w:rsidP="00E97A09">
      <w:r w:rsidRPr="00DB01F5">
        <w:t>Website title:</w:t>
      </w:r>
      <w:r w:rsidRPr="00DB01F5">
        <w:tab/>
        <w:t>Us-cert.gov</w:t>
      </w:r>
    </w:p>
    <w:p w:rsidR="00E97A09" w:rsidRDefault="00E97A09" w:rsidP="00E97A09">
      <w:r w:rsidRPr="00DB01F5">
        <w:t>URL:</w:t>
      </w:r>
      <w:r w:rsidRPr="00DB01F5">
        <w:tab/>
      </w:r>
      <w:hyperlink r:id="rId6" w:history="1">
        <w:r w:rsidR="00DB01F5" w:rsidRPr="00C72DFF">
          <w:rPr>
            <w:rStyle w:val="Hyperlink"/>
          </w:rPr>
          <w:t>https://www.us-cert.gov/ncas/tips/ST04-002</w:t>
        </w:r>
      </w:hyperlink>
    </w:p>
    <w:p w:rsidR="001C3C16" w:rsidRDefault="001C3C16" w:rsidP="00E97A09">
      <w:r>
        <w:t>---</w:t>
      </w:r>
    </w:p>
    <w:p w:rsidR="00DB01F5" w:rsidRPr="00DB01F5" w:rsidRDefault="00DB01F5" w:rsidP="00DB01F5">
      <w:r w:rsidRPr="00DB01F5">
        <w:t>Article title:</w:t>
      </w:r>
      <w:r w:rsidRPr="00DB01F5">
        <w:tab/>
      </w:r>
      <w:r>
        <w:t>Password Entropy</w:t>
      </w:r>
    </w:p>
    <w:p w:rsidR="00DB01F5" w:rsidRDefault="00DB01F5" w:rsidP="00DB01F5">
      <w:r w:rsidRPr="00DB01F5">
        <w:t>Website title:</w:t>
      </w:r>
      <w:r w:rsidRPr="00DB01F5">
        <w:tab/>
      </w:r>
      <w:r>
        <w:t>whatis.techtarget.com</w:t>
      </w:r>
    </w:p>
    <w:p w:rsidR="00DB01F5" w:rsidRPr="00DB01F5" w:rsidRDefault="00DB01F5" w:rsidP="00DB01F5">
      <w:r>
        <w:t>Author:</w:t>
      </w:r>
      <w:r>
        <w:tab/>
      </w:r>
      <w:r>
        <w:tab/>
        <w:t xml:space="preserve"> Margaret Rouse</w:t>
      </w:r>
    </w:p>
    <w:p w:rsidR="00DB01F5" w:rsidRDefault="00DB01F5" w:rsidP="00DB01F5">
      <w:r w:rsidRPr="00DB01F5">
        <w:t>URL:</w:t>
      </w:r>
      <w:r w:rsidRPr="00DB01F5">
        <w:tab/>
      </w:r>
      <w:hyperlink r:id="rId7" w:history="1">
        <w:r w:rsidRPr="00C72DFF">
          <w:rPr>
            <w:rStyle w:val="Hyperlink"/>
          </w:rPr>
          <w:t>https://whatis.techtarget.com/definition/password-entropy</w:t>
        </w:r>
      </w:hyperlink>
    </w:p>
    <w:p w:rsidR="00DB01F5" w:rsidRDefault="001C3C16" w:rsidP="00DB01F5">
      <w:r>
        <w:t>---</w:t>
      </w:r>
    </w:p>
    <w:p w:rsidR="00337528" w:rsidRPr="00DB01F5" w:rsidRDefault="00337528" w:rsidP="00337528">
      <w:r w:rsidRPr="00DB01F5">
        <w:t>Article title:</w:t>
      </w:r>
      <w:r w:rsidRPr="00DB01F5">
        <w:tab/>
      </w:r>
      <w:r w:rsidRPr="00337528">
        <w:t>How to calculate password entropy.</w:t>
      </w:r>
    </w:p>
    <w:p w:rsidR="00337528" w:rsidRDefault="00337528" w:rsidP="00337528">
      <w:r w:rsidRPr="00DB01F5">
        <w:t>Website title:</w:t>
      </w:r>
      <w:r w:rsidRPr="00DB01F5">
        <w:tab/>
      </w:r>
      <w:r w:rsidRPr="00337528">
        <w:t>RIT Fundamentals of Computer Security Class Blog</w:t>
      </w:r>
    </w:p>
    <w:p w:rsidR="00337528" w:rsidRPr="00DB01F5" w:rsidRDefault="00337528" w:rsidP="00337528">
      <w:r>
        <w:t>Author:</w:t>
      </w:r>
      <w:r>
        <w:tab/>
      </w:r>
      <w:r>
        <w:tab/>
        <w:t xml:space="preserve"> Anonymous / alias: </w:t>
      </w:r>
      <w:r w:rsidRPr="00337528">
        <w:t>mlb9252</w:t>
      </w:r>
    </w:p>
    <w:p w:rsidR="00337528" w:rsidRDefault="00337528" w:rsidP="00337528">
      <w:r w:rsidRPr="00DB01F5">
        <w:t>URL:</w:t>
      </w:r>
      <w:r w:rsidRPr="00DB01F5">
        <w:tab/>
      </w:r>
      <w:hyperlink r:id="rId8" w:history="1">
        <w:r w:rsidRPr="00C72DFF">
          <w:rPr>
            <w:rStyle w:val="Hyperlink"/>
          </w:rPr>
          <w:t>https://ritcyberselfdefense.wordpress.com/2011/09/24/how-to-calculate-password-entropy/</w:t>
        </w:r>
      </w:hyperlink>
    </w:p>
    <w:p w:rsidR="001C3C16" w:rsidRDefault="001C3C16" w:rsidP="00337528">
      <w:r>
        <w:t>---</w:t>
      </w:r>
    </w:p>
    <w:p w:rsidR="00962420" w:rsidRPr="00DB01F5" w:rsidRDefault="00962420" w:rsidP="00962420">
      <w:r w:rsidRPr="00DB01F5">
        <w:t>Article title:</w:t>
      </w:r>
      <w:r w:rsidRPr="00DB01F5">
        <w:tab/>
      </w:r>
      <w:r w:rsidRPr="00962420">
        <w:t>NVIDIA Pascal: a Great Password Cracking Tool</w:t>
      </w:r>
    </w:p>
    <w:p w:rsidR="00962420" w:rsidRDefault="00962420" w:rsidP="00962420">
      <w:r w:rsidRPr="00DB01F5">
        <w:t>Website title:</w:t>
      </w:r>
      <w:r w:rsidRPr="00DB01F5">
        <w:tab/>
      </w:r>
      <w:proofErr w:type="spellStart"/>
      <w:r>
        <w:t>ElcomSoft</w:t>
      </w:r>
      <w:proofErr w:type="spellEnd"/>
    </w:p>
    <w:p w:rsidR="00962420" w:rsidRPr="00DB01F5" w:rsidRDefault="00962420" w:rsidP="00962420">
      <w:r>
        <w:t>Author:</w:t>
      </w:r>
      <w:r>
        <w:tab/>
      </w:r>
      <w:r>
        <w:tab/>
        <w:t xml:space="preserve"> Oleg </w:t>
      </w:r>
      <w:proofErr w:type="spellStart"/>
      <w:r>
        <w:t>Afonin</w:t>
      </w:r>
      <w:proofErr w:type="spellEnd"/>
      <w:r>
        <w:t xml:space="preserve"> </w:t>
      </w:r>
    </w:p>
    <w:p w:rsidR="00962420" w:rsidRDefault="00962420" w:rsidP="00337528">
      <w:r w:rsidRPr="00DB01F5">
        <w:t>URL:</w:t>
      </w:r>
      <w:r w:rsidRPr="00DB01F5">
        <w:tab/>
      </w:r>
      <w:hyperlink r:id="rId9" w:history="1">
        <w:r w:rsidRPr="00C72DFF">
          <w:rPr>
            <w:rStyle w:val="Hyperlink"/>
          </w:rPr>
          <w:t>https://blog.elcomsoft.com/2016/07/nvidia-pascal-a-great-password-cracking-tool/</w:t>
        </w:r>
      </w:hyperlink>
    </w:p>
    <w:p w:rsidR="001C3C16" w:rsidRDefault="001C3C16" w:rsidP="00337528">
      <w:r>
        <w:t>---</w:t>
      </w:r>
    </w:p>
    <w:p w:rsidR="00E64455" w:rsidRPr="00DB01F5" w:rsidRDefault="00E64455" w:rsidP="00E64455">
      <w:r w:rsidRPr="00DB01F5">
        <w:t>Article title:</w:t>
      </w:r>
      <w:r w:rsidRPr="00DB01F5">
        <w:tab/>
      </w:r>
      <w:r w:rsidRPr="00E64455">
        <w:t>Weak passwords banned in California from 2020</w:t>
      </w:r>
    </w:p>
    <w:p w:rsidR="00E64455" w:rsidRDefault="00E64455" w:rsidP="00E64455">
      <w:r w:rsidRPr="00DB01F5">
        <w:t>Website title:</w:t>
      </w:r>
      <w:r w:rsidRPr="00DB01F5">
        <w:tab/>
      </w:r>
      <w:r w:rsidR="00274119">
        <w:t>BBC News Technology</w:t>
      </w:r>
    </w:p>
    <w:p w:rsidR="00E64455" w:rsidRPr="00DB01F5" w:rsidRDefault="00E64455" w:rsidP="00E64455">
      <w:r>
        <w:t>Author:</w:t>
      </w:r>
      <w:r>
        <w:tab/>
      </w:r>
      <w:r>
        <w:tab/>
        <w:t xml:space="preserve"> Anonymous </w:t>
      </w:r>
    </w:p>
    <w:p w:rsidR="00E64455" w:rsidRDefault="00E64455" w:rsidP="00E64455">
      <w:r w:rsidRPr="00DB01F5">
        <w:t>URL:</w:t>
      </w:r>
      <w:r w:rsidRPr="00DB01F5">
        <w:tab/>
      </w:r>
      <w:hyperlink r:id="rId10" w:history="1">
        <w:r w:rsidR="00274119" w:rsidRPr="00C72DFF">
          <w:rPr>
            <w:rStyle w:val="Hyperlink"/>
          </w:rPr>
          <w:t>https://www.bbc.co.uk/news/technology-45757528</w:t>
        </w:r>
      </w:hyperlink>
    </w:p>
    <w:p w:rsidR="00274119" w:rsidRDefault="001C3C16" w:rsidP="00E64455">
      <w:r>
        <w:t>---</w:t>
      </w:r>
    </w:p>
    <w:p w:rsidR="001C3C16" w:rsidRDefault="001C3C16" w:rsidP="00E64455"/>
    <w:p w:rsidR="001C3C16" w:rsidRDefault="001C3C16" w:rsidP="00E64455"/>
    <w:p w:rsidR="001C3C16" w:rsidRDefault="001C3C16" w:rsidP="00E64455"/>
    <w:p w:rsidR="00F57E3E" w:rsidRPr="00DB01F5" w:rsidRDefault="00F57E3E" w:rsidP="00F57E3E">
      <w:r w:rsidRPr="00DB01F5">
        <w:t>Article title:</w:t>
      </w:r>
      <w:r w:rsidRPr="00DB01F5">
        <w:tab/>
      </w:r>
      <w:r w:rsidRPr="00F57E3E">
        <w:t>SHA: Secure Hashing Algorithm</w:t>
      </w:r>
    </w:p>
    <w:p w:rsidR="00F57E3E" w:rsidRDefault="00F57E3E" w:rsidP="00F57E3E">
      <w:r w:rsidRPr="00DB01F5">
        <w:t>Website title:</w:t>
      </w:r>
      <w:r w:rsidRPr="00DB01F5">
        <w:tab/>
      </w:r>
      <w:r>
        <w:t>YouTube</w:t>
      </w:r>
    </w:p>
    <w:p w:rsidR="00F57E3E" w:rsidRPr="00DB01F5" w:rsidRDefault="00F57E3E" w:rsidP="00F57E3E">
      <w:r>
        <w:t>Author:</w:t>
      </w:r>
      <w:r>
        <w:tab/>
      </w:r>
      <w:r>
        <w:tab/>
        <w:t xml:space="preserve"> </w:t>
      </w:r>
      <w:proofErr w:type="spellStart"/>
      <w:r>
        <w:t>Computerphile</w:t>
      </w:r>
      <w:proofErr w:type="spellEnd"/>
      <w:r>
        <w:t xml:space="preserve"> – Dr M. Pound </w:t>
      </w:r>
    </w:p>
    <w:p w:rsidR="00F57E3E" w:rsidRDefault="00F57E3E" w:rsidP="00F57E3E">
      <w:r w:rsidRPr="00DB01F5">
        <w:t>URL:</w:t>
      </w:r>
      <w:r w:rsidRPr="00DB01F5">
        <w:tab/>
      </w:r>
      <w:hyperlink r:id="rId11" w:history="1">
        <w:r w:rsidRPr="00AA1999">
          <w:rPr>
            <w:rStyle w:val="Hyperlink"/>
          </w:rPr>
          <w:t>https://www.youtube.com/watch?v=DMtFhACPnTY</w:t>
        </w:r>
      </w:hyperlink>
    </w:p>
    <w:p w:rsidR="00F57E3E" w:rsidRDefault="001C3C16" w:rsidP="00F57E3E">
      <w:r>
        <w:t>---</w:t>
      </w:r>
    </w:p>
    <w:p w:rsidR="00816453" w:rsidRPr="00DB01F5" w:rsidRDefault="00816453" w:rsidP="00816453">
      <w:r w:rsidRPr="00DB01F5">
        <w:t>Article title:</w:t>
      </w:r>
      <w:r w:rsidRPr="00DB01F5">
        <w:tab/>
      </w:r>
      <w:r>
        <w:t>Rainbow Tables</w:t>
      </w:r>
    </w:p>
    <w:p w:rsidR="00816453" w:rsidRDefault="00816453" w:rsidP="00816453">
      <w:r w:rsidRPr="00DB01F5">
        <w:t>Website title:</w:t>
      </w:r>
      <w:r w:rsidRPr="00DB01F5">
        <w:tab/>
      </w:r>
      <w:r>
        <w:t>Digital Guide - IONOS</w:t>
      </w:r>
    </w:p>
    <w:p w:rsidR="00816453" w:rsidRPr="00DB01F5" w:rsidRDefault="00816453" w:rsidP="00816453">
      <w:r>
        <w:t>Author:</w:t>
      </w:r>
      <w:r>
        <w:tab/>
      </w:r>
      <w:r>
        <w:tab/>
        <w:t xml:space="preserve"> Anonymous</w:t>
      </w:r>
    </w:p>
    <w:p w:rsidR="00DB01F5" w:rsidRDefault="00816453" w:rsidP="00E97A09">
      <w:r w:rsidRPr="00DB01F5">
        <w:t>URL:</w:t>
      </w:r>
      <w:r w:rsidRPr="00DB01F5">
        <w:tab/>
      </w:r>
      <w:hyperlink r:id="rId12" w:history="1">
        <w:r w:rsidRPr="00AA1999">
          <w:rPr>
            <w:rStyle w:val="Hyperlink"/>
          </w:rPr>
          <w:t>https://www.ionos.com/digitalguide/server/security/rainbow-tables/</w:t>
        </w:r>
      </w:hyperlink>
    </w:p>
    <w:p w:rsidR="001C3C16" w:rsidRDefault="001C3C16" w:rsidP="00E97A09">
      <w:r>
        <w:t>---</w:t>
      </w:r>
    </w:p>
    <w:p w:rsidR="002D4EAE" w:rsidRPr="00DB01F5" w:rsidRDefault="002D4EAE" w:rsidP="002D4EAE">
      <w:r w:rsidRPr="00DB01F5">
        <w:t>Article title:</w:t>
      </w:r>
      <w:r w:rsidRPr="00DB01F5">
        <w:tab/>
      </w:r>
      <w:r>
        <w:t>Cookie Consent</w:t>
      </w:r>
    </w:p>
    <w:p w:rsidR="002D4EAE" w:rsidRDefault="002D4EAE" w:rsidP="002D4EAE">
      <w:r w:rsidRPr="00DB01F5">
        <w:t>Website title:</w:t>
      </w:r>
      <w:r w:rsidRPr="00DB01F5">
        <w:tab/>
      </w:r>
      <w:proofErr w:type="spellStart"/>
      <w:r>
        <w:t>Cookiebot</w:t>
      </w:r>
      <w:proofErr w:type="spellEnd"/>
    </w:p>
    <w:p w:rsidR="002D4EAE" w:rsidRPr="00DB01F5" w:rsidRDefault="002D4EAE" w:rsidP="002D4EAE">
      <w:r>
        <w:t>Author:</w:t>
      </w:r>
      <w:r>
        <w:tab/>
      </w:r>
      <w:r>
        <w:tab/>
        <w:t xml:space="preserve"> Anonymous</w:t>
      </w:r>
    </w:p>
    <w:p w:rsidR="002D4EAE" w:rsidRDefault="002D4EAE" w:rsidP="002D4EAE">
      <w:r w:rsidRPr="00DB01F5">
        <w:t>URL:</w:t>
      </w:r>
      <w:r w:rsidRPr="00DB01F5">
        <w:tab/>
      </w:r>
      <w:hyperlink r:id="rId13" w:history="1">
        <w:r w:rsidRPr="001319FE">
          <w:rPr>
            <w:rStyle w:val="Hyperlink"/>
          </w:rPr>
          <w:t>https://www.cookiebot.com/en/cookie-consent/</w:t>
        </w:r>
      </w:hyperlink>
    </w:p>
    <w:p w:rsidR="00DD4B53" w:rsidRDefault="001C3C16" w:rsidP="002D4EAE">
      <w:r>
        <w:t>---</w:t>
      </w:r>
    </w:p>
    <w:p w:rsidR="00DD4B53" w:rsidRPr="00DB01F5" w:rsidRDefault="00DD4B53" w:rsidP="00DD4B53">
      <w:r w:rsidRPr="00DB01F5">
        <w:t>Article title:</w:t>
      </w:r>
      <w:r w:rsidRPr="00DB01F5">
        <w:tab/>
      </w:r>
      <w:r>
        <w:t>Behavioural Tracking: You’re being stalked across the web</w:t>
      </w:r>
    </w:p>
    <w:p w:rsidR="00DD4B53" w:rsidRDefault="00DD4B53" w:rsidP="00DD4B53">
      <w:r w:rsidRPr="00DB01F5">
        <w:t>Website title:</w:t>
      </w:r>
      <w:r w:rsidRPr="00DB01F5">
        <w:tab/>
      </w:r>
      <w:proofErr w:type="spellStart"/>
      <w:r>
        <w:t>Macleans</w:t>
      </w:r>
      <w:proofErr w:type="spellEnd"/>
    </w:p>
    <w:p w:rsidR="00DD4B53" w:rsidRPr="00DB01F5" w:rsidRDefault="00DD4B53" w:rsidP="00DD4B53">
      <w:r>
        <w:t>Author:</w:t>
      </w:r>
      <w:r>
        <w:tab/>
      </w:r>
      <w:r>
        <w:tab/>
        <w:t xml:space="preserve"> Chris Sorensen</w:t>
      </w:r>
    </w:p>
    <w:p w:rsidR="00DD4B53" w:rsidRDefault="00DD4B53" w:rsidP="00DD4B53">
      <w:r w:rsidRPr="00DB01F5">
        <w:t>URL:</w:t>
      </w:r>
      <w:r w:rsidRPr="00DB01F5">
        <w:tab/>
      </w:r>
      <w:hyperlink r:id="rId14" w:history="1">
        <w:r w:rsidRPr="00B419C2">
          <w:rPr>
            <w:rStyle w:val="Hyperlink"/>
          </w:rPr>
          <w:t>https://www.macleans.ca/economy/business/behavioural-tracking-youre-being-stalked-across-the-web/</w:t>
        </w:r>
      </w:hyperlink>
    </w:p>
    <w:p w:rsidR="001C3C16" w:rsidRDefault="001C3C16" w:rsidP="00DD4B53">
      <w:r>
        <w:t>---</w:t>
      </w:r>
    </w:p>
    <w:p w:rsidR="00A76E6D" w:rsidRPr="00DB01F5" w:rsidRDefault="00A76E6D" w:rsidP="00A76E6D">
      <w:r w:rsidRPr="00DB01F5">
        <w:t>Article title:</w:t>
      </w:r>
      <w:r w:rsidRPr="00DB01F5">
        <w:tab/>
      </w:r>
      <w:r>
        <w:t>Behavioural Tracking on the Internet: A Technical Perspective</w:t>
      </w:r>
    </w:p>
    <w:p w:rsidR="00A76E6D" w:rsidRPr="00DB01F5" w:rsidRDefault="00A76E6D" w:rsidP="00A76E6D">
      <w:r>
        <w:t>Author:</w:t>
      </w:r>
      <w:r>
        <w:tab/>
      </w:r>
      <w:r>
        <w:tab/>
        <w:t xml:space="preserve">Claude </w:t>
      </w:r>
      <w:proofErr w:type="spellStart"/>
      <w:r>
        <w:t>Casteluccia</w:t>
      </w:r>
      <w:proofErr w:type="spellEnd"/>
    </w:p>
    <w:p w:rsidR="00A76E6D" w:rsidRDefault="00A76E6D" w:rsidP="00A76E6D">
      <w:r w:rsidRPr="00DB01F5">
        <w:t>URL</w:t>
      </w:r>
      <w:r>
        <w:t xml:space="preserve">: </w:t>
      </w:r>
      <w:hyperlink r:id="rId15" w:history="1">
        <w:r w:rsidRPr="00B419C2">
          <w:rPr>
            <w:rStyle w:val="Hyperlink"/>
          </w:rPr>
          <w:t>https://www.researchgate.net/publication/287252970_Behavioural_Tracking_on_the_Internet_A_Technical_Perspective</w:t>
        </w:r>
      </w:hyperlink>
    </w:p>
    <w:p w:rsidR="001B5B84" w:rsidRPr="00DB01F5" w:rsidRDefault="001B5B84" w:rsidP="00E97A09"/>
    <w:sectPr w:rsidR="001B5B84" w:rsidRPr="00DB01F5" w:rsidSect="00F042B7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1509"/>
    <w:multiLevelType w:val="hybridMultilevel"/>
    <w:tmpl w:val="6D526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6EDE"/>
    <w:rsid w:val="000011BA"/>
    <w:rsid w:val="00001B31"/>
    <w:rsid w:val="0009075D"/>
    <w:rsid w:val="000B57FB"/>
    <w:rsid w:val="000E5766"/>
    <w:rsid w:val="0012761D"/>
    <w:rsid w:val="00147A79"/>
    <w:rsid w:val="00164055"/>
    <w:rsid w:val="00167866"/>
    <w:rsid w:val="0017288A"/>
    <w:rsid w:val="001A508B"/>
    <w:rsid w:val="001A6733"/>
    <w:rsid w:val="001B5243"/>
    <w:rsid w:val="001B5B84"/>
    <w:rsid w:val="001B7AB5"/>
    <w:rsid w:val="001C3C16"/>
    <w:rsid w:val="001D5FB6"/>
    <w:rsid w:val="00201A8A"/>
    <w:rsid w:val="00264ABC"/>
    <w:rsid w:val="00270405"/>
    <w:rsid w:val="00274119"/>
    <w:rsid w:val="002D4EAE"/>
    <w:rsid w:val="00300A29"/>
    <w:rsid w:val="003114C8"/>
    <w:rsid w:val="003166E7"/>
    <w:rsid w:val="00337528"/>
    <w:rsid w:val="00374BC3"/>
    <w:rsid w:val="003B0A81"/>
    <w:rsid w:val="003D6E48"/>
    <w:rsid w:val="004117F5"/>
    <w:rsid w:val="00420706"/>
    <w:rsid w:val="004236F3"/>
    <w:rsid w:val="00424EB8"/>
    <w:rsid w:val="00462691"/>
    <w:rsid w:val="0046781A"/>
    <w:rsid w:val="004826EA"/>
    <w:rsid w:val="00493634"/>
    <w:rsid w:val="004A6C7A"/>
    <w:rsid w:val="004D19E4"/>
    <w:rsid w:val="004E048D"/>
    <w:rsid w:val="004F353A"/>
    <w:rsid w:val="00510C3D"/>
    <w:rsid w:val="00555EEA"/>
    <w:rsid w:val="0058246F"/>
    <w:rsid w:val="005C732E"/>
    <w:rsid w:val="005F17BD"/>
    <w:rsid w:val="005F303D"/>
    <w:rsid w:val="00600829"/>
    <w:rsid w:val="006247EE"/>
    <w:rsid w:val="006560F7"/>
    <w:rsid w:val="006F1705"/>
    <w:rsid w:val="00734D9C"/>
    <w:rsid w:val="00762B64"/>
    <w:rsid w:val="00780341"/>
    <w:rsid w:val="00797894"/>
    <w:rsid w:val="007C54C6"/>
    <w:rsid w:val="007E0BC5"/>
    <w:rsid w:val="007E6240"/>
    <w:rsid w:val="007F22CE"/>
    <w:rsid w:val="00811F3C"/>
    <w:rsid w:val="00816453"/>
    <w:rsid w:val="00841BC0"/>
    <w:rsid w:val="00854216"/>
    <w:rsid w:val="008545E7"/>
    <w:rsid w:val="0087727E"/>
    <w:rsid w:val="008948AE"/>
    <w:rsid w:val="00896272"/>
    <w:rsid w:val="008A1D82"/>
    <w:rsid w:val="008B12D2"/>
    <w:rsid w:val="008B6492"/>
    <w:rsid w:val="008C18DF"/>
    <w:rsid w:val="008C2278"/>
    <w:rsid w:val="008D4EB8"/>
    <w:rsid w:val="008D5578"/>
    <w:rsid w:val="008D68C5"/>
    <w:rsid w:val="008E13DE"/>
    <w:rsid w:val="0090184B"/>
    <w:rsid w:val="0090506B"/>
    <w:rsid w:val="00905F7F"/>
    <w:rsid w:val="00916D94"/>
    <w:rsid w:val="009466A1"/>
    <w:rsid w:val="00946EDE"/>
    <w:rsid w:val="00962420"/>
    <w:rsid w:val="009754A6"/>
    <w:rsid w:val="009D14CF"/>
    <w:rsid w:val="009D2A5F"/>
    <w:rsid w:val="009E0E04"/>
    <w:rsid w:val="009F105C"/>
    <w:rsid w:val="00A125CC"/>
    <w:rsid w:val="00A25E00"/>
    <w:rsid w:val="00A329CF"/>
    <w:rsid w:val="00A6723B"/>
    <w:rsid w:val="00A74766"/>
    <w:rsid w:val="00A76E6D"/>
    <w:rsid w:val="00AE6231"/>
    <w:rsid w:val="00B921FA"/>
    <w:rsid w:val="00BC28F9"/>
    <w:rsid w:val="00BD007C"/>
    <w:rsid w:val="00BD315C"/>
    <w:rsid w:val="00BD6FA4"/>
    <w:rsid w:val="00BF5D37"/>
    <w:rsid w:val="00C2396D"/>
    <w:rsid w:val="00C320CF"/>
    <w:rsid w:val="00C43422"/>
    <w:rsid w:val="00C96D52"/>
    <w:rsid w:val="00C97FAB"/>
    <w:rsid w:val="00CB3DE0"/>
    <w:rsid w:val="00CB4213"/>
    <w:rsid w:val="00CB4E43"/>
    <w:rsid w:val="00CB7B95"/>
    <w:rsid w:val="00CF1BE8"/>
    <w:rsid w:val="00D01A7E"/>
    <w:rsid w:val="00D41354"/>
    <w:rsid w:val="00D600F5"/>
    <w:rsid w:val="00D8796A"/>
    <w:rsid w:val="00D934B1"/>
    <w:rsid w:val="00DB01F5"/>
    <w:rsid w:val="00DB1598"/>
    <w:rsid w:val="00DD17F9"/>
    <w:rsid w:val="00DD1813"/>
    <w:rsid w:val="00DD4B53"/>
    <w:rsid w:val="00DF04D8"/>
    <w:rsid w:val="00E56CC4"/>
    <w:rsid w:val="00E64455"/>
    <w:rsid w:val="00E64FF0"/>
    <w:rsid w:val="00E958D7"/>
    <w:rsid w:val="00E97A09"/>
    <w:rsid w:val="00F042B7"/>
    <w:rsid w:val="00F431AE"/>
    <w:rsid w:val="00F57E3E"/>
    <w:rsid w:val="00F83EB3"/>
    <w:rsid w:val="00FA6F80"/>
    <w:rsid w:val="00FB5648"/>
    <w:rsid w:val="00FD4C7C"/>
    <w:rsid w:val="00FD500E"/>
    <w:rsid w:val="00FE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3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97FA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678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tcyberselfdefense.wordpress.com/2011/09/24/how-to-calculate-password-entropy/" TargetMode="External"/><Relationship Id="rId13" Type="http://schemas.openxmlformats.org/officeDocument/2006/relationships/hyperlink" Target="https://www.cookiebot.com/en/cookie-cons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password-entropy" TargetMode="External"/><Relationship Id="rId12" Type="http://schemas.openxmlformats.org/officeDocument/2006/relationships/hyperlink" Target="https://www.ionos.com/digitalguide/server/security/rainbow-tabl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s-cert.gov/ncas/tips/ST04-002" TargetMode="External"/><Relationship Id="rId11" Type="http://schemas.openxmlformats.org/officeDocument/2006/relationships/hyperlink" Target="https://www.youtube.com/watch?v=DMtFhACPnT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publication/287252970_Behavioural_Tracking_on_the_Internet_A_Technical_Perspective" TargetMode="External"/><Relationship Id="rId10" Type="http://schemas.openxmlformats.org/officeDocument/2006/relationships/hyperlink" Target="https://www.bbc.co.uk/news/technology-457575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elcomsoft.com/2016/07/nvidia-pascal-a-great-password-cracking-tool/" TargetMode="External"/><Relationship Id="rId14" Type="http://schemas.openxmlformats.org/officeDocument/2006/relationships/hyperlink" Target="https://www.macleans.ca/economy/business/behavioural-tracking-youre-being-stalked-across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Taylor</dc:creator>
  <cp:lastModifiedBy>Jordan Taylor</cp:lastModifiedBy>
  <cp:revision>77</cp:revision>
  <dcterms:created xsi:type="dcterms:W3CDTF">2018-12-04T11:03:00Z</dcterms:created>
  <dcterms:modified xsi:type="dcterms:W3CDTF">2018-12-14T10:50:00Z</dcterms:modified>
</cp:coreProperties>
</file>