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FA207" w14:textId="77777777" w:rsidR="00665D8B" w:rsidRDefault="00665D8B" w:rsidP="00665D8B">
      <w:pPr>
        <w:pStyle w:val="Sinespaciado"/>
        <w:rPr>
          <w:rFonts w:eastAsiaTheme="minorHAnsi"/>
          <w:sz w:val="2"/>
          <w:lang w:eastAsia="en-US"/>
        </w:rPr>
      </w:pPr>
      <w:bookmarkStart w:id="0" w:name="_Hlk214177673"/>
      <w:r w:rsidRPr="00963A05">
        <w:rPr>
          <w:rFonts w:ascii="Times New Roman" w:eastAsia="Times New Roman" w:hAnsi="Times New Roman"/>
          <w:b/>
          <w:bCs/>
          <w:noProof/>
          <w:sz w:val="27"/>
          <w:szCs w:val="27"/>
        </w:rPr>
        <w:drawing>
          <wp:inline distT="0" distB="0" distL="0" distR="0" wp14:anchorId="0A6A4EC7" wp14:editId="2B5CF04D">
            <wp:extent cx="5561330" cy="633095"/>
            <wp:effectExtent l="0" t="0" r="1270" b="0"/>
            <wp:docPr id="861734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4713" name=""/>
                    <pic:cNvPicPr/>
                  </pic:nvPicPr>
                  <pic:blipFill rotWithShape="1">
                    <a:blip r:embed="rId4"/>
                    <a:srcRect l="905" t="8280" b="-1"/>
                    <a:stretch/>
                  </pic:blipFill>
                  <pic:spPr bwMode="auto">
                    <a:xfrm>
                      <a:off x="0" y="0"/>
                      <a:ext cx="5561330" cy="633095"/>
                    </a:xfrm>
                    <a:prstGeom prst="rect">
                      <a:avLst/>
                    </a:prstGeom>
                    <a:ln>
                      <a:noFill/>
                    </a:ln>
                    <a:extLst>
                      <a:ext uri="{53640926-AAD7-44D8-BBD7-CCE9431645EC}">
                        <a14:shadowObscured xmlns:a14="http://schemas.microsoft.com/office/drawing/2010/main"/>
                      </a:ext>
                    </a:extLst>
                  </pic:spPr>
                </pic:pic>
              </a:graphicData>
            </a:graphic>
          </wp:inline>
        </w:drawing>
      </w:r>
    </w:p>
    <w:sdt>
      <w:sdtPr>
        <w:rPr>
          <w:rFonts w:eastAsiaTheme="minorHAnsi"/>
          <w:sz w:val="2"/>
          <w:lang w:eastAsia="en-US"/>
        </w:rPr>
        <w:id w:val="-1610044669"/>
        <w:docPartObj>
          <w:docPartGallery w:val="Cover Pages"/>
          <w:docPartUnique/>
        </w:docPartObj>
      </w:sdtPr>
      <w:sdtEndPr>
        <w:rPr>
          <w:sz w:val="22"/>
        </w:rPr>
      </w:sdtEndPr>
      <w:sdtContent>
        <w:p w14:paraId="0FF7DCB5" w14:textId="77777777" w:rsidR="00665D8B" w:rsidRDefault="00665D8B" w:rsidP="00665D8B">
          <w:pPr>
            <w:pStyle w:val="Sinespaciado"/>
            <w:rPr>
              <w:sz w:val="2"/>
            </w:rPr>
          </w:pPr>
        </w:p>
        <w:p w14:paraId="32DAD064" w14:textId="77777777" w:rsidR="00665D8B" w:rsidRDefault="00665D8B" w:rsidP="00665D8B">
          <w:pPr>
            <w:jc w:val="both"/>
            <w:rPr>
              <w:rFonts w:ascii="Arial" w:hAnsi="Arial" w:cs="Arial"/>
              <w:b/>
              <w:bCs/>
              <w:color w:val="000000" w:themeColor="text1"/>
              <w:sz w:val="24"/>
              <w:szCs w:val="24"/>
              <w:lang w:val="es-ES"/>
            </w:rPr>
          </w:pPr>
        </w:p>
        <w:p w14:paraId="0F794E7E" w14:textId="77777777" w:rsidR="00665D8B" w:rsidRDefault="00665D8B" w:rsidP="00665D8B">
          <w:pPr>
            <w:jc w:val="center"/>
            <w:rPr>
              <w:rFonts w:ascii="Arial" w:hAnsi="Arial" w:cs="Arial"/>
              <w:b/>
              <w:bCs/>
              <w:sz w:val="28"/>
              <w:szCs w:val="28"/>
            </w:rPr>
          </w:pPr>
          <w:r w:rsidRPr="0052006C">
            <w:rPr>
              <w:rFonts w:ascii="Arial" w:hAnsi="Arial" w:cs="Arial"/>
              <w:b/>
              <w:bCs/>
              <w:sz w:val="28"/>
              <w:szCs w:val="28"/>
            </w:rPr>
            <w:t>Instituto Tecnológico de Frontera Comalapa</w:t>
          </w:r>
        </w:p>
        <w:p w14:paraId="3BC4FA29" w14:textId="77777777" w:rsidR="00665D8B" w:rsidRDefault="00665D8B" w:rsidP="00665D8B">
          <w:pPr>
            <w:jc w:val="center"/>
            <w:rPr>
              <w:rFonts w:ascii="Arial" w:hAnsi="Arial" w:cs="Arial"/>
              <w:b/>
              <w:bCs/>
              <w:sz w:val="28"/>
              <w:szCs w:val="28"/>
            </w:rPr>
          </w:pPr>
          <w:r>
            <w:rPr>
              <w:rFonts w:ascii="Arial" w:hAnsi="Arial" w:cs="Arial"/>
              <w:b/>
              <w:bCs/>
              <w:sz w:val="28"/>
              <w:szCs w:val="28"/>
            </w:rPr>
            <w:t>Modalidad Mixta</w:t>
          </w:r>
        </w:p>
        <w:p w14:paraId="0EBDCE30" w14:textId="77777777" w:rsidR="00665D8B" w:rsidRPr="0052006C" w:rsidRDefault="00665D8B" w:rsidP="00665D8B">
          <w:pPr>
            <w:jc w:val="center"/>
            <w:rPr>
              <w:rFonts w:ascii="Arial" w:hAnsi="Arial" w:cs="Arial"/>
              <w:b/>
              <w:bCs/>
              <w:sz w:val="28"/>
              <w:szCs w:val="28"/>
            </w:rPr>
          </w:pPr>
          <w:r>
            <w:rPr>
              <w:rFonts w:ascii="Arial" w:hAnsi="Arial" w:cs="Arial"/>
              <w:b/>
              <w:bCs/>
              <w:sz w:val="28"/>
              <w:szCs w:val="28"/>
            </w:rPr>
            <w:t>2da. Oportunidad</w:t>
          </w:r>
        </w:p>
        <w:p w14:paraId="229BD25E" w14:textId="77777777" w:rsidR="00665D8B" w:rsidRPr="0052006C" w:rsidRDefault="00665D8B" w:rsidP="00665D8B">
          <w:pPr>
            <w:rPr>
              <w:rFonts w:ascii="Arial" w:hAnsi="Arial" w:cs="Arial"/>
              <w:b/>
              <w:bCs/>
              <w:sz w:val="28"/>
              <w:szCs w:val="28"/>
            </w:rPr>
          </w:pPr>
        </w:p>
        <w:p w14:paraId="4EE22C33" w14:textId="77777777" w:rsidR="00665D8B" w:rsidRDefault="00665D8B" w:rsidP="00665D8B">
          <w:pPr>
            <w:jc w:val="center"/>
            <w:rPr>
              <w:rFonts w:ascii="Arial" w:hAnsi="Arial" w:cs="Arial"/>
              <w:b/>
              <w:bCs/>
              <w:sz w:val="28"/>
              <w:szCs w:val="28"/>
            </w:rPr>
          </w:pPr>
          <w:r w:rsidRPr="0052006C">
            <w:rPr>
              <w:rFonts w:ascii="Arial" w:hAnsi="Arial" w:cs="Arial"/>
              <w:b/>
              <w:bCs/>
              <w:sz w:val="28"/>
              <w:szCs w:val="28"/>
            </w:rPr>
            <w:t>Materia:</w:t>
          </w:r>
        </w:p>
        <w:p w14:paraId="55C68860" w14:textId="77777777" w:rsidR="00665D8B" w:rsidRPr="007F2558" w:rsidRDefault="00665D8B" w:rsidP="00665D8B">
          <w:pPr>
            <w:jc w:val="center"/>
            <w:rPr>
              <w:rFonts w:ascii="Arial" w:hAnsi="Arial" w:cs="Arial"/>
              <w:sz w:val="28"/>
              <w:szCs w:val="28"/>
            </w:rPr>
          </w:pPr>
          <w:r>
            <w:rPr>
              <w:rFonts w:ascii="Arial" w:hAnsi="Arial" w:cs="Arial"/>
              <w:sz w:val="28"/>
              <w:szCs w:val="28"/>
            </w:rPr>
            <w:t>Estructura de datos</w:t>
          </w:r>
        </w:p>
        <w:p w14:paraId="3C6AC1A3" w14:textId="77777777" w:rsidR="00665D8B" w:rsidRDefault="00665D8B" w:rsidP="00665D8B">
          <w:pPr>
            <w:jc w:val="center"/>
            <w:rPr>
              <w:rFonts w:ascii="Arial" w:hAnsi="Arial" w:cs="Arial"/>
              <w:b/>
              <w:bCs/>
              <w:sz w:val="28"/>
              <w:szCs w:val="28"/>
            </w:rPr>
          </w:pPr>
          <w:r w:rsidRPr="0052006C">
            <w:rPr>
              <w:rFonts w:ascii="Arial" w:hAnsi="Arial" w:cs="Arial"/>
              <w:b/>
              <w:bCs/>
              <w:sz w:val="28"/>
              <w:szCs w:val="28"/>
            </w:rPr>
            <w:t xml:space="preserve">Semestre:  </w:t>
          </w:r>
        </w:p>
        <w:p w14:paraId="6693603B" w14:textId="77777777" w:rsidR="00665D8B" w:rsidRPr="00844069" w:rsidRDefault="00665D8B" w:rsidP="00665D8B">
          <w:pPr>
            <w:jc w:val="center"/>
            <w:rPr>
              <w:rFonts w:ascii="Arial" w:hAnsi="Arial" w:cs="Arial"/>
              <w:sz w:val="28"/>
              <w:szCs w:val="28"/>
            </w:rPr>
          </w:pPr>
          <w:r>
            <w:rPr>
              <w:rFonts w:ascii="Arial" w:hAnsi="Arial" w:cs="Arial"/>
              <w:sz w:val="28"/>
              <w:szCs w:val="28"/>
            </w:rPr>
            <w:t>Quinto</w:t>
          </w:r>
          <w:r w:rsidRPr="00844069">
            <w:rPr>
              <w:rFonts w:ascii="Arial" w:hAnsi="Arial" w:cs="Arial"/>
              <w:sz w:val="28"/>
              <w:szCs w:val="28"/>
            </w:rPr>
            <w:t xml:space="preserve"> semestre </w:t>
          </w:r>
        </w:p>
        <w:p w14:paraId="3EDFA55B" w14:textId="77777777" w:rsidR="00665D8B" w:rsidRPr="0052006C" w:rsidRDefault="00665D8B" w:rsidP="00665D8B">
          <w:pPr>
            <w:jc w:val="center"/>
            <w:rPr>
              <w:rFonts w:ascii="Arial" w:hAnsi="Arial" w:cs="Arial"/>
              <w:b/>
              <w:bCs/>
              <w:sz w:val="28"/>
              <w:szCs w:val="28"/>
            </w:rPr>
          </w:pPr>
          <w:r w:rsidRPr="0052006C">
            <w:rPr>
              <w:rFonts w:ascii="Arial" w:hAnsi="Arial" w:cs="Arial"/>
              <w:b/>
              <w:bCs/>
              <w:sz w:val="28"/>
              <w:szCs w:val="28"/>
            </w:rPr>
            <w:t>Especialidad:</w:t>
          </w:r>
        </w:p>
        <w:p w14:paraId="24D75972" w14:textId="77777777" w:rsidR="00665D8B" w:rsidRPr="0052006C" w:rsidRDefault="00665D8B" w:rsidP="00665D8B">
          <w:pPr>
            <w:jc w:val="center"/>
            <w:rPr>
              <w:rFonts w:ascii="Arial" w:hAnsi="Arial" w:cs="Arial"/>
              <w:sz w:val="28"/>
              <w:szCs w:val="28"/>
            </w:rPr>
          </w:pPr>
          <w:r w:rsidRPr="0052006C">
            <w:rPr>
              <w:rFonts w:ascii="Arial" w:hAnsi="Arial" w:cs="Arial"/>
              <w:sz w:val="28"/>
              <w:szCs w:val="28"/>
            </w:rPr>
            <w:t>Ingeniería en Sistemas Computacionales.</w:t>
          </w:r>
        </w:p>
        <w:p w14:paraId="748F2588" w14:textId="77777777" w:rsidR="00665D8B" w:rsidRDefault="00665D8B" w:rsidP="00665D8B">
          <w:pPr>
            <w:jc w:val="center"/>
          </w:pPr>
          <w:r w:rsidRPr="0052006C">
            <w:rPr>
              <w:rFonts w:ascii="Arial" w:hAnsi="Arial" w:cs="Arial"/>
              <w:b/>
              <w:bCs/>
              <w:sz w:val="28"/>
              <w:szCs w:val="28"/>
            </w:rPr>
            <w:t>Nume</w:t>
          </w:r>
          <w:r>
            <w:rPr>
              <w:rFonts w:ascii="Arial" w:hAnsi="Arial" w:cs="Arial"/>
              <w:b/>
              <w:bCs/>
              <w:sz w:val="28"/>
              <w:szCs w:val="28"/>
            </w:rPr>
            <w:t>r</w:t>
          </w:r>
          <w:r w:rsidRPr="0052006C">
            <w:rPr>
              <w:rFonts w:ascii="Arial" w:hAnsi="Arial" w:cs="Arial"/>
              <w:b/>
              <w:bCs/>
              <w:sz w:val="28"/>
              <w:szCs w:val="28"/>
            </w:rPr>
            <w:t>o de control:</w:t>
          </w:r>
        </w:p>
        <w:p w14:paraId="329FB84F" w14:textId="77777777" w:rsidR="00665D8B" w:rsidRPr="0052006C" w:rsidRDefault="00665D8B" w:rsidP="00665D8B">
          <w:pPr>
            <w:jc w:val="center"/>
            <w:rPr>
              <w:rFonts w:ascii="Arial" w:hAnsi="Arial" w:cs="Arial"/>
              <w:b/>
              <w:bCs/>
              <w:sz w:val="28"/>
              <w:szCs w:val="28"/>
            </w:rPr>
          </w:pPr>
          <w:r w:rsidRPr="00682EDD">
            <w:rPr>
              <w:rFonts w:ascii="Arial" w:hAnsi="Arial" w:cs="Arial"/>
              <w:b/>
              <w:bCs/>
              <w:sz w:val="28"/>
              <w:szCs w:val="28"/>
            </w:rPr>
            <w:t>2312600</w:t>
          </w:r>
          <w:r>
            <w:rPr>
              <w:rFonts w:ascii="Arial" w:hAnsi="Arial" w:cs="Arial"/>
              <w:b/>
              <w:bCs/>
              <w:sz w:val="28"/>
              <w:szCs w:val="28"/>
            </w:rPr>
            <w:t>14</w:t>
          </w:r>
        </w:p>
        <w:p w14:paraId="346E89BD" w14:textId="77777777" w:rsidR="00665D8B" w:rsidRDefault="00665D8B" w:rsidP="00665D8B">
          <w:pPr>
            <w:jc w:val="center"/>
            <w:rPr>
              <w:rFonts w:ascii="Arial" w:hAnsi="Arial" w:cs="Arial"/>
              <w:sz w:val="28"/>
              <w:szCs w:val="28"/>
            </w:rPr>
          </w:pPr>
          <w:r w:rsidRPr="0052006C">
            <w:rPr>
              <w:rFonts w:ascii="Arial" w:hAnsi="Arial" w:cs="Arial"/>
              <w:b/>
              <w:bCs/>
              <w:sz w:val="28"/>
              <w:szCs w:val="28"/>
            </w:rPr>
            <w:t>Nombre del alumno:</w:t>
          </w:r>
          <w:r w:rsidRPr="0052006C">
            <w:rPr>
              <w:rFonts w:ascii="Arial" w:hAnsi="Arial" w:cs="Arial"/>
              <w:sz w:val="28"/>
              <w:szCs w:val="28"/>
            </w:rPr>
            <w:t xml:space="preserve"> </w:t>
          </w:r>
        </w:p>
        <w:p w14:paraId="0FA6E5BD" w14:textId="77777777" w:rsidR="00665D8B" w:rsidRPr="00963A05" w:rsidRDefault="00665D8B" w:rsidP="00665D8B">
          <w:pPr>
            <w:jc w:val="center"/>
            <w:rPr>
              <w:rFonts w:ascii="Arial" w:hAnsi="Arial" w:cs="Arial"/>
              <w:b/>
              <w:bCs/>
              <w:sz w:val="28"/>
              <w:szCs w:val="28"/>
            </w:rPr>
          </w:pPr>
          <w:r>
            <w:rPr>
              <w:rFonts w:ascii="Arial" w:hAnsi="Arial" w:cs="Arial"/>
              <w:sz w:val="28"/>
              <w:szCs w:val="28"/>
            </w:rPr>
            <w:t>Cynthia Jasmine Morales Torres</w:t>
          </w:r>
        </w:p>
        <w:p w14:paraId="10C8417B" w14:textId="77777777" w:rsidR="00665D8B" w:rsidRPr="0052006C" w:rsidRDefault="00665D8B" w:rsidP="00665D8B">
          <w:pPr>
            <w:jc w:val="center"/>
            <w:rPr>
              <w:rFonts w:ascii="Arial" w:hAnsi="Arial" w:cs="Arial"/>
              <w:b/>
              <w:bCs/>
              <w:sz w:val="28"/>
              <w:szCs w:val="28"/>
            </w:rPr>
          </w:pPr>
          <w:r w:rsidRPr="0052006C">
            <w:rPr>
              <w:rFonts w:ascii="Arial" w:hAnsi="Arial" w:cs="Arial"/>
              <w:b/>
              <w:bCs/>
              <w:sz w:val="28"/>
              <w:szCs w:val="28"/>
            </w:rPr>
            <w:t xml:space="preserve">Nombre del </w:t>
          </w:r>
          <w:r>
            <w:rPr>
              <w:rFonts w:ascii="Arial" w:hAnsi="Arial" w:cs="Arial"/>
              <w:b/>
              <w:bCs/>
              <w:sz w:val="28"/>
              <w:szCs w:val="28"/>
            </w:rPr>
            <w:t>docente</w:t>
          </w:r>
          <w:r w:rsidRPr="0052006C">
            <w:rPr>
              <w:rFonts w:ascii="Arial" w:hAnsi="Arial" w:cs="Arial"/>
              <w:b/>
              <w:bCs/>
              <w:sz w:val="28"/>
              <w:szCs w:val="28"/>
            </w:rPr>
            <w:t>:</w:t>
          </w:r>
          <w:r w:rsidRPr="0052006C">
            <w:rPr>
              <w:rFonts w:ascii="Arial" w:hAnsi="Arial" w:cs="Arial"/>
              <w:sz w:val="28"/>
              <w:szCs w:val="28"/>
            </w:rPr>
            <w:t xml:space="preserve"> </w:t>
          </w:r>
        </w:p>
        <w:p w14:paraId="6D84B98A" w14:textId="77777777" w:rsidR="00665D8B" w:rsidRPr="0052006C" w:rsidRDefault="00665D8B" w:rsidP="00665D8B">
          <w:pPr>
            <w:jc w:val="center"/>
            <w:rPr>
              <w:rFonts w:ascii="Arial" w:hAnsi="Arial" w:cs="Arial"/>
              <w:sz w:val="28"/>
              <w:szCs w:val="28"/>
            </w:rPr>
          </w:pPr>
          <w:r>
            <w:rPr>
              <w:rFonts w:ascii="Arial" w:hAnsi="Arial" w:cs="Arial"/>
              <w:sz w:val="28"/>
              <w:szCs w:val="28"/>
            </w:rPr>
            <w:t xml:space="preserve">Ing. Francisco Javier Mingo Velázquez </w:t>
          </w:r>
        </w:p>
        <w:p w14:paraId="17CEC345" w14:textId="77777777" w:rsidR="00665D8B" w:rsidRDefault="00665D8B" w:rsidP="00665D8B">
          <w:pPr>
            <w:jc w:val="center"/>
            <w:rPr>
              <w:rFonts w:ascii="Arial" w:hAnsi="Arial" w:cs="Arial"/>
              <w:b/>
              <w:bCs/>
              <w:sz w:val="28"/>
              <w:szCs w:val="28"/>
            </w:rPr>
          </w:pPr>
          <w:r w:rsidRPr="0052006C">
            <w:rPr>
              <w:rFonts w:ascii="Arial" w:hAnsi="Arial" w:cs="Arial"/>
              <w:b/>
              <w:bCs/>
              <w:sz w:val="28"/>
              <w:szCs w:val="28"/>
            </w:rPr>
            <w:t>Nombre del trabajo:</w:t>
          </w:r>
        </w:p>
        <w:p w14:paraId="7225E356" w14:textId="762DC43C" w:rsidR="00665D8B" w:rsidRDefault="00665D8B" w:rsidP="00665D8B">
          <w:pPr>
            <w:jc w:val="center"/>
            <w:rPr>
              <w:rFonts w:ascii="Arial" w:hAnsi="Arial" w:cs="Arial"/>
              <w:b/>
              <w:bCs/>
              <w:sz w:val="28"/>
              <w:szCs w:val="28"/>
            </w:rPr>
          </w:pPr>
          <w:r>
            <w:rPr>
              <w:rFonts w:ascii="Arial" w:hAnsi="Arial" w:cs="Arial"/>
              <w:b/>
              <w:bCs/>
              <w:sz w:val="28"/>
              <w:szCs w:val="28"/>
            </w:rPr>
            <w:t xml:space="preserve">1.3 Sintesis </w:t>
          </w:r>
        </w:p>
        <w:p w14:paraId="328F6011" w14:textId="77777777" w:rsidR="00665D8B" w:rsidRPr="0052006C" w:rsidRDefault="00665D8B" w:rsidP="00665D8B">
          <w:pPr>
            <w:jc w:val="center"/>
            <w:rPr>
              <w:rFonts w:ascii="Arial" w:hAnsi="Arial" w:cs="Arial"/>
              <w:sz w:val="28"/>
              <w:szCs w:val="28"/>
            </w:rPr>
          </w:pPr>
          <w:r w:rsidRPr="0052006C">
            <w:rPr>
              <w:rFonts w:ascii="Arial" w:hAnsi="Arial" w:cs="Arial"/>
              <w:b/>
              <w:bCs/>
              <w:sz w:val="28"/>
              <w:szCs w:val="28"/>
            </w:rPr>
            <w:t>Fecha de entrega</w:t>
          </w:r>
          <w:r w:rsidRPr="0052006C">
            <w:rPr>
              <w:rFonts w:ascii="Arial" w:hAnsi="Arial" w:cs="Arial"/>
              <w:sz w:val="28"/>
              <w:szCs w:val="28"/>
            </w:rPr>
            <w:t>:</w:t>
          </w:r>
        </w:p>
        <w:p w14:paraId="41652F89" w14:textId="446E4E54" w:rsidR="00665D8B" w:rsidRDefault="00665D8B" w:rsidP="00665D8B">
          <w:pPr>
            <w:jc w:val="center"/>
            <w:rPr>
              <w:rFonts w:ascii="Arial" w:hAnsi="Arial" w:cs="Arial"/>
              <w:sz w:val="28"/>
              <w:szCs w:val="28"/>
            </w:rPr>
          </w:pPr>
          <w:r w:rsidRPr="0052006C">
            <w:rPr>
              <w:rFonts w:ascii="Arial" w:hAnsi="Arial" w:cs="Arial"/>
              <w:sz w:val="28"/>
              <w:szCs w:val="28"/>
            </w:rPr>
            <w:t>Frontera Comala</w:t>
          </w:r>
          <w:r>
            <w:rPr>
              <w:rFonts w:ascii="Arial" w:hAnsi="Arial" w:cs="Arial"/>
              <w:sz w:val="28"/>
              <w:szCs w:val="28"/>
            </w:rPr>
            <w:t>pa</w:t>
          </w:r>
          <w:r w:rsidRPr="0052006C">
            <w:rPr>
              <w:rFonts w:ascii="Arial" w:hAnsi="Arial" w:cs="Arial"/>
              <w:sz w:val="28"/>
              <w:szCs w:val="28"/>
            </w:rPr>
            <w:t xml:space="preserve">, Chiapas a </w:t>
          </w:r>
          <w:r>
            <w:rPr>
              <w:rFonts w:ascii="Arial" w:hAnsi="Arial" w:cs="Arial"/>
              <w:sz w:val="28"/>
              <w:szCs w:val="28"/>
            </w:rPr>
            <w:t>1</w:t>
          </w:r>
          <w:r w:rsidR="002F4D52">
            <w:rPr>
              <w:rFonts w:ascii="Arial" w:hAnsi="Arial" w:cs="Arial"/>
              <w:sz w:val="28"/>
              <w:szCs w:val="28"/>
            </w:rPr>
            <w:t>3</w:t>
          </w:r>
          <w:r>
            <w:rPr>
              <w:rFonts w:ascii="Arial" w:hAnsi="Arial" w:cs="Arial"/>
              <w:sz w:val="28"/>
              <w:szCs w:val="28"/>
            </w:rPr>
            <w:t xml:space="preserve"> diciembre de 2025</w:t>
          </w:r>
        </w:p>
        <w:p w14:paraId="61DD7FEC" w14:textId="77777777" w:rsidR="00665D8B" w:rsidRDefault="00665D8B" w:rsidP="00665D8B">
          <w:pPr>
            <w:jc w:val="center"/>
            <w:rPr>
              <w:rFonts w:ascii="Arial" w:hAnsi="Arial" w:cs="Arial"/>
              <w:sz w:val="28"/>
              <w:szCs w:val="28"/>
            </w:rPr>
          </w:pPr>
        </w:p>
        <w:p w14:paraId="098162D2" w14:textId="77777777" w:rsidR="00665D8B" w:rsidRDefault="00665D8B" w:rsidP="00665D8B">
          <w:pPr>
            <w:jc w:val="center"/>
            <w:rPr>
              <w:rFonts w:ascii="Arial" w:hAnsi="Arial" w:cs="Arial"/>
              <w:sz w:val="28"/>
              <w:szCs w:val="28"/>
            </w:rPr>
          </w:pPr>
        </w:p>
        <w:p w14:paraId="43B8BCD9" w14:textId="77777777" w:rsidR="00665D8B" w:rsidRPr="00871336" w:rsidRDefault="00665D8B" w:rsidP="00665D8B">
          <w:pPr>
            <w:rPr>
              <w:rFonts w:ascii="Times New Roman" w:eastAsia="Times New Roman" w:hAnsi="Times New Roman"/>
              <w:b/>
              <w:bCs/>
              <w:sz w:val="27"/>
              <w:szCs w:val="27"/>
            </w:rPr>
          </w:pPr>
        </w:p>
        <w:p w14:paraId="7262AE5F" w14:textId="77777777" w:rsidR="00665D8B" w:rsidRDefault="00000000" w:rsidP="00665D8B"/>
      </w:sdtContent>
    </w:sdt>
    <w:bookmarkEnd w:id="0" w:displacedByCustomXml="prev"/>
    <w:p w14:paraId="0CB03898" w14:textId="2CB68D97" w:rsidR="00665D8B" w:rsidRPr="00665D8B" w:rsidRDefault="00665D8B" w:rsidP="00665D8B">
      <w:pPr>
        <w:jc w:val="both"/>
        <w:rPr>
          <w:rFonts w:ascii="Arial" w:hAnsi="Arial" w:cs="Arial"/>
          <w:b/>
          <w:bCs/>
          <w:sz w:val="24"/>
          <w:szCs w:val="24"/>
        </w:rPr>
      </w:pPr>
      <w:r w:rsidRPr="00665D8B">
        <w:rPr>
          <w:rFonts w:ascii="Arial" w:hAnsi="Arial" w:cs="Arial"/>
          <w:b/>
          <w:bCs/>
          <w:sz w:val="24"/>
          <w:szCs w:val="24"/>
        </w:rPr>
        <w:t>Introducción</w:t>
      </w:r>
    </w:p>
    <w:p w14:paraId="5F77D9D0" w14:textId="77777777" w:rsidR="00665D8B" w:rsidRPr="00665D8B" w:rsidRDefault="00665D8B" w:rsidP="00665D8B">
      <w:pPr>
        <w:jc w:val="both"/>
        <w:rPr>
          <w:rFonts w:ascii="Arial" w:hAnsi="Arial" w:cs="Arial"/>
          <w:sz w:val="24"/>
          <w:szCs w:val="24"/>
        </w:rPr>
      </w:pPr>
      <w:r w:rsidRPr="00665D8B">
        <w:rPr>
          <w:rFonts w:ascii="Arial" w:hAnsi="Arial" w:cs="Arial"/>
          <w:sz w:val="24"/>
          <w:szCs w:val="24"/>
        </w:rPr>
        <w:t>Las estructuras de datos constituyen uno de los pilares fundamentales de la informática, ya que permiten organizar, gestionar y almacenar información de forma eficiente. Un programa no solo necesita almacenar datos aislados, sino también manejar colecciones organizadas de información que representen entidades reales o sistemas complejos. Elegir la estructura de datos adecuada impacta directamente en el rendimiento, la claridad y la escalabilidad de un programa, lo que explica por qué su estudio es esencial en la programación, el diseño de algoritmos y la ingeniería de software.</w:t>
      </w:r>
    </w:p>
    <w:p w14:paraId="13EBDC0E" w14:textId="50204FDC" w:rsidR="00665D8B" w:rsidRPr="00665D8B" w:rsidRDefault="00665D8B" w:rsidP="00665D8B">
      <w:pPr>
        <w:jc w:val="both"/>
        <w:rPr>
          <w:rFonts w:ascii="Arial" w:hAnsi="Arial" w:cs="Arial"/>
          <w:sz w:val="24"/>
          <w:szCs w:val="24"/>
        </w:rPr>
      </w:pPr>
    </w:p>
    <w:p w14:paraId="7D5D94CF" w14:textId="77777777" w:rsidR="00665D8B" w:rsidRPr="00665D8B" w:rsidRDefault="00665D8B" w:rsidP="00665D8B">
      <w:pPr>
        <w:jc w:val="both"/>
        <w:rPr>
          <w:rFonts w:ascii="Arial" w:hAnsi="Arial" w:cs="Arial"/>
          <w:sz w:val="24"/>
          <w:szCs w:val="24"/>
        </w:rPr>
      </w:pPr>
    </w:p>
    <w:p w14:paraId="7330C1B1" w14:textId="77777777" w:rsidR="00665D8B" w:rsidRPr="00665D8B" w:rsidRDefault="00665D8B" w:rsidP="00665D8B">
      <w:pPr>
        <w:jc w:val="both"/>
        <w:rPr>
          <w:rFonts w:ascii="Arial" w:hAnsi="Arial" w:cs="Arial"/>
          <w:sz w:val="24"/>
          <w:szCs w:val="24"/>
        </w:rPr>
      </w:pPr>
    </w:p>
    <w:p w14:paraId="436111FD" w14:textId="77777777" w:rsidR="00665D8B" w:rsidRPr="00665D8B" w:rsidRDefault="00665D8B" w:rsidP="00665D8B">
      <w:pPr>
        <w:jc w:val="both"/>
        <w:rPr>
          <w:rFonts w:ascii="Arial" w:hAnsi="Arial" w:cs="Arial"/>
          <w:sz w:val="24"/>
          <w:szCs w:val="24"/>
        </w:rPr>
      </w:pPr>
    </w:p>
    <w:p w14:paraId="468ED911" w14:textId="77777777" w:rsidR="00665D8B" w:rsidRPr="00665D8B" w:rsidRDefault="00665D8B" w:rsidP="00665D8B">
      <w:pPr>
        <w:jc w:val="both"/>
        <w:rPr>
          <w:rFonts w:ascii="Arial" w:hAnsi="Arial" w:cs="Arial"/>
          <w:sz w:val="24"/>
          <w:szCs w:val="24"/>
        </w:rPr>
      </w:pPr>
    </w:p>
    <w:p w14:paraId="7C8895B9" w14:textId="77777777" w:rsidR="00665D8B" w:rsidRPr="00665D8B" w:rsidRDefault="00665D8B" w:rsidP="00665D8B">
      <w:pPr>
        <w:jc w:val="both"/>
        <w:rPr>
          <w:rFonts w:ascii="Arial" w:hAnsi="Arial" w:cs="Arial"/>
          <w:sz w:val="24"/>
          <w:szCs w:val="24"/>
        </w:rPr>
      </w:pPr>
    </w:p>
    <w:p w14:paraId="4E8A29A6" w14:textId="77777777" w:rsidR="00665D8B" w:rsidRPr="00665D8B" w:rsidRDefault="00665D8B" w:rsidP="00665D8B">
      <w:pPr>
        <w:jc w:val="both"/>
        <w:rPr>
          <w:rFonts w:ascii="Arial" w:hAnsi="Arial" w:cs="Arial"/>
          <w:sz w:val="24"/>
          <w:szCs w:val="24"/>
        </w:rPr>
      </w:pPr>
    </w:p>
    <w:p w14:paraId="515ED46B" w14:textId="77777777" w:rsidR="00665D8B" w:rsidRPr="00665D8B" w:rsidRDefault="00665D8B" w:rsidP="00665D8B">
      <w:pPr>
        <w:jc w:val="both"/>
        <w:rPr>
          <w:rFonts w:ascii="Arial" w:hAnsi="Arial" w:cs="Arial"/>
          <w:sz w:val="24"/>
          <w:szCs w:val="24"/>
        </w:rPr>
      </w:pPr>
    </w:p>
    <w:p w14:paraId="4F530F7D" w14:textId="77777777" w:rsidR="00665D8B" w:rsidRPr="00665D8B" w:rsidRDefault="00665D8B" w:rsidP="00665D8B">
      <w:pPr>
        <w:jc w:val="both"/>
        <w:rPr>
          <w:rFonts w:ascii="Arial" w:hAnsi="Arial" w:cs="Arial"/>
          <w:sz w:val="24"/>
          <w:szCs w:val="24"/>
        </w:rPr>
      </w:pPr>
    </w:p>
    <w:p w14:paraId="71396DF2" w14:textId="77777777" w:rsidR="00665D8B" w:rsidRPr="00665D8B" w:rsidRDefault="00665D8B" w:rsidP="00665D8B">
      <w:pPr>
        <w:jc w:val="both"/>
        <w:rPr>
          <w:rFonts w:ascii="Arial" w:hAnsi="Arial" w:cs="Arial"/>
          <w:sz w:val="24"/>
          <w:szCs w:val="24"/>
        </w:rPr>
      </w:pPr>
    </w:p>
    <w:p w14:paraId="67D89983" w14:textId="77777777" w:rsidR="00665D8B" w:rsidRPr="00665D8B" w:rsidRDefault="00665D8B" w:rsidP="00665D8B">
      <w:pPr>
        <w:jc w:val="both"/>
        <w:rPr>
          <w:rFonts w:ascii="Arial" w:hAnsi="Arial" w:cs="Arial"/>
          <w:sz w:val="24"/>
          <w:szCs w:val="24"/>
        </w:rPr>
      </w:pPr>
    </w:p>
    <w:p w14:paraId="64309B1A" w14:textId="77777777" w:rsidR="00665D8B" w:rsidRPr="00665D8B" w:rsidRDefault="00665D8B" w:rsidP="00665D8B">
      <w:pPr>
        <w:jc w:val="both"/>
        <w:rPr>
          <w:rFonts w:ascii="Arial" w:hAnsi="Arial" w:cs="Arial"/>
          <w:sz w:val="24"/>
          <w:szCs w:val="24"/>
        </w:rPr>
      </w:pPr>
    </w:p>
    <w:p w14:paraId="1FE603C3" w14:textId="77777777" w:rsidR="00665D8B" w:rsidRPr="00665D8B" w:rsidRDefault="00665D8B" w:rsidP="00665D8B">
      <w:pPr>
        <w:jc w:val="both"/>
        <w:rPr>
          <w:rFonts w:ascii="Arial" w:hAnsi="Arial" w:cs="Arial"/>
          <w:sz w:val="24"/>
          <w:szCs w:val="24"/>
        </w:rPr>
      </w:pPr>
    </w:p>
    <w:p w14:paraId="4B420B10" w14:textId="77777777" w:rsidR="00665D8B" w:rsidRPr="00665D8B" w:rsidRDefault="00665D8B" w:rsidP="00665D8B">
      <w:pPr>
        <w:jc w:val="both"/>
        <w:rPr>
          <w:rFonts w:ascii="Arial" w:hAnsi="Arial" w:cs="Arial"/>
          <w:sz w:val="24"/>
          <w:szCs w:val="24"/>
        </w:rPr>
      </w:pPr>
    </w:p>
    <w:p w14:paraId="41C115CE" w14:textId="77777777" w:rsidR="00665D8B" w:rsidRPr="00665D8B" w:rsidRDefault="00665D8B" w:rsidP="00665D8B">
      <w:pPr>
        <w:jc w:val="both"/>
        <w:rPr>
          <w:rFonts w:ascii="Arial" w:hAnsi="Arial" w:cs="Arial"/>
          <w:sz w:val="24"/>
          <w:szCs w:val="24"/>
        </w:rPr>
      </w:pPr>
    </w:p>
    <w:p w14:paraId="4EDD9A3E" w14:textId="77777777" w:rsidR="00665D8B" w:rsidRPr="00665D8B" w:rsidRDefault="00665D8B" w:rsidP="00665D8B">
      <w:pPr>
        <w:jc w:val="both"/>
        <w:rPr>
          <w:rFonts w:ascii="Arial" w:hAnsi="Arial" w:cs="Arial"/>
          <w:sz w:val="24"/>
          <w:szCs w:val="24"/>
        </w:rPr>
      </w:pPr>
    </w:p>
    <w:p w14:paraId="2B7AD970" w14:textId="77777777" w:rsidR="00665D8B" w:rsidRPr="00665D8B" w:rsidRDefault="00665D8B" w:rsidP="00665D8B">
      <w:pPr>
        <w:jc w:val="both"/>
        <w:rPr>
          <w:rFonts w:ascii="Arial" w:hAnsi="Arial" w:cs="Arial"/>
          <w:sz w:val="24"/>
          <w:szCs w:val="24"/>
        </w:rPr>
      </w:pPr>
    </w:p>
    <w:p w14:paraId="14306F08" w14:textId="77777777" w:rsidR="00665D8B" w:rsidRPr="00665D8B" w:rsidRDefault="00665D8B" w:rsidP="00665D8B">
      <w:pPr>
        <w:jc w:val="both"/>
        <w:rPr>
          <w:rFonts w:ascii="Arial" w:hAnsi="Arial" w:cs="Arial"/>
          <w:sz w:val="24"/>
          <w:szCs w:val="24"/>
        </w:rPr>
      </w:pPr>
    </w:p>
    <w:p w14:paraId="6FFACB98" w14:textId="77777777" w:rsidR="00665D8B" w:rsidRPr="00665D8B" w:rsidRDefault="00665D8B" w:rsidP="00665D8B">
      <w:pPr>
        <w:jc w:val="both"/>
        <w:rPr>
          <w:rFonts w:ascii="Arial" w:hAnsi="Arial" w:cs="Arial"/>
          <w:sz w:val="24"/>
          <w:szCs w:val="24"/>
        </w:rPr>
      </w:pPr>
    </w:p>
    <w:p w14:paraId="4CC84D80" w14:textId="77777777" w:rsidR="00665D8B" w:rsidRPr="00665D8B" w:rsidRDefault="00665D8B" w:rsidP="00665D8B">
      <w:pPr>
        <w:jc w:val="both"/>
        <w:rPr>
          <w:rFonts w:ascii="Arial" w:hAnsi="Arial" w:cs="Arial"/>
          <w:sz w:val="24"/>
          <w:szCs w:val="24"/>
        </w:rPr>
      </w:pPr>
    </w:p>
    <w:p w14:paraId="040CDE92" w14:textId="77777777" w:rsidR="00665D8B" w:rsidRPr="00665D8B" w:rsidRDefault="00665D8B" w:rsidP="00665D8B">
      <w:pPr>
        <w:jc w:val="both"/>
        <w:rPr>
          <w:rFonts w:ascii="Arial" w:hAnsi="Arial" w:cs="Arial"/>
          <w:sz w:val="24"/>
          <w:szCs w:val="24"/>
        </w:rPr>
      </w:pPr>
    </w:p>
    <w:p w14:paraId="5A65B03E" w14:textId="70CBF1F0" w:rsidR="00665D8B" w:rsidRPr="00665D8B" w:rsidRDefault="00665D8B" w:rsidP="00665D8B">
      <w:pPr>
        <w:jc w:val="both"/>
        <w:rPr>
          <w:rFonts w:ascii="Arial" w:hAnsi="Arial" w:cs="Arial"/>
          <w:b/>
          <w:bCs/>
          <w:sz w:val="36"/>
          <w:szCs w:val="36"/>
        </w:rPr>
      </w:pPr>
      <w:r w:rsidRPr="00665D8B">
        <w:rPr>
          <w:rFonts w:ascii="Arial" w:hAnsi="Arial" w:cs="Arial"/>
          <w:b/>
          <w:bCs/>
          <w:sz w:val="36"/>
          <w:szCs w:val="36"/>
        </w:rPr>
        <w:lastRenderedPageBreak/>
        <w:t>Síntesis General De la Estructura de Datos</w:t>
      </w:r>
    </w:p>
    <w:p w14:paraId="0A272C58" w14:textId="77777777" w:rsidR="00665D8B" w:rsidRPr="00665D8B" w:rsidRDefault="00665D8B" w:rsidP="00665D8B">
      <w:pPr>
        <w:jc w:val="both"/>
        <w:rPr>
          <w:rFonts w:ascii="Arial" w:hAnsi="Arial" w:cs="Arial"/>
          <w:sz w:val="24"/>
          <w:szCs w:val="24"/>
        </w:rPr>
      </w:pPr>
      <w:r w:rsidRPr="00665D8B">
        <w:rPr>
          <w:rFonts w:ascii="Arial" w:hAnsi="Arial" w:cs="Arial"/>
          <w:sz w:val="24"/>
          <w:szCs w:val="24"/>
        </w:rPr>
        <w:t xml:space="preserve">Una </w:t>
      </w:r>
      <w:r w:rsidRPr="00665D8B">
        <w:rPr>
          <w:rFonts w:ascii="Arial" w:hAnsi="Arial" w:cs="Arial"/>
          <w:b/>
          <w:bCs/>
          <w:sz w:val="24"/>
          <w:szCs w:val="24"/>
        </w:rPr>
        <w:t>estructura de datos</w:t>
      </w:r>
      <w:r w:rsidRPr="00665D8B">
        <w:rPr>
          <w:rFonts w:ascii="Arial" w:hAnsi="Arial" w:cs="Arial"/>
          <w:sz w:val="24"/>
          <w:szCs w:val="24"/>
        </w:rPr>
        <w:t xml:space="preserve"> es una forma organizada de agrupar datos que permite realizar operaciones como búsqueda, inserción, eliminación y ordenamiento de manera eficiente. Estas estructuras combinan datos primitivos —como números, caracteres o valores booleanos— para permitir un manejo más complejo de la información. Su utilidad se refleja en múltiples áreas como sistemas operativos, bases de datos, sitios web, análisis de datos, machine learning y aplicaciones de software en general.</w:t>
      </w:r>
    </w:p>
    <w:p w14:paraId="1BDCDC13" w14:textId="77777777" w:rsidR="00665D8B" w:rsidRPr="00665D8B" w:rsidRDefault="00665D8B" w:rsidP="00665D8B">
      <w:pPr>
        <w:jc w:val="both"/>
        <w:rPr>
          <w:rFonts w:ascii="Arial" w:hAnsi="Arial" w:cs="Arial"/>
          <w:sz w:val="24"/>
          <w:szCs w:val="24"/>
        </w:rPr>
      </w:pPr>
      <w:r w:rsidRPr="00665D8B">
        <w:rPr>
          <w:rFonts w:ascii="Arial" w:hAnsi="Arial" w:cs="Arial"/>
          <w:sz w:val="24"/>
          <w:szCs w:val="24"/>
        </w:rPr>
        <w:t xml:space="preserve">La importancia de las estructuras de datos radica en que mejoran la </w:t>
      </w:r>
      <w:r w:rsidRPr="00665D8B">
        <w:rPr>
          <w:rFonts w:ascii="Arial" w:hAnsi="Arial" w:cs="Arial"/>
          <w:b/>
          <w:bCs/>
          <w:sz w:val="24"/>
          <w:szCs w:val="24"/>
        </w:rPr>
        <w:t>eficiencia temporal y espacial</w:t>
      </w:r>
      <w:r w:rsidRPr="00665D8B">
        <w:rPr>
          <w:rFonts w:ascii="Arial" w:hAnsi="Arial" w:cs="Arial"/>
          <w:sz w:val="24"/>
          <w:szCs w:val="24"/>
        </w:rPr>
        <w:t xml:space="preserve"> de los algoritmos, conceptos medidos con la notación Big O. También son fundamentales en técnicas como la </w:t>
      </w:r>
      <w:r w:rsidRPr="00665D8B">
        <w:rPr>
          <w:rFonts w:ascii="Arial" w:hAnsi="Arial" w:cs="Arial"/>
          <w:b/>
          <w:bCs/>
          <w:sz w:val="24"/>
          <w:szCs w:val="24"/>
        </w:rPr>
        <w:t>programación dinámica</w:t>
      </w:r>
      <w:r w:rsidRPr="00665D8B">
        <w:rPr>
          <w:rFonts w:ascii="Arial" w:hAnsi="Arial" w:cs="Arial"/>
          <w:sz w:val="24"/>
          <w:szCs w:val="24"/>
        </w:rPr>
        <w:t>, donde se almacenan resultados parciales para resolver problemas complejos de manera más rápida.</w:t>
      </w:r>
    </w:p>
    <w:p w14:paraId="365D7D42" w14:textId="77777777" w:rsidR="00665D8B" w:rsidRDefault="00665D8B" w:rsidP="00665D8B">
      <w:pPr>
        <w:jc w:val="both"/>
        <w:rPr>
          <w:rFonts w:ascii="Arial" w:hAnsi="Arial" w:cs="Arial"/>
          <w:sz w:val="24"/>
          <w:szCs w:val="24"/>
        </w:rPr>
      </w:pPr>
      <w:r w:rsidRPr="00665D8B">
        <w:rPr>
          <w:rFonts w:ascii="Arial" w:hAnsi="Arial" w:cs="Arial"/>
          <w:sz w:val="24"/>
          <w:szCs w:val="24"/>
        </w:rPr>
        <w:t xml:space="preserve">Según su </w:t>
      </w:r>
      <w:r w:rsidRPr="00665D8B">
        <w:rPr>
          <w:rFonts w:ascii="Arial" w:hAnsi="Arial" w:cs="Arial"/>
          <w:b/>
          <w:bCs/>
          <w:sz w:val="24"/>
          <w:szCs w:val="24"/>
        </w:rPr>
        <w:t>disposición</w:t>
      </w:r>
      <w:r w:rsidRPr="00665D8B">
        <w:rPr>
          <w:rFonts w:ascii="Arial" w:hAnsi="Arial" w:cs="Arial"/>
          <w:sz w:val="24"/>
          <w:szCs w:val="24"/>
        </w:rPr>
        <w:t xml:space="preserve">, las estructuras pueden ser </w:t>
      </w:r>
      <w:r w:rsidRPr="00665D8B">
        <w:rPr>
          <w:rFonts w:ascii="Arial" w:hAnsi="Arial" w:cs="Arial"/>
          <w:b/>
          <w:bCs/>
          <w:sz w:val="24"/>
          <w:szCs w:val="24"/>
        </w:rPr>
        <w:t>lineales</w:t>
      </w:r>
      <w:r w:rsidRPr="00665D8B">
        <w:rPr>
          <w:rFonts w:ascii="Arial" w:hAnsi="Arial" w:cs="Arial"/>
          <w:sz w:val="24"/>
          <w:szCs w:val="24"/>
        </w:rPr>
        <w:t xml:space="preserve"> o </w:t>
      </w:r>
      <w:r w:rsidRPr="00665D8B">
        <w:rPr>
          <w:rFonts w:ascii="Arial" w:hAnsi="Arial" w:cs="Arial"/>
          <w:b/>
          <w:bCs/>
          <w:sz w:val="24"/>
          <w:szCs w:val="24"/>
        </w:rPr>
        <w:t>no lineales</w:t>
      </w:r>
      <w:r w:rsidRPr="00665D8B">
        <w:rPr>
          <w:rFonts w:ascii="Arial" w:hAnsi="Arial" w:cs="Arial"/>
          <w:sz w:val="24"/>
          <w:szCs w:val="24"/>
        </w:rPr>
        <w:t>.</w:t>
      </w:r>
      <w:r w:rsidRPr="00665D8B">
        <w:rPr>
          <w:rFonts w:ascii="Arial" w:hAnsi="Arial" w:cs="Arial"/>
          <w:sz w:val="24"/>
          <w:szCs w:val="24"/>
        </w:rPr>
        <w:br/>
        <w:t xml:space="preserve">Las </w:t>
      </w:r>
      <w:r w:rsidRPr="00665D8B">
        <w:rPr>
          <w:rFonts w:ascii="Arial" w:hAnsi="Arial" w:cs="Arial"/>
          <w:b/>
          <w:bCs/>
          <w:sz w:val="24"/>
          <w:szCs w:val="24"/>
        </w:rPr>
        <w:t>estructuras lineales</w:t>
      </w:r>
      <w:r w:rsidRPr="00665D8B">
        <w:rPr>
          <w:rFonts w:ascii="Arial" w:hAnsi="Arial" w:cs="Arial"/>
          <w:sz w:val="24"/>
          <w:szCs w:val="24"/>
        </w:rPr>
        <w:t>, como arreglos, listas, pilas y colas, almacenan los datos de forma secuencial.</w:t>
      </w:r>
    </w:p>
    <w:p w14:paraId="02F38FE9" w14:textId="3B9B0CD1" w:rsidR="00665D8B" w:rsidRPr="00665D8B" w:rsidRDefault="00665D8B" w:rsidP="00665D8B">
      <w:pPr>
        <w:jc w:val="both"/>
        <w:rPr>
          <w:rFonts w:ascii="Arial" w:hAnsi="Arial" w:cs="Arial"/>
          <w:sz w:val="24"/>
          <w:szCs w:val="24"/>
        </w:rPr>
      </w:pPr>
      <w:r w:rsidRPr="00665D8B">
        <w:rPr>
          <w:rFonts w:ascii="Arial" w:hAnsi="Arial" w:cs="Arial"/>
          <w:sz w:val="24"/>
          <w:szCs w:val="24"/>
        </w:rPr>
        <w:t xml:space="preserve">Los </w:t>
      </w:r>
      <w:r w:rsidRPr="00665D8B">
        <w:rPr>
          <w:rFonts w:ascii="Arial" w:hAnsi="Arial" w:cs="Arial"/>
          <w:b/>
          <w:bCs/>
          <w:sz w:val="24"/>
          <w:szCs w:val="24"/>
        </w:rPr>
        <w:t>arreglos</w:t>
      </w:r>
      <w:r w:rsidRPr="00665D8B">
        <w:rPr>
          <w:rFonts w:ascii="Arial" w:hAnsi="Arial" w:cs="Arial"/>
          <w:sz w:val="24"/>
          <w:szCs w:val="24"/>
        </w:rPr>
        <w:t xml:space="preserve"> son estructuras estáticas que permiten acceso directo por posición, pero requieren definir el tamaño de antemano. Las </w:t>
      </w:r>
      <w:r w:rsidRPr="00665D8B">
        <w:rPr>
          <w:rFonts w:ascii="Arial" w:hAnsi="Arial" w:cs="Arial"/>
          <w:b/>
          <w:bCs/>
          <w:sz w:val="24"/>
          <w:szCs w:val="24"/>
        </w:rPr>
        <w:t>listas</w:t>
      </w:r>
      <w:r w:rsidRPr="00665D8B">
        <w:rPr>
          <w:rFonts w:ascii="Arial" w:hAnsi="Arial" w:cs="Arial"/>
          <w:sz w:val="24"/>
          <w:szCs w:val="24"/>
        </w:rPr>
        <w:t xml:space="preserve">, en cambio, son dinámicas y permiten insertar o eliminar elementos sin reorganizar toda la colección. Las </w:t>
      </w:r>
      <w:r w:rsidRPr="00665D8B">
        <w:rPr>
          <w:rFonts w:ascii="Arial" w:hAnsi="Arial" w:cs="Arial"/>
          <w:b/>
          <w:bCs/>
          <w:sz w:val="24"/>
          <w:szCs w:val="24"/>
        </w:rPr>
        <w:t>pilas (LIFO)</w:t>
      </w:r>
      <w:r w:rsidRPr="00665D8B">
        <w:rPr>
          <w:rFonts w:ascii="Arial" w:hAnsi="Arial" w:cs="Arial"/>
          <w:sz w:val="24"/>
          <w:szCs w:val="24"/>
        </w:rPr>
        <w:t xml:space="preserve"> y </w:t>
      </w:r>
      <w:r w:rsidRPr="00665D8B">
        <w:rPr>
          <w:rFonts w:ascii="Arial" w:hAnsi="Arial" w:cs="Arial"/>
          <w:b/>
          <w:bCs/>
          <w:sz w:val="24"/>
          <w:szCs w:val="24"/>
        </w:rPr>
        <w:t>colas (FIFO)</w:t>
      </w:r>
      <w:r w:rsidRPr="00665D8B">
        <w:rPr>
          <w:rFonts w:ascii="Arial" w:hAnsi="Arial" w:cs="Arial"/>
          <w:sz w:val="24"/>
          <w:szCs w:val="24"/>
        </w:rPr>
        <w:t xml:space="preserve"> gestionan los datos en un orden específico y se emplean en tareas prácticas como deshacer acciones, administrar impresiones o gestionar procesos.</w:t>
      </w:r>
    </w:p>
    <w:p w14:paraId="2B9DDDA5" w14:textId="77777777" w:rsidR="00665D8B" w:rsidRDefault="00665D8B" w:rsidP="00665D8B">
      <w:pPr>
        <w:jc w:val="both"/>
        <w:rPr>
          <w:rFonts w:ascii="Arial" w:hAnsi="Arial" w:cs="Arial"/>
          <w:sz w:val="24"/>
          <w:szCs w:val="24"/>
        </w:rPr>
      </w:pPr>
      <w:r w:rsidRPr="00665D8B">
        <w:rPr>
          <w:rFonts w:ascii="Arial" w:hAnsi="Arial" w:cs="Arial"/>
          <w:sz w:val="24"/>
          <w:szCs w:val="24"/>
        </w:rPr>
        <w:t xml:space="preserve">Las </w:t>
      </w:r>
      <w:r w:rsidRPr="00665D8B">
        <w:rPr>
          <w:rFonts w:ascii="Arial" w:hAnsi="Arial" w:cs="Arial"/>
          <w:b/>
          <w:bCs/>
          <w:sz w:val="24"/>
          <w:szCs w:val="24"/>
        </w:rPr>
        <w:t>estructuras no lineales</w:t>
      </w:r>
      <w:r w:rsidRPr="00665D8B">
        <w:rPr>
          <w:rFonts w:ascii="Arial" w:hAnsi="Arial" w:cs="Arial"/>
          <w:sz w:val="24"/>
          <w:szCs w:val="24"/>
        </w:rPr>
        <w:t xml:space="preserve">, como </w:t>
      </w:r>
      <w:r w:rsidRPr="00665D8B">
        <w:rPr>
          <w:rFonts w:ascii="Arial" w:hAnsi="Arial" w:cs="Arial"/>
          <w:b/>
          <w:bCs/>
          <w:sz w:val="24"/>
          <w:szCs w:val="24"/>
        </w:rPr>
        <w:t>árboles</w:t>
      </w:r>
      <w:r w:rsidRPr="00665D8B">
        <w:rPr>
          <w:rFonts w:ascii="Arial" w:hAnsi="Arial" w:cs="Arial"/>
          <w:sz w:val="24"/>
          <w:szCs w:val="24"/>
        </w:rPr>
        <w:t xml:space="preserve"> y </w:t>
      </w:r>
      <w:r w:rsidRPr="00665D8B">
        <w:rPr>
          <w:rFonts w:ascii="Arial" w:hAnsi="Arial" w:cs="Arial"/>
          <w:b/>
          <w:bCs/>
          <w:sz w:val="24"/>
          <w:szCs w:val="24"/>
        </w:rPr>
        <w:t>grafos</w:t>
      </w:r>
      <w:r w:rsidRPr="00665D8B">
        <w:rPr>
          <w:rFonts w:ascii="Arial" w:hAnsi="Arial" w:cs="Arial"/>
          <w:sz w:val="24"/>
          <w:szCs w:val="24"/>
        </w:rPr>
        <w:t>, permiten representar información jerárquica o redes complejas.</w:t>
      </w:r>
      <w:r w:rsidRPr="00665D8B">
        <w:rPr>
          <w:rFonts w:ascii="Arial" w:hAnsi="Arial" w:cs="Arial"/>
          <w:sz w:val="24"/>
          <w:szCs w:val="24"/>
        </w:rPr>
        <w:br/>
        <w:t xml:space="preserve">Los </w:t>
      </w:r>
      <w:r w:rsidRPr="00665D8B">
        <w:rPr>
          <w:rFonts w:ascii="Arial" w:hAnsi="Arial" w:cs="Arial"/>
          <w:b/>
          <w:bCs/>
          <w:sz w:val="24"/>
          <w:szCs w:val="24"/>
        </w:rPr>
        <w:t>árboles</w:t>
      </w:r>
      <w:r w:rsidRPr="00665D8B">
        <w:rPr>
          <w:rFonts w:ascii="Arial" w:hAnsi="Arial" w:cs="Arial"/>
          <w:sz w:val="24"/>
          <w:szCs w:val="24"/>
        </w:rPr>
        <w:t xml:space="preserve"> facilitan búsquedas eficientes y se usan en sistemas de archivos, bases de datos o modelos de machine learning</w:t>
      </w:r>
      <w:r>
        <w:rPr>
          <w:rFonts w:ascii="Arial" w:hAnsi="Arial" w:cs="Arial"/>
          <w:sz w:val="24"/>
          <w:szCs w:val="24"/>
        </w:rPr>
        <w:t>.</w:t>
      </w:r>
    </w:p>
    <w:p w14:paraId="6666E05F" w14:textId="46477E79" w:rsidR="00665D8B" w:rsidRDefault="00665D8B" w:rsidP="00665D8B">
      <w:pPr>
        <w:jc w:val="both"/>
        <w:rPr>
          <w:rFonts w:ascii="Arial" w:hAnsi="Arial" w:cs="Arial"/>
          <w:sz w:val="24"/>
          <w:szCs w:val="24"/>
        </w:rPr>
      </w:pPr>
      <w:r w:rsidRPr="00665D8B">
        <w:rPr>
          <w:rFonts w:ascii="Arial" w:hAnsi="Arial" w:cs="Arial"/>
          <w:sz w:val="24"/>
          <w:szCs w:val="24"/>
        </w:rPr>
        <w:t xml:space="preserve">Los </w:t>
      </w:r>
      <w:r w:rsidRPr="00665D8B">
        <w:rPr>
          <w:rFonts w:ascii="Arial" w:hAnsi="Arial" w:cs="Arial"/>
          <w:b/>
          <w:bCs/>
          <w:sz w:val="24"/>
          <w:szCs w:val="24"/>
        </w:rPr>
        <w:t>grafos</w:t>
      </w:r>
      <w:r w:rsidRPr="00665D8B">
        <w:rPr>
          <w:rFonts w:ascii="Arial" w:hAnsi="Arial" w:cs="Arial"/>
          <w:sz w:val="24"/>
          <w:szCs w:val="24"/>
        </w:rPr>
        <w:t>, por su parte, representan relaciones entre entidades y se aplican en redes sociales, rutas de transporte, sistemas de comunicación y análisis estructural de datos</w:t>
      </w:r>
      <w:r>
        <w:rPr>
          <w:rFonts w:ascii="Arial" w:hAnsi="Arial" w:cs="Arial"/>
          <w:sz w:val="24"/>
          <w:szCs w:val="24"/>
        </w:rPr>
        <w:t>.</w:t>
      </w:r>
    </w:p>
    <w:p w14:paraId="5E9A8FB4" w14:textId="4EA9E299" w:rsidR="00665D8B" w:rsidRPr="00665D8B" w:rsidRDefault="00665D8B" w:rsidP="00665D8B">
      <w:pPr>
        <w:jc w:val="both"/>
        <w:rPr>
          <w:rFonts w:ascii="Arial" w:hAnsi="Arial" w:cs="Arial"/>
          <w:sz w:val="24"/>
          <w:szCs w:val="24"/>
        </w:rPr>
      </w:pPr>
      <w:r w:rsidRPr="00665D8B">
        <w:rPr>
          <w:rFonts w:ascii="Arial" w:hAnsi="Arial" w:cs="Arial"/>
          <w:sz w:val="24"/>
          <w:szCs w:val="24"/>
        </w:rPr>
        <w:t xml:space="preserve">Existen también estructuras especializadas como las </w:t>
      </w:r>
      <w:r w:rsidRPr="00665D8B">
        <w:rPr>
          <w:rFonts w:ascii="Arial" w:hAnsi="Arial" w:cs="Arial"/>
          <w:b/>
          <w:bCs/>
          <w:sz w:val="24"/>
          <w:szCs w:val="24"/>
        </w:rPr>
        <w:t>tablas hash</w:t>
      </w:r>
      <w:r w:rsidRPr="00665D8B">
        <w:rPr>
          <w:rFonts w:ascii="Arial" w:hAnsi="Arial" w:cs="Arial"/>
          <w:sz w:val="24"/>
          <w:szCs w:val="24"/>
        </w:rPr>
        <w:t>, que utilizan funciones hash para almacenar pares clave-valor y permiten accesos extremadamente rápidos. Su uso es común en bases de datos, diccionarios, autenticación y sistemas de indexación.</w:t>
      </w:r>
    </w:p>
    <w:p w14:paraId="6A87D42A" w14:textId="77777777" w:rsidR="00665D8B" w:rsidRPr="00665D8B" w:rsidRDefault="00665D8B" w:rsidP="00665D8B">
      <w:pPr>
        <w:jc w:val="both"/>
        <w:rPr>
          <w:rFonts w:ascii="Arial" w:hAnsi="Arial" w:cs="Arial"/>
          <w:sz w:val="24"/>
          <w:szCs w:val="24"/>
        </w:rPr>
      </w:pPr>
      <w:r w:rsidRPr="00665D8B">
        <w:rPr>
          <w:rFonts w:ascii="Arial" w:hAnsi="Arial" w:cs="Arial"/>
          <w:sz w:val="24"/>
          <w:szCs w:val="24"/>
        </w:rPr>
        <w:t xml:space="preserve">La elección adecuada de una estructura de datos está estrechamente vinculada con el concepto de </w:t>
      </w:r>
      <w:r w:rsidRPr="00665D8B">
        <w:rPr>
          <w:rFonts w:ascii="Arial" w:hAnsi="Arial" w:cs="Arial"/>
          <w:b/>
          <w:bCs/>
          <w:sz w:val="24"/>
          <w:szCs w:val="24"/>
        </w:rPr>
        <w:t>Tipo de Dato Abstracto (TDA)</w:t>
      </w:r>
      <w:r w:rsidRPr="00665D8B">
        <w:rPr>
          <w:rFonts w:ascii="Arial" w:hAnsi="Arial" w:cs="Arial"/>
          <w:sz w:val="24"/>
          <w:szCs w:val="24"/>
        </w:rPr>
        <w:t>, que define las operaciones permitidas sin mostrar cómo se implementan internamente. Un mismo TDA puede implementarse con estructuras diferentes según las necesidades del programa, lo que demuestra la versatilidad y relevancia del diseño estructural en la programación.</w:t>
      </w:r>
    </w:p>
    <w:p w14:paraId="77E33F0C" w14:textId="77777777" w:rsidR="00665D8B" w:rsidRPr="00665D8B" w:rsidRDefault="00665D8B" w:rsidP="00665D8B">
      <w:pPr>
        <w:jc w:val="both"/>
        <w:rPr>
          <w:rFonts w:ascii="Arial" w:hAnsi="Arial" w:cs="Arial"/>
          <w:sz w:val="24"/>
          <w:szCs w:val="24"/>
        </w:rPr>
      </w:pPr>
      <w:r w:rsidRPr="00665D8B">
        <w:rPr>
          <w:rFonts w:ascii="Arial" w:hAnsi="Arial" w:cs="Arial"/>
          <w:sz w:val="24"/>
          <w:szCs w:val="24"/>
        </w:rPr>
        <w:lastRenderedPageBreak/>
        <w:t>Finalmente, las estructuras de datos son esenciales para casos de uso concretos dentro de los programas informáticos, como: almacenamiento organizado de datos, indexación eficiente, intercambio de información entre aplicaciones, búsqueda optimizada y escalabilidad de sistemas.</w:t>
      </w:r>
    </w:p>
    <w:p w14:paraId="63F6AFDC" w14:textId="380C6F8D" w:rsidR="00665D8B" w:rsidRPr="00665D8B" w:rsidRDefault="00665D8B" w:rsidP="00665D8B">
      <w:pPr>
        <w:jc w:val="both"/>
        <w:rPr>
          <w:rFonts w:ascii="Arial" w:hAnsi="Arial" w:cs="Arial"/>
          <w:sz w:val="24"/>
          <w:szCs w:val="24"/>
        </w:rPr>
      </w:pPr>
    </w:p>
    <w:p w14:paraId="69F05CE1" w14:textId="77777777" w:rsidR="00665D8B" w:rsidRDefault="00665D8B" w:rsidP="00665D8B">
      <w:pPr>
        <w:jc w:val="both"/>
        <w:rPr>
          <w:rFonts w:ascii="Arial" w:hAnsi="Arial" w:cs="Arial"/>
          <w:sz w:val="24"/>
          <w:szCs w:val="24"/>
        </w:rPr>
      </w:pPr>
    </w:p>
    <w:p w14:paraId="2C0DB695" w14:textId="77777777" w:rsidR="00665D8B" w:rsidRDefault="00665D8B" w:rsidP="00665D8B">
      <w:pPr>
        <w:jc w:val="both"/>
        <w:rPr>
          <w:rFonts w:ascii="Arial" w:hAnsi="Arial" w:cs="Arial"/>
          <w:sz w:val="24"/>
          <w:szCs w:val="24"/>
        </w:rPr>
      </w:pPr>
    </w:p>
    <w:p w14:paraId="2E8A291F" w14:textId="77777777" w:rsidR="00665D8B" w:rsidRDefault="00665D8B" w:rsidP="00665D8B">
      <w:pPr>
        <w:jc w:val="both"/>
        <w:rPr>
          <w:rFonts w:ascii="Arial" w:hAnsi="Arial" w:cs="Arial"/>
          <w:sz w:val="24"/>
          <w:szCs w:val="24"/>
        </w:rPr>
      </w:pPr>
    </w:p>
    <w:p w14:paraId="2A83B0F0" w14:textId="77777777" w:rsidR="00665D8B" w:rsidRDefault="00665D8B" w:rsidP="00665D8B">
      <w:pPr>
        <w:jc w:val="both"/>
        <w:rPr>
          <w:rFonts w:ascii="Arial" w:hAnsi="Arial" w:cs="Arial"/>
          <w:sz w:val="24"/>
          <w:szCs w:val="24"/>
        </w:rPr>
      </w:pPr>
    </w:p>
    <w:p w14:paraId="241F66FC" w14:textId="77777777" w:rsidR="00665D8B" w:rsidRDefault="00665D8B" w:rsidP="00665D8B">
      <w:pPr>
        <w:jc w:val="both"/>
        <w:rPr>
          <w:rFonts w:ascii="Arial" w:hAnsi="Arial" w:cs="Arial"/>
          <w:sz w:val="24"/>
          <w:szCs w:val="24"/>
        </w:rPr>
      </w:pPr>
    </w:p>
    <w:p w14:paraId="2365F64A" w14:textId="77777777" w:rsidR="00665D8B" w:rsidRDefault="00665D8B" w:rsidP="00665D8B">
      <w:pPr>
        <w:jc w:val="both"/>
        <w:rPr>
          <w:rFonts w:ascii="Arial" w:hAnsi="Arial" w:cs="Arial"/>
          <w:sz w:val="24"/>
          <w:szCs w:val="24"/>
        </w:rPr>
      </w:pPr>
    </w:p>
    <w:p w14:paraId="16530400" w14:textId="77777777" w:rsidR="00665D8B" w:rsidRDefault="00665D8B" w:rsidP="00665D8B">
      <w:pPr>
        <w:jc w:val="both"/>
        <w:rPr>
          <w:rFonts w:ascii="Arial" w:hAnsi="Arial" w:cs="Arial"/>
          <w:sz w:val="24"/>
          <w:szCs w:val="24"/>
        </w:rPr>
      </w:pPr>
    </w:p>
    <w:p w14:paraId="22B1B3FB" w14:textId="77777777" w:rsidR="00665D8B" w:rsidRDefault="00665D8B" w:rsidP="00665D8B">
      <w:pPr>
        <w:jc w:val="both"/>
        <w:rPr>
          <w:rFonts w:ascii="Arial" w:hAnsi="Arial" w:cs="Arial"/>
          <w:sz w:val="24"/>
          <w:szCs w:val="24"/>
        </w:rPr>
      </w:pPr>
    </w:p>
    <w:p w14:paraId="718F0DD4" w14:textId="77777777" w:rsidR="00665D8B" w:rsidRDefault="00665D8B" w:rsidP="00665D8B">
      <w:pPr>
        <w:jc w:val="both"/>
        <w:rPr>
          <w:rFonts w:ascii="Arial" w:hAnsi="Arial" w:cs="Arial"/>
          <w:sz w:val="24"/>
          <w:szCs w:val="24"/>
        </w:rPr>
      </w:pPr>
    </w:p>
    <w:p w14:paraId="179826A5" w14:textId="77777777" w:rsidR="00665D8B" w:rsidRDefault="00665D8B" w:rsidP="00665D8B">
      <w:pPr>
        <w:jc w:val="both"/>
        <w:rPr>
          <w:rFonts w:ascii="Arial" w:hAnsi="Arial" w:cs="Arial"/>
          <w:sz w:val="24"/>
          <w:szCs w:val="24"/>
        </w:rPr>
      </w:pPr>
    </w:p>
    <w:p w14:paraId="3AB4E60D" w14:textId="77777777" w:rsidR="00665D8B" w:rsidRDefault="00665D8B" w:rsidP="00665D8B">
      <w:pPr>
        <w:jc w:val="both"/>
        <w:rPr>
          <w:rFonts w:ascii="Arial" w:hAnsi="Arial" w:cs="Arial"/>
          <w:sz w:val="24"/>
          <w:szCs w:val="24"/>
        </w:rPr>
      </w:pPr>
    </w:p>
    <w:p w14:paraId="6222722A" w14:textId="77777777" w:rsidR="00665D8B" w:rsidRDefault="00665D8B" w:rsidP="00665D8B">
      <w:pPr>
        <w:jc w:val="both"/>
        <w:rPr>
          <w:rFonts w:ascii="Arial" w:hAnsi="Arial" w:cs="Arial"/>
          <w:sz w:val="24"/>
          <w:szCs w:val="24"/>
        </w:rPr>
      </w:pPr>
    </w:p>
    <w:p w14:paraId="529B9989" w14:textId="77777777" w:rsidR="00665D8B" w:rsidRDefault="00665D8B" w:rsidP="00665D8B">
      <w:pPr>
        <w:jc w:val="both"/>
        <w:rPr>
          <w:rFonts w:ascii="Arial" w:hAnsi="Arial" w:cs="Arial"/>
          <w:sz w:val="24"/>
          <w:szCs w:val="24"/>
        </w:rPr>
      </w:pPr>
    </w:p>
    <w:p w14:paraId="50AD4F1B" w14:textId="77777777" w:rsidR="00665D8B" w:rsidRDefault="00665D8B" w:rsidP="00665D8B">
      <w:pPr>
        <w:jc w:val="both"/>
        <w:rPr>
          <w:rFonts w:ascii="Arial" w:hAnsi="Arial" w:cs="Arial"/>
          <w:sz w:val="24"/>
          <w:szCs w:val="24"/>
        </w:rPr>
      </w:pPr>
    </w:p>
    <w:p w14:paraId="30DD70C2" w14:textId="77777777" w:rsidR="00665D8B" w:rsidRDefault="00665D8B" w:rsidP="00665D8B">
      <w:pPr>
        <w:jc w:val="both"/>
        <w:rPr>
          <w:rFonts w:ascii="Arial" w:hAnsi="Arial" w:cs="Arial"/>
          <w:sz w:val="24"/>
          <w:szCs w:val="24"/>
        </w:rPr>
      </w:pPr>
    </w:p>
    <w:p w14:paraId="1C24FE62" w14:textId="77777777" w:rsidR="00665D8B" w:rsidRDefault="00665D8B" w:rsidP="00665D8B">
      <w:pPr>
        <w:jc w:val="both"/>
        <w:rPr>
          <w:rFonts w:ascii="Arial" w:hAnsi="Arial" w:cs="Arial"/>
          <w:sz w:val="24"/>
          <w:szCs w:val="24"/>
        </w:rPr>
      </w:pPr>
    </w:p>
    <w:p w14:paraId="737C2570" w14:textId="77777777" w:rsidR="00665D8B" w:rsidRDefault="00665D8B" w:rsidP="00665D8B">
      <w:pPr>
        <w:jc w:val="both"/>
        <w:rPr>
          <w:rFonts w:ascii="Arial" w:hAnsi="Arial" w:cs="Arial"/>
          <w:sz w:val="24"/>
          <w:szCs w:val="24"/>
        </w:rPr>
      </w:pPr>
    </w:p>
    <w:p w14:paraId="4DC8A507" w14:textId="77777777" w:rsidR="00665D8B" w:rsidRDefault="00665D8B" w:rsidP="00665D8B">
      <w:pPr>
        <w:jc w:val="both"/>
        <w:rPr>
          <w:rFonts w:ascii="Arial" w:hAnsi="Arial" w:cs="Arial"/>
          <w:sz w:val="24"/>
          <w:szCs w:val="24"/>
        </w:rPr>
      </w:pPr>
    </w:p>
    <w:p w14:paraId="4FDD0E4E" w14:textId="77777777" w:rsidR="00665D8B" w:rsidRDefault="00665D8B" w:rsidP="00665D8B">
      <w:pPr>
        <w:jc w:val="both"/>
        <w:rPr>
          <w:rFonts w:ascii="Arial" w:hAnsi="Arial" w:cs="Arial"/>
          <w:sz w:val="24"/>
          <w:szCs w:val="24"/>
        </w:rPr>
      </w:pPr>
    </w:p>
    <w:p w14:paraId="7398D669" w14:textId="77777777" w:rsidR="00665D8B" w:rsidRDefault="00665D8B" w:rsidP="00665D8B">
      <w:pPr>
        <w:jc w:val="both"/>
        <w:rPr>
          <w:rFonts w:ascii="Arial" w:hAnsi="Arial" w:cs="Arial"/>
          <w:sz w:val="24"/>
          <w:szCs w:val="24"/>
        </w:rPr>
      </w:pPr>
    </w:p>
    <w:p w14:paraId="79D28CB3" w14:textId="77777777" w:rsidR="00665D8B" w:rsidRDefault="00665D8B" w:rsidP="00665D8B">
      <w:pPr>
        <w:jc w:val="both"/>
        <w:rPr>
          <w:rFonts w:ascii="Arial" w:hAnsi="Arial" w:cs="Arial"/>
          <w:sz w:val="24"/>
          <w:szCs w:val="24"/>
        </w:rPr>
      </w:pPr>
    </w:p>
    <w:p w14:paraId="6B77742E" w14:textId="77777777" w:rsidR="00665D8B" w:rsidRDefault="00665D8B" w:rsidP="00665D8B">
      <w:pPr>
        <w:jc w:val="both"/>
        <w:rPr>
          <w:rFonts w:ascii="Arial" w:hAnsi="Arial" w:cs="Arial"/>
          <w:sz w:val="24"/>
          <w:szCs w:val="24"/>
        </w:rPr>
      </w:pPr>
    </w:p>
    <w:p w14:paraId="7E3A9E2B" w14:textId="77777777" w:rsidR="00665D8B" w:rsidRPr="00665D8B" w:rsidRDefault="00665D8B" w:rsidP="00665D8B">
      <w:pPr>
        <w:jc w:val="both"/>
        <w:rPr>
          <w:rFonts w:ascii="Arial" w:hAnsi="Arial" w:cs="Arial"/>
          <w:sz w:val="24"/>
          <w:szCs w:val="24"/>
        </w:rPr>
      </w:pPr>
    </w:p>
    <w:p w14:paraId="2E7C374C" w14:textId="77777777" w:rsidR="00665D8B" w:rsidRPr="00665D8B" w:rsidRDefault="00665D8B" w:rsidP="00665D8B">
      <w:pPr>
        <w:jc w:val="both"/>
        <w:rPr>
          <w:rFonts w:ascii="Arial" w:hAnsi="Arial" w:cs="Arial"/>
          <w:sz w:val="24"/>
          <w:szCs w:val="24"/>
        </w:rPr>
      </w:pPr>
    </w:p>
    <w:p w14:paraId="09C5788C" w14:textId="77777777" w:rsidR="00665D8B" w:rsidRPr="00665D8B" w:rsidRDefault="00665D8B" w:rsidP="00665D8B">
      <w:pPr>
        <w:jc w:val="both"/>
        <w:rPr>
          <w:rFonts w:ascii="Arial" w:hAnsi="Arial" w:cs="Arial"/>
          <w:b/>
          <w:bCs/>
          <w:sz w:val="24"/>
          <w:szCs w:val="24"/>
        </w:rPr>
      </w:pPr>
      <w:r w:rsidRPr="00665D8B">
        <w:rPr>
          <w:rFonts w:ascii="Arial" w:hAnsi="Arial" w:cs="Arial"/>
          <w:b/>
          <w:bCs/>
          <w:sz w:val="24"/>
          <w:szCs w:val="24"/>
        </w:rPr>
        <w:lastRenderedPageBreak/>
        <w:t>Conclusión</w:t>
      </w:r>
    </w:p>
    <w:p w14:paraId="77AE3C5E" w14:textId="77777777" w:rsidR="00665D8B" w:rsidRPr="00665D8B" w:rsidRDefault="00665D8B" w:rsidP="00665D8B">
      <w:pPr>
        <w:jc w:val="both"/>
        <w:rPr>
          <w:rFonts w:ascii="Arial" w:hAnsi="Arial" w:cs="Arial"/>
          <w:sz w:val="24"/>
          <w:szCs w:val="24"/>
        </w:rPr>
      </w:pPr>
      <w:r w:rsidRPr="00665D8B">
        <w:rPr>
          <w:rFonts w:ascii="Arial" w:hAnsi="Arial" w:cs="Arial"/>
          <w:sz w:val="24"/>
          <w:szCs w:val="24"/>
        </w:rPr>
        <w:t xml:space="preserve">Las estructuras de datos son herramientas esenciales para resolver problemas de forma eficiente y ordenada dentro de la informática. Permiten que los programas manejen grandes volúmenes de información, ejecuten operaciones complejas y mantengan un rendimiento óptimo. Su correcta selección y uso contribuyen a la claridad del código, a la optimización de recursos y a la creación de soluciones escalables y robustas. Por ello, junto con los algoritmos, constituyen la base sobre la cual se construyen los programas modernos, reafirmando la célebre expresión: </w:t>
      </w:r>
      <w:r w:rsidRPr="00665D8B">
        <w:rPr>
          <w:rFonts w:ascii="Arial" w:hAnsi="Arial" w:cs="Arial"/>
          <w:b/>
          <w:bCs/>
          <w:sz w:val="24"/>
          <w:szCs w:val="24"/>
        </w:rPr>
        <w:t>“Estructuras de datos + Algoritmos = Programas”.</w:t>
      </w:r>
    </w:p>
    <w:p w14:paraId="6F787204" w14:textId="724ED41D" w:rsidR="007D4A8B" w:rsidRDefault="007D4A8B" w:rsidP="00665D8B"/>
    <w:sectPr w:rsidR="007D4A8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F59"/>
    <w:rsid w:val="0018291E"/>
    <w:rsid w:val="002F4D52"/>
    <w:rsid w:val="00665D8B"/>
    <w:rsid w:val="007D4A8B"/>
    <w:rsid w:val="009977A8"/>
    <w:rsid w:val="00A97A96"/>
    <w:rsid w:val="00B96F59"/>
    <w:rsid w:val="00CA017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C4602"/>
  <w15:chartTrackingRefBased/>
  <w15:docId w15:val="{CBC273E3-2520-42D0-9355-7F0039362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D8B"/>
    <w:pPr>
      <w:spacing w:line="259" w:lineRule="auto"/>
    </w:pPr>
    <w:rPr>
      <w:kern w:val="0"/>
      <w:sz w:val="22"/>
      <w:szCs w:val="22"/>
      <w14:ligatures w14:val="none"/>
    </w:rPr>
  </w:style>
  <w:style w:type="paragraph" w:styleId="Ttulo1">
    <w:name w:val="heading 1"/>
    <w:basedOn w:val="Normal"/>
    <w:next w:val="Normal"/>
    <w:link w:val="Ttulo1Car"/>
    <w:uiPriority w:val="9"/>
    <w:qFormat/>
    <w:rsid w:val="00B96F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96F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96F5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96F5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96F5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96F5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6F5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6F5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6F5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6F5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96F5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96F5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96F5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96F5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96F5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6F5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6F5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6F59"/>
    <w:rPr>
      <w:rFonts w:eastAsiaTheme="majorEastAsia" w:cstheme="majorBidi"/>
      <w:color w:val="272727" w:themeColor="text1" w:themeTint="D8"/>
    </w:rPr>
  </w:style>
  <w:style w:type="paragraph" w:styleId="Ttulo">
    <w:name w:val="Title"/>
    <w:basedOn w:val="Normal"/>
    <w:next w:val="Normal"/>
    <w:link w:val="TtuloCar"/>
    <w:uiPriority w:val="10"/>
    <w:qFormat/>
    <w:rsid w:val="00B96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6F5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6F5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6F5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6F59"/>
    <w:pPr>
      <w:spacing w:before="160"/>
      <w:jc w:val="center"/>
    </w:pPr>
    <w:rPr>
      <w:i/>
      <w:iCs/>
      <w:color w:val="404040" w:themeColor="text1" w:themeTint="BF"/>
    </w:rPr>
  </w:style>
  <w:style w:type="character" w:customStyle="1" w:styleId="CitaCar">
    <w:name w:val="Cita Car"/>
    <w:basedOn w:val="Fuentedeprrafopredeter"/>
    <w:link w:val="Cita"/>
    <w:uiPriority w:val="29"/>
    <w:rsid w:val="00B96F59"/>
    <w:rPr>
      <w:i/>
      <w:iCs/>
      <w:color w:val="404040" w:themeColor="text1" w:themeTint="BF"/>
    </w:rPr>
  </w:style>
  <w:style w:type="paragraph" w:styleId="Prrafodelista">
    <w:name w:val="List Paragraph"/>
    <w:basedOn w:val="Normal"/>
    <w:uiPriority w:val="34"/>
    <w:qFormat/>
    <w:rsid w:val="00B96F59"/>
    <w:pPr>
      <w:ind w:left="720"/>
      <w:contextualSpacing/>
    </w:pPr>
  </w:style>
  <w:style w:type="character" w:styleId="nfasisintenso">
    <w:name w:val="Intense Emphasis"/>
    <w:basedOn w:val="Fuentedeprrafopredeter"/>
    <w:uiPriority w:val="21"/>
    <w:qFormat/>
    <w:rsid w:val="00B96F59"/>
    <w:rPr>
      <w:i/>
      <w:iCs/>
      <w:color w:val="2F5496" w:themeColor="accent1" w:themeShade="BF"/>
    </w:rPr>
  </w:style>
  <w:style w:type="paragraph" w:styleId="Citadestacada">
    <w:name w:val="Intense Quote"/>
    <w:basedOn w:val="Normal"/>
    <w:next w:val="Normal"/>
    <w:link w:val="CitadestacadaCar"/>
    <w:uiPriority w:val="30"/>
    <w:qFormat/>
    <w:rsid w:val="00B96F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96F59"/>
    <w:rPr>
      <w:i/>
      <w:iCs/>
      <w:color w:val="2F5496" w:themeColor="accent1" w:themeShade="BF"/>
    </w:rPr>
  </w:style>
  <w:style w:type="character" w:styleId="Referenciaintensa">
    <w:name w:val="Intense Reference"/>
    <w:basedOn w:val="Fuentedeprrafopredeter"/>
    <w:uiPriority w:val="32"/>
    <w:qFormat/>
    <w:rsid w:val="00B96F59"/>
    <w:rPr>
      <w:b/>
      <w:bCs/>
      <w:smallCaps/>
      <w:color w:val="2F5496" w:themeColor="accent1" w:themeShade="BF"/>
      <w:spacing w:val="5"/>
    </w:rPr>
  </w:style>
  <w:style w:type="paragraph" w:styleId="Sinespaciado">
    <w:name w:val="No Spacing"/>
    <w:link w:val="SinespaciadoCar"/>
    <w:uiPriority w:val="1"/>
    <w:qFormat/>
    <w:rsid w:val="00665D8B"/>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665D8B"/>
    <w:rPr>
      <w:rFonts w:eastAsiaTheme="minorEastAsia"/>
      <w:kern w:val="0"/>
      <w:sz w:val="22"/>
      <w:szCs w:val="22"/>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110127">
      <w:bodyDiv w:val="1"/>
      <w:marLeft w:val="0"/>
      <w:marRight w:val="0"/>
      <w:marTop w:val="0"/>
      <w:marBottom w:val="0"/>
      <w:divBdr>
        <w:top w:val="none" w:sz="0" w:space="0" w:color="auto"/>
        <w:left w:val="none" w:sz="0" w:space="0" w:color="auto"/>
        <w:bottom w:val="none" w:sz="0" w:space="0" w:color="auto"/>
        <w:right w:val="none" w:sz="0" w:space="0" w:color="auto"/>
      </w:divBdr>
    </w:div>
    <w:div w:id="1300455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692</Words>
  <Characters>3812</Characters>
  <Application>Microsoft Office Word</Application>
  <DocSecurity>0</DocSecurity>
  <Lines>31</Lines>
  <Paragraphs>8</Paragraphs>
  <ScaleCrop>false</ScaleCrop>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840 G5</dc:creator>
  <cp:keywords/>
  <dc:description/>
  <cp:lastModifiedBy>HP 840 G5</cp:lastModifiedBy>
  <cp:revision>3</cp:revision>
  <dcterms:created xsi:type="dcterms:W3CDTF">2025-11-25T03:29:00Z</dcterms:created>
  <dcterms:modified xsi:type="dcterms:W3CDTF">2025-12-11T00:10:00Z</dcterms:modified>
</cp:coreProperties>
</file>