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2DCFB" w14:textId="77777777" w:rsidR="00E97854" w:rsidRPr="009F2E72" w:rsidRDefault="00E97854" w:rsidP="00E97854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39C44A39" w14:textId="77777777" w:rsidR="00E97854" w:rsidRPr="009F2E72" w:rsidRDefault="00E97854" w:rsidP="00E97854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3A6039A9" w14:textId="77777777" w:rsidR="00E97854" w:rsidRPr="009F2E72" w:rsidRDefault="00E97854" w:rsidP="00E97854">
      <w:pPr>
        <w:rPr>
          <w:rFonts w:cs="Arial"/>
          <w:sz w:val="28"/>
          <w:szCs w:val="28"/>
        </w:rPr>
      </w:pPr>
    </w:p>
    <w:p w14:paraId="1890D0C7" w14:textId="77777777" w:rsidR="00E97854" w:rsidRPr="00363171" w:rsidRDefault="00E97854" w:rsidP="00E97854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06A6279B" w14:textId="77777777" w:rsidR="00E97854" w:rsidRPr="009F2E72" w:rsidRDefault="00E97854" w:rsidP="00E97854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Fundamentos Base de Datos</w:t>
      </w:r>
    </w:p>
    <w:p w14:paraId="2F4A1976" w14:textId="77777777" w:rsidR="00E97854" w:rsidRPr="00363171" w:rsidRDefault="00E97854" w:rsidP="00E97854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48BF8787" w14:textId="77777777" w:rsidR="00E97854" w:rsidRPr="009F2E72" w:rsidRDefault="00E97854" w:rsidP="00E97854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76BF20B4" w14:textId="77777777" w:rsidR="00E97854" w:rsidRPr="00363171" w:rsidRDefault="00E97854" w:rsidP="00E97854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1D56915A" w14:textId="77777777" w:rsidR="00E97854" w:rsidRPr="009F2E72" w:rsidRDefault="00E97854" w:rsidP="00E97854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1D12FC32" w14:textId="77777777" w:rsidR="00E97854" w:rsidRPr="009F2E72" w:rsidRDefault="00E97854" w:rsidP="00E97854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7C61BD1D" w14:textId="77777777" w:rsidR="00E97854" w:rsidRPr="009F2E72" w:rsidRDefault="00E97854" w:rsidP="00E97854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4CA0EF28" w14:textId="77777777" w:rsidR="00E97854" w:rsidRPr="00363171" w:rsidRDefault="00E97854" w:rsidP="00E97854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5503A17B" w14:textId="77777777" w:rsidR="00E97854" w:rsidRPr="009F2E72" w:rsidRDefault="00E97854" w:rsidP="00E97854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0756BE42" w14:textId="77777777" w:rsidR="00E97854" w:rsidRDefault="00E97854" w:rsidP="00E97854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25CDA3E6" w14:textId="4E28B91A" w:rsidR="00E97854" w:rsidRDefault="00E97854" w:rsidP="00E97854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Mapa conceptual</w:t>
      </w:r>
    </w:p>
    <w:p w14:paraId="5D1571B0" w14:textId="77777777" w:rsidR="00E97854" w:rsidRPr="008A187C" w:rsidRDefault="00E97854" w:rsidP="00E97854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1AB7638D" w14:textId="77777777" w:rsidR="00E97854" w:rsidRPr="000F616E" w:rsidRDefault="00E97854" w:rsidP="00E97854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Ing. </w:t>
      </w:r>
      <w:r w:rsidRPr="00CC78BD">
        <w:rPr>
          <w:rFonts w:cs="Arial"/>
          <w:sz w:val="28"/>
          <w:szCs w:val="28"/>
        </w:rPr>
        <w:t>Francisco Javier Mingo Velázquez</w:t>
      </w:r>
    </w:p>
    <w:p w14:paraId="0872E04F" w14:textId="77777777" w:rsidR="00E97854" w:rsidRDefault="00E97854" w:rsidP="00E97854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3A13E023" w14:textId="2B061ED6" w:rsidR="00E97854" w:rsidRDefault="004320D3" w:rsidP="00E97854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12</w:t>
      </w:r>
      <w:r w:rsidR="00E97854">
        <w:rPr>
          <w:rFonts w:cs="Arial"/>
          <w:b/>
          <w:bCs/>
          <w:sz w:val="28"/>
          <w:szCs w:val="28"/>
        </w:rPr>
        <w:t>/06/2026</w:t>
      </w:r>
    </w:p>
    <w:p w14:paraId="278A635A" w14:textId="77777777" w:rsidR="00E97854" w:rsidRDefault="00E97854" w:rsidP="00E97854">
      <w:pPr>
        <w:jc w:val="center"/>
        <w:rPr>
          <w:rFonts w:cs="Arial"/>
          <w:b/>
          <w:bCs/>
          <w:sz w:val="28"/>
          <w:szCs w:val="28"/>
        </w:rPr>
      </w:pPr>
    </w:p>
    <w:p w14:paraId="031235DC" w14:textId="77777777" w:rsidR="00E97854" w:rsidRDefault="00E97854" w:rsidP="00E97854">
      <w:pPr>
        <w:rPr>
          <w:rFonts w:cs="Arial"/>
          <w:b/>
          <w:bCs/>
          <w:sz w:val="28"/>
          <w:szCs w:val="28"/>
        </w:rPr>
      </w:pPr>
    </w:p>
    <w:p w14:paraId="6CA8FB4E" w14:textId="77777777" w:rsidR="00E97854" w:rsidRDefault="00E97854" w:rsidP="00E97854">
      <w:pPr>
        <w:rPr>
          <w:rFonts w:cs="Arial"/>
          <w:b/>
          <w:bCs/>
          <w:sz w:val="28"/>
          <w:szCs w:val="28"/>
        </w:rPr>
      </w:pPr>
    </w:p>
    <w:p w14:paraId="1D74E5CF" w14:textId="73F9BB82" w:rsidR="00E97854" w:rsidRPr="00E97854" w:rsidRDefault="00E97854" w:rsidP="00E97854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A </w:t>
      </w:r>
      <w:r w:rsidR="004320D3">
        <w:rPr>
          <w:rFonts w:cs="Arial"/>
          <w:sz w:val="28"/>
          <w:szCs w:val="28"/>
        </w:rPr>
        <w:t>12</w:t>
      </w:r>
      <w:r>
        <w:rPr>
          <w:rFonts w:cs="Arial"/>
          <w:sz w:val="28"/>
          <w:szCs w:val="28"/>
        </w:rPr>
        <w:t xml:space="preserve"> de junio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7000B8CB" w14:textId="05E63B24" w:rsidR="00E97854" w:rsidRDefault="00E97854" w:rsidP="00E97854">
      <w:pPr>
        <w:jc w:val="both"/>
      </w:pPr>
      <w:r>
        <w:lastRenderedPageBreak/>
        <w:t xml:space="preserve">Introducción </w:t>
      </w:r>
    </w:p>
    <w:p w14:paraId="02BD1501" w14:textId="7020F3BC" w:rsidR="00E97854" w:rsidRDefault="004320D3" w:rsidP="004320D3">
      <w:pPr>
        <w:jc w:val="both"/>
      </w:pPr>
      <w:r w:rsidRPr="004320D3">
        <w:t>El Lenguaje SQL (</w:t>
      </w:r>
      <w:proofErr w:type="spellStart"/>
      <w:r w:rsidRPr="004320D3">
        <w:t>Structured</w:t>
      </w:r>
      <w:proofErr w:type="spellEnd"/>
      <w:r w:rsidRPr="004320D3">
        <w:t xml:space="preserve"> </w:t>
      </w:r>
      <w:proofErr w:type="spellStart"/>
      <w:r w:rsidRPr="004320D3">
        <w:t>Query</w:t>
      </w:r>
      <w:proofErr w:type="spellEnd"/>
      <w:r w:rsidRPr="004320D3">
        <w:t xml:space="preserve"> </w:t>
      </w:r>
      <w:proofErr w:type="spellStart"/>
      <w:r w:rsidRPr="004320D3">
        <w:t>Language</w:t>
      </w:r>
      <w:proofErr w:type="spellEnd"/>
      <w:r w:rsidRPr="004320D3">
        <w:t>) es el estándar utilizado para la gestión y manipulación de bases de datos relacionales. Gracias a sus diferentes componentes, permite crear, modificar, consultar y administrar la información almacenada de manera eficiente. SQL se ha convertido en una herramienta fundamental para desarrolladores, administradores de bases de datos y organizaciones que requieren almacenar y procesar grandes volúmenes de información. Su estructura sencilla y versátil facilita la interacción con los datos y garantiza una adecuada administración de los sistemas de información.</w:t>
      </w:r>
    </w:p>
    <w:p w14:paraId="5BBBC00F" w14:textId="77777777" w:rsidR="00E97854" w:rsidRDefault="00E97854"/>
    <w:p w14:paraId="137EBA83" w14:textId="77777777" w:rsidR="00E97854" w:rsidRDefault="00E97854"/>
    <w:p w14:paraId="658930FE" w14:textId="2CEF138B" w:rsidR="00E97854" w:rsidRDefault="004320D3">
      <w:r>
        <w:t xml:space="preserve">Justificación </w:t>
      </w:r>
    </w:p>
    <w:p w14:paraId="6A2C29D4" w14:textId="5731C28E" w:rsidR="004320D3" w:rsidRDefault="004320D3" w:rsidP="004320D3">
      <w:pPr>
        <w:jc w:val="both"/>
      </w:pPr>
      <w:r w:rsidRPr="004320D3">
        <w:t>El estudio del lenguaje SQL es esencial para comprender el funcionamiento de las bases de datos relacionales y la manera en que se administran los datos dentro de una organización. Conocer sus características, así como los lenguajes de Definición de Datos (LDD) y Manipulación de Datos (LMD), permite desarrollar habilidades para diseñar estructuras de almacenamiento, realizar consultas y gestionar información de forma segura y eficiente. Además, SQL es una de las tecnologías más utilizadas en el ámbito profesional, por lo que su aprendizaje contribuye al fortalecimiento de las competencias en el área de bases de datos.</w:t>
      </w:r>
    </w:p>
    <w:p w14:paraId="60CE2A07" w14:textId="77777777" w:rsidR="00E97854" w:rsidRDefault="00E97854"/>
    <w:p w14:paraId="0DF334D8" w14:textId="77777777" w:rsidR="00E97854" w:rsidRDefault="00E97854"/>
    <w:p w14:paraId="7885158C" w14:textId="40478BCA" w:rsidR="00E97854" w:rsidRDefault="00E97854"/>
    <w:p w14:paraId="0E659B07" w14:textId="77777777" w:rsidR="00E97854" w:rsidRDefault="00E97854"/>
    <w:p w14:paraId="7037DF2F" w14:textId="77777777" w:rsidR="00E97854" w:rsidRDefault="00E97854"/>
    <w:p w14:paraId="252126F5" w14:textId="77777777" w:rsidR="00E97854" w:rsidRDefault="00E97854"/>
    <w:p w14:paraId="514FF9E4" w14:textId="77777777" w:rsidR="00E97854" w:rsidRDefault="00E97854"/>
    <w:p w14:paraId="200ABFF1" w14:textId="77777777" w:rsidR="00E97854" w:rsidRDefault="00E97854"/>
    <w:p w14:paraId="54F4CEB0" w14:textId="77777777" w:rsidR="00E97854" w:rsidRDefault="00E97854"/>
    <w:p w14:paraId="168F342E" w14:textId="77777777" w:rsidR="00E97854" w:rsidRDefault="00E97854">
      <w:pPr>
        <w:sectPr w:rsidR="00E97854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BE9A843" w14:textId="76E979F2" w:rsidR="00E97854" w:rsidRDefault="004320D3">
      <w:r>
        <w:rPr>
          <w:noProof/>
        </w:rPr>
        <w:lastRenderedPageBreak/>
        <w:drawing>
          <wp:inline distT="0" distB="0" distL="0" distR="0" wp14:anchorId="7DE6E5D8" wp14:editId="154AF018">
            <wp:extent cx="7017385" cy="56140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7385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3B56" w14:textId="77777777" w:rsidR="00E97854" w:rsidRDefault="00E97854">
      <w:pPr>
        <w:sectPr w:rsidR="00E97854" w:rsidSect="00E97854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70DCF4EA" w14:textId="69A76681" w:rsidR="00E97854" w:rsidRDefault="00E97854">
      <w:r>
        <w:lastRenderedPageBreak/>
        <w:t xml:space="preserve">Conclusión </w:t>
      </w:r>
    </w:p>
    <w:p w14:paraId="64E1CF19" w14:textId="7CF6870E" w:rsidR="00E97854" w:rsidRDefault="004320D3" w:rsidP="004320D3">
      <w:pPr>
        <w:jc w:val="both"/>
      </w:pPr>
      <w:r w:rsidRPr="004320D3">
        <w:t>El lenguaje SQL constituye una herramienta indispensable para la gestión de bases de datos relacionales. Sus características permiten trabajar con información de manera estructurada y eficiente, mientras que el Lenguaje de Definición de Datos (LDD) facilita la creación y modificación de objetos de la base de datos, y el Lenguaje de Manipulación de Datos (LMD) permite consultar y administrar los registros almacenados. El dominio de estos conceptos resulta fundamental para el desarrollo de aplicaciones y la correcta administración de sistemas de información en entornos académicos y profesionales.</w:t>
      </w:r>
    </w:p>
    <w:p w14:paraId="4777D9C5" w14:textId="77777777" w:rsidR="00E97854" w:rsidRDefault="00E97854"/>
    <w:p w14:paraId="447319BC" w14:textId="77777777" w:rsidR="00E97854" w:rsidRDefault="00E97854"/>
    <w:p w14:paraId="70406D68" w14:textId="77777777" w:rsidR="00E97854" w:rsidRDefault="00E97854"/>
    <w:p w14:paraId="3914A778" w14:textId="77777777" w:rsidR="00E97854" w:rsidRDefault="00E97854"/>
    <w:p w14:paraId="31B8FC46" w14:textId="77777777" w:rsidR="00E97854" w:rsidRDefault="00E97854"/>
    <w:p w14:paraId="08FC68CB" w14:textId="77777777" w:rsidR="00E97854" w:rsidRDefault="00E97854"/>
    <w:p w14:paraId="623AA5C1" w14:textId="77777777" w:rsidR="00E97854" w:rsidRDefault="00E97854"/>
    <w:p w14:paraId="33CEBC6F" w14:textId="77777777" w:rsidR="00E97854" w:rsidRDefault="00E97854"/>
    <w:p w14:paraId="65F5D472" w14:textId="77777777" w:rsidR="00E97854" w:rsidRDefault="00E97854"/>
    <w:p w14:paraId="23055C17" w14:textId="77777777" w:rsidR="00E97854" w:rsidRDefault="00E97854"/>
    <w:p w14:paraId="7163BF1D" w14:textId="77777777" w:rsidR="00E97854" w:rsidRDefault="00E97854"/>
    <w:p w14:paraId="2BF78028" w14:textId="77777777" w:rsidR="00E97854" w:rsidRDefault="00E97854"/>
    <w:p w14:paraId="78089206" w14:textId="77777777" w:rsidR="00E97854" w:rsidRDefault="00E97854"/>
    <w:p w14:paraId="7C63F8DD" w14:textId="77777777" w:rsidR="00E97854" w:rsidRDefault="00E97854"/>
    <w:p w14:paraId="5496A365" w14:textId="77777777" w:rsidR="00E97854" w:rsidRDefault="00E97854"/>
    <w:p w14:paraId="5D7B2A19" w14:textId="77777777" w:rsidR="00E97854" w:rsidRDefault="00E97854"/>
    <w:p w14:paraId="1143B87C" w14:textId="77777777" w:rsidR="00E97854" w:rsidRDefault="00E97854"/>
    <w:p w14:paraId="72818033" w14:textId="77777777" w:rsidR="00E97854" w:rsidRDefault="00E97854"/>
    <w:p w14:paraId="0128D9FC" w14:textId="77777777" w:rsidR="00E97854" w:rsidRDefault="00E97854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1224713817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480E5ABB" w14:textId="01EAF6C8" w:rsidR="00E97854" w:rsidRDefault="00E97854">
          <w:pPr>
            <w:pStyle w:val="Ttulo1"/>
          </w:pPr>
          <w:r>
            <w:rPr>
              <w:lang w:val="es-ES"/>
            </w:rPr>
            <w:t xml:space="preserve">Fuentes de información </w:t>
          </w:r>
        </w:p>
        <w:sdt>
          <w:sdtPr>
            <w:id w:val="111145805"/>
            <w:bibliography/>
          </w:sdtPr>
          <w:sdtContent>
            <w:p w14:paraId="79215681" w14:textId="4DF6A6E4" w:rsidR="004320D3" w:rsidRPr="004320D3" w:rsidRDefault="004320D3" w:rsidP="004320D3">
              <w:r w:rsidRPr="004320D3">
                <w:t xml:space="preserve">Oracle </w:t>
              </w:r>
              <w:proofErr w:type="spellStart"/>
              <w:r w:rsidRPr="004320D3">
                <w:t>Corporation</w:t>
              </w:r>
              <w:proofErr w:type="spellEnd"/>
              <w:r w:rsidRPr="004320D3">
                <w:t xml:space="preserve">. (2025). </w:t>
              </w:r>
              <w:r w:rsidRPr="004320D3">
                <w:rPr>
                  <w:i/>
                  <w:iCs/>
                </w:rPr>
                <w:t xml:space="preserve">Oracle </w:t>
              </w:r>
              <w:proofErr w:type="spellStart"/>
              <w:r w:rsidRPr="004320D3">
                <w:rPr>
                  <w:i/>
                  <w:iCs/>
                </w:rPr>
                <w:t>Database</w:t>
              </w:r>
              <w:proofErr w:type="spellEnd"/>
              <w:r w:rsidRPr="004320D3">
                <w:rPr>
                  <w:i/>
                  <w:iCs/>
                </w:rPr>
                <w:t xml:space="preserve"> SQL </w:t>
              </w:r>
              <w:proofErr w:type="spellStart"/>
              <w:r w:rsidRPr="004320D3">
                <w:rPr>
                  <w:i/>
                  <w:iCs/>
                </w:rPr>
                <w:t>Language</w:t>
              </w:r>
              <w:proofErr w:type="spellEnd"/>
              <w:r w:rsidRPr="004320D3">
                <w:rPr>
                  <w:i/>
                  <w:iCs/>
                </w:rPr>
                <w:t xml:space="preserve"> Reference</w:t>
              </w:r>
              <w:r w:rsidRPr="004320D3">
                <w:t xml:space="preserve">. Recuperado de </w:t>
              </w:r>
              <w:hyperlink r:id="rId9" w:tgtFrame="_new" w:history="1">
                <w:r w:rsidRPr="004320D3">
                  <w:rPr>
                    <w:rStyle w:val="Hipervnculo"/>
                  </w:rPr>
                  <w:t>https://docs.oracle.com/en/database/oracle/oracle-database/</w:t>
                </w:r>
              </w:hyperlink>
              <w:r w:rsidRPr="004320D3">
                <w:t xml:space="preserve"> </w:t>
              </w:r>
            </w:p>
            <w:p w14:paraId="0F007BFE" w14:textId="5F326995" w:rsidR="004320D3" w:rsidRPr="004320D3" w:rsidRDefault="004320D3" w:rsidP="004320D3">
              <w:r w:rsidRPr="004320D3">
                <w:t xml:space="preserve">MySQL. (2025). </w:t>
              </w:r>
              <w:r w:rsidRPr="004320D3">
                <w:rPr>
                  <w:i/>
                  <w:iCs/>
                </w:rPr>
                <w:t>MySQL Reference Manual</w:t>
              </w:r>
              <w:r w:rsidRPr="004320D3">
                <w:t xml:space="preserve">. Recuperado de </w:t>
              </w:r>
              <w:hyperlink r:id="rId10" w:tgtFrame="_new" w:history="1">
                <w:r w:rsidRPr="004320D3">
                  <w:rPr>
                    <w:rStyle w:val="Hipervnculo"/>
                  </w:rPr>
                  <w:t>https://dev.mysql.com/doc/</w:t>
                </w:r>
              </w:hyperlink>
              <w:r w:rsidRPr="004320D3">
                <w:t xml:space="preserve"> </w:t>
              </w:r>
            </w:p>
            <w:p w14:paraId="20A16CC2" w14:textId="46BBA7C0" w:rsidR="004320D3" w:rsidRPr="004320D3" w:rsidRDefault="004320D3" w:rsidP="004320D3">
              <w:r w:rsidRPr="004320D3">
                <w:t xml:space="preserve">W3Schools. (s.f.). </w:t>
              </w:r>
              <w:r w:rsidRPr="004320D3">
                <w:rPr>
                  <w:i/>
                  <w:iCs/>
                </w:rPr>
                <w:t>SQL Tutorial</w:t>
              </w:r>
              <w:r w:rsidRPr="004320D3">
                <w:t xml:space="preserve">. Recuperado de </w:t>
              </w:r>
              <w:hyperlink r:id="rId11" w:tgtFrame="_new" w:history="1">
                <w:r w:rsidRPr="004320D3">
                  <w:rPr>
                    <w:rStyle w:val="Hipervnculo"/>
                  </w:rPr>
                  <w:t>https://www.w3schools.com/sql/</w:t>
                </w:r>
              </w:hyperlink>
              <w:r w:rsidRPr="004320D3">
                <w:t xml:space="preserve"> </w:t>
              </w:r>
            </w:p>
            <w:p w14:paraId="69BB82C9" w14:textId="41627E4B" w:rsidR="00E97854" w:rsidRDefault="004320D3" w:rsidP="004320D3">
              <w:r w:rsidRPr="004320D3">
                <w:t xml:space="preserve">Microsoft. (2025). </w:t>
              </w:r>
              <w:r w:rsidRPr="004320D3">
                <w:rPr>
                  <w:i/>
                  <w:iCs/>
                </w:rPr>
                <w:t xml:space="preserve">SQL </w:t>
              </w:r>
              <w:proofErr w:type="spellStart"/>
              <w:r w:rsidRPr="004320D3">
                <w:rPr>
                  <w:i/>
                  <w:iCs/>
                </w:rPr>
                <w:t>Documentation</w:t>
              </w:r>
              <w:proofErr w:type="spellEnd"/>
              <w:r w:rsidRPr="004320D3">
                <w:t xml:space="preserve">. Recuperado de </w:t>
              </w:r>
              <w:hyperlink r:id="rId12" w:tgtFrame="_new" w:history="1">
                <w:r w:rsidRPr="004320D3">
                  <w:rPr>
                    <w:rStyle w:val="Hipervnculo"/>
                  </w:rPr>
                  <w:t>https://learn.microsoft.com/en-us/sql/</w:t>
                </w:r>
              </w:hyperlink>
            </w:p>
          </w:sdtContent>
        </w:sdt>
      </w:sdtContent>
    </w:sdt>
    <w:p w14:paraId="70322C6C" w14:textId="77777777" w:rsidR="00E97854" w:rsidRDefault="00E97854"/>
    <w:sectPr w:rsidR="00E97854" w:rsidSect="00E97854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81509" w14:textId="77777777" w:rsidR="00F565B1" w:rsidRDefault="00F565B1" w:rsidP="00E97854">
      <w:pPr>
        <w:spacing w:after="0" w:line="240" w:lineRule="auto"/>
      </w:pPr>
      <w:r>
        <w:separator/>
      </w:r>
    </w:p>
  </w:endnote>
  <w:endnote w:type="continuationSeparator" w:id="0">
    <w:p w14:paraId="09C1FC77" w14:textId="77777777" w:rsidR="00F565B1" w:rsidRDefault="00F565B1" w:rsidP="00E97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8F2DA" w14:textId="77777777" w:rsidR="00F565B1" w:rsidRDefault="00F565B1" w:rsidP="00E97854">
      <w:pPr>
        <w:spacing w:after="0" w:line="240" w:lineRule="auto"/>
      </w:pPr>
      <w:r>
        <w:separator/>
      </w:r>
    </w:p>
  </w:footnote>
  <w:footnote w:type="continuationSeparator" w:id="0">
    <w:p w14:paraId="38AA6E9C" w14:textId="77777777" w:rsidR="00F565B1" w:rsidRDefault="00F565B1" w:rsidP="00E97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3047A" w14:textId="5DDC3FEC" w:rsidR="00E97854" w:rsidRDefault="00E9785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CFF34B" wp14:editId="658D2FC7">
              <wp:simplePos x="0" y="0"/>
              <wp:positionH relativeFrom="margin">
                <wp:align>left</wp:align>
              </wp:positionH>
              <wp:positionV relativeFrom="paragraph">
                <wp:posOffset>-132966</wp:posOffset>
              </wp:positionV>
              <wp:extent cx="5454045" cy="573040"/>
              <wp:effectExtent l="0" t="0" r="0" b="0"/>
              <wp:wrapNone/>
              <wp:docPr id="154280015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4045" cy="573040"/>
                        <a:chOff x="0" y="0"/>
                        <a:chExt cx="5454045" cy="554990"/>
                      </a:xfrm>
                    </wpg:grpSpPr>
                    <pic:pic xmlns:pic="http://schemas.openxmlformats.org/drawingml/2006/picture">
                      <pic:nvPicPr>
                        <pic:cNvPr id="1365131279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9873"/>
                        <a:stretch/>
                      </pic:blipFill>
                      <pic:spPr bwMode="auto">
                        <a:xfrm>
                          <a:off x="4486940" y="0"/>
                          <a:ext cx="967105" cy="55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68558986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83442" y="0"/>
                          <a:ext cx="1221740" cy="5391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80303886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5565" cy="541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6783533" name="Conector recto 5"/>
                      <wps:cNvCnPr/>
                      <wps:spPr>
                        <a:xfrm>
                          <a:off x="2849526" y="53163"/>
                          <a:ext cx="0" cy="43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851458" id="Grupo 6" o:spid="_x0000_s1026" style="position:absolute;margin-left:0;margin-top:-10.45pt;width:429.45pt;height:45.1pt;z-index:251659264;mso-position-horizontal:left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D78WwreAAAABwEAAA8AAABkcnMvZG93bnJldi54bWxMj0FrwkAQhe+F/odlCr3pJooS&#10;YzYi0vYkhWqheBuzYxLMzobsmsR/3+2p3ubxHu99k21G04ieOldbVhBPIxDEhdU1lwq+j++TBITz&#10;yBoby6TgTg42+fNThqm2A39Rf/ClCCXsUlRQed+mUrqiIoNualvi4F1sZ9AH2ZVSdziEctPIWRQt&#10;pcGaw0KFLe0qKq6Hm1HwMeCwncdv/f562d1Px8Xnzz4mpV5fxu0ahKfR/4fhDz+gQx6YzvbG2olG&#10;QXjEK5jMohWIYCeLJBxnBcvVHGSeyUf+/Bc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RkHatJ8DAAAnDAAADgAAAAAAAAAAAAAAAAA6&#10;AgAAZHJzL2Uyb0RvYy54bWxQSwECLQAKAAAAAAAAACEA1YJayLkcAAC5HAAAFAAAAAAAAAAAAAAA&#10;AAAFBgAAZHJzL21lZGlhL2ltYWdlMS5wbmdQSwECLQAKAAAAAAAAACEAbrx5Os8QBQDPEAUAFAAA&#10;AAAAAAAAAAAAAADwIgAAZHJzL21lZGlhL2ltYWdlMi5wbmdQSwECLQAKAAAAAAAAACEAVlI5qL2A&#10;AQC9gAEAFAAAAAAAAAAAAAAAAADxMwUAZHJzL21lZGlhL2ltYWdlMy5wbmdQSwECLQAUAAYACAAA&#10;ACEAPvxbCt4AAAAHAQAADwAAAAAAAAAAAAAAAADgtAYAZHJzL2Rvd25yZXYueG1sUEsBAi0AFAAG&#10;AAgAAAAhADcnR2HMAAAAKQIAABkAAAAAAAAAAAAAAAAA67UGAGRycy9fcmVscy9lMm9Eb2MueG1s&#10;LnJlbHNQSwUGAAAAAAgACAAAAgAA7rY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<v:imagedata r:id="rId4" o:title="" cropbottom="19578f"/>
              </v:shape>
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<v:imagedata r:id="rId5" o:title=""/>
              </v:shape>
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<v:imagedata r:id="rId6" o:title=""/>
              </v:shape>
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TrzAAAAOMAAAAPAAAAZHJzL2Rvd25yZXYueG1sRI9Ba8JA&#10;FITvQv/D8gq96UZDbUxdpVYKHrxoSqW3R/Y1Cc2+DbtbE/31XaHQ4zAz3zDL9WBacSbnG8sKppME&#10;BHFpdcOVgvfibZyB8AFZY2uZFFzIw3p1N1pirm3PBzofQyUihH2OCuoQulxKX9Zk0E9sRxy9L+sM&#10;hihdJbXDPsJNK2dJMpcGG44LNXb0WlP5ffwxCj6pcNV0v9+cNk3WF1vaBvdxVerhfnh5BhFoCP/h&#10;v/ZOK5gli/lTlj6mKdw+xT8gV78AAAD//wMAUEsBAi0AFAAGAAgAAAAhANvh9svuAAAAhQEAABMA&#10;AAAAAAAAAAAAAAAAAAAAAFtDb250ZW50X1R5cGVzXS54bWxQSwECLQAUAAYACAAAACEAWvQsW78A&#10;AAAVAQAACwAAAAAAAAAAAAAAAAAfAQAAX3JlbHMvLnJlbHNQSwECLQAUAAYACAAAACEAAM6E68wA&#10;AADjAAAADwAAAAAAAAAAAAAAAAAHAgAAZHJzL2Rvd25yZXYueG1sUEsFBgAAAAADAAMAtwAAAAAD&#10;AAAAAA==&#10;" strokecolor="#196b24 [3206]" strokeweight=".5pt">
                <v:stroke joinstyle="miter"/>
              </v:line>
              <w10:wrap anchorx="margin"/>
            </v:group>
          </w:pict>
        </mc:Fallback>
      </mc:AlternateContent>
    </w:r>
  </w:p>
  <w:p w14:paraId="54382D82" w14:textId="5B4AC108" w:rsidR="00E97854" w:rsidRDefault="00E9785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D5"/>
    <w:rsid w:val="001F31D5"/>
    <w:rsid w:val="002D7031"/>
    <w:rsid w:val="002E7666"/>
    <w:rsid w:val="004320D3"/>
    <w:rsid w:val="009256C2"/>
    <w:rsid w:val="00CA4379"/>
    <w:rsid w:val="00DD68AC"/>
    <w:rsid w:val="00E97854"/>
    <w:rsid w:val="00F5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E467"/>
  <w15:chartTrackingRefBased/>
  <w15:docId w15:val="{E3255A49-E341-4222-831A-D1BEA8D1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854"/>
  </w:style>
  <w:style w:type="paragraph" w:styleId="Ttulo1">
    <w:name w:val="heading 1"/>
    <w:basedOn w:val="Normal"/>
    <w:next w:val="Normal"/>
    <w:link w:val="Ttulo1Car"/>
    <w:uiPriority w:val="9"/>
    <w:qFormat/>
    <w:rsid w:val="001F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1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1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1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1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1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1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1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1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1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1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1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78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7854"/>
  </w:style>
  <w:style w:type="paragraph" w:styleId="Piedepgina">
    <w:name w:val="footer"/>
    <w:basedOn w:val="Normal"/>
    <w:link w:val="PiedepginaCar"/>
    <w:uiPriority w:val="99"/>
    <w:unhideWhenUsed/>
    <w:rsid w:val="00E978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7854"/>
  </w:style>
  <w:style w:type="character" w:styleId="Hipervnculo">
    <w:name w:val="Hyperlink"/>
    <w:basedOn w:val="Fuentedeprrafopredeter"/>
    <w:uiPriority w:val="99"/>
    <w:unhideWhenUsed/>
    <w:rsid w:val="004320D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2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learn.microsoft.com/en-us/sql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sql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ev.mysql.com/do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en/database/oracle/oracle-database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8C8AA-E334-4A7C-9CF7-A926B986C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465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Morales</dc:creator>
  <cp:keywords/>
  <dc:description/>
  <cp:lastModifiedBy>Jasmine Morales</cp:lastModifiedBy>
  <cp:revision>3</cp:revision>
  <dcterms:created xsi:type="dcterms:W3CDTF">2026-06-15T17:16:00Z</dcterms:created>
  <dcterms:modified xsi:type="dcterms:W3CDTF">2026-06-15T17:34:00Z</dcterms:modified>
</cp:coreProperties>
</file>