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D90ED" w14:textId="77777777" w:rsidR="001D5FF5" w:rsidRPr="009F2E72" w:rsidRDefault="001D5FF5" w:rsidP="001D5FF5">
      <w:pPr>
        <w:jc w:val="center"/>
        <w:rPr>
          <w:rFonts w:cs="Arial"/>
          <w:b/>
          <w:bCs/>
          <w:sz w:val="28"/>
          <w:szCs w:val="28"/>
        </w:rPr>
      </w:pPr>
      <w:r w:rsidRPr="009F2E72">
        <w:rPr>
          <w:rFonts w:cs="Arial"/>
          <w:b/>
          <w:bCs/>
          <w:sz w:val="28"/>
          <w:szCs w:val="28"/>
        </w:rPr>
        <w:t>Instituto Tecnológico de Frontera Comalapa</w:t>
      </w:r>
    </w:p>
    <w:p w14:paraId="747D9907" w14:textId="77777777" w:rsidR="001D5FF5" w:rsidRPr="009F2E72" w:rsidRDefault="001D5FF5" w:rsidP="001D5FF5">
      <w:pPr>
        <w:jc w:val="center"/>
        <w:rPr>
          <w:rFonts w:cs="Arial"/>
          <w:sz w:val="28"/>
          <w:szCs w:val="28"/>
        </w:rPr>
      </w:pPr>
      <w:r w:rsidRPr="009F2E72">
        <w:rPr>
          <w:rFonts w:cs="Arial"/>
          <w:b/>
          <w:bCs/>
          <w:sz w:val="28"/>
          <w:szCs w:val="28"/>
        </w:rPr>
        <w:t>Modalidad Mixta</w:t>
      </w:r>
    </w:p>
    <w:p w14:paraId="1164A5F2" w14:textId="77777777" w:rsidR="001D5FF5" w:rsidRPr="009F2E72" w:rsidRDefault="001D5FF5" w:rsidP="001D5FF5">
      <w:pPr>
        <w:rPr>
          <w:rFonts w:cs="Arial"/>
          <w:sz w:val="28"/>
          <w:szCs w:val="28"/>
        </w:rPr>
      </w:pPr>
    </w:p>
    <w:p w14:paraId="5D3EE6E4" w14:textId="77777777" w:rsidR="001D5FF5" w:rsidRPr="00363171" w:rsidRDefault="001D5FF5" w:rsidP="001D5FF5">
      <w:pPr>
        <w:jc w:val="center"/>
        <w:rPr>
          <w:rFonts w:cs="Arial"/>
          <w:b/>
          <w:bCs/>
          <w:sz w:val="28"/>
          <w:szCs w:val="28"/>
        </w:rPr>
      </w:pPr>
      <w:r>
        <w:rPr>
          <w:rFonts w:cs="Arial"/>
          <w:b/>
          <w:bCs/>
          <w:sz w:val="28"/>
          <w:szCs w:val="28"/>
        </w:rPr>
        <w:t>MATERIA</w:t>
      </w:r>
      <w:r w:rsidRPr="00363171">
        <w:rPr>
          <w:rFonts w:cs="Arial"/>
          <w:b/>
          <w:bCs/>
          <w:sz w:val="28"/>
          <w:szCs w:val="28"/>
        </w:rPr>
        <w:t>:</w:t>
      </w:r>
    </w:p>
    <w:p w14:paraId="512C9896" w14:textId="77777777" w:rsidR="001D5FF5" w:rsidRPr="009F2E72" w:rsidRDefault="001D5FF5" w:rsidP="001D5FF5">
      <w:pPr>
        <w:jc w:val="center"/>
        <w:rPr>
          <w:rFonts w:cs="Arial"/>
          <w:sz w:val="28"/>
          <w:szCs w:val="28"/>
        </w:rPr>
      </w:pPr>
      <w:r>
        <w:rPr>
          <w:rFonts w:cs="Arial"/>
          <w:sz w:val="28"/>
          <w:szCs w:val="28"/>
        </w:rPr>
        <w:t>Fundamentos Base de Datos</w:t>
      </w:r>
    </w:p>
    <w:p w14:paraId="36E69194" w14:textId="77777777" w:rsidR="001D5FF5" w:rsidRPr="00363171" w:rsidRDefault="001D5FF5" w:rsidP="001D5FF5">
      <w:pPr>
        <w:jc w:val="center"/>
        <w:rPr>
          <w:rFonts w:cs="Arial"/>
          <w:b/>
          <w:bCs/>
          <w:sz w:val="28"/>
          <w:szCs w:val="28"/>
        </w:rPr>
      </w:pPr>
      <w:r w:rsidRPr="00363171">
        <w:rPr>
          <w:rFonts w:cs="Arial"/>
          <w:b/>
          <w:bCs/>
          <w:sz w:val="28"/>
          <w:szCs w:val="28"/>
        </w:rPr>
        <w:t xml:space="preserve">Semestre:  </w:t>
      </w:r>
    </w:p>
    <w:p w14:paraId="466BA17F" w14:textId="77777777" w:rsidR="001D5FF5" w:rsidRPr="009F2E72" w:rsidRDefault="001D5FF5" w:rsidP="001D5FF5">
      <w:pPr>
        <w:jc w:val="center"/>
        <w:rPr>
          <w:rFonts w:cs="Arial"/>
          <w:sz w:val="28"/>
          <w:szCs w:val="28"/>
        </w:rPr>
      </w:pPr>
      <w:r>
        <w:rPr>
          <w:rFonts w:cs="Arial"/>
          <w:sz w:val="28"/>
          <w:szCs w:val="28"/>
        </w:rPr>
        <w:t>Sexto</w:t>
      </w:r>
      <w:r w:rsidRPr="009F2E72">
        <w:rPr>
          <w:rFonts w:cs="Arial"/>
          <w:sz w:val="28"/>
          <w:szCs w:val="28"/>
        </w:rPr>
        <w:t xml:space="preserve"> semestre </w:t>
      </w:r>
    </w:p>
    <w:p w14:paraId="2A1F70F6" w14:textId="77777777" w:rsidR="001D5FF5" w:rsidRPr="00363171" w:rsidRDefault="001D5FF5" w:rsidP="001D5FF5">
      <w:pPr>
        <w:jc w:val="center"/>
        <w:rPr>
          <w:rFonts w:cs="Arial"/>
          <w:b/>
          <w:bCs/>
          <w:sz w:val="28"/>
          <w:szCs w:val="28"/>
        </w:rPr>
      </w:pPr>
      <w:r w:rsidRPr="00363171">
        <w:rPr>
          <w:rFonts w:cs="Arial"/>
          <w:b/>
          <w:bCs/>
          <w:sz w:val="28"/>
          <w:szCs w:val="28"/>
        </w:rPr>
        <w:t>Especialidad:</w:t>
      </w:r>
    </w:p>
    <w:p w14:paraId="133D4F75" w14:textId="77777777" w:rsidR="001D5FF5" w:rsidRPr="009F2E72" w:rsidRDefault="001D5FF5" w:rsidP="001D5FF5">
      <w:pPr>
        <w:jc w:val="center"/>
        <w:rPr>
          <w:rFonts w:cs="Arial"/>
          <w:sz w:val="28"/>
          <w:szCs w:val="28"/>
        </w:rPr>
      </w:pPr>
      <w:r w:rsidRPr="009F2E72">
        <w:rPr>
          <w:rFonts w:cs="Arial"/>
          <w:sz w:val="28"/>
          <w:szCs w:val="28"/>
        </w:rPr>
        <w:t>Ingeniería en Sistemas Computacionales.</w:t>
      </w:r>
    </w:p>
    <w:p w14:paraId="321DF6EC" w14:textId="77777777" w:rsidR="001D5FF5" w:rsidRPr="009F2E72" w:rsidRDefault="001D5FF5" w:rsidP="001D5FF5">
      <w:pPr>
        <w:jc w:val="center"/>
        <w:rPr>
          <w:rFonts w:cs="Arial"/>
          <w:sz w:val="28"/>
          <w:szCs w:val="28"/>
        </w:rPr>
      </w:pPr>
      <w:r w:rsidRPr="00363171">
        <w:rPr>
          <w:rFonts w:cs="Arial"/>
          <w:b/>
          <w:bCs/>
          <w:sz w:val="28"/>
          <w:szCs w:val="28"/>
        </w:rPr>
        <w:t>Numero de control</w:t>
      </w:r>
      <w:r w:rsidRPr="009F2E72">
        <w:rPr>
          <w:rFonts w:cs="Arial"/>
          <w:sz w:val="28"/>
          <w:szCs w:val="28"/>
        </w:rPr>
        <w:t>:</w:t>
      </w:r>
    </w:p>
    <w:p w14:paraId="42969726" w14:textId="77777777" w:rsidR="001D5FF5" w:rsidRPr="009F2E72" w:rsidRDefault="001D5FF5" w:rsidP="001D5FF5">
      <w:pPr>
        <w:jc w:val="center"/>
        <w:rPr>
          <w:rFonts w:cs="Arial"/>
          <w:sz w:val="28"/>
          <w:szCs w:val="28"/>
        </w:rPr>
      </w:pPr>
      <w:r w:rsidRPr="009F2E72">
        <w:rPr>
          <w:rFonts w:cs="Arial"/>
          <w:sz w:val="28"/>
          <w:szCs w:val="28"/>
        </w:rPr>
        <w:t>2312600</w:t>
      </w:r>
      <w:r>
        <w:rPr>
          <w:rFonts w:cs="Arial"/>
          <w:sz w:val="28"/>
          <w:szCs w:val="28"/>
        </w:rPr>
        <w:t>14</w:t>
      </w:r>
    </w:p>
    <w:p w14:paraId="2631575C" w14:textId="77777777" w:rsidR="001D5FF5" w:rsidRPr="00363171" w:rsidRDefault="001D5FF5" w:rsidP="001D5FF5">
      <w:pPr>
        <w:jc w:val="center"/>
        <w:rPr>
          <w:rFonts w:cs="Arial"/>
          <w:b/>
          <w:bCs/>
          <w:sz w:val="28"/>
          <w:szCs w:val="28"/>
        </w:rPr>
      </w:pPr>
      <w:r w:rsidRPr="00363171">
        <w:rPr>
          <w:rFonts w:cs="Arial"/>
          <w:b/>
          <w:bCs/>
          <w:sz w:val="28"/>
          <w:szCs w:val="28"/>
        </w:rPr>
        <w:t xml:space="preserve">Nombre del alumno: </w:t>
      </w:r>
    </w:p>
    <w:p w14:paraId="4DF133FF" w14:textId="77777777" w:rsidR="001D5FF5" w:rsidRPr="009F2E72" w:rsidRDefault="001D5FF5" w:rsidP="001D5FF5">
      <w:pPr>
        <w:jc w:val="center"/>
        <w:rPr>
          <w:rFonts w:cs="Arial"/>
          <w:sz w:val="28"/>
          <w:szCs w:val="28"/>
        </w:rPr>
      </w:pPr>
      <w:r>
        <w:rPr>
          <w:rFonts w:cs="Arial"/>
          <w:sz w:val="28"/>
          <w:szCs w:val="28"/>
        </w:rPr>
        <w:t>Cynthia Jasmine Morales Torres</w:t>
      </w:r>
    </w:p>
    <w:p w14:paraId="396493BB" w14:textId="77777777" w:rsidR="001D5FF5" w:rsidRDefault="001D5FF5" w:rsidP="001D5FF5">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62843B75" w14:textId="3C50BFBE" w:rsidR="001D5FF5" w:rsidRDefault="00F17B0D" w:rsidP="001D5FF5">
      <w:pPr>
        <w:jc w:val="center"/>
        <w:rPr>
          <w:rFonts w:cs="Arial"/>
          <w:sz w:val="28"/>
          <w:szCs w:val="28"/>
        </w:rPr>
      </w:pPr>
      <w:r>
        <w:rPr>
          <w:rFonts w:cs="Arial"/>
          <w:sz w:val="28"/>
          <w:szCs w:val="28"/>
        </w:rPr>
        <w:t>Resumen</w:t>
      </w:r>
    </w:p>
    <w:p w14:paraId="05E9DF22" w14:textId="77777777" w:rsidR="001D5FF5" w:rsidRPr="008A187C" w:rsidRDefault="001D5FF5" w:rsidP="001D5FF5">
      <w:pPr>
        <w:jc w:val="center"/>
        <w:rPr>
          <w:rFonts w:cs="Arial"/>
          <w:b/>
          <w:bCs/>
          <w:sz w:val="28"/>
          <w:szCs w:val="28"/>
        </w:rPr>
      </w:pPr>
      <w:r w:rsidRPr="008A187C">
        <w:rPr>
          <w:rFonts w:cs="Arial"/>
          <w:b/>
          <w:bCs/>
          <w:sz w:val="28"/>
          <w:szCs w:val="28"/>
        </w:rPr>
        <w:t>Nombre del docente:</w:t>
      </w:r>
    </w:p>
    <w:p w14:paraId="7821D6D7" w14:textId="77777777" w:rsidR="001D5FF5" w:rsidRPr="000F616E" w:rsidRDefault="001D5FF5" w:rsidP="001D5FF5">
      <w:pPr>
        <w:jc w:val="center"/>
        <w:rPr>
          <w:rFonts w:cs="Arial"/>
          <w:sz w:val="28"/>
          <w:szCs w:val="28"/>
        </w:rPr>
      </w:pPr>
      <w:r>
        <w:rPr>
          <w:rFonts w:cs="Arial"/>
          <w:sz w:val="28"/>
          <w:szCs w:val="28"/>
        </w:rPr>
        <w:t xml:space="preserve">Ing. </w:t>
      </w:r>
      <w:r w:rsidRPr="00CC78BD">
        <w:rPr>
          <w:rFonts w:cs="Arial"/>
          <w:sz w:val="28"/>
          <w:szCs w:val="28"/>
        </w:rPr>
        <w:t>Francisco Javier Mingo Velázquez</w:t>
      </w:r>
    </w:p>
    <w:p w14:paraId="453BFEDA" w14:textId="77777777" w:rsidR="001D5FF5" w:rsidRDefault="001D5FF5" w:rsidP="001D5FF5">
      <w:pPr>
        <w:jc w:val="center"/>
        <w:rPr>
          <w:rFonts w:cs="Arial"/>
          <w:b/>
          <w:bCs/>
          <w:sz w:val="28"/>
          <w:szCs w:val="28"/>
        </w:rPr>
      </w:pPr>
      <w:r w:rsidRPr="00363171">
        <w:rPr>
          <w:rFonts w:cs="Arial"/>
          <w:b/>
          <w:bCs/>
          <w:sz w:val="28"/>
          <w:szCs w:val="28"/>
        </w:rPr>
        <w:t>Fecha de entrega:</w:t>
      </w:r>
    </w:p>
    <w:p w14:paraId="29ACB7B4" w14:textId="2B45F898" w:rsidR="001D5FF5" w:rsidRDefault="001D5FF5" w:rsidP="001D5FF5">
      <w:pPr>
        <w:jc w:val="center"/>
        <w:rPr>
          <w:rFonts w:cs="Arial"/>
          <w:b/>
          <w:bCs/>
          <w:sz w:val="28"/>
          <w:szCs w:val="28"/>
        </w:rPr>
      </w:pPr>
      <w:r>
        <w:rPr>
          <w:rFonts w:cs="Arial"/>
          <w:b/>
          <w:bCs/>
          <w:sz w:val="28"/>
          <w:szCs w:val="28"/>
        </w:rPr>
        <w:t>10/05/2026</w:t>
      </w:r>
    </w:p>
    <w:p w14:paraId="62104B4E" w14:textId="77777777" w:rsidR="001D5FF5" w:rsidRDefault="001D5FF5" w:rsidP="001D5FF5">
      <w:pPr>
        <w:jc w:val="center"/>
        <w:rPr>
          <w:rFonts w:cs="Arial"/>
          <w:b/>
          <w:bCs/>
          <w:sz w:val="28"/>
          <w:szCs w:val="28"/>
        </w:rPr>
      </w:pPr>
    </w:p>
    <w:p w14:paraId="2625E427" w14:textId="77777777" w:rsidR="001D5FF5" w:rsidRDefault="001D5FF5" w:rsidP="001D5FF5">
      <w:pPr>
        <w:rPr>
          <w:rFonts w:cs="Arial"/>
          <w:b/>
          <w:bCs/>
          <w:sz w:val="28"/>
          <w:szCs w:val="28"/>
        </w:rPr>
      </w:pPr>
    </w:p>
    <w:p w14:paraId="16AE6677" w14:textId="77777777" w:rsidR="001D5FF5" w:rsidRDefault="001D5FF5" w:rsidP="001D5FF5">
      <w:pPr>
        <w:rPr>
          <w:rFonts w:cs="Arial"/>
          <w:b/>
          <w:bCs/>
          <w:sz w:val="28"/>
          <w:szCs w:val="28"/>
        </w:rPr>
      </w:pPr>
    </w:p>
    <w:p w14:paraId="4339375C" w14:textId="11BA7BE4" w:rsidR="001D5FF5" w:rsidRDefault="001D5FF5" w:rsidP="001D5FF5">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10 de Mayo </w:t>
      </w:r>
      <w:r w:rsidRPr="009F2E72">
        <w:rPr>
          <w:rFonts w:cs="Arial"/>
          <w:sz w:val="28"/>
          <w:szCs w:val="28"/>
        </w:rPr>
        <w:t>del 202</w:t>
      </w:r>
      <w:r>
        <w:rPr>
          <w:rFonts w:cs="Arial"/>
          <w:sz w:val="28"/>
          <w:szCs w:val="28"/>
        </w:rPr>
        <w:t>6.</w:t>
      </w:r>
    </w:p>
    <w:p w14:paraId="6B7A83CC" w14:textId="77777777" w:rsidR="001D5FF5" w:rsidRPr="001D5FF5" w:rsidRDefault="001D5FF5" w:rsidP="001D5FF5">
      <w:pPr>
        <w:jc w:val="both"/>
        <w:rPr>
          <w:rFonts w:ascii="Arial" w:hAnsi="Arial" w:cs="Arial"/>
          <w:b/>
          <w:bCs/>
        </w:rPr>
      </w:pPr>
      <w:r w:rsidRPr="001D5FF5">
        <w:rPr>
          <w:rFonts w:ascii="Arial" w:hAnsi="Arial" w:cs="Arial"/>
          <w:b/>
          <w:bCs/>
        </w:rPr>
        <w:lastRenderedPageBreak/>
        <w:t>Introducción</w:t>
      </w:r>
    </w:p>
    <w:p w14:paraId="561F1036" w14:textId="77777777" w:rsidR="001D5FF5" w:rsidRDefault="001D5FF5" w:rsidP="001D5FF5">
      <w:pPr>
        <w:jc w:val="both"/>
        <w:rPr>
          <w:rFonts w:ascii="Arial" w:hAnsi="Arial" w:cs="Arial"/>
        </w:rPr>
      </w:pPr>
      <w:r w:rsidRPr="001D5FF5">
        <w:rPr>
          <w:rFonts w:ascii="Arial" w:hAnsi="Arial" w:cs="Arial"/>
        </w:rPr>
        <w:t>El modelo relacional es uno de los pilares fundamentales de las bases de datos modernas, ya que permite organizar, almacenar y gestionar grandes cantidades de información de manera eficiente. A través de tablas, relaciones y reglas de integridad, este modelo facilita la representación de datos y garantiza su consistencia dentro de un sistema de información. En esta unidad se estudian conceptos esenciales como la conversión del modelo Entidad-Relación al modelo relacional, los esquemas de bases de datos, las restricciones y las reglas de integridad, elementos indispensables para el diseño y administración de bases de datos confiables y seguras.</w:t>
      </w:r>
    </w:p>
    <w:p w14:paraId="7D959403" w14:textId="77777777" w:rsidR="001D5FF5" w:rsidRDefault="001D5FF5" w:rsidP="001D5FF5">
      <w:pPr>
        <w:jc w:val="both"/>
        <w:rPr>
          <w:rFonts w:ascii="Arial" w:hAnsi="Arial" w:cs="Arial"/>
        </w:rPr>
      </w:pPr>
    </w:p>
    <w:p w14:paraId="643A9920" w14:textId="77777777" w:rsidR="001D5FF5" w:rsidRDefault="001D5FF5" w:rsidP="001D5FF5">
      <w:pPr>
        <w:jc w:val="both"/>
        <w:rPr>
          <w:rFonts w:ascii="Arial" w:hAnsi="Arial" w:cs="Arial"/>
        </w:rPr>
      </w:pPr>
    </w:p>
    <w:p w14:paraId="2C9AA648" w14:textId="77777777" w:rsidR="001D5FF5" w:rsidRDefault="001D5FF5" w:rsidP="001D5FF5">
      <w:pPr>
        <w:jc w:val="both"/>
        <w:rPr>
          <w:rFonts w:ascii="Arial" w:hAnsi="Arial" w:cs="Arial"/>
        </w:rPr>
      </w:pPr>
    </w:p>
    <w:p w14:paraId="7E32751F" w14:textId="77777777" w:rsidR="001D5FF5" w:rsidRDefault="001D5FF5" w:rsidP="001D5FF5">
      <w:pPr>
        <w:jc w:val="both"/>
        <w:rPr>
          <w:rFonts w:ascii="Arial" w:hAnsi="Arial" w:cs="Arial"/>
        </w:rPr>
      </w:pPr>
    </w:p>
    <w:p w14:paraId="2CA61BC7" w14:textId="77777777" w:rsidR="001D5FF5" w:rsidRDefault="001D5FF5" w:rsidP="001D5FF5">
      <w:pPr>
        <w:jc w:val="both"/>
        <w:rPr>
          <w:rFonts w:ascii="Arial" w:hAnsi="Arial" w:cs="Arial"/>
        </w:rPr>
      </w:pPr>
    </w:p>
    <w:p w14:paraId="20FF40DC" w14:textId="77777777" w:rsidR="001D5FF5" w:rsidRDefault="001D5FF5" w:rsidP="001D5FF5">
      <w:pPr>
        <w:jc w:val="both"/>
        <w:rPr>
          <w:rFonts w:ascii="Arial" w:hAnsi="Arial" w:cs="Arial"/>
        </w:rPr>
      </w:pPr>
    </w:p>
    <w:p w14:paraId="5D31748D" w14:textId="77777777" w:rsidR="001D5FF5" w:rsidRDefault="001D5FF5" w:rsidP="001D5FF5">
      <w:pPr>
        <w:jc w:val="both"/>
        <w:rPr>
          <w:rFonts w:ascii="Arial" w:hAnsi="Arial" w:cs="Arial"/>
        </w:rPr>
      </w:pPr>
    </w:p>
    <w:p w14:paraId="4020CC72" w14:textId="77777777" w:rsidR="001D5FF5" w:rsidRDefault="001D5FF5" w:rsidP="001D5FF5">
      <w:pPr>
        <w:jc w:val="both"/>
        <w:rPr>
          <w:rFonts w:ascii="Arial" w:hAnsi="Arial" w:cs="Arial"/>
        </w:rPr>
      </w:pPr>
    </w:p>
    <w:p w14:paraId="2956DF19" w14:textId="77777777" w:rsidR="001D5FF5" w:rsidRDefault="001D5FF5" w:rsidP="001D5FF5">
      <w:pPr>
        <w:jc w:val="both"/>
        <w:rPr>
          <w:rFonts w:ascii="Arial" w:hAnsi="Arial" w:cs="Arial"/>
        </w:rPr>
      </w:pPr>
    </w:p>
    <w:p w14:paraId="5F5A8182" w14:textId="77777777" w:rsidR="001D5FF5" w:rsidRDefault="001D5FF5" w:rsidP="001D5FF5">
      <w:pPr>
        <w:jc w:val="both"/>
        <w:rPr>
          <w:rFonts w:ascii="Arial" w:hAnsi="Arial" w:cs="Arial"/>
        </w:rPr>
      </w:pPr>
    </w:p>
    <w:p w14:paraId="33FA2258" w14:textId="77777777" w:rsidR="001D5FF5" w:rsidRDefault="001D5FF5" w:rsidP="001D5FF5">
      <w:pPr>
        <w:jc w:val="both"/>
        <w:rPr>
          <w:rFonts w:ascii="Arial" w:hAnsi="Arial" w:cs="Arial"/>
        </w:rPr>
      </w:pPr>
    </w:p>
    <w:p w14:paraId="288458BC" w14:textId="77777777" w:rsidR="001D5FF5" w:rsidRDefault="001D5FF5" w:rsidP="001D5FF5">
      <w:pPr>
        <w:jc w:val="both"/>
        <w:rPr>
          <w:rFonts w:ascii="Arial" w:hAnsi="Arial" w:cs="Arial"/>
        </w:rPr>
      </w:pPr>
    </w:p>
    <w:p w14:paraId="3CCF959C" w14:textId="77777777" w:rsidR="001D5FF5" w:rsidRDefault="001D5FF5" w:rsidP="001D5FF5">
      <w:pPr>
        <w:jc w:val="both"/>
        <w:rPr>
          <w:rFonts w:ascii="Arial" w:hAnsi="Arial" w:cs="Arial"/>
        </w:rPr>
      </w:pPr>
    </w:p>
    <w:p w14:paraId="04DC6B81" w14:textId="77777777" w:rsidR="001D5FF5" w:rsidRDefault="001D5FF5" w:rsidP="001D5FF5">
      <w:pPr>
        <w:jc w:val="both"/>
        <w:rPr>
          <w:rFonts w:ascii="Arial" w:hAnsi="Arial" w:cs="Arial"/>
        </w:rPr>
      </w:pPr>
    </w:p>
    <w:p w14:paraId="187497D8" w14:textId="77777777" w:rsidR="001D5FF5" w:rsidRDefault="001D5FF5" w:rsidP="001D5FF5">
      <w:pPr>
        <w:jc w:val="both"/>
        <w:rPr>
          <w:rFonts w:ascii="Arial" w:hAnsi="Arial" w:cs="Arial"/>
        </w:rPr>
      </w:pPr>
    </w:p>
    <w:p w14:paraId="1A346C00" w14:textId="77777777" w:rsidR="001D5FF5" w:rsidRDefault="001D5FF5" w:rsidP="001D5FF5">
      <w:pPr>
        <w:jc w:val="both"/>
        <w:rPr>
          <w:rFonts w:ascii="Arial" w:hAnsi="Arial" w:cs="Arial"/>
        </w:rPr>
      </w:pPr>
    </w:p>
    <w:p w14:paraId="2CF94412" w14:textId="77777777" w:rsidR="001D5FF5" w:rsidRDefault="001D5FF5" w:rsidP="001D5FF5">
      <w:pPr>
        <w:jc w:val="both"/>
        <w:rPr>
          <w:rFonts w:ascii="Arial" w:hAnsi="Arial" w:cs="Arial"/>
        </w:rPr>
      </w:pPr>
    </w:p>
    <w:p w14:paraId="4F03D6F9" w14:textId="77777777" w:rsidR="001D5FF5" w:rsidRDefault="001D5FF5" w:rsidP="001D5FF5">
      <w:pPr>
        <w:jc w:val="both"/>
        <w:rPr>
          <w:rFonts w:ascii="Arial" w:hAnsi="Arial" w:cs="Arial"/>
        </w:rPr>
      </w:pPr>
    </w:p>
    <w:p w14:paraId="7949295D" w14:textId="77777777" w:rsidR="001D5FF5" w:rsidRDefault="001D5FF5" w:rsidP="001D5FF5">
      <w:pPr>
        <w:jc w:val="both"/>
        <w:rPr>
          <w:rFonts w:ascii="Arial" w:hAnsi="Arial" w:cs="Arial"/>
        </w:rPr>
      </w:pPr>
    </w:p>
    <w:p w14:paraId="44FB6463" w14:textId="77777777" w:rsidR="001D5FF5" w:rsidRDefault="001D5FF5" w:rsidP="001D5FF5">
      <w:pPr>
        <w:jc w:val="both"/>
        <w:rPr>
          <w:rFonts w:ascii="Arial" w:hAnsi="Arial" w:cs="Arial"/>
        </w:rPr>
      </w:pPr>
    </w:p>
    <w:p w14:paraId="76D510A5" w14:textId="77777777" w:rsidR="001D5FF5" w:rsidRPr="001D5FF5" w:rsidRDefault="001D5FF5" w:rsidP="001D5FF5">
      <w:pPr>
        <w:jc w:val="both"/>
        <w:rPr>
          <w:rFonts w:ascii="Arial" w:hAnsi="Arial" w:cs="Arial"/>
          <w:b/>
          <w:bCs/>
        </w:rPr>
      </w:pPr>
      <w:r w:rsidRPr="001D5FF5">
        <w:rPr>
          <w:rFonts w:ascii="Arial" w:hAnsi="Arial" w:cs="Arial"/>
          <w:b/>
          <w:bCs/>
        </w:rPr>
        <w:lastRenderedPageBreak/>
        <w:t>Justificación</w:t>
      </w:r>
    </w:p>
    <w:p w14:paraId="66EC8EDD" w14:textId="77777777" w:rsidR="001D5FF5" w:rsidRPr="001D5FF5" w:rsidRDefault="001D5FF5" w:rsidP="001D5FF5">
      <w:pPr>
        <w:jc w:val="both"/>
        <w:rPr>
          <w:rFonts w:ascii="Arial" w:hAnsi="Arial" w:cs="Arial"/>
        </w:rPr>
      </w:pPr>
      <w:r w:rsidRPr="001D5FF5">
        <w:rPr>
          <w:rFonts w:ascii="Arial" w:hAnsi="Arial" w:cs="Arial"/>
        </w:rPr>
        <w:t>El estudio del modelo relacional es fundamental para comprender cómo se estructuran y administran las bases de datos utilizadas en la mayoría de las aplicaciones actuales. Conocer sus componentes, restricciones y reglas de integridad permite diseñar sistemas de información eficientes, evitar inconsistencias en los datos y garantizar su correcta organización. Además, estos conocimientos constituyen una base esencial para el desarrollo y administración de sistemas de bases de datos en entornos académicos y profesionales.</w:t>
      </w:r>
    </w:p>
    <w:p w14:paraId="64266D1C" w14:textId="77777777" w:rsidR="001D5FF5" w:rsidRDefault="001D5FF5" w:rsidP="001D5FF5">
      <w:pPr>
        <w:jc w:val="both"/>
        <w:rPr>
          <w:rFonts w:ascii="Arial" w:hAnsi="Arial" w:cs="Arial"/>
        </w:rPr>
      </w:pPr>
    </w:p>
    <w:p w14:paraId="5435C4CD" w14:textId="77777777" w:rsidR="001D5FF5" w:rsidRDefault="001D5FF5" w:rsidP="001D5FF5">
      <w:pPr>
        <w:jc w:val="both"/>
        <w:rPr>
          <w:rFonts w:ascii="Arial" w:hAnsi="Arial" w:cs="Arial"/>
        </w:rPr>
      </w:pPr>
    </w:p>
    <w:p w14:paraId="011B935B" w14:textId="77777777" w:rsidR="001D5FF5" w:rsidRDefault="001D5FF5" w:rsidP="001D5FF5">
      <w:pPr>
        <w:jc w:val="both"/>
        <w:rPr>
          <w:rFonts w:ascii="Arial" w:hAnsi="Arial" w:cs="Arial"/>
        </w:rPr>
      </w:pPr>
    </w:p>
    <w:p w14:paraId="416ADC0D" w14:textId="77777777" w:rsidR="001D5FF5" w:rsidRDefault="001D5FF5" w:rsidP="001D5FF5">
      <w:pPr>
        <w:jc w:val="both"/>
        <w:rPr>
          <w:rFonts w:ascii="Arial" w:hAnsi="Arial" w:cs="Arial"/>
        </w:rPr>
      </w:pPr>
    </w:p>
    <w:p w14:paraId="04922B51" w14:textId="77777777" w:rsidR="001D5FF5" w:rsidRDefault="001D5FF5" w:rsidP="001D5FF5">
      <w:pPr>
        <w:jc w:val="both"/>
        <w:rPr>
          <w:rFonts w:ascii="Arial" w:hAnsi="Arial" w:cs="Arial"/>
        </w:rPr>
      </w:pPr>
    </w:p>
    <w:p w14:paraId="3AD7956F" w14:textId="77777777" w:rsidR="001D5FF5" w:rsidRDefault="001D5FF5" w:rsidP="001D5FF5">
      <w:pPr>
        <w:jc w:val="both"/>
        <w:rPr>
          <w:rFonts w:ascii="Arial" w:hAnsi="Arial" w:cs="Arial"/>
        </w:rPr>
      </w:pPr>
    </w:p>
    <w:p w14:paraId="592ECBB1" w14:textId="77777777" w:rsidR="001D5FF5" w:rsidRDefault="001D5FF5" w:rsidP="001D5FF5">
      <w:pPr>
        <w:jc w:val="both"/>
        <w:rPr>
          <w:rFonts w:ascii="Arial" w:hAnsi="Arial" w:cs="Arial"/>
        </w:rPr>
      </w:pPr>
    </w:p>
    <w:p w14:paraId="594D61F4" w14:textId="77777777" w:rsidR="001D5FF5" w:rsidRDefault="001D5FF5" w:rsidP="001D5FF5">
      <w:pPr>
        <w:jc w:val="both"/>
        <w:rPr>
          <w:rFonts w:ascii="Arial" w:hAnsi="Arial" w:cs="Arial"/>
        </w:rPr>
      </w:pPr>
    </w:p>
    <w:p w14:paraId="707A5C5A" w14:textId="77777777" w:rsidR="001D5FF5" w:rsidRDefault="001D5FF5" w:rsidP="001D5FF5">
      <w:pPr>
        <w:jc w:val="both"/>
        <w:rPr>
          <w:rFonts w:ascii="Arial" w:hAnsi="Arial" w:cs="Arial"/>
        </w:rPr>
      </w:pPr>
    </w:p>
    <w:p w14:paraId="297CF09A" w14:textId="77777777" w:rsidR="001D5FF5" w:rsidRDefault="001D5FF5" w:rsidP="001D5FF5">
      <w:pPr>
        <w:jc w:val="both"/>
        <w:rPr>
          <w:rFonts w:ascii="Arial" w:hAnsi="Arial" w:cs="Arial"/>
        </w:rPr>
      </w:pPr>
    </w:p>
    <w:p w14:paraId="27E310EA" w14:textId="77777777" w:rsidR="001D5FF5" w:rsidRDefault="001D5FF5" w:rsidP="001D5FF5">
      <w:pPr>
        <w:jc w:val="both"/>
        <w:rPr>
          <w:rFonts w:ascii="Arial" w:hAnsi="Arial" w:cs="Arial"/>
        </w:rPr>
      </w:pPr>
    </w:p>
    <w:p w14:paraId="7B9711F1" w14:textId="77777777" w:rsidR="001D5FF5" w:rsidRDefault="001D5FF5" w:rsidP="001D5FF5">
      <w:pPr>
        <w:jc w:val="both"/>
        <w:rPr>
          <w:rFonts w:ascii="Arial" w:hAnsi="Arial" w:cs="Arial"/>
        </w:rPr>
      </w:pPr>
    </w:p>
    <w:p w14:paraId="057E8B0A" w14:textId="77777777" w:rsidR="001D5FF5" w:rsidRDefault="001D5FF5" w:rsidP="001D5FF5">
      <w:pPr>
        <w:jc w:val="both"/>
        <w:rPr>
          <w:rFonts w:ascii="Arial" w:hAnsi="Arial" w:cs="Arial"/>
        </w:rPr>
      </w:pPr>
    </w:p>
    <w:p w14:paraId="7EB41799" w14:textId="77777777" w:rsidR="001D5FF5" w:rsidRDefault="001D5FF5" w:rsidP="001D5FF5">
      <w:pPr>
        <w:jc w:val="both"/>
        <w:rPr>
          <w:rFonts w:ascii="Arial" w:hAnsi="Arial" w:cs="Arial"/>
        </w:rPr>
      </w:pPr>
    </w:p>
    <w:p w14:paraId="62F87919" w14:textId="77777777" w:rsidR="001D5FF5" w:rsidRDefault="001D5FF5" w:rsidP="001D5FF5">
      <w:pPr>
        <w:jc w:val="both"/>
        <w:rPr>
          <w:rFonts w:ascii="Arial" w:hAnsi="Arial" w:cs="Arial"/>
        </w:rPr>
      </w:pPr>
    </w:p>
    <w:p w14:paraId="5458C6B9" w14:textId="77777777" w:rsidR="001D5FF5" w:rsidRDefault="001D5FF5" w:rsidP="001D5FF5">
      <w:pPr>
        <w:jc w:val="both"/>
        <w:rPr>
          <w:rFonts w:ascii="Arial" w:hAnsi="Arial" w:cs="Arial"/>
        </w:rPr>
      </w:pPr>
    </w:p>
    <w:p w14:paraId="7FE953B6" w14:textId="77777777" w:rsidR="001D5FF5" w:rsidRDefault="001D5FF5" w:rsidP="001D5FF5">
      <w:pPr>
        <w:jc w:val="both"/>
        <w:rPr>
          <w:rFonts w:ascii="Arial" w:hAnsi="Arial" w:cs="Arial"/>
        </w:rPr>
      </w:pPr>
    </w:p>
    <w:p w14:paraId="12861E4B" w14:textId="77777777" w:rsidR="001D5FF5" w:rsidRDefault="001D5FF5" w:rsidP="001D5FF5">
      <w:pPr>
        <w:jc w:val="both"/>
        <w:rPr>
          <w:rFonts w:ascii="Arial" w:hAnsi="Arial" w:cs="Arial"/>
        </w:rPr>
      </w:pPr>
    </w:p>
    <w:p w14:paraId="75EABAF7" w14:textId="77777777" w:rsidR="001D5FF5" w:rsidRDefault="001D5FF5" w:rsidP="001D5FF5">
      <w:pPr>
        <w:jc w:val="both"/>
        <w:rPr>
          <w:rFonts w:ascii="Arial" w:hAnsi="Arial" w:cs="Arial"/>
        </w:rPr>
      </w:pPr>
    </w:p>
    <w:p w14:paraId="0E942D33" w14:textId="77777777" w:rsidR="001D5FF5" w:rsidRPr="001D5FF5" w:rsidRDefault="001D5FF5" w:rsidP="001D5FF5">
      <w:pPr>
        <w:jc w:val="both"/>
        <w:rPr>
          <w:rFonts w:ascii="Arial" w:hAnsi="Arial" w:cs="Arial"/>
        </w:rPr>
      </w:pPr>
    </w:p>
    <w:p w14:paraId="6795B88B" w14:textId="77777777" w:rsidR="001D5FF5" w:rsidRPr="001D5FF5" w:rsidRDefault="001D5FF5" w:rsidP="001D5FF5">
      <w:pPr>
        <w:jc w:val="center"/>
        <w:rPr>
          <w:rFonts w:cs="Arial"/>
          <w:sz w:val="28"/>
          <w:szCs w:val="28"/>
        </w:rPr>
      </w:pPr>
    </w:p>
    <w:p w14:paraId="590BE81F" w14:textId="15C860E0" w:rsidR="001D5FF5" w:rsidRPr="001D5FF5" w:rsidRDefault="001D5FF5" w:rsidP="001D5FF5">
      <w:pPr>
        <w:jc w:val="both"/>
        <w:rPr>
          <w:rFonts w:ascii="Arial" w:hAnsi="Arial" w:cs="Arial"/>
          <w:b/>
          <w:bCs/>
        </w:rPr>
      </w:pPr>
      <w:r w:rsidRPr="001D5FF5">
        <w:rPr>
          <w:rFonts w:ascii="Arial" w:hAnsi="Arial" w:cs="Arial"/>
          <w:b/>
          <w:bCs/>
        </w:rPr>
        <w:lastRenderedPageBreak/>
        <w:t>3. Modelo Relacional</w:t>
      </w:r>
    </w:p>
    <w:p w14:paraId="38D4DA22" w14:textId="77777777" w:rsidR="001D5FF5" w:rsidRPr="001D5FF5" w:rsidRDefault="001D5FF5" w:rsidP="001D5FF5">
      <w:pPr>
        <w:jc w:val="both"/>
        <w:rPr>
          <w:rFonts w:ascii="Arial" w:hAnsi="Arial" w:cs="Arial"/>
        </w:rPr>
      </w:pPr>
      <w:r w:rsidRPr="001D5FF5">
        <w:rPr>
          <w:rFonts w:ascii="Arial" w:hAnsi="Arial" w:cs="Arial"/>
        </w:rPr>
        <w:t>El modelo relacional es un método para organizar y administrar datos mediante tablas compuestas por filas (tuplas) y columnas (atributos). Fue propuesto por Edgar F. Codd y es el modelo más utilizado en los sistemas gestores de bases de datos. Permite relacionar información mediante claves primarias y foráneas, garantizando una gestión eficiente y segura de los datos.</w:t>
      </w:r>
    </w:p>
    <w:p w14:paraId="58C12144" w14:textId="77777777" w:rsidR="001D5FF5" w:rsidRPr="001D5FF5" w:rsidRDefault="001D5FF5" w:rsidP="001D5FF5">
      <w:pPr>
        <w:jc w:val="both"/>
        <w:rPr>
          <w:rFonts w:ascii="Arial" w:hAnsi="Arial" w:cs="Arial"/>
          <w:b/>
          <w:bCs/>
        </w:rPr>
      </w:pPr>
      <w:r w:rsidRPr="001D5FF5">
        <w:rPr>
          <w:rFonts w:ascii="Arial" w:hAnsi="Arial" w:cs="Arial"/>
          <w:b/>
          <w:bCs/>
        </w:rPr>
        <w:t>3.1 Introducción al Modelo Relacional</w:t>
      </w:r>
    </w:p>
    <w:p w14:paraId="04262285" w14:textId="77777777" w:rsidR="001D5FF5" w:rsidRPr="001D5FF5" w:rsidRDefault="001D5FF5" w:rsidP="001D5FF5">
      <w:pPr>
        <w:jc w:val="both"/>
        <w:rPr>
          <w:rFonts w:ascii="Arial" w:hAnsi="Arial" w:cs="Arial"/>
        </w:rPr>
      </w:pPr>
      <w:r w:rsidRPr="001D5FF5">
        <w:rPr>
          <w:rFonts w:ascii="Arial" w:hAnsi="Arial" w:cs="Arial"/>
        </w:rPr>
        <w:t>El modelo relacional representa la información mediante relaciones o tablas. Cada tabla contiene atributos (columnas) y registros (filas) que almacenan datos. Sus principales elementos son las claves primarias y foráneas, las cuales permiten identificar registros de forma única y establecer relaciones entre diferentes tablas. Este modelo destaca por su simplicidad, independencia de almacenamiento y fundamento matemático.</w:t>
      </w:r>
    </w:p>
    <w:p w14:paraId="4607029C" w14:textId="77777777" w:rsidR="001D5FF5" w:rsidRPr="001D5FF5" w:rsidRDefault="001D5FF5" w:rsidP="001D5FF5">
      <w:pPr>
        <w:jc w:val="both"/>
        <w:rPr>
          <w:rFonts w:ascii="Arial" w:hAnsi="Arial" w:cs="Arial"/>
          <w:b/>
          <w:bCs/>
        </w:rPr>
      </w:pPr>
      <w:r w:rsidRPr="001D5FF5">
        <w:rPr>
          <w:rFonts w:ascii="Arial" w:hAnsi="Arial" w:cs="Arial"/>
          <w:b/>
          <w:bCs/>
        </w:rPr>
        <w:t>3.2 Conversión de Modelo E-R a Modelo Relacional</w:t>
      </w:r>
    </w:p>
    <w:p w14:paraId="15FC00A7" w14:textId="77777777" w:rsidR="001D5FF5" w:rsidRPr="001D5FF5" w:rsidRDefault="001D5FF5" w:rsidP="001D5FF5">
      <w:pPr>
        <w:jc w:val="both"/>
        <w:rPr>
          <w:rFonts w:ascii="Arial" w:hAnsi="Arial" w:cs="Arial"/>
        </w:rPr>
      </w:pPr>
      <w:r w:rsidRPr="001D5FF5">
        <w:rPr>
          <w:rFonts w:ascii="Arial" w:hAnsi="Arial" w:cs="Arial"/>
        </w:rPr>
        <w:t>La conversión de un modelo Entidad-Relación (E-R) al modelo relacional consiste en transformar las entidades y relaciones del diagrama E-R en tablas. Cada entidad se convierte en una tabla y sus atributos en columnas. Las relaciones se representan mediante claves foráneas que permiten conectar las tablas y mantener la integridad de los datos.</w:t>
      </w:r>
    </w:p>
    <w:p w14:paraId="7FB1C24F" w14:textId="77777777" w:rsidR="001D5FF5" w:rsidRPr="001D5FF5" w:rsidRDefault="001D5FF5" w:rsidP="001D5FF5">
      <w:pPr>
        <w:jc w:val="both"/>
        <w:rPr>
          <w:rFonts w:ascii="Arial" w:hAnsi="Arial" w:cs="Arial"/>
          <w:b/>
          <w:bCs/>
        </w:rPr>
      </w:pPr>
      <w:r w:rsidRPr="001D5FF5">
        <w:rPr>
          <w:rFonts w:ascii="Arial" w:hAnsi="Arial" w:cs="Arial"/>
          <w:b/>
          <w:bCs/>
        </w:rPr>
        <w:t>3.3 Esquema de la Base de Datos</w:t>
      </w:r>
    </w:p>
    <w:p w14:paraId="61784104" w14:textId="77777777" w:rsidR="001D5FF5" w:rsidRPr="001D5FF5" w:rsidRDefault="001D5FF5" w:rsidP="001D5FF5">
      <w:pPr>
        <w:jc w:val="both"/>
        <w:rPr>
          <w:rFonts w:ascii="Arial" w:hAnsi="Arial" w:cs="Arial"/>
        </w:rPr>
      </w:pPr>
      <w:r w:rsidRPr="001D5FF5">
        <w:rPr>
          <w:rFonts w:ascii="Arial" w:hAnsi="Arial" w:cs="Arial"/>
        </w:rPr>
        <w:t>El esquema de una base de datos es la estructura o diseño que define cómo se organizan y relacionan los datos. Describe las tablas, atributos, claves, restricciones y relaciones existentes. Existen esquemas lógicos, que representan la organización conceptual de los datos, y esquemas físicos, que muestran cómo se almacenan realmente dentro del sistema gestor de bases de datos.</w:t>
      </w:r>
    </w:p>
    <w:p w14:paraId="5D631B15" w14:textId="77777777" w:rsidR="001D5FF5" w:rsidRPr="001D5FF5" w:rsidRDefault="001D5FF5" w:rsidP="001D5FF5">
      <w:pPr>
        <w:jc w:val="both"/>
        <w:rPr>
          <w:rFonts w:ascii="Arial" w:hAnsi="Arial" w:cs="Arial"/>
          <w:b/>
          <w:bCs/>
        </w:rPr>
      </w:pPr>
      <w:r w:rsidRPr="001D5FF5">
        <w:rPr>
          <w:rFonts w:ascii="Arial" w:hAnsi="Arial" w:cs="Arial"/>
          <w:b/>
          <w:bCs/>
        </w:rPr>
        <w:t>3.4 Restricciones</w:t>
      </w:r>
    </w:p>
    <w:p w14:paraId="3E12CC4C" w14:textId="77777777" w:rsidR="001D5FF5" w:rsidRPr="001D5FF5" w:rsidRDefault="001D5FF5" w:rsidP="001D5FF5">
      <w:pPr>
        <w:jc w:val="both"/>
        <w:rPr>
          <w:rFonts w:ascii="Arial" w:hAnsi="Arial" w:cs="Arial"/>
        </w:rPr>
      </w:pPr>
      <w:r w:rsidRPr="001D5FF5">
        <w:rPr>
          <w:rFonts w:ascii="Arial" w:hAnsi="Arial" w:cs="Arial"/>
        </w:rPr>
        <w:t>Las restricciones son reglas que controlan los datos almacenados en la base de datos para garantizar su validez y consistencia. Entre las más importantes se encuentran las restricciones de clave, UNIQUE, CHECK, NULL y NOT NULL. También existen los disparadores (triggers), que ejecutan acciones automáticas cuando se realizan operaciones sobre los datos.</w:t>
      </w:r>
    </w:p>
    <w:p w14:paraId="72344703" w14:textId="77777777" w:rsidR="001D5FF5" w:rsidRPr="001D5FF5" w:rsidRDefault="001D5FF5" w:rsidP="001D5FF5">
      <w:pPr>
        <w:jc w:val="both"/>
        <w:rPr>
          <w:rFonts w:ascii="Arial" w:hAnsi="Arial" w:cs="Arial"/>
          <w:b/>
          <w:bCs/>
        </w:rPr>
      </w:pPr>
      <w:r w:rsidRPr="001D5FF5">
        <w:rPr>
          <w:rFonts w:ascii="Arial" w:hAnsi="Arial" w:cs="Arial"/>
          <w:b/>
          <w:bCs/>
        </w:rPr>
        <w:t>3.5 Integridad de Entidad</w:t>
      </w:r>
    </w:p>
    <w:p w14:paraId="5A954243" w14:textId="77777777" w:rsidR="001D5FF5" w:rsidRPr="001D5FF5" w:rsidRDefault="001D5FF5" w:rsidP="001D5FF5">
      <w:pPr>
        <w:jc w:val="both"/>
        <w:rPr>
          <w:rFonts w:ascii="Arial" w:hAnsi="Arial" w:cs="Arial"/>
        </w:rPr>
      </w:pPr>
      <w:r w:rsidRPr="001D5FF5">
        <w:rPr>
          <w:rFonts w:ascii="Arial" w:hAnsi="Arial" w:cs="Arial"/>
        </w:rPr>
        <w:t xml:space="preserve">La integridad de entidad asegura que cada registro de una tabla pueda identificarse de manera única mediante una clave primaria. Esta regla establece que los atributos </w:t>
      </w:r>
      <w:r w:rsidRPr="001D5FF5">
        <w:rPr>
          <w:rFonts w:ascii="Arial" w:hAnsi="Arial" w:cs="Arial"/>
        </w:rPr>
        <w:lastRenderedPageBreak/>
        <w:t>que forman parte de la clave primaria no pueden contener valores nulos, garantizando que cada fila tenga una identificación válida y única.</w:t>
      </w:r>
    </w:p>
    <w:p w14:paraId="2B1BEE11" w14:textId="77777777" w:rsidR="001D5FF5" w:rsidRPr="001D5FF5" w:rsidRDefault="001D5FF5" w:rsidP="001D5FF5">
      <w:pPr>
        <w:jc w:val="both"/>
        <w:rPr>
          <w:rFonts w:ascii="Arial" w:hAnsi="Arial" w:cs="Arial"/>
          <w:b/>
          <w:bCs/>
        </w:rPr>
      </w:pPr>
      <w:r w:rsidRPr="001D5FF5">
        <w:rPr>
          <w:rFonts w:ascii="Arial" w:hAnsi="Arial" w:cs="Arial"/>
          <w:b/>
          <w:bCs/>
        </w:rPr>
        <w:t>3.6 Integridad Referencial</w:t>
      </w:r>
    </w:p>
    <w:p w14:paraId="6988C0F7" w14:textId="77777777" w:rsidR="001D5FF5" w:rsidRPr="001D5FF5" w:rsidRDefault="001D5FF5" w:rsidP="001D5FF5">
      <w:pPr>
        <w:jc w:val="both"/>
        <w:rPr>
          <w:rFonts w:ascii="Arial" w:hAnsi="Arial" w:cs="Arial"/>
        </w:rPr>
      </w:pPr>
      <w:r w:rsidRPr="001D5FF5">
        <w:rPr>
          <w:rFonts w:ascii="Arial" w:hAnsi="Arial" w:cs="Arial"/>
        </w:rPr>
        <w:t>La integridad referencial mantiene la coherencia entre tablas relacionadas mediante claves foráneas. Establece que un valor de clave foránea debe existir previamente como clave primaria en otra tabla. Esto evita referencias inválidas y asegura que las relaciones entre los datos sean correctas.</w:t>
      </w:r>
    </w:p>
    <w:p w14:paraId="3E5FA5D0" w14:textId="77777777" w:rsidR="001D5FF5" w:rsidRPr="001D5FF5" w:rsidRDefault="001D5FF5" w:rsidP="001D5FF5">
      <w:pPr>
        <w:jc w:val="both"/>
        <w:rPr>
          <w:rFonts w:ascii="Arial" w:hAnsi="Arial" w:cs="Arial"/>
          <w:b/>
          <w:bCs/>
        </w:rPr>
      </w:pPr>
      <w:r w:rsidRPr="001D5FF5">
        <w:rPr>
          <w:rFonts w:ascii="Arial" w:hAnsi="Arial" w:cs="Arial"/>
          <w:b/>
          <w:bCs/>
        </w:rPr>
        <w:t>3.7 Integridad de Dominio</w:t>
      </w:r>
    </w:p>
    <w:p w14:paraId="7668ED7B" w14:textId="77777777" w:rsidR="001D5FF5" w:rsidRDefault="001D5FF5" w:rsidP="001D5FF5">
      <w:pPr>
        <w:jc w:val="both"/>
        <w:rPr>
          <w:rFonts w:ascii="Arial" w:hAnsi="Arial" w:cs="Arial"/>
        </w:rPr>
      </w:pPr>
      <w:r w:rsidRPr="001D5FF5">
        <w:rPr>
          <w:rFonts w:ascii="Arial" w:hAnsi="Arial" w:cs="Arial"/>
        </w:rPr>
        <w:t>La integridad de dominio garantiza que los valores almacenados en un atributo pertenezcan al conjunto de valores permitidos para dicho campo. Por ejemplo, si un atributo está definido para almacenar números enteros, no podrá aceptar letras u otros tipos de datos no permitidos. Esto ayuda a mantener la calidad y consistencia de la información almacenada.</w:t>
      </w:r>
    </w:p>
    <w:p w14:paraId="6153620F" w14:textId="77777777" w:rsidR="001D5FF5" w:rsidRDefault="001D5FF5" w:rsidP="001D5FF5">
      <w:pPr>
        <w:jc w:val="both"/>
        <w:rPr>
          <w:rFonts w:ascii="Arial" w:hAnsi="Arial" w:cs="Arial"/>
        </w:rPr>
      </w:pPr>
    </w:p>
    <w:p w14:paraId="689759B7" w14:textId="77777777" w:rsidR="001D5FF5" w:rsidRDefault="001D5FF5" w:rsidP="001D5FF5">
      <w:pPr>
        <w:jc w:val="both"/>
        <w:rPr>
          <w:rFonts w:ascii="Arial" w:hAnsi="Arial" w:cs="Arial"/>
          <w:b/>
          <w:bCs/>
        </w:rPr>
      </w:pPr>
    </w:p>
    <w:p w14:paraId="3B17ABDE" w14:textId="77777777" w:rsidR="001D5FF5" w:rsidRDefault="001D5FF5" w:rsidP="001D5FF5">
      <w:pPr>
        <w:jc w:val="both"/>
        <w:rPr>
          <w:rFonts w:ascii="Arial" w:hAnsi="Arial" w:cs="Arial"/>
          <w:b/>
          <w:bCs/>
        </w:rPr>
      </w:pPr>
    </w:p>
    <w:p w14:paraId="4722F657" w14:textId="77777777" w:rsidR="001D5FF5" w:rsidRDefault="001D5FF5" w:rsidP="001D5FF5">
      <w:pPr>
        <w:jc w:val="both"/>
        <w:rPr>
          <w:rFonts w:ascii="Arial" w:hAnsi="Arial" w:cs="Arial"/>
          <w:b/>
          <w:bCs/>
        </w:rPr>
      </w:pPr>
    </w:p>
    <w:p w14:paraId="007376A4" w14:textId="77777777" w:rsidR="001D5FF5" w:rsidRDefault="001D5FF5" w:rsidP="001D5FF5">
      <w:pPr>
        <w:jc w:val="both"/>
        <w:rPr>
          <w:rFonts w:ascii="Arial" w:hAnsi="Arial" w:cs="Arial"/>
          <w:b/>
          <w:bCs/>
        </w:rPr>
      </w:pPr>
    </w:p>
    <w:p w14:paraId="21DB27EB" w14:textId="77777777" w:rsidR="001D5FF5" w:rsidRDefault="001D5FF5" w:rsidP="001D5FF5">
      <w:pPr>
        <w:jc w:val="both"/>
        <w:rPr>
          <w:rFonts w:ascii="Arial" w:hAnsi="Arial" w:cs="Arial"/>
          <w:b/>
          <w:bCs/>
        </w:rPr>
      </w:pPr>
    </w:p>
    <w:p w14:paraId="14643E08" w14:textId="77777777" w:rsidR="001D5FF5" w:rsidRDefault="001D5FF5" w:rsidP="001D5FF5">
      <w:pPr>
        <w:jc w:val="both"/>
        <w:rPr>
          <w:rFonts w:ascii="Arial" w:hAnsi="Arial" w:cs="Arial"/>
          <w:b/>
          <w:bCs/>
        </w:rPr>
      </w:pPr>
    </w:p>
    <w:p w14:paraId="44C9C8A7" w14:textId="77777777" w:rsidR="001D5FF5" w:rsidRDefault="001D5FF5" w:rsidP="001D5FF5">
      <w:pPr>
        <w:jc w:val="both"/>
        <w:rPr>
          <w:rFonts w:ascii="Arial" w:hAnsi="Arial" w:cs="Arial"/>
          <w:b/>
          <w:bCs/>
        </w:rPr>
      </w:pPr>
    </w:p>
    <w:p w14:paraId="4CC257AC" w14:textId="77777777" w:rsidR="001D5FF5" w:rsidRDefault="001D5FF5" w:rsidP="001D5FF5">
      <w:pPr>
        <w:jc w:val="both"/>
        <w:rPr>
          <w:rFonts w:ascii="Arial" w:hAnsi="Arial" w:cs="Arial"/>
          <w:b/>
          <w:bCs/>
        </w:rPr>
      </w:pPr>
    </w:p>
    <w:p w14:paraId="5A0943F7" w14:textId="77777777" w:rsidR="001D5FF5" w:rsidRDefault="001D5FF5" w:rsidP="001D5FF5">
      <w:pPr>
        <w:jc w:val="both"/>
        <w:rPr>
          <w:rFonts w:ascii="Arial" w:hAnsi="Arial" w:cs="Arial"/>
          <w:b/>
          <w:bCs/>
        </w:rPr>
      </w:pPr>
    </w:p>
    <w:p w14:paraId="6723DE36" w14:textId="77777777" w:rsidR="001D5FF5" w:rsidRDefault="001D5FF5" w:rsidP="001D5FF5">
      <w:pPr>
        <w:jc w:val="both"/>
        <w:rPr>
          <w:rFonts w:ascii="Arial" w:hAnsi="Arial" w:cs="Arial"/>
          <w:b/>
          <w:bCs/>
        </w:rPr>
      </w:pPr>
    </w:p>
    <w:p w14:paraId="26D126B1" w14:textId="77777777" w:rsidR="001D5FF5" w:rsidRDefault="001D5FF5" w:rsidP="001D5FF5">
      <w:pPr>
        <w:jc w:val="both"/>
        <w:rPr>
          <w:rFonts w:ascii="Arial" w:hAnsi="Arial" w:cs="Arial"/>
          <w:b/>
          <w:bCs/>
        </w:rPr>
      </w:pPr>
    </w:p>
    <w:p w14:paraId="0DA5AF99" w14:textId="77777777" w:rsidR="001D5FF5" w:rsidRDefault="001D5FF5" w:rsidP="001D5FF5">
      <w:pPr>
        <w:jc w:val="both"/>
        <w:rPr>
          <w:rFonts w:ascii="Arial" w:hAnsi="Arial" w:cs="Arial"/>
          <w:b/>
          <w:bCs/>
        </w:rPr>
      </w:pPr>
    </w:p>
    <w:p w14:paraId="5D355DD7" w14:textId="77777777" w:rsidR="001D5FF5" w:rsidRDefault="001D5FF5" w:rsidP="001D5FF5">
      <w:pPr>
        <w:jc w:val="both"/>
        <w:rPr>
          <w:rFonts w:ascii="Arial" w:hAnsi="Arial" w:cs="Arial"/>
          <w:b/>
          <w:bCs/>
        </w:rPr>
      </w:pPr>
    </w:p>
    <w:p w14:paraId="26655C65" w14:textId="77777777" w:rsidR="001D5FF5" w:rsidRDefault="001D5FF5" w:rsidP="001D5FF5">
      <w:pPr>
        <w:jc w:val="both"/>
        <w:rPr>
          <w:rFonts w:ascii="Arial" w:hAnsi="Arial" w:cs="Arial"/>
          <w:b/>
          <w:bCs/>
        </w:rPr>
      </w:pPr>
    </w:p>
    <w:p w14:paraId="3516360D" w14:textId="77777777" w:rsidR="001D5FF5" w:rsidRDefault="001D5FF5" w:rsidP="001D5FF5">
      <w:pPr>
        <w:jc w:val="both"/>
        <w:rPr>
          <w:rFonts w:ascii="Arial" w:hAnsi="Arial" w:cs="Arial"/>
          <w:b/>
          <w:bCs/>
        </w:rPr>
      </w:pPr>
    </w:p>
    <w:p w14:paraId="7FF0A9CB" w14:textId="77777777" w:rsidR="001D5FF5" w:rsidRDefault="001D5FF5" w:rsidP="001D5FF5">
      <w:pPr>
        <w:jc w:val="both"/>
        <w:rPr>
          <w:rFonts w:ascii="Arial" w:hAnsi="Arial" w:cs="Arial"/>
          <w:b/>
          <w:bCs/>
        </w:rPr>
      </w:pPr>
    </w:p>
    <w:p w14:paraId="6F1AC972" w14:textId="4EAEBD77" w:rsidR="001D5FF5" w:rsidRPr="001D5FF5" w:rsidRDefault="001D5FF5" w:rsidP="001D5FF5">
      <w:pPr>
        <w:jc w:val="both"/>
        <w:rPr>
          <w:rFonts w:ascii="Arial" w:hAnsi="Arial" w:cs="Arial"/>
          <w:b/>
          <w:bCs/>
        </w:rPr>
      </w:pPr>
      <w:r w:rsidRPr="001D5FF5">
        <w:rPr>
          <w:rFonts w:ascii="Arial" w:hAnsi="Arial" w:cs="Arial"/>
          <w:b/>
          <w:bCs/>
        </w:rPr>
        <w:lastRenderedPageBreak/>
        <w:t>Conclusión</w:t>
      </w:r>
    </w:p>
    <w:p w14:paraId="71AF04CF" w14:textId="77777777" w:rsidR="001D5FF5" w:rsidRPr="001D5FF5" w:rsidRDefault="001D5FF5" w:rsidP="001D5FF5">
      <w:pPr>
        <w:jc w:val="both"/>
        <w:rPr>
          <w:rFonts w:ascii="Arial" w:hAnsi="Arial" w:cs="Arial"/>
        </w:rPr>
      </w:pPr>
      <w:r w:rsidRPr="001D5FF5">
        <w:rPr>
          <w:rFonts w:ascii="Arial" w:hAnsi="Arial" w:cs="Arial"/>
        </w:rPr>
        <w:t>El modelo relacional proporciona una forma organizada y eficiente de almacenar y relacionar datos mediante tablas y claves. Gracias a conceptos como los esquemas, las restricciones y las reglas de integridad de entidad, referencial y de dominio, es posible mantener la consistencia, exactitud y confiabilidad de la información almacenada. Comprender estos elementos resulta indispensable para el diseño adecuado de bases de datos, permitiendo desarrollar sistemas más seguros, funcionales y capaces de satisfacer las necesidades de gestión de información de cualquier organización.</w:t>
      </w:r>
    </w:p>
    <w:p w14:paraId="4815AD48" w14:textId="77777777" w:rsidR="001D5FF5" w:rsidRPr="001D5FF5" w:rsidRDefault="001D5FF5" w:rsidP="001D5FF5">
      <w:pPr>
        <w:jc w:val="both"/>
        <w:rPr>
          <w:rFonts w:ascii="Arial" w:hAnsi="Arial" w:cs="Arial"/>
        </w:rPr>
      </w:pPr>
    </w:p>
    <w:p w14:paraId="1B43E44B" w14:textId="77777777" w:rsidR="002E7666" w:rsidRDefault="002E7666" w:rsidP="001D5FF5">
      <w:pPr>
        <w:jc w:val="both"/>
        <w:rPr>
          <w:rFonts w:ascii="Arial" w:hAnsi="Arial" w:cs="Arial"/>
        </w:rPr>
      </w:pPr>
    </w:p>
    <w:p w14:paraId="4C4292F6" w14:textId="77777777" w:rsidR="001D5FF5" w:rsidRDefault="001D5FF5" w:rsidP="001D5FF5">
      <w:pPr>
        <w:jc w:val="both"/>
        <w:rPr>
          <w:rFonts w:ascii="Arial" w:hAnsi="Arial" w:cs="Arial"/>
        </w:rPr>
      </w:pPr>
    </w:p>
    <w:p w14:paraId="506B6ACA" w14:textId="77777777" w:rsidR="001D5FF5" w:rsidRDefault="001D5FF5" w:rsidP="001D5FF5">
      <w:pPr>
        <w:jc w:val="both"/>
        <w:rPr>
          <w:rFonts w:ascii="Arial" w:hAnsi="Arial" w:cs="Arial"/>
        </w:rPr>
      </w:pPr>
    </w:p>
    <w:p w14:paraId="6803189A" w14:textId="77777777" w:rsidR="001D5FF5" w:rsidRDefault="001D5FF5" w:rsidP="001D5FF5">
      <w:pPr>
        <w:jc w:val="both"/>
        <w:rPr>
          <w:rFonts w:ascii="Arial" w:hAnsi="Arial" w:cs="Arial"/>
        </w:rPr>
      </w:pPr>
    </w:p>
    <w:p w14:paraId="2985CAEF" w14:textId="77777777" w:rsidR="001D5FF5" w:rsidRDefault="001D5FF5" w:rsidP="001D5FF5">
      <w:pPr>
        <w:jc w:val="both"/>
        <w:rPr>
          <w:rFonts w:ascii="Arial" w:hAnsi="Arial" w:cs="Arial"/>
        </w:rPr>
      </w:pPr>
    </w:p>
    <w:p w14:paraId="45F6A436" w14:textId="77777777" w:rsidR="001D5FF5" w:rsidRDefault="001D5FF5" w:rsidP="001D5FF5">
      <w:pPr>
        <w:jc w:val="both"/>
        <w:rPr>
          <w:rFonts w:ascii="Arial" w:hAnsi="Arial" w:cs="Arial"/>
        </w:rPr>
      </w:pPr>
    </w:p>
    <w:p w14:paraId="71F80B9E" w14:textId="77777777" w:rsidR="001D5FF5" w:rsidRDefault="001D5FF5" w:rsidP="001D5FF5">
      <w:pPr>
        <w:jc w:val="both"/>
        <w:rPr>
          <w:rFonts w:ascii="Arial" w:hAnsi="Arial" w:cs="Arial"/>
        </w:rPr>
      </w:pPr>
    </w:p>
    <w:p w14:paraId="38BCB070" w14:textId="77777777" w:rsidR="001D5FF5" w:rsidRDefault="001D5FF5" w:rsidP="001D5FF5">
      <w:pPr>
        <w:jc w:val="both"/>
        <w:rPr>
          <w:rFonts w:ascii="Arial" w:hAnsi="Arial" w:cs="Arial"/>
        </w:rPr>
      </w:pPr>
    </w:p>
    <w:p w14:paraId="01AB9D63" w14:textId="77777777" w:rsidR="001D5FF5" w:rsidRDefault="001D5FF5" w:rsidP="001D5FF5">
      <w:pPr>
        <w:jc w:val="both"/>
        <w:rPr>
          <w:rFonts w:ascii="Arial" w:hAnsi="Arial" w:cs="Arial"/>
        </w:rPr>
      </w:pPr>
    </w:p>
    <w:p w14:paraId="30B9E39D" w14:textId="77777777" w:rsidR="001D5FF5" w:rsidRDefault="001D5FF5" w:rsidP="001D5FF5">
      <w:pPr>
        <w:jc w:val="both"/>
        <w:rPr>
          <w:rFonts w:ascii="Arial" w:hAnsi="Arial" w:cs="Arial"/>
        </w:rPr>
      </w:pPr>
    </w:p>
    <w:p w14:paraId="37581342" w14:textId="77777777" w:rsidR="001D5FF5" w:rsidRDefault="001D5FF5" w:rsidP="001D5FF5">
      <w:pPr>
        <w:jc w:val="both"/>
        <w:rPr>
          <w:rFonts w:ascii="Arial" w:hAnsi="Arial" w:cs="Arial"/>
        </w:rPr>
      </w:pPr>
    </w:p>
    <w:p w14:paraId="776611B8" w14:textId="77777777" w:rsidR="001D5FF5" w:rsidRDefault="001D5FF5" w:rsidP="001D5FF5">
      <w:pPr>
        <w:jc w:val="both"/>
        <w:rPr>
          <w:rFonts w:ascii="Arial" w:hAnsi="Arial" w:cs="Arial"/>
        </w:rPr>
      </w:pPr>
    </w:p>
    <w:p w14:paraId="458272CC" w14:textId="77777777" w:rsidR="001D5FF5" w:rsidRDefault="001D5FF5" w:rsidP="001D5FF5">
      <w:pPr>
        <w:jc w:val="both"/>
        <w:rPr>
          <w:rFonts w:ascii="Arial" w:hAnsi="Arial" w:cs="Arial"/>
        </w:rPr>
      </w:pPr>
    </w:p>
    <w:p w14:paraId="5D7CA548" w14:textId="77777777" w:rsidR="001D5FF5" w:rsidRDefault="001D5FF5" w:rsidP="001D5FF5">
      <w:pPr>
        <w:jc w:val="both"/>
        <w:rPr>
          <w:rFonts w:ascii="Arial" w:hAnsi="Arial" w:cs="Arial"/>
        </w:rPr>
      </w:pPr>
    </w:p>
    <w:p w14:paraId="7E8F9673" w14:textId="77777777" w:rsidR="001D5FF5" w:rsidRDefault="001D5FF5" w:rsidP="001D5FF5">
      <w:pPr>
        <w:jc w:val="both"/>
        <w:rPr>
          <w:rFonts w:ascii="Arial" w:hAnsi="Arial" w:cs="Arial"/>
        </w:rPr>
      </w:pPr>
    </w:p>
    <w:p w14:paraId="3B764F00" w14:textId="77777777" w:rsidR="001D5FF5" w:rsidRDefault="001D5FF5" w:rsidP="001D5FF5">
      <w:pPr>
        <w:jc w:val="both"/>
        <w:rPr>
          <w:rFonts w:ascii="Arial" w:hAnsi="Arial" w:cs="Arial"/>
        </w:rPr>
      </w:pPr>
    </w:p>
    <w:p w14:paraId="2332EE11" w14:textId="77777777" w:rsidR="001D5FF5" w:rsidRDefault="001D5FF5" w:rsidP="001D5FF5">
      <w:pPr>
        <w:jc w:val="both"/>
        <w:rPr>
          <w:rFonts w:ascii="Arial" w:hAnsi="Arial" w:cs="Arial"/>
        </w:rPr>
      </w:pPr>
    </w:p>
    <w:sdt>
      <w:sdtPr>
        <w:rPr>
          <w:rFonts w:asciiTheme="minorHAnsi" w:eastAsiaTheme="minorHAnsi" w:hAnsiTheme="minorHAnsi" w:cstheme="minorBidi"/>
          <w:color w:val="auto"/>
          <w:sz w:val="24"/>
          <w:szCs w:val="24"/>
          <w:lang w:val="es-ES"/>
        </w:rPr>
        <w:id w:val="-1370764252"/>
        <w:docPartObj>
          <w:docPartGallery w:val="Bibliographies"/>
          <w:docPartUnique/>
        </w:docPartObj>
      </w:sdtPr>
      <w:sdtEndPr>
        <w:rPr>
          <w:lang w:val="es-MX"/>
        </w:rPr>
      </w:sdtEndPr>
      <w:sdtContent>
        <w:p w14:paraId="1C5681B4" w14:textId="346BC1C2" w:rsidR="001D5FF5" w:rsidRDefault="001D5FF5">
          <w:pPr>
            <w:pStyle w:val="Ttulo1"/>
          </w:pPr>
          <w:r>
            <w:rPr>
              <w:lang w:val="es-ES"/>
            </w:rPr>
            <w:t>Fuentes de Informacion</w:t>
          </w:r>
        </w:p>
        <w:sdt>
          <w:sdtPr>
            <w:id w:val="-573587230"/>
            <w:bibliography/>
          </w:sdtPr>
          <w:sdtContent>
            <w:p w14:paraId="76A84724" w14:textId="77777777" w:rsidR="001D5FF5" w:rsidRPr="001D5FF5" w:rsidRDefault="001D5FF5" w:rsidP="001D5FF5">
              <w:r w:rsidRPr="001D5FF5">
                <w:rPr>
                  <w:i/>
                  <w:iCs/>
                </w:rPr>
                <w:t>3.1</w:t>
              </w:r>
              <w:r w:rsidRPr="001D5FF5">
                <w:t>. (s. f.). https://cmapspublic2.ihmc.us/rid=1TGHHXMZV-8LWCMR-3Q0Z/3.2%20Conversi%C3%B3n%20de%20Modelo%20E-R%20a%20Modelo%20relacional.pdf</w:t>
              </w:r>
            </w:p>
            <w:p w14:paraId="30BE1F0C" w14:textId="77777777" w:rsidR="001D5FF5" w:rsidRPr="001D5FF5" w:rsidRDefault="001D5FF5" w:rsidP="001D5FF5">
              <w:r w:rsidRPr="001D5FF5">
                <w:t xml:space="preserve">Asdasda. (s. f.). </w:t>
              </w:r>
              <w:r w:rsidRPr="001D5FF5">
                <w:rPr>
                  <w:i/>
                  <w:iCs/>
                </w:rPr>
                <w:t>3.4 Restricciones</w:t>
              </w:r>
              <w:r w:rsidRPr="001D5FF5">
                <w:t>. https://arkhamor.blogspot.com/2017/05/34-restricciones.html</w:t>
              </w:r>
            </w:p>
            <w:p w14:paraId="08B9E9A7" w14:textId="77777777" w:rsidR="001D5FF5" w:rsidRPr="001D5FF5" w:rsidRDefault="001D5FF5" w:rsidP="001D5FF5">
              <w:r w:rsidRPr="001D5FF5">
                <w:t xml:space="preserve">Boada, D. (2025, 10 febrero). </w:t>
              </w:r>
              <w:r w:rsidRPr="001D5FF5">
                <w:rPr>
                  <w:i/>
                  <w:iCs/>
                </w:rPr>
                <w:t>Guía rápida: Qué es un Esquema de base de datos y ejemplos</w:t>
              </w:r>
              <w:r w:rsidRPr="001D5FF5">
                <w:t>. Hostinger Tutoriales. https://www.hostinger.com/es/tutoriales/esquema-de-base-de-datos</w:t>
              </w:r>
            </w:p>
            <w:p w14:paraId="5F455A6C" w14:textId="77777777" w:rsidR="001D5FF5" w:rsidRPr="001D5FF5" w:rsidRDefault="001D5FF5" w:rsidP="001D5FF5">
              <w:r w:rsidRPr="001D5FF5">
                <w:t xml:space="preserve">Corvo, H. S. (2024, 14 febrero). </w:t>
              </w:r>
              <w:r w:rsidRPr="001D5FF5">
                <w:rPr>
                  <w:i/>
                  <w:iCs/>
                </w:rPr>
                <w:t>Modelo relacional de base de datos</w:t>
              </w:r>
              <w:r w:rsidRPr="001D5FF5">
                <w:t>. Lifeder. https://www.lifeder.com/modelo-relacional-base-datos/#google_vignette</w:t>
              </w:r>
            </w:p>
            <w:p w14:paraId="02AAC844" w14:textId="77777777" w:rsidR="001D5FF5" w:rsidRPr="001D5FF5" w:rsidRDefault="001D5FF5" w:rsidP="001D5FF5">
              <w:r w:rsidRPr="001D5FF5">
                <w:t xml:space="preserve">De Base de Datos, N. P. B. (2019, 8 octubre). Unidad 3 Modelo relacional. </w:t>
              </w:r>
              <w:r w:rsidRPr="001D5FF5">
                <w:rPr>
                  <w:i/>
                  <w:iCs/>
                </w:rPr>
                <w:t>blogspot</w:t>
              </w:r>
              <w:r w:rsidRPr="001D5FF5">
                <w:t>. https://2019basededatos.blogspot.com/p/unidad-3.html</w:t>
              </w:r>
            </w:p>
            <w:p w14:paraId="6CD182CF" w14:textId="77777777" w:rsidR="001D5FF5" w:rsidRPr="001D5FF5" w:rsidRDefault="001D5FF5" w:rsidP="001D5FF5">
              <w:r w:rsidRPr="001D5FF5">
                <w:t xml:space="preserve">Margarito. (2019, 22 mayo). 3.3.1 INTEGRIDAD DE ENTIDAD. </w:t>
              </w:r>
              <w:r w:rsidRPr="001D5FF5">
                <w:rPr>
                  <w:i/>
                  <w:iCs/>
                </w:rPr>
                <w:t>blogspot</w:t>
              </w:r>
              <w:r w:rsidRPr="001D5FF5">
                <w:t>. https://modeloer2.blogspot.com/2019/05/331-integridad-de-entidad.html</w:t>
              </w:r>
            </w:p>
            <w:p w14:paraId="3DBA9E06" w14:textId="3C94428D" w:rsidR="001D5FF5" w:rsidRDefault="00000000"/>
          </w:sdtContent>
        </w:sdt>
      </w:sdtContent>
    </w:sdt>
    <w:p w14:paraId="073FF9D8" w14:textId="77777777" w:rsidR="001D5FF5" w:rsidRPr="001D5FF5" w:rsidRDefault="001D5FF5" w:rsidP="001D5FF5">
      <w:pPr>
        <w:jc w:val="both"/>
        <w:rPr>
          <w:rFonts w:ascii="Arial" w:hAnsi="Arial" w:cs="Arial"/>
        </w:rPr>
      </w:pPr>
    </w:p>
    <w:sectPr w:rsidR="001D5FF5" w:rsidRPr="001D5FF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42A96" w14:textId="77777777" w:rsidR="002C2657" w:rsidRDefault="002C2657" w:rsidP="001D5FF5">
      <w:pPr>
        <w:spacing w:after="0" w:line="240" w:lineRule="auto"/>
      </w:pPr>
      <w:r>
        <w:separator/>
      </w:r>
    </w:p>
  </w:endnote>
  <w:endnote w:type="continuationSeparator" w:id="0">
    <w:p w14:paraId="4163C624" w14:textId="77777777" w:rsidR="002C2657" w:rsidRDefault="002C2657" w:rsidP="001D5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ACF9E" w14:textId="77777777" w:rsidR="002C2657" w:rsidRDefault="002C2657" w:rsidP="001D5FF5">
      <w:pPr>
        <w:spacing w:after="0" w:line="240" w:lineRule="auto"/>
      </w:pPr>
      <w:r>
        <w:separator/>
      </w:r>
    </w:p>
  </w:footnote>
  <w:footnote w:type="continuationSeparator" w:id="0">
    <w:p w14:paraId="328717C9" w14:textId="77777777" w:rsidR="002C2657" w:rsidRDefault="002C2657" w:rsidP="001D5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BB3E" w14:textId="63FDD483" w:rsidR="001D5FF5" w:rsidRDefault="001D5FF5">
    <w:pPr>
      <w:pStyle w:val="Encabezado"/>
    </w:pPr>
    <w:r>
      <w:rPr>
        <w:noProof/>
      </w:rPr>
      <mc:AlternateContent>
        <mc:Choice Requires="wpg">
          <w:drawing>
            <wp:anchor distT="0" distB="0" distL="114300" distR="114300" simplePos="0" relativeHeight="251659264" behindDoc="0" locked="0" layoutInCell="1" allowOverlap="1" wp14:anchorId="1BCE855A" wp14:editId="4D12C0A5">
              <wp:simplePos x="0" y="0"/>
              <wp:positionH relativeFrom="margin">
                <wp:align>left</wp:align>
              </wp:positionH>
              <wp:positionV relativeFrom="paragraph">
                <wp:posOffset>-265858</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0E150B70" id="Grupo 6" o:spid="_x0000_s1026" style="position:absolute;margin-left:0;margin-top:-20.95pt;width:429.45pt;height:45.1pt;z-index:251659264;mso-position-horizontal:left;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2A"/>
    <w:rsid w:val="001D5FF5"/>
    <w:rsid w:val="002C2657"/>
    <w:rsid w:val="002E7666"/>
    <w:rsid w:val="003C646A"/>
    <w:rsid w:val="005A3FFC"/>
    <w:rsid w:val="009256C2"/>
    <w:rsid w:val="0099282A"/>
    <w:rsid w:val="00A36907"/>
    <w:rsid w:val="00F17B0D"/>
    <w:rsid w:val="00F209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AA138"/>
  <w15:chartTrackingRefBased/>
  <w15:docId w15:val="{E472BED9-C86E-49D6-B944-53F90D85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2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2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28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28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28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28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28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28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28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28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28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28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28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28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28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28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28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282A"/>
    <w:rPr>
      <w:rFonts w:eastAsiaTheme="majorEastAsia" w:cstheme="majorBidi"/>
      <w:color w:val="272727" w:themeColor="text1" w:themeTint="D8"/>
    </w:rPr>
  </w:style>
  <w:style w:type="paragraph" w:styleId="Ttulo">
    <w:name w:val="Title"/>
    <w:basedOn w:val="Normal"/>
    <w:next w:val="Normal"/>
    <w:link w:val="TtuloCar"/>
    <w:uiPriority w:val="10"/>
    <w:qFormat/>
    <w:rsid w:val="00992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28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28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28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282A"/>
    <w:pPr>
      <w:spacing w:before="160"/>
      <w:jc w:val="center"/>
    </w:pPr>
    <w:rPr>
      <w:i/>
      <w:iCs/>
      <w:color w:val="404040" w:themeColor="text1" w:themeTint="BF"/>
    </w:rPr>
  </w:style>
  <w:style w:type="character" w:customStyle="1" w:styleId="CitaCar">
    <w:name w:val="Cita Car"/>
    <w:basedOn w:val="Fuentedeprrafopredeter"/>
    <w:link w:val="Cita"/>
    <w:uiPriority w:val="29"/>
    <w:rsid w:val="0099282A"/>
    <w:rPr>
      <w:i/>
      <w:iCs/>
      <w:color w:val="404040" w:themeColor="text1" w:themeTint="BF"/>
    </w:rPr>
  </w:style>
  <w:style w:type="paragraph" w:styleId="Prrafodelista">
    <w:name w:val="List Paragraph"/>
    <w:basedOn w:val="Normal"/>
    <w:uiPriority w:val="34"/>
    <w:qFormat/>
    <w:rsid w:val="0099282A"/>
    <w:pPr>
      <w:ind w:left="720"/>
      <w:contextualSpacing/>
    </w:pPr>
  </w:style>
  <w:style w:type="character" w:styleId="nfasisintenso">
    <w:name w:val="Intense Emphasis"/>
    <w:basedOn w:val="Fuentedeprrafopredeter"/>
    <w:uiPriority w:val="21"/>
    <w:qFormat/>
    <w:rsid w:val="0099282A"/>
    <w:rPr>
      <w:i/>
      <w:iCs/>
      <w:color w:val="0F4761" w:themeColor="accent1" w:themeShade="BF"/>
    </w:rPr>
  </w:style>
  <w:style w:type="paragraph" w:styleId="Citadestacada">
    <w:name w:val="Intense Quote"/>
    <w:basedOn w:val="Normal"/>
    <w:next w:val="Normal"/>
    <w:link w:val="CitadestacadaCar"/>
    <w:uiPriority w:val="30"/>
    <w:qFormat/>
    <w:rsid w:val="00992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282A"/>
    <w:rPr>
      <w:i/>
      <w:iCs/>
      <w:color w:val="0F4761" w:themeColor="accent1" w:themeShade="BF"/>
    </w:rPr>
  </w:style>
  <w:style w:type="character" w:styleId="Referenciaintensa">
    <w:name w:val="Intense Reference"/>
    <w:basedOn w:val="Fuentedeprrafopredeter"/>
    <w:uiPriority w:val="32"/>
    <w:qFormat/>
    <w:rsid w:val="0099282A"/>
    <w:rPr>
      <w:b/>
      <w:bCs/>
      <w:smallCaps/>
      <w:color w:val="0F4761" w:themeColor="accent1" w:themeShade="BF"/>
      <w:spacing w:val="5"/>
    </w:rPr>
  </w:style>
  <w:style w:type="paragraph" w:styleId="Encabezado">
    <w:name w:val="header"/>
    <w:basedOn w:val="Normal"/>
    <w:link w:val="EncabezadoCar"/>
    <w:uiPriority w:val="99"/>
    <w:unhideWhenUsed/>
    <w:rsid w:val="001D5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5FF5"/>
  </w:style>
  <w:style w:type="paragraph" w:styleId="Piedepgina">
    <w:name w:val="footer"/>
    <w:basedOn w:val="Normal"/>
    <w:link w:val="PiedepginaCar"/>
    <w:uiPriority w:val="99"/>
    <w:unhideWhenUsed/>
    <w:rsid w:val="001D5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5FF5"/>
  </w:style>
  <w:style w:type="paragraph" w:styleId="NormalWeb">
    <w:name w:val="Normal (Web)"/>
    <w:basedOn w:val="Normal"/>
    <w:uiPriority w:val="99"/>
    <w:semiHidden/>
    <w:unhideWhenUsed/>
    <w:rsid w:val="001D5F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409894">
      <w:bodyDiv w:val="1"/>
      <w:marLeft w:val="0"/>
      <w:marRight w:val="0"/>
      <w:marTop w:val="0"/>
      <w:marBottom w:val="0"/>
      <w:divBdr>
        <w:top w:val="none" w:sz="0" w:space="0" w:color="auto"/>
        <w:left w:val="none" w:sz="0" w:space="0" w:color="auto"/>
        <w:bottom w:val="none" w:sz="0" w:space="0" w:color="auto"/>
        <w:right w:val="none" w:sz="0" w:space="0" w:color="auto"/>
      </w:divBdr>
    </w:div>
    <w:div w:id="522130272">
      <w:bodyDiv w:val="1"/>
      <w:marLeft w:val="0"/>
      <w:marRight w:val="0"/>
      <w:marTop w:val="0"/>
      <w:marBottom w:val="0"/>
      <w:divBdr>
        <w:top w:val="none" w:sz="0" w:space="0" w:color="auto"/>
        <w:left w:val="none" w:sz="0" w:space="0" w:color="auto"/>
        <w:bottom w:val="none" w:sz="0" w:space="0" w:color="auto"/>
        <w:right w:val="none" w:sz="0" w:space="0" w:color="auto"/>
      </w:divBdr>
    </w:div>
    <w:div w:id="601762847">
      <w:bodyDiv w:val="1"/>
      <w:marLeft w:val="0"/>
      <w:marRight w:val="0"/>
      <w:marTop w:val="0"/>
      <w:marBottom w:val="0"/>
      <w:divBdr>
        <w:top w:val="none" w:sz="0" w:space="0" w:color="auto"/>
        <w:left w:val="none" w:sz="0" w:space="0" w:color="auto"/>
        <w:bottom w:val="none" w:sz="0" w:space="0" w:color="auto"/>
        <w:right w:val="none" w:sz="0" w:space="0" w:color="auto"/>
      </w:divBdr>
    </w:div>
    <w:div w:id="1077484880">
      <w:bodyDiv w:val="1"/>
      <w:marLeft w:val="0"/>
      <w:marRight w:val="0"/>
      <w:marTop w:val="0"/>
      <w:marBottom w:val="0"/>
      <w:divBdr>
        <w:top w:val="none" w:sz="0" w:space="0" w:color="auto"/>
        <w:left w:val="none" w:sz="0" w:space="0" w:color="auto"/>
        <w:bottom w:val="none" w:sz="0" w:space="0" w:color="auto"/>
        <w:right w:val="none" w:sz="0" w:space="0" w:color="auto"/>
      </w:divBdr>
      <w:divsChild>
        <w:div w:id="213319942">
          <w:marLeft w:val="-720"/>
          <w:marRight w:val="0"/>
          <w:marTop w:val="0"/>
          <w:marBottom w:val="0"/>
          <w:divBdr>
            <w:top w:val="none" w:sz="0" w:space="0" w:color="auto"/>
            <w:left w:val="none" w:sz="0" w:space="0" w:color="auto"/>
            <w:bottom w:val="none" w:sz="0" w:space="0" w:color="auto"/>
            <w:right w:val="none" w:sz="0" w:space="0" w:color="auto"/>
          </w:divBdr>
        </w:div>
      </w:divsChild>
    </w:div>
    <w:div w:id="1080832989">
      <w:bodyDiv w:val="1"/>
      <w:marLeft w:val="0"/>
      <w:marRight w:val="0"/>
      <w:marTop w:val="0"/>
      <w:marBottom w:val="0"/>
      <w:divBdr>
        <w:top w:val="none" w:sz="0" w:space="0" w:color="auto"/>
        <w:left w:val="none" w:sz="0" w:space="0" w:color="auto"/>
        <w:bottom w:val="none" w:sz="0" w:space="0" w:color="auto"/>
        <w:right w:val="none" w:sz="0" w:space="0" w:color="auto"/>
      </w:divBdr>
    </w:div>
    <w:div w:id="1380279029">
      <w:bodyDiv w:val="1"/>
      <w:marLeft w:val="0"/>
      <w:marRight w:val="0"/>
      <w:marTop w:val="0"/>
      <w:marBottom w:val="0"/>
      <w:divBdr>
        <w:top w:val="none" w:sz="0" w:space="0" w:color="auto"/>
        <w:left w:val="none" w:sz="0" w:space="0" w:color="auto"/>
        <w:bottom w:val="none" w:sz="0" w:space="0" w:color="auto"/>
        <w:right w:val="none" w:sz="0" w:space="0" w:color="auto"/>
      </w:divBdr>
      <w:divsChild>
        <w:div w:id="1728454587">
          <w:marLeft w:val="-720"/>
          <w:marRight w:val="0"/>
          <w:marTop w:val="0"/>
          <w:marBottom w:val="0"/>
          <w:divBdr>
            <w:top w:val="none" w:sz="0" w:space="0" w:color="auto"/>
            <w:left w:val="none" w:sz="0" w:space="0" w:color="auto"/>
            <w:bottom w:val="none" w:sz="0" w:space="0" w:color="auto"/>
            <w:right w:val="none" w:sz="0" w:space="0" w:color="auto"/>
          </w:divBdr>
        </w:div>
      </w:divsChild>
    </w:div>
    <w:div w:id="1471944661">
      <w:bodyDiv w:val="1"/>
      <w:marLeft w:val="0"/>
      <w:marRight w:val="0"/>
      <w:marTop w:val="0"/>
      <w:marBottom w:val="0"/>
      <w:divBdr>
        <w:top w:val="none" w:sz="0" w:space="0" w:color="auto"/>
        <w:left w:val="none" w:sz="0" w:space="0" w:color="auto"/>
        <w:bottom w:val="none" w:sz="0" w:space="0" w:color="auto"/>
        <w:right w:val="none" w:sz="0" w:space="0" w:color="auto"/>
      </w:divBdr>
    </w:div>
    <w:div w:id="1477913929">
      <w:bodyDiv w:val="1"/>
      <w:marLeft w:val="0"/>
      <w:marRight w:val="0"/>
      <w:marTop w:val="0"/>
      <w:marBottom w:val="0"/>
      <w:divBdr>
        <w:top w:val="none" w:sz="0" w:space="0" w:color="auto"/>
        <w:left w:val="none" w:sz="0" w:space="0" w:color="auto"/>
        <w:bottom w:val="none" w:sz="0" w:space="0" w:color="auto"/>
        <w:right w:val="none" w:sz="0" w:space="0" w:color="auto"/>
      </w:divBdr>
    </w:div>
    <w:div w:id="1656690683">
      <w:bodyDiv w:val="1"/>
      <w:marLeft w:val="0"/>
      <w:marRight w:val="0"/>
      <w:marTop w:val="0"/>
      <w:marBottom w:val="0"/>
      <w:divBdr>
        <w:top w:val="none" w:sz="0" w:space="0" w:color="auto"/>
        <w:left w:val="none" w:sz="0" w:space="0" w:color="auto"/>
        <w:bottom w:val="none" w:sz="0" w:space="0" w:color="auto"/>
        <w:right w:val="none" w:sz="0" w:space="0" w:color="auto"/>
      </w:divBdr>
      <w:divsChild>
        <w:div w:id="2112318327">
          <w:marLeft w:val="-720"/>
          <w:marRight w:val="0"/>
          <w:marTop w:val="0"/>
          <w:marBottom w:val="0"/>
          <w:divBdr>
            <w:top w:val="none" w:sz="0" w:space="0" w:color="auto"/>
            <w:left w:val="none" w:sz="0" w:space="0" w:color="auto"/>
            <w:bottom w:val="none" w:sz="0" w:space="0" w:color="auto"/>
            <w:right w:val="none" w:sz="0" w:space="0" w:color="auto"/>
          </w:divBdr>
        </w:div>
      </w:divsChild>
    </w:div>
    <w:div w:id="1800756980">
      <w:bodyDiv w:val="1"/>
      <w:marLeft w:val="0"/>
      <w:marRight w:val="0"/>
      <w:marTop w:val="0"/>
      <w:marBottom w:val="0"/>
      <w:divBdr>
        <w:top w:val="none" w:sz="0" w:space="0" w:color="auto"/>
        <w:left w:val="none" w:sz="0" w:space="0" w:color="auto"/>
        <w:bottom w:val="none" w:sz="0" w:space="0" w:color="auto"/>
        <w:right w:val="none" w:sz="0" w:space="0" w:color="auto"/>
      </w:divBdr>
      <w:divsChild>
        <w:div w:id="1737052205">
          <w:marLeft w:val="-720"/>
          <w:marRight w:val="0"/>
          <w:marTop w:val="0"/>
          <w:marBottom w:val="0"/>
          <w:divBdr>
            <w:top w:val="none" w:sz="0" w:space="0" w:color="auto"/>
            <w:left w:val="none" w:sz="0" w:space="0" w:color="auto"/>
            <w:bottom w:val="none" w:sz="0" w:space="0" w:color="auto"/>
            <w:right w:val="none" w:sz="0" w:space="0" w:color="auto"/>
          </w:divBdr>
        </w:div>
      </w:divsChild>
    </w:div>
    <w:div w:id="1993873849">
      <w:bodyDiv w:val="1"/>
      <w:marLeft w:val="0"/>
      <w:marRight w:val="0"/>
      <w:marTop w:val="0"/>
      <w:marBottom w:val="0"/>
      <w:divBdr>
        <w:top w:val="none" w:sz="0" w:space="0" w:color="auto"/>
        <w:left w:val="none" w:sz="0" w:space="0" w:color="auto"/>
        <w:bottom w:val="none" w:sz="0" w:space="0" w:color="auto"/>
        <w:right w:val="none" w:sz="0" w:space="0" w:color="auto"/>
      </w:divBdr>
    </w:div>
    <w:div w:id="211694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8B20D-E123-40F9-80CA-E41BB0A7A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960</Words>
  <Characters>5280</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3</cp:revision>
  <dcterms:created xsi:type="dcterms:W3CDTF">2026-05-30T19:13:00Z</dcterms:created>
  <dcterms:modified xsi:type="dcterms:W3CDTF">2026-05-30T20:09:00Z</dcterms:modified>
</cp:coreProperties>
</file>