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146CC" w14:textId="77777777" w:rsidR="00CC78BD" w:rsidRPr="009F2E72" w:rsidRDefault="00CC78BD" w:rsidP="00CC78BD">
      <w:pPr>
        <w:jc w:val="center"/>
        <w:rPr>
          <w:rFonts w:cs="Arial"/>
          <w:b/>
          <w:bCs/>
          <w:sz w:val="28"/>
          <w:szCs w:val="28"/>
        </w:rPr>
      </w:pPr>
      <w:r w:rsidRPr="009F2E72">
        <w:rPr>
          <w:rFonts w:cs="Arial"/>
          <w:b/>
          <w:bCs/>
          <w:sz w:val="28"/>
          <w:szCs w:val="28"/>
        </w:rPr>
        <w:t>Instituto Tecnológico de Frontera Comalapa</w:t>
      </w:r>
    </w:p>
    <w:p w14:paraId="6DF5D321" w14:textId="77777777" w:rsidR="00CC78BD" w:rsidRPr="009F2E72" w:rsidRDefault="00CC78BD" w:rsidP="00CC78BD">
      <w:pPr>
        <w:jc w:val="center"/>
        <w:rPr>
          <w:rFonts w:cs="Arial"/>
          <w:sz w:val="28"/>
          <w:szCs w:val="28"/>
        </w:rPr>
      </w:pPr>
      <w:r w:rsidRPr="009F2E72">
        <w:rPr>
          <w:rFonts w:cs="Arial"/>
          <w:b/>
          <w:bCs/>
          <w:sz w:val="28"/>
          <w:szCs w:val="28"/>
        </w:rPr>
        <w:t>Modalidad Mixta</w:t>
      </w:r>
    </w:p>
    <w:p w14:paraId="0AB17CB9" w14:textId="77777777" w:rsidR="00CC78BD" w:rsidRPr="009F2E72" w:rsidRDefault="00CC78BD" w:rsidP="00CC78BD">
      <w:pPr>
        <w:rPr>
          <w:rFonts w:cs="Arial"/>
          <w:sz w:val="28"/>
          <w:szCs w:val="28"/>
        </w:rPr>
      </w:pPr>
    </w:p>
    <w:p w14:paraId="560A6FB1" w14:textId="77777777" w:rsidR="00CC78BD" w:rsidRPr="00363171" w:rsidRDefault="00CC78BD" w:rsidP="00CC78BD">
      <w:pPr>
        <w:jc w:val="center"/>
        <w:rPr>
          <w:rFonts w:cs="Arial"/>
          <w:b/>
          <w:bCs/>
          <w:sz w:val="28"/>
          <w:szCs w:val="28"/>
        </w:rPr>
      </w:pPr>
      <w:r>
        <w:rPr>
          <w:rFonts w:cs="Arial"/>
          <w:b/>
          <w:bCs/>
          <w:sz w:val="28"/>
          <w:szCs w:val="28"/>
        </w:rPr>
        <w:t>MATERIA</w:t>
      </w:r>
      <w:r w:rsidRPr="00363171">
        <w:rPr>
          <w:rFonts w:cs="Arial"/>
          <w:b/>
          <w:bCs/>
          <w:sz w:val="28"/>
          <w:szCs w:val="28"/>
        </w:rPr>
        <w:t>:</w:t>
      </w:r>
    </w:p>
    <w:p w14:paraId="696BB2C3" w14:textId="5C26D6C6" w:rsidR="00CC78BD" w:rsidRPr="009F2E72" w:rsidRDefault="00CC78BD" w:rsidP="00CC78BD">
      <w:pPr>
        <w:jc w:val="center"/>
        <w:rPr>
          <w:rFonts w:cs="Arial"/>
          <w:sz w:val="28"/>
          <w:szCs w:val="28"/>
        </w:rPr>
      </w:pPr>
      <w:r>
        <w:rPr>
          <w:rFonts w:cs="Arial"/>
          <w:sz w:val="28"/>
          <w:szCs w:val="28"/>
        </w:rPr>
        <w:t xml:space="preserve">Fundamentos </w:t>
      </w:r>
      <w:r>
        <w:rPr>
          <w:rFonts w:cs="Arial"/>
          <w:sz w:val="28"/>
          <w:szCs w:val="28"/>
        </w:rPr>
        <w:t>Base de Datos</w:t>
      </w:r>
    </w:p>
    <w:p w14:paraId="63B5DE65" w14:textId="77777777" w:rsidR="00CC78BD" w:rsidRPr="00363171" w:rsidRDefault="00CC78BD" w:rsidP="00CC78BD">
      <w:pPr>
        <w:jc w:val="center"/>
        <w:rPr>
          <w:rFonts w:cs="Arial"/>
          <w:b/>
          <w:bCs/>
          <w:sz w:val="28"/>
          <w:szCs w:val="28"/>
        </w:rPr>
      </w:pPr>
      <w:r w:rsidRPr="00363171">
        <w:rPr>
          <w:rFonts w:cs="Arial"/>
          <w:b/>
          <w:bCs/>
          <w:sz w:val="28"/>
          <w:szCs w:val="28"/>
        </w:rPr>
        <w:t xml:space="preserve">Semestre:  </w:t>
      </w:r>
    </w:p>
    <w:p w14:paraId="5321B6AF" w14:textId="77777777" w:rsidR="00CC78BD" w:rsidRPr="009F2E72" w:rsidRDefault="00CC78BD" w:rsidP="00CC78BD">
      <w:pPr>
        <w:jc w:val="center"/>
        <w:rPr>
          <w:rFonts w:cs="Arial"/>
          <w:sz w:val="28"/>
          <w:szCs w:val="28"/>
        </w:rPr>
      </w:pPr>
      <w:r>
        <w:rPr>
          <w:rFonts w:cs="Arial"/>
          <w:sz w:val="28"/>
          <w:szCs w:val="28"/>
        </w:rPr>
        <w:t>Sexto</w:t>
      </w:r>
      <w:r w:rsidRPr="009F2E72">
        <w:rPr>
          <w:rFonts w:cs="Arial"/>
          <w:sz w:val="28"/>
          <w:szCs w:val="28"/>
        </w:rPr>
        <w:t xml:space="preserve"> semestre </w:t>
      </w:r>
    </w:p>
    <w:p w14:paraId="4F6A4A4A" w14:textId="77777777" w:rsidR="00CC78BD" w:rsidRPr="00363171" w:rsidRDefault="00CC78BD" w:rsidP="00CC78BD">
      <w:pPr>
        <w:jc w:val="center"/>
        <w:rPr>
          <w:rFonts w:cs="Arial"/>
          <w:b/>
          <w:bCs/>
          <w:sz w:val="28"/>
          <w:szCs w:val="28"/>
        </w:rPr>
      </w:pPr>
      <w:r w:rsidRPr="00363171">
        <w:rPr>
          <w:rFonts w:cs="Arial"/>
          <w:b/>
          <w:bCs/>
          <w:sz w:val="28"/>
          <w:szCs w:val="28"/>
        </w:rPr>
        <w:t>Especialidad:</w:t>
      </w:r>
    </w:p>
    <w:p w14:paraId="3BB0D63E" w14:textId="77777777" w:rsidR="00CC78BD" w:rsidRPr="009F2E72" w:rsidRDefault="00CC78BD" w:rsidP="00CC78BD">
      <w:pPr>
        <w:jc w:val="center"/>
        <w:rPr>
          <w:rFonts w:cs="Arial"/>
          <w:sz w:val="28"/>
          <w:szCs w:val="28"/>
        </w:rPr>
      </w:pPr>
      <w:r w:rsidRPr="009F2E72">
        <w:rPr>
          <w:rFonts w:cs="Arial"/>
          <w:sz w:val="28"/>
          <w:szCs w:val="28"/>
        </w:rPr>
        <w:t>Ingeniería en Sistemas Computacionales.</w:t>
      </w:r>
    </w:p>
    <w:p w14:paraId="0A17EECE" w14:textId="77777777" w:rsidR="00CC78BD" w:rsidRPr="009F2E72" w:rsidRDefault="00CC78BD" w:rsidP="00CC78BD">
      <w:pPr>
        <w:jc w:val="center"/>
        <w:rPr>
          <w:rFonts w:cs="Arial"/>
          <w:sz w:val="28"/>
          <w:szCs w:val="28"/>
        </w:rPr>
      </w:pPr>
      <w:r w:rsidRPr="00363171">
        <w:rPr>
          <w:rFonts w:cs="Arial"/>
          <w:b/>
          <w:bCs/>
          <w:sz w:val="28"/>
          <w:szCs w:val="28"/>
        </w:rPr>
        <w:t>Numero de control</w:t>
      </w:r>
      <w:r w:rsidRPr="009F2E72">
        <w:rPr>
          <w:rFonts w:cs="Arial"/>
          <w:sz w:val="28"/>
          <w:szCs w:val="28"/>
        </w:rPr>
        <w:t>:</w:t>
      </w:r>
    </w:p>
    <w:p w14:paraId="533105FD" w14:textId="77777777" w:rsidR="00CC78BD" w:rsidRPr="009F2E72" w:rsidRDefault="00CC78BD" w:rsidP="00CC78BD">
      <w:pPr>
        <w:jc w:val="center"/>
        <w:rPr>
          <w:rFonts w:cs="Arial"/>
          <w:sz w:val="28"/>
          <w:szCs w:val="28"/>
        </w:rPr>
      </w:pPr>
      <w:r w:rsidRPr="009F2E72">
        <w:rPr>
          <w:rFonts w:cs="Arial"/>
          <w:sz w:val="28"/>
          <w:szCs w:val="28"/>
        </w:rPr>
        <w:t>2312600</w:t>
      </w:r>
      <w:r>
        <w:rPr>
          <w:rFonts w:cs="Arial"/>
          <w:sz w:val="28"/>
          <w:szCs w:val="28"/>
        </w:rPr>
        <w:t>14</w:t>
      </w:r>
    </w:p>
    <w:p w14:paraId="1ABF9ABF" w14:textId="77777777" w:rsidR="00CC78BD" w:rsidRPr="00363171" w:rsidRDefault="00CC78BD" w:rsidP="00CC78BD">
      <w:pPr>
        <w:jc w:val="center"/>
        <w:rPr>
          <w:rFonts w:cs="Arial"/>
          <w:b/>
          <w:bCs/>
          <w:sz w:val="28"/>
          <w:szCs w:val="28"/>
        </w:rPr>
      </w:pPr>
      <w:r w:rsidRPr="00363171">
        <w:rPr>
          <w:rFonts w:cs="Arial"/>
          <w:b/>
          <w:bCs/>
          <w:sz w:val="28"/>
          <w:szCs w:val="28"/>
        </w:rPr>
        <w:t xml:space="preserve">Nombre del alumno: </w:t>
      </w:r>
    </w:p>
    <w:p w14:paraId="43A05113" w14:textId="77777777" w:rsidR="00CC78BD" w:rsidRPr="009F2E72" w:rsidRDefault="00CC78BD" w:rsidP="00CC78BD">
      <w:pPr>
        <w:jc w:val="center"/>
        <w:rPr>
          <w:rFonts w:cs="Arial"/>
          <w:sz w:val="28"/>
          <w:szCs w:val="28"/>
        </w:rPr>
      </w:pPr>
      <w:r>
        <w:rPr>
          <w:rFonts w:cs="Arial"/>
          <w:sz w:val="28"/>
          <w:szCs w:val="28"/>
        </w:rPr>
        <w:t>Cynthia Jasmine Morales Torres</w:t>
      </w:r>
    </w:p>
    <w:p w14:paraId="78532EE0" w14:textId="77777777" w:rsidR="00CC78BD" w:rsidRDefault="00CC78BD" w:rsidP="00CC78BD">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2A3A3393" w14:textId="77777777" w:rsidR="00CC78BD" w:rsidRDefault="00CC78BD" w:rsidP="00CC78BD">
      <w:pPr>
        <w:jc w:val="center"/>
        <w:rPr>
          <w:rFonts w:cs="Arial"/>
          <w:sz w:val="28"/>
          <w:szCs w:val="28"/>
        </w:rPr>
      </w:pPr>
      <w:r>
        <w:rPr>
          <w:rFonts w:cs="Arial"/>
          <w:sz w:val="28"/>
          <w:szCs w:val="28"/>
        </w:rPr>
        <w:t xml:space="preserve">Cuadro comparativo </w:t>
      </w:r>
    </w:p>
    <w:p w14:paraId="15D94CF8" w14:textId="77777777" w:rsidR="00CC78BD" w:rsidRPr="008A187C" w:rsidRDefault="00CC78BD" w:rsidP="00CC78BD">
      <w:pPr>
        <w:jc w:val="center"/>
        <w:rPr>
          <w:rFonts w:cs="Arial"/>
          <w:b/>
          <w:bCs/>
          <w:sz w:val="28"/>
          <w:szCs w:val="28"/>
        </w:rPr>
      </w:pPr>
      <w:r w:rsidRPr="008A187C">
        <w:rPr>
          <w:rFonts w:cs="Arial"/>
          <w:b/>
          <w:bCs/>
          <w:sz w:val="28"/>
          <w:szCs w:val="28"/>
        </w:rPr>
        <w:t>Nombre del docente:</w:t>
      </w:r>
    </w:p>
    <w:p w14:paraId="4C6A9345" w14:textId="301B4D02" w:rsidR="00CC78BD" w:rsidRPr="000F616E" w:rsidRDefault="00CC78BD" w:rsidP="00CC78BD">
      <w:pPr>
        <w:jc w:val="center"/>
        <w:rPr>
          <w:rFonts w:cs="Arial"/>
          <w:sz w:val="28"/>
          <w:szCs w:val="28"/>
        </w:rPr>
      </w:pPr>
      <w:r>
        <w:rPr>
          <w:rFonts w:cs="Arial"/>
          <w:sz w:val="28"/>
          <w:szCs w:val="28"/>
        </w:rPr>
        <w:t xml:space="preserve">Ing. </w:t>
      </w:r>
      <w:r w:rsidRPr="00CC78BD">
        <w:rPr>
          <w:rFonts w:cs="Arial"/>
          <w:sz w:val="28"/>
          <w:szCs w:val="28"/>
        </w:rPr>
        <w:t>Francisco Javier Mingo Velázquez</w:t>
      </w:r>
    </w:p>
    <w:p w14:paraId="2FA09B5A" w14:textId="77777777" w:rsidR="00CC78BD" w:rsidRDefault="00CC78BD" w:rsidP="00CC78BD">
      <w:pPr>
        <w:jc w:val="center"/>
        <w:rPr>
          <w:rFonts w:cs="Arial"/>
          <w:b/>
          <w:bCs/>
          <w:sz w:val="28"/>
          <w:szCs w:val="28"/>
        </w:rPr>
      </w:pPr>
      <w:r w:rsidRPr="00363171">
        <w:rPr>
          <w:rFonts w:cs="Arial"/>
          <w:b/>
          <w:bCs/>
          <w:sz w:val="28"/>
          <w:szCs w:val="28"/>
        </w:rPr>
        <w:t>Fecha de entrega:</w:t>
      </w:r>
    </w:p>
    <w:p w14:paraId="3F74AB01" w14:textId="6C49F0C6" w:rsidR="00CC78BD" w:rsidRDefault="00CC78BD" w:rsidP="00CC78BD">
      <w:pPr>
        <w:jc w:val="center"/>
        <w:rPr>
          <w:rFonts w:cs="Arial"/>
          <w:b/>
          <w:bCs/>
          <w:sz w:val="28"/>
          <w:szCs w:val="28"/>
        </w:rPr>
      </w:pPr>
      <w:r>
        <w:rPr>
          <w:rFonts w:cs="Arial"/>
          <w:b/>
          <w:bCs/>
          <w:sz w:val="28"/>
          <w:szCs w:val="28"/>
        </w:rPr>
        <w:t>15</w:t>
      </w:r>
      <w:r>
        <w:rPr>
          <w:rFonts w:cs="Arial"/>
          <w:b/>
          <w:bCs/>
          <w:sz w:val="28"/>
          <w:szCs w:val="28"/>
        </w:rPr>
        <w:t>/0</w:t>
      </w:r>
      <w:r>
        <w:rPr>
          <w:rFonts w:cs="Arial"/>
          <w:b/>
          <w:bCs/>
          <w:sz w:val="28"/>
          <w:szCs w:val="28"/>
        </w:rPr>
        <w:t>4</w:t>
      </w:r>
      <w:r>
        <w:rPr>
          <w:rFonts w:cs="Arial"/>
          <w:b/>
          <w:bCs/>
          <w:sz w:val="28"/>
          <w:szCs w:val="28"/>
        </w:rPr>
        <w:t>/2026</w:t>
      </w:r>
    </w:p>
    <w:p w14:paraId="79D120FF" w14:textId="77777777" w:rsidR="00CC78BD" w:rsidRDefault="00CC78BD" w:rsidP="00CC78BD">
      <w:pPr>
        <w:jc w:val="center"/>
        <w:rPr>
          <w:rFonts w:cs="Arial"/>
          <w:b/>
          <w:bCs/>
          <w:sz w:val="28"/>
          <w:szCs w:val="28"/>
        </w:rPr>
      </w:pPr>
    </w:p>
    <w:p w14:paraId="66EBDC75" w14:textId="77777777" w:rsidR="00CC78BD" w:rsidRDefault="00CC78BD" w:rsidP="00CC78BD">
      <w:pPr>
        <w:rPr>
          <w:rFonts w:cs="Arial"/>
          <w:b/>
          <w:bCs/>
          <w:sz w:val="28"/>
          <w:szCs w:val="28"/>
        </w:rPr>
      </w:pPr>
    </w:p>
    <w:p w14:paraId="01755E3B" w14:textId="77777777" w:rsidR="00CC78BD" w:rsidRDefault="00CC78BD" w:rsidP="00CC78BD">
      <w:pPr>
        <w:rPr>
          <w:rFonts w:cs="Arial"/>
          <w:b/>
          <w:bCs/>
          <w:sz w:val="28"/>
          <w:szCs w:val="28"/>
        </w:rPr>
      </w:pPr>
    </w:p>
    <w:p w14:paraId="0EACBC3A" w14:textId="317D656B" w:rsidR="00CC78BD" w:rsidRDefault="00CC78BD" w:rsidP="00CC78BD">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Pr>
          <w:rFonts w:cs="Arial"/>
          <w:sz w:val="28"/>
          <w:szCs w:val="28"/>
        </w:rPr>
        <w:t>15 de abril</w:t>
      </w:r>
      <w:r>
        <w:rPr>
          <w:rFonts w:cs="Arial"/>
          <w:sz w:val="28"/>
          <w:szCs w:val="28"/>
        </w:rPr>
        <w:t xml:space="preserve"> </w:t>
      </w:r>
      <w:r w:rsidRPr="009F2E72">
        <w:rPr>
          <w:rFonts w:cs="Arial"/>
          <w:sz w:val="28"/>
          <w:szCs w:val="28"/>
        </w:rPr>
        <w:t>del 202</w:t>
      </w:r>
      <w:r>
        <w:rPr>
          <w:rFonts w:cs="Arial"/>
          <w:sz w:val="28"/>
          <w:szCs w:val="28"/>
        </w:rPr>
        <w:t>6.</w:t>
      </w:r>
    </w:p>
    <w:p w14:paraId="253AC4FD" w14:textId="40097A20" w:rsidR="00CC78BD" w:rsidRPr="00CC78BD" w:rsidRDefault="00CC78BD" w:rsidP="00CC78BD">
      <w:pPr>
        <w:jc w:val="both"/>
        <w:rPr>
          <w:rFonts w:ascii="Arial" w:hAnsi="Arial" w:cs="Arial"/>
          <w:b/>
          <w:bCs/>
        </w:rPr>
      </w:pPr>
      <w:r w:rsidRPr="00CC78BD">
        <w:rPr>
          <w:rFonts w:ascii="Arial" w:hAnsi="Arial" w:cs="Arial"/>
          <w:b/>
          <w:bCs/>
        </w:rPr>
        <w:lastRenderedPageBreak/>
        <w:t xml:space="preserve">Introducción </w:t>
      </w:r>
    </w:p>
    <w:p w14:paraId="04B839B8" w14:textId="256816AE" w:rsidR="00CC78BD" w:rsidRPr="00CC78BD" w:rsidRDefault="00CC78BD" w:rsidP="00CC78BD">
      <w:pPr>
        <w:jc w:val="both"/>
        <w:rPr>
          <w:rFonts w:ascii="Arial" w:hAnsi="Arial" w:cs="Arial"/>
        </w:rPr>
      </w:pPr>
      <w:r w:rsidRPr="00CC78BD">
        <w:rPr>
          <w:rFonts w:ascii="Arial" w:hAnsi="Arial" w:cs="Arial"/>
        </w:rPr>
        <w:t>Los Sistemas de Gestión de Bases de Datos (SGBD) son herramientas fundamentales en la actualidad, ya que permiten almacenar, organizar y manipular grandes volúmenes de información de manera eficiente. Son utilizados en distintos ámbitos como empresas, aplicaciones web, instituciones educativas y sistemas financieros.</w:t>
      </w:r>
    </w:p>
    <w:p w14:paraId="2A8B0968" w14:textId="77777777" w:rsidR="00CC78BD" w:rsidRPr="00CC78BD" w:rsidRDefault="00CC78BD" w:rsidP="00CC78BD">
      <w:pPr>
        <w:jc w:val="both"/>
        <w:rPr>
          <w:rFonts w:ascii="Arial" w:hAnsi="Arial" w:cs="Arial"/>
        </w:rPr>
      </w:pPr>
      <w:r w:rsidRPr="00CC78BD">
        <w:rPr>
          <w:rFonts w:ascii="Arial" w:hAnsi="Arial" w:cs="Arial"/>
        </w:rPr>
        <w:t xml:space="preserve">En este trabajo se realiza un cuadro comparativo entre tres SGBD ampliamente utilizados: MySQL, PostgreSQL y Oracle </w:t>
      </w:r>
      <w:proofErr w:type="spellStart"/>
      <w:r w:rsidRPr="00CC78BD">
        <w:rPr>
          <w:rFonts w:ascii="Arial" w:hAnsi="Arial" w:cs="Arial"/>
        </w:rPr>
        <w:t>Database</w:t>
      </w:r>
      <w:proofErr w:type="spellEnd"/>
      <w:r w:rsidRPr="00CC78BD">
        <w:rPr>
          <w:rFonts w:ascii="Arial" w:hAnsi="Arial" w:cs="Arial"/>
        </w:rPr>
        <w:t>, con el fin de identificar sus características principales, ventajas y diferencias.</w:t>
      </w:r>
    </w:p>
    <w:p w14:paraId="53B9FBEA" w14:textId="77777777" w:rsidR="002E7666" w:rsidRDefault="002E7666"/>
    <w:p w14:paraId="3BA0B57A" w14:textId="77777777" w:rsidR="00CC78BD" w:rsidRPr="00CC78BD" w:rsidRDefault="00CC78BD" w:rsidP="00CC78BD"/>
    <w:p w14:paraId="175A00C4" w14:textId="77777777" w:rsidR="00CC78BD" w:rsidRPr="00CC78BD" w:rsidRDefault="00CC78BD" w:rsidP="00CC78BD"/>
    <w:p w14:paraId="01CDB77B" w14:textId="77777777" w:rsidR="00CC78BD" w:rsidRPr="00CC78BD" w:rsidRDefault="00CC78BD" w:rsidP="00CC78BD"/>
    <w:p w14:paraId="65731D92" w14:textId="77777777" w:rsidR="00CC78BD" w:rsidRPr="00CC78BD" w:rsidRDefault="00CC78BD" w:rsidP="00CC78BD"/>
    <w:p w14:paraId="68211EA7" w14:textId="77777777" w:rsidR="00CC78BD" w:rsidRPr="00CC78BD" w:rsidRDefault="00CC78BD" w:rsidP="00CC78BD"/>
    <w:p w14:paraId="33C11BEB" w14:textId="77777777" w:rsidR="00CC78BD" w:rsidRPr="00CC78BD" w:rsidRDefault="00CC78BD" w:rsidP="00CC78BD"/>
    <w:p w14:paraId="74BE3EE2" w14:textId="77777777" w:rsidR="00CC78BD" w:rsidRPr="00CC78BD" w:rsidRDefault="00CC78BD" w:rsidP="00CC78BD"/>
    <w:p w14:paraId="4ECD7AF1" w14:textId="77777777" w:rsidR="00CC78BD" w:rsidRPr="00CC78BD" w:rsidRDefault="00CC78BD" w:rsidP="00CC78BD"/>
    <w:p w14:paraId="5AD65D67" w14:textId="77777777" w:rsidR="00CC78BD" w:rsidRPr="00CC78BD" w:rsidRDefault="00CC78BD" w:rsidP="00CC78BD"/>
    <w:p w14:paraId="1F731C6B" w14:textId="77777777" w:rsidR="00CC78BD" w:rsidRPr="00CC78BD" w:rsidRDefault="00CC78BD" w:rsidP="00CC78BD"/>
    <w:p w14:paraId="4B3FDBD4" w14:textId="77777777" w:rsidR="00CC78BD" w:rsidRPr="00CC78BD" w:rsidRDefault="00CC78BD" w:rsidP="00CC78BD"/>
    <w:p w14:paraId="39FC2CF8" w14:textId="77777777" w:rsidR="00CC78BD" w:rsidRPr="00CC78BD" w:rsidRDefault="00CC78BD" w:rsidP="00CC78BD"/>
    <w:p w14:paraId="721430CD" w14:textId="77777777" w:rsidR="00CC78BD" w:rsidRPr="00CC78BD" w:rsidRDefault="00CC78BD" w:rsidP="00CC78BD"/>
    <w:p w14:paraId="3F7D13C9" w14:textId="77777777" w:rsidR="00CC78BD" w:rsidRPr="00CC78BD" w:rsidRDefault="00CC78BD" w:rsidP="00CC78BD"/>
    <w:p w14:paraId="388FA430" w14:textId="77777777" w:rsidR="00CC78BD" w:rsidRPr="00CC78BD" w:rsidRDefault="00CC78BD" w:rsidP="00CC78BD"/>
    <w:p w14:paraId="3BE5D814" w14:textId="77777777" w:rsidR="00CC78BD" w:rsidRPr="00CC78BD" w:rsidRDefault="00CC78BD" w:rsidP="00CC78BD"/>
    <w:p w14:paraId="280EA078" w14:textId="77777777" w:rsidR="00CC78BD" w:rsidRDefault="00CC78BD" w:rsidP="00CC78BD"/>
    <w:p w14:paraId="243AA6A9" w14:textId="79185E02" w:rsidR="00CC78BD" w:rsidRDefault="00CC78BD" w:rsidP="00CC78BD">
      <w:pPr>
        <w:tabs>
          <w:tab w:val="left" w:pos="2104"/>
        </w:tabs>
      </w:pPr>
      <w:r>
        <w:tab/>
      </w:r>
    </w:p>
    <w:p w14:paraId="6B9C8AF3" w14:textId="77777777" w:rsidR="00CC78BD" w:rsidRPr="00CC78BD" w:rsidRDefault="00CC78BD" w:rsidP="00CC78BD">
      <w:pPr>
        <w:tabs>
          <w:tab w:val="left" w:pos="2104"/>
        </w:tabs>
        <w:jc w:val="both"/>
        <w:rPr>
          <w:rFonts w:ascii="Arial" w:hAnsi="Arial" w:cs="Arial"/>
          <w:b/>
          <w:bCs/>
        </w:rPr>
      </w:pPr>
      <w:r w:rsidRPr="00CC78BD">
        <w:rPr>
          <w:rFonts w:ascii="Arial" w:hAnsi="Arial" w:cs="Arial"/>
          <w:b/>
          <w:bCs/>
        </w:rPr>
        <w:lastRenderedPageBreak/>
        <w:t>Justificación</w:t>
      </w:r>
    </w:p>
    <w:p w14:paraId="6F8B8296" w14:textId="77777777" w:rsidR="00CC78BD" w:rsidRPr="00CC78BD" w:rsidRDefault="00CC78BD" w:rsidP="00CC78BD">
      <w:pPr>
        <w:tabs>
          <w:tab w:val="left" w:pos="2104"/>
        </w:tabs>
        <w:jc w:val="both"/>
        <w:rPr>
          <w:rFonts w:ascii="Arial" w:hAnsi="Arial" w:cs="Arial"/>
        </w:rPr>
      </w:pPr>
      <w:r w:rsidRPr="00CC78BD">
        <w:rPr>
          <w:rFonts w:ascii="Arial" w:hAnsi="Arial" w:cs="Arial"/>
        </w:rPr>
        <w:t>El análisis comparativo de distintos SGBD permite comprender cuál es la mejor opción según las necesidades de cada proyecto. No todos los sistemas funcionan igual ni ofrecen las mismas ventajas, por lo que conocer sus diferencias ayuda a tomar decisiones más adecuadas en el desarrollo de sistemas informáticos.</w:t>
      </w:r>
    </w:p>
    <w:p w14:paraId="561DAD80" w14:textId="77777777" w:rsidR="00CC78BD" w:rsidRPr="00CC78BD" w:rsidRDefault="00CC78BD" w:rsidP="00CC78BD">
      <w:pPr>
        <w:tabs>
          <w:tab w:val="left" w:pos="2104"/>
        </w:tabs>
        <w:jc w:val="both"/>
        <w:rPr>
          <w:rFonts w:ascii="Arial" w:hAnsi="Arial" w:cs="Arial"/>
        </w:rPr>
      </w:pPr>
      <w:r w:rsidRPr="00CC78BD">
        <w:rPr>
          <w:rFonts w:ascii="Arial" w:hAnsi="Arial" w:cs="Arial"/>
        </w:rPr>
        <w:t>Además, este estudio fortalece el conocimiento sobre tecnologías de bases de datos, que son esenciales en el área de informática y desarrollo de software.</w:t>
      </w:r>
    </w:p>
    <w:p w14:paraId="1B8749A1" w14:textId="77777777" w:rsidR="00CC78BD" w:rsidRDefault="00CC78BD" w:rsidP="00CC78BD">
      <w:pPr>
        <w:tabs>
          <w:tab w:val="left" w:pos="2104"/>
        </w:tabs>
      </w:pPr>
    </w:p>
    <w:p w14:paraId="2EC4E1C7" w14:textId="77777777" w:rsidR="00CC78BD" w:rsidRPr="00CC78BD" w:rsidRDefault="00CC78BD" w:rsidP="00CC78BD"/>
    <w:p w14:paraId="3E0BCEB5" w14:textId="77777777" w:rsidR="00CC78BD" w:rsidRPr="00CC78BD" w:rsidRDefault="00CC78BD" w:rsidP="00CC78BD"/>
    <w:p w14:paraId="09BD1797" w14:textId="77777777" w:rsidR="00CC78BD" w:rsidRPr="00CC78BD" w:rsidRDefault="00CC78BD" w:rsidP="00CC78BD"/>
    <w:p w14:paraId="1E8E3968" w14:textId="77777777" w:rsidR="00CC78BD" w:rsidRPr="00CC78BD" w:rsidRDefault="00CC78BD" w:rsidP="00CC78BD"/>
    <w:p w14:paraId="2D37CD09" w14:textId="77777777" w:rsidR="00CC78BD" w:rsidRPr="00CC78BD" w:rsidRDefault="00CC78BD" w:rsidP="00CC78BD"/>
    <w:p w14:paraId="301729CE" w14:textId="77777777" w:rsidR="00CC78BD" w:rsidRPr="00CC78BD" w:rsidRDefault="00CC78BD" w:rsidP="00CC78BD"/>
    <w:p w14:paraId="658B5888" w14:textId="77777777" w:rsidR="00CC78BD" w:rsidRPr="00CC78BD" w:rsidRDefault="00CC78BD" w:rsidP="00CC78BD"/>
    <w:p w14:paraId="2B52BB22" w14:textId="77777777" w:rsidR="00CC78BD" w:rsidRPr="00CC78BD" w:rsidRDefault="00CC78BD" w:rsidP="00CC78BD"/>
    <w:p w14:paraId="3438ECA0" w14:textId="77777777" w:rsidR="00CC78BD" w:rsidRPr="00CC78BD" w:rsidRDefault="00CC78BD" w:rsidP="00CC78BD"/>
    <w:p w14:paraId="07F77DBF" w14:textId="77777777" w:rsidR="00CC78BD" w:rsidRPr="00CC78BD" w:rsidRDefault="00CC78BD" w:rsidP="00CC78BD"/>
    <w:p w14:paraId="555051F8" w14:textId="77777777" w:rsidR="00CC78BD" w:rsidRPr="00CC78BD" w:rsidRDefault="00CC78BD" w:rsidP="00CC78BD"/>
    <w:p w14:paraId="1E65811D" w14:textId="3716EDE2" w:rsidR="00CC78BD" w:rsidRDefault="00CC78BD" w:rsidP="00CC78BD">
      <w:pPr>
        <w:tabs>
          <w:tab w:val="left" w:pos="1177"/>
        </w:tabs>
      </w:pPr>
      <w:r>
        <w:tab/>
      </w:r>
    </w:p>
    <w:p w14:paraId="68F69A1F" w14:textId="77777777" w:rsidR="00CC78BD" w:rsidRDefault="00CC78BD" w:rsidP="00CC78BD">
      <w:pPr>
        <w:tabs>
          <w:tab w:val="left" w:pos="1177"/>
        </w:tabs>
      </w:pPr>
    </w:p>
    <w:p w14:paraId="6A7F6E21" w14:textId="77777777" w:rsidR="00CC78BD" w:rsidRDefault="00CC78BD" w:rsidP="00CC78BD">
      <w:pPr>
        <w:tabs>
          <w:tab w:val="left" w:pos="1177"/>
        </w:tabs>
      </w:pPr>
    </w:p>
    <w:p w14:paraId="5D360394" w14:textId="77777777" w:rsidR="00CC78BD" w:rsidRDefault="00CC78BD" w:rsidP="00CC78BD">
      <w:pPr>
        <w:tabs>
          <w:tab w:val="left" w:pos="1177"/>
        </w:tabs>
      </w:pPr>
    </w:p>
    <w:p w14:paraId="76AF302B" w14:textId="77777777" w:rsidR="00CC78BD" w:rsidRDefault="00CC78BD" w:rsidP="00CC78BD">
      <w:pPr>
        <w:tabs>
          <w:tab w:val="left" w:pos="1177"/>
        </w:tabs>
      </w:pPr>
    </w:p>
    <w:p w14:paraId="27084F8B" w14:textId="77777777" w:rsidR="00CC78BD" w:rsidRDefault="00CC78BD" w:rsidP="00CC78BD">
      <w:pPr>
        <w:tabs>
          <w:tab w:val="left" w:pos="1177"/>
        </w:tabs>
      </w:pPr>
    </w:p>
    <w:p w14:paraId="2C4E3115" w14:textId="77777777" w:rsidR="00CC78BD" w:rsidRDefault="00CC78BD" w:rsidP="00CC78BD">
      <w:pPr>
        <w:tabs>
          <w:tab w:val="left" w:pos="1177"/>
        </w:tabs>
      </w:pPr>
    </w:p>
    <w:p w14:paraId="61A4D169" w14:textId="77777777" w:rsidR="00CC78BD" w:rsidRDefault="00CC78BD" w:rsidP="00CC78BD">
      <w:pPr>
        <w:tabs>
          <w:tab w:val="left" w:pos="1177"/>
        </w:tabs>
      </w:pPr>
    </w:p>
    <w:p w14:paraId="7EC03D2B" w14:textId="77777777" w:rsidR="00CC78BD" w:rsidRDefault="00CC78BD" w:rsidP="00CC78BD">
      <w:pPr>
        <w:tabs>
          <w:tab w:val="left" w:pos="1177"/>
        </w:tabs>
      </w:pPr>
    </w:p>
    <w:p w14:paraId="5CBF6D18" w14:textId="77777777" w:rsidR="00CC78BD" w:rsidRDefault="00CC78BD" w:rsidP="00CC78BD">
      <w:pPr>
        <w:tabs>
          <w:tab w:val="left" w:pos="1177"/>
        </w:tabs>
        <w:sectPr w:rsidR="00CC78BD">
          <w:headerReference w:type="default" r:id="rId7"/>
          <w:pgSz w:w="12240" w:h="15840"/>
          <w:pgMar w:top="1417" w:right="1701" w:bottom="1417" w:left="1701" w:header="708" w:footer="708" w:gutter="0"/>
          <w:cols w:space="708"/>
          <w:docGrid w:linePitch="360"/>
        </w:sectPr>
      </w:pPr>
    </w:p>
    <w:tbl>
      <w:tblPr>
        <w:tblStyle w:val="Tablaconcuadrcula4-nfasis3"/>
        <w:tblW w:w="14885" w:type="dxa"/>
        <w:tblInd w:w="-998" w:type="dxa"/>
        <w:tblLook w:val="04A0" w:firstRow="1" w:lastRow="0" w:firstColumn="1" w:lastColumn="0" w:noHBand="0" w:noVBand="1"/>
      </w:tblPr>
      <w:tblGrid>
        <w:gridCol w:w="2411"/>
        <w:gridCol w:w="4536"/>
        <w:gridCol w:w="4252"/>
        <w:gridCol w:w="3686"/>
      </w:tblGrid>
      <w:tr w:rsidR="00B01599" w:rsidRPr="00CC78BD" w14:paraId="62327C78" w14:textId="77777777" w:rsidTr="00B01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024C9210" w14:textId="77777777" w:rsidR="00CC78BD" w:rsidRPr="00CC78BD" w:rsidRDefault="00CC78BD" w:rsidP="00CC78BD">
            <w:pPr>
              <w:tabs>
                <w:tab w:val="left" w:pos="1177"/>
              </w:tabs>
              <w:spacing w:after="160" w:line="278" w:lineRule="auto"/>
            </w:pPr>
            <w:r w:rsidRPr="00CC78BD">
              <w:lastRenderedPageBreak/>
              <w:t>Característica</w:t>
            </w:r>
          </w:p>
        </w:tc>
        <w:tc>
          <w:tcPr>
            <w:tcW w:w="4536" w:type="dxa"/>
            <w:hideMark/>
          </w:tcPr>
          <w:p w14:paraId="4E8C1487" w14:textId="77777777" w:rsidR="00CC78BD" w:rsidRPr="00CC78BD" w:rsidRDefault="00CC78BD" w:rsidP="00CC78BD">
            <w:pPr>
              <w:tabs>
                <w:tab w:val="left" w:pos="1177"/>
              </w:tabs>
              <w:spacing w:after="160" w:line="278" w:lineRule="auto"/>
              <w:cnfStyle w:val="100000000000" w:firstRow="1" w:lastRow="0" w:firstColumn="0" w:lastColumn="0" w:oddVBand="0" w:evenVBand="0" w:oddHBand="0" w:evenHBand="0" w:firstRowFirstColumn="0" w:firstRowLastColumn="0" w:lastRowFirstColumn="0" w:lastRowLastColumn="0"/>
            </w:pPr>
            <w:r w:rsidRPr="00CC78BD">
              <w:t>MySQL</w:t>
            </w:r>
          </w:p>
        </w:tc>
        <w:tc>
          <w:tcPr>
            <w:tcW w:w="4252" w:type="dxa"/>
            <w:hideMark/>
          </w:tcPr>
          <w:p w14:paraId="6EFC5908" w14:textId="77777777" w:rsidR="00CC78BD" w:rsidRPr="00CC78BD" w:rsidRDefault="00CC78BD" w:rsidP="00CC78BD">
            <w:pPr>
              <w:tabs>
                <w:tab w:val="left" w:pos="1177"/>
              </w:tabs>
              <w:spacing w:after="160" w:line="278" w:lineRule="auto"/>
              <w:cnfStyle w:val="100000000000" w:firstRow="1" w:lastRow="0" w:firstColumn="0" w:lastColumn="0" w:oddVBand="0" w:evenVBand="0" w:oddHBand="0" w:evenHBand="0" w:firstRowFirstColumn="0" w:firstRowLastColumn="0" w:lastRowFirstColumn="0" w:lastRowLastColumn="0"/>
            </w:pPr>
            <w:r w:rsidRPr="00CC78BD">
              <w:t>PostgreSQL</w:t>
            </w:r>
          </w:p>
        </w:tc>
        <w:tc>
          <w:tcPr>
            <w:tcW w:w="3686" w:type="dxa"/>
            <w:hideMark/>
          </w:tcPr>
          <w:p w14:paraId="61F07E84" w14:textId="77777777" w:rsidR="00CC78BD" w:rsidRPr="00CC78BD" w:rsidRDefault="00CC78BD" w:rsidP="00CC78BD">
            <w:pPr>
              <w:tabs>
                <w:tab w:val="left" w:pos="1177"/>
              </w:tabs>
              <w:spacing w:after="160" w:line="278" w:lineRule="auto"/>
              <w:cnfStyle w:val="100000000000" w:firstRow="1" w:lastRow="0" w:firstColumn="0" w:lastColumn="0" w:oddVBand="0" w:evenVBand="0" w:oddHBand="0" w:evenHBand="0" w:firstRowFirstColumn="0" w:firstRowLastColumn="0" w:lastRowFirstColumn="0" w:lastRowLastColumn="0"/>
            </w:pPr>
            <w:r w:rsidRPr="00CC78BD">
              <w:t xml:space="preserve">Oracle </w:t>
            </w:r>
            <w:proofErr w:type="spellStart"/>
            <w:r w:rsidRPr="00CC78BD">
              <w:t>Database</w:t>
            </w:r>
            <w:proofErr w:type="spellEnd"/>
          </w:p>
        </w:tc>
      </w:tr>
      <w:tr w:rsidR="00B01599" w:rsidRPr="00CC78BD" w14:paraId="6F79421D"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45DE04B9" w14:textId="77777777" w:rsidR="00CC78BD" w:rsidRPr="00CC78BD" w:rsidRDefault="00CC78BD" w:rsidP="00CC78BD">
            <w:pPr>
              <w:tabs>
                <w:tab w:val="left" w:pos="1177"/>
              </w:tabs>
              <w:spacing w:after="160" w:line="278" w:lineRule="auto"/>
            </w:pPr>
            <w:r w:rsidRPr="00CC78BD">
              <w:t>Tipo de SGBD</w:t>
            </w:r>
          </w:p>
        </w:tc>
        <w:tc>
          <w:tcPr>
            <w:tcW w:w="4536" w:type="dxa"/>
            <w:hideMark/>
          </w:tcPr>
          <w:p w14:paraId="71681415"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Relacional (RDBMS)</w:t>
            </w:r>
          </w:p>
        </w:tc>
        <w:tc>
          <w:tcPr>
            <w:tcW w:w="4252" w:type="dxa"/>
            <w:hideMark/>
          </w:tcPr>
          <w:p w14:paraId="40D75287"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Relacional-Objeto (ORDBMS)</w:t>
            </w:r>
          </w:p>
        </w:tc>
        <w:tc>
          <w:tcPr>
            <w:tcW w:w="3686" w:type="dxa"/>
            <w:hideMark/>
          </w:tcPr>
          <w:p w14:paraId="1F85EA46"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Relacional (RDBMS)</w:t>
            </w:r>
          </w:p>
        </w:tc>
      </w:tr>
      <w:tr w:rsidR="00CC78BD" w:rsidRPr="00CC78BD" w14:paraId="0005D400"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19EA45B4" w14:textId="77777777" w:rsidR="00CC78BD" w:rsidRPr="00CC78BD" w:rsidRDefault="00CC78BD" w:rsidP="00CC78BD">
            <w:pPr>
              <w:tabs>
                <w:tab w:val="left" w:pos="1177"/>
              </w:tabs>
              <w:spacing w:after="160" w:line="278" w:lineRule="auto"/>
            </w:pPr>
            <w:r w:rsidRPr="00CC78BD">
              <w:t>Año de creación</w:t>
            </w:r>
          </w:p>
        </w:tc>
        <w:tc>
          <w:tcPr>
            <w:tcW w:w="4536" w:type="dxa"/>
            <w:hideMark/>
          </w:tcPr>
          <w:p w14:paraId="4B80C4E9"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1995</w:t>
            </w:r>
          </w:p>
        </w:tc>
        <w:tc>
          <w:tcPr>
            <w:tcW w:w="4252" w:type="dxa"/>
            <w:hideMark/>
          </w:tcPr>
          <w:p w14:paraId="260EF32A"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1996</w:t>
            </w:r>
          </w:p>
        </w:tc>
        <w:tc>
          <w:tcPr>
            <w:tcW w:w="3686" w:type="dxa"/>
            <w:hideMark/>
          </w:tcPr>
          <w:p w14:paraId="269367E7"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1977</w:t>
            </w:r>
          </w:p>
        </w:tc>
      </w:tr>
      <w:tr w:rsidR="00B01599" w:rsidRPr="00CC78BD" w14:paraId="7FA8CDB2"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7AA2B79F" w14:textId="77777777" w:rsidR="00CC78BD" w:rsidRPr="00CC78BD" w:rsidRDefault="00CC78BD" w:rsidP="00CC78BD">
            <w:pPr>
              <w:tabs>
                <w:tab w:val="left" w:pos="1177"/>
              </w:tabs>
              <w:spacing w:after="160" w:line="278" w:lineRule="auto"/>
            </w:pPr>
            <w:r w:rsidRPr="00CC78BD">
              <w:t>Licencia</w:t>
            </w:r>
          </w:p>
        </w:tc>
        <w:tc>
          <w:tcPr>
            <w:tcW w:w="4536" w:type="dxa"/>
            <w:hideMark/>
          </w:tcPr>
          <w:p w14:paraId="4F6B54BC"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Código abierto (GPL) + versión comercial</w:t>
            </w:r>
          </w:p>
        </w:tc>
        <w:tc>
          <w:tcPr>
            <w:tcW w:w="4252" w:type="dxa"/>
            <w:hideMark/>
          </w:tcPr>
          <w:p w14:paraId="639E8F61"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 xml:space="preserve">Código abierto (PostgreSQL </w:t>
            </w:r>
            <w:proofErr w:type="spellStart"/>
            <w:r w:rsidRPr="00CC78BD">
              <w:t>License</w:t>
            </w:r>
            <w:proofErr w:type="spellEnd"/>
            <w:r w:rsidRPr="00CC78BD">
              <w:t>)</w:t>
            </w:r>
          </w:p>
        </w:tc>
        <w:tc>
          <w:tcPr>
            <w:tcW w:w="3686" w:type="dxa"/>
            <w:hideMark/>
          </w:tcPr>
          <w:p w14:paraId="54EF6955"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Comercial (propietaria)</w:t>
            </w:r>
          </w:p>
        </w:tc>
      </w:tr>
      <w:tr w:rsidR="00CC78BD" w:rsidRPr="00CC78BD" w14:paraId="2BF4384D"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09E8347B" w14:textId="77777777" w:rsidR="00CC78BD" w:rsidRPr="00CC78BD" w:rsidRDefault="00CC78BD" w:rsidP="00CC78BD">
            <w:pPr>
              <w:tabs>
                <w:tab w:val="left" w:pos="1177"/>
              </w:tabs>
              <w:spacing w:after="160" w:line="278" w:lineRule="auto"/>
            </w:pPr>
            <w:r w:rsidRPr="00CC78BD">
              <w:t>Desarrollador</w:t>
            </w:r>
          </w:p>
        </w:tc>
        <w:tc>
          <w:tcPr>
            <w:tcW w:w="4536" w:type="dxa"/>
            <w:hideMark/>
          </w:tcPr>
          <w:p w14:paraId="2C320E41"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 xml:space="preserve">Oracle </w:t>
            </w:r>
            <w:proofErr w:type="spellStart"/>
            <w:r w:rsidRPr="00CC78BD">
              <w:t>Corporation</w:t>
            </w:r>
            <w:proofErr w:type="spellEnd"/>
          </w:p>
        </w:tc>
        <w:tc>
          <w:tcPr>
            <w:tcW w:w="4252" w:type="dxa"/>
            <w:hideMark/>
          </w:tcPr>
          <w:p w14:paraId="1759969A"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Comunidad global</w:t>
            </w:r>
          </w:p>
        </w:tc>
        <w:tc>
          <w:tcPr>
            <w:tcW w:w="3686" w:type="dxa"/>
            <w:hideMark/>
          </w:tcPr>
          <w:p w14:paraId="62F35441"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 xml:space="preserve">Oracle </w:t>
            </w:r>
            <w:proofErr w:type="spellStart"/>
            <w:r w:rsidRPr="00CC78BD">
              <w:t>Corporation</w:t>
            </w:r>
            <w:proofErr w:type="spellEnd"/>
          </w:p>
        </w:tc>
      </w:tr>
      <w:tr w:rsidR="00B01599" w:rsidRPr="00CC78BD" w14:paraId="51252E60"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5320B105" w14:textId="77777777" w:rsidR="00CC78BD" w:rsidRPr="00CC78BD" w:rsidRDefault="00CC78BD" w:rsidP="00CC78BD">
            <w:pPr>
              <w:tabs>
                <w:tab w:val="left" w:pos="1177"/>
              </w:tabs>
              <w:spacing w:after="160" w:line="278" w:lineRule="auto"/>
            </w:pPr>
            <w:r w:rsidRPr="00CC78BD">
              <w:t>Lenguaje soportado</w:t>
            </w:r>
          </w:p>
        </w:tc>
        <w:tc>
          <w:tcPr>
            <w:tcW w:w="4536" w:type="dxa"/>
            <w:hideMark/>
          </w:tcPr>
          <w:p w14:paraId="2833FEDC"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SQL</w:t>
            </w:r>
          </w:p>
        </w:tc>
        <w:tc>
          <w:tcPr>
            <w:tcW w:w="4252" w:type="dxa"/>
            <w:hideMark/>
          </w:tcPr>
          <w:p w14:paraId="6DC502EE"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SQL avanzado + extensiones</w:t>
            </w:r>
          </w:p>
        </w:tc>
        <w:tc>
          <w:tcPr>
            <w:tcW w:w="3686" w:type="dxa"/>
            <w:hideMark/>
          </w:tcPr>
          <w:p w14:paraId="3A0E4977"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SQL + PL/SQL</w:t>
            </w:r>
          </w:p>
        </w:tc>
      </w:tr>
      <w:tr w:rsidR="00CC78BD" w:rsidRPr="00CC78BD" w14:paraId="46EA84C7"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1A70F20B" w14:textId="77777777" w:rsidR="00CC78BD" w:rsidRPr="00CC78BD" w:rsidRDefault="00CC78BD" w:rsidP="00CC78BD">
            <w:pPr>
              <w:tabs>
                <w:tab w:val="left" w:pos="1177"/>
              </w:tabs>
              <w:spacing w:after="160" w:line="278" w:lineRule="auto"/>
            </w:pPr>
            <w:r w:rsidRPr="00CC78BD">
              <w:t>Facilidad de uso</w:t>
            </w:r>
          </w:p>
        </w:tc>
        <w:tc>
          <w:tcPr>
            <w:tcW w:w="4536" w:type="dxa"/>
            <w:hideMark/>
          </w:tcPr>
          <w:p w14:paraId="7A024950"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Alta (fácil de aprender)</w:t>
            </w:r>
          </w:p>
        </w:tc>
        <w:tc>
          <w:tcPr>
            <w:tcW w:w="4252" w:type="dxa"/>
            <w:hideMark/>
          </w:tcPr>
          <w:p w14:paraId="44C3808B"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Media (requiere más conocimiento)</w:t>
            </w:r>
          </w:p>
        </w:tc>
        <w:tc>
          <w:tcPr>
            <w:tcW w:w="3686" w:type="dxa"/>
            <w:hideMark/>
          </w:tcPr>
          <w:p w14:paraId="1B271F5A"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Baja (complejo)</w:t>
            </w:r>
          </w:p>
        </w:tc>
      </w:tr>
      <w:tr w:rsidR="00B01599" w:rsidRPr="00CC78BD" w14:paraId="1AC44FC1"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2DF4B244" w14:textId="77777777" w:rsidR="00CC78BD" w:rsidRPr="00CC78BD" w:rsidRDefault="00CC78BD" w:rsidP="00CC78BD">
            <w:pPr>
              <w:tabs>
                <w:tab w:val="left" w:pos="1177"/>
              </w:tabs>
              <w:spacing w:after="160" w:line="278" w:lineRule="auto"/>
            </w:pPr>
            <w:r w:rsidRPr="00CC78BD">
              <w:t>Rendimiento</w:t>
            </w:r>
          </w:p>
        </w:tc>
        <w:tc>
          <w:tcPr>
            <w:tcW w:w="4536" w:type="dxa"/>
            <w:hideMark/>
          </w:tcPr>
          <w:p w14:paraId="1F67AABB"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Bueno para aplicaciones web</w:t>
            </w:r>
          </w:p>
        </w:tc>
        <w:tc>
          <w:tcPr>
            <w:tcW w:w="4252" w:type="dxa"/>
            <w:hideMark/>
          </w:tcPr>
          <w:p w14:paraId="670D7B1C"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Excelente para consultas complejas</w:t>
            </w:r>
          </w:p>
        </w:tc>
        <w:tc>
          <w:tcPr>
            <w:tcW w:w="3686" w:type="dxa"/>
            <w:hideMark/>
          </w:tcPr>
          <w:p w14:paraId="0B38BD56"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Muy alto en grandes volúmenes</w:t>
            </w:r>
          </w:p>
        </w:tc>
      </w:tr>
      <w:tr w:rsidR="00CC78BD" w:rsidRPr="00CC78BD" w14:paraId="3EA86A38"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78346BD6" w14:textId="77777777" w:rsidR="00CC78BD" w:rsidRPr="00CC78BD" w:rsidRDefault="00CC78BD" w:rsidP="00CC78BD">
            <w:pPr>
              <w:tabs>
                <w:tab w:val="left" w:pos="1177"/>
              </w:tabs>
              <w:spacing w:after="160" w:line="278" w:lineRule="auto"/>
            </w:pPr>
            <w:r w:rsidRPr="00CC78BD">
              <w:t>Escalabilidad</w:t>
            </w:r>
          </w:p>
        </w:tc>
        <w:tc>
          <w:tcPr>
            <w:tcW w:w="4536" w:type="dxa"/>
            <w:hideMark/>
          </w:tcPr>
          <w:p w14:paraId="0E19F0F3"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Media</w:t>
            </w:r>
          </w:p>
        </w:tc>
        <w:tc>
          <w:tcPr>
            <w:tcW w:w="4252" w:type="dxa"/>
            <w:hideMark/>
          </w:tcPr>
          <w:p w14:paraId="143D45AA"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Alta</w:t>
            </w:r>
          </w:p>
        </w:tc>
        <w:tc>
          <w:tcPr>
            <w:tcW w:w="3686" w:type="dxa"/>
            <w:hideMark/>
          </w:tcPr>
          <w:p w14:paraId="0DA644C1"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Muy alta</w:t>
            </w:r>
          </w:p>
        </w:tc>
      </w:tr>
      <w:tr w:rsidR="00B01599" w:rsidRPr="00CC78BD" w14:paraId="0CD9299F"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5DFFB278" w14:textId="77777777" w:rsidR="00CC78BD" w:rsidRPr="00CC78BD" w:rsidRDefault="00CC78BD" w:rsidP="00CC78BD">
            <w:pPr>
              <w:tabs>
                <w:tab w:val="left" w:pos="1177"/>
              </w:tabs>
              <w:spacing w:after="160" w:line="278" w:lineRule="auto"/>
            </w:pPr>
            <w:r w:rsidRPr="00CC78BD">
              <w:t>Seguridad</w:t>
            </w:r>
          </w:p>
        </w:tc>
        <w:tc>
          <w:tcPr>
            <w:tcW w:w="4536" w:type="dxa"/>
            <w:hideMark/>
          </w:tcPr>
          <w:p w14:paraId="356E946A"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Media</w:t>
            </w:r>
          </w:p>
        </w:tc>
        <w:tc>
          <w:tcPr>
            <w:tcW w:w="4252" w:type="dxa"/>
            <w:hideMark/>
          </w:tcPr>
          <w:p w14:paraId="6E4072C8"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Alta (roles avanzados)</w:t>
            </w:r>
          </w:p>
        </w:tc>
        <w:tc>
          <w:tcPr>
            <w:tcW w:w="3686" w:type="dxa"/>
            <w:hideMark/>
          </w:tcPr>
          <w:p w14:paraId="39805F6A"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Muy alta (seguridad empresarial)</w:t>
            </w:r>
          </w:p>
        </w:tc>
      </w:tr>
      <w:tr w:rsidR="00CC78BD" w:rsidRPr="00CC78BD" w14:paraId="7419A3D3"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021E7083" w14:textId="77777777" w:rsidR="00CC78BD" w:rsidRPr="00CC78BD" w:rsidRDefault="00CC78BD" w:rsidP="00CC78BD">
            <w:pPr>
              <w:tabs>
                <w:tab w:val="left" w:pos="1177"/>
              </w:tabs>
              <w:spacing w:after="160" w:line="278" w:lineRule="auto"/>
            </w:pPr>
            <w:r w:rsidRPr="00CC78BD">
              <w:t>Integridad de datos</w:t>
            </w:r>
          </w:p>
        </w:tc>
        <w:tc>
          <w:tcPr>
            <w:tcW w:w="4536" w:type="dxa"/>
            <w:hideMark/>
          </w:tcPr>
          <w:p w14:paraId="64CF0A75"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Buena</w:t>
            </w:r>
          </w:p>
        </w:tc>
        <w:tc>
          <w:tcPr>
            <w:tcW w:w="4252" w:type="dxa"/>
            <w:hideMark/>
          </w:tcPr>
          <w:p w14:paraId="75D12589"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Muy alta</w:t>
            </w:r>
          </w:p>
        </w:tc>
        <w:tc>
          <w:tcPr>
            <w:tcW w:w="3686" w:type="dxa"/>
            <w:hideMark/>
          </w:tcPr>
          <w:p w14:paraId="7399F359"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Muy alta</w:t>
            </w:r>
          </w:p>
        </w:tc>
      </w:tr>
      <w:tr w:rsidR="00B01599" w:rsidRPr="00CC78BD" w14:paraId="505C848C"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16AED7A8" w14:textId="77777777" w:rsidR="00CC78BD" w:rsidRPr="00CC78BD" w:rsidRDefault="00CC78BD" w:rsidP="00CC78BD">
            <w:pPr>
              <w:tabs>
                <w:tab w:val="left" w:pos="1177"/>
              </w:tabs>
              <w:spacing w:after="160" w:line="278" w:lineRule="auto"/>
            </w:pPr>
            <w:r w:rsidRPr="00CC78BD">
              <w:t>Soporte</w:t>
            </w:r>
          </w:p>
        </w:tc>
        <w:tc>
          <w:tcPr>
            <w:tcW w:w="4536" w:type="dxa"/>
            <w:hideMark/>
          </w:tcPr>
          <w:p w14:paraId="4C940133"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Comunidad + soporte comercial</w:t>
            </w:r>
          </w:p>
        </w:tc>
        <w:tc>
          <w:tcPr>
            <w:tcW w:w="4252" w:type="dxa"/>
            <w:hideMark/>
          </w:tcPr>
          <w:p w14:paraId="64FEF211"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Comunidad activa</w:t>
            </w:r>
          </w:p>
        </w:tc>
        <w:tc>
          <w:tcPr>
            <w:tcW w:w="3686" w:type="dxa"/>
            <w:hideMark/>
          </w:tcPr>
          <w:p w14:paraId="23996FA3"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Soporte profesional oficial</w:t>
            </w:r>
          </w:p>
        </w:tc>
      </w:tr>
      <w:tr w:rsidR="00CC78BD" w:rsidRPr="00CC78BD" w14:paraId="5D17D9D1"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0855E1E1" w14:textId="77777777" w:rsidR="00CC78BD" w:rsidRPr="00CC78BD" w:rsidRDefault="00CC78BD" w:rsidP="00CC78BD">
            <w:pPr>
              <w:tabs>
                <w:tab w:val="left" w:pos="1177"/>
              </w:tabs>
              <w:spacing w:after="160" w:line="278" w:lineRule="auto"/>
            </w:pPr>
            <w:r w:rsidRPr="00CC78BD">
              <w:t>Compatibilidad</w:t>
            </w:r>
          </w:p>
        </w:tc>
        <w:tc>
          <w:tcPr>
            <w:tcW w:w="4536" w:type="dxa"/>
            <w:hideMark/>
          </w:tcPr>
          <w:p w14:paraId="61C7213E"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Windows, Linux, macOS</w:t>
            </w:r>
          </w:p>
        </w:tc>
        <w:tc>
          <w:tcPr>
            <w:tcW w:w="4252" w:type="dxa"/>
            <w:hideMark/>
          </w:tcPr>
          <w:p w14:paraId="2F5343AE"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Windows, Linux, macOS</w:t>
            </w:r>
          </w:p>
        </w:tc>
        <w:tc>
          <w:tcPr>
            <w:tcW w:w="3686" w:type="dxa"/>
            <w:hideMark/>
          </w:tcPr>
          <w:p w14:paraId="2858433A"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Linux, Unix, Windows</w:t>
            </w:r>
          </w:p>
        </w:tc>
      </w:tr>
      <w:tr w:rsidR="00B01599" w:rsidRPr="00CC78BD" w14:paraId="2EDF65B5"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770C0748" w14:textId="77777777" w:rsidR="00CC78BD" w:rsidRPr="00CC78BD" w:rsidRDefault="00CC78BD" w:rsidP="00CC78BD">
            <w:pPr>
              <w:tabs>
                <w:tab w:val="left" w:pos="1177"/>
              </w:tabs>
              <w:spacing w:after="160" w:line="278" w:lineRule="auto"/>
            </w:pPr>
            <w:r w:rsidRPr="00CC78BD">
              <w:t>Uso común</w:t>
            </w:r>
          </w:p>
        </w:tc>
        <w:tc>
          <w:tcPr>
            <w:tcW w:w="4536" w:type="dxa"/>
            <w:hideMark/>
          </w:tcPr>
          <w:p w14:paraId="238045A0"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Sitios web, apps pequeñas y medianas</w:t>
            </w:r>
          </w:p>
        </w:tc>
        <w:tc>
          <w:tcPr>
            <w:tcW w:w="4252" w:type="dxa"/>
            <w:hideMark/>
          </w:tcPr>
          <w:p w14:paraId="0AFBD755"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Sistemas complejos, análisis de datos</w:t>
            </w:r>
          </w:p>
        </w:tc>
        <w:tc>
          <w:tcPr>
            <w:tcW w:w="3686" w:type="dxa"/>
            <w:hideMark/>
          </w:tcPr>
          <w:p w14:paraId="7A8080F0"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Banca, empresas grandes</w:t>
            </w:r>
          </w:p>
        </w:tc>
      </w:tr>
      <w:tr w:rsidR="00CC78BD" w:rsidRPr="00CC78BD" w14:paraId="3040F5E7"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4B4DA798" w14:textId="77777777" w:rsidR="00CC78BD" w:rsidRPr="00CC78BD" w:rsidRDefault="00CC78BD" w:rsidP="00CC78BD">
            <w:pPr>
              <w:tabs>
                <w:tab w:val="left" w:pos="1177"/>
              </w:tabs>
              <w:spacing w:after="160" w:line="278" w:lineRule="auto"/>
            </w:pPr>
            <w:r w:rsidRPr="00CC78BD">
              <w:t>Costo</w:t>
            </w:r>
          </w:p>
        </w:tc>
        <w:tc>
          <w:tcPr>
            <w:tcW w:w="4536" w:type="dxa"/>
            <w:hideMark/>
          </w:tcPr>
          <w:p w14:paraId="7D23600F"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Gratuito (base)</w:t>
            </w:r>
          </w:p>
        </w:tc>
        <w:tc>
          <w:tcPr>
            <w:tcW w:w="4252" w:type="dxa"/>
            <w:hideMark/>
          </w:tcPr>
          <w:p w14:paraId="51292A97"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Gratuito</w:t>
            </w:r>
          </w:p>
        </w:tc>
        <w:tc>
          <w:tcPr>
            <w:tcW w:w="3686" w:type="dxa"/>
            <w:hideMark/>
          </w:tcPr>
          <w:p w14:paraId="3353C889"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Costoso</w:t>
            </w:r>
          </w:p>
        </w:tc>
      </w:tr>
      <w:tr w:rsidR="00B01599" w:rsidRPr="00CC78BD" w14:paraId="0F99AE09" w14:textId="77777777" w:rsidTr="00B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4726795B" w14:textId="77777777" w:rsidR="00CC78BD" w:rsidRPr="00CC78BD" w:rsidRDefault="00CC78BD" w:rsidP="00CC78BD">
            <w:pPr>
              <w:tabs>
                <w:tab w:val="left" w:pos="1177"/>
              </w:tabs>
              <w:spacing w:after="160" w:line="278" w:lineRule="auto"/>
            </w:pPr>
            <w:r w:rsidRPr="00CC78BD">
              <w:t>Ventajas</w:t>
            </w:r>
          </w:p>
        </w:tc>
        <w:tc>
          <w:tcPr>
            <w:tcW w:w="4536" w:type="dxa"/>
            <w:hideMark/>
          </w:tcPr>
          <w:p w14:paraId="2A0A7B1E"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Fácil, rápido, popular</w:t>
            </w:r>
          </w:p>
        </w:tc>
        <w:tc>
          <w:tcPr>
            <w:tcW w:w="4252" w:type="dxa"/>
            <w:hideMark/>
          </w:tcPr>
          <w:p w14:paraId="6F21E651"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 xml:space="preserve">Potente, flexible, open </w:t>
            </w:r>
            <w:proofErr w:type="spellStart"/>
            <w:r w:rsidRPr="00CC78BD">
              <w:t>source</w:t>
            </w:r>
            <w:proofErr w:type="spellEnd"/>
          </w:p>
        </w:tc>
        <w:tc>
          <w:tcPr>
            <w:tcW w:w="3686" w:type="dxa"/>
            <w:hideMark/>
          </w:tcPr>
          <w:p w14:paraId="028DA904" w14:textId="77777777" w:rsidR="00CC78BD" w:rsidRPr="00CC78BD" w:rsidRDefault="00CC78BD" w:rsidP="00CC78BD">
            <w:pPr>
              <w:tabs>
                <w:tab w:val="left" w:pos="1177"/>
              </w:tabs>
              <w:spacing w:after="160" w:line="278" w:lineRule="auto"/>
              <w:cnfStyle w:val="000000100000" w:firstRow="0" w:lastRow="0" w:firstColumn="0" w:lastColumn="0" w:oddVBand="0" w:evenVBand="0" w:oddHBand="1" w:evenHBand="0" w:firstRowFirstColumn="0" w:firstRowLastColumn="0" w:lastRowFirstColumn="0" w:lastRowLastColumn="0"/>
            </w:pPr>
            <w:r w:rsidRPr="00CC78BD">
              <w:t>Muy robusto, seguro</w:t>
            </w:r>
          </w:p>
        </w:tc>
      </w:tr>
      <w:tr w:rsidR="00CC78BD" w:rsidRPr="00CC78BD" w14:paraId="4AD30D74" w14:textId="77777777" w:rsidTr="00B01599">
        <w:tc>
          <w:tcPr>
            <w:cnfStyle w:val="001000000000" w:firstRow="0" w:lastRow="0" w:firstColumn="1" w:lastColumn="0" w:oddVBand="0" w:evenVBand="0" w:oddHBand="0" w:evenHBand="0" w:firstRowFirstColumn="0" w:firstRowLastColumn="0" w:lastRowFirstColumn="0" w:lastRowLastColumn="0"/>
            <w:tcW w:w="2411" w:type="dxa"/>
            <w:hideMark/>
          </w:tcPr>
          <w:p w14:paraId="15B64FDD" w14:textId="77777777" w:rsidR="00CC78BD" w:rsidRPr="00CC78BD" w:rsidRDefault="00CC78BD" w:rsidP="00CC78BD">
            <w:pPr>
              <w:tabs>
                <w:tab w:val="left" w:pos="1177"/>
              </w:tabs>
              <w:spacing w:after="160" w:line="278" w:lineRule="auto"/>
            </w:pPr>
            <w:r w:rsidRPr="00CC78BD">
              <w:t>Desventajas</w:t>
            </w:r>
          </w:p>
        </w:tc>
        <w:tc>
          <w:tcPr>
            <w:tcW w:w="4536" w:type="dxa"/>
            <w:hideMark/>
          </w:tcPr>
          <w:p w14:paraId="0E228B6F"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Menos funciones avanzadas</w:t>
            </w:r>
          </w:p>
        </w:tc>
        <w:tc>
          <w:tcPr>
            <w:tcW w:w="4252" w:type="dxa"/>
            <w:hideMark/>
          </w:tcPr>
          <w:p w14:paraId="5E4BD300"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Más complejo</w:t>
            </w:r>
          </w:p>
        </w:tc>
        <w:tc>
          <w:tcPr>
            <w:tcW w:w="3686" w:type="dxa"/>
            <w:hideMark/>
          </w:tcPr>
          <w:p w14:paraId="1DEA9140" w14:textId="77777777" w:rsidR="00CC78BD" w:rsidRPr="00CC78BD" w:rsidRDefault="00CC78BD" w:rsidP="00CC78BD">
            <w:pPr>
              <w:tabs>
                <w:tab w:val="left" w:pos="1177"/>
              </w:tabs>
              <w:spacing w:after="160" w:line="278" w:lineRule="auto"/>
              <w:cnfStyle w:val="000000000000" w:firstRow="0" w:lastRow="0" w:firstColumn="0" w:lastColumn="0" w:oddVBand="0" w:evenVBand="0" w:oddHBand="0" w:evenHBand="0" w:firstRowFirstColumn="0" w:firstRowLastColumn="0" w:lastRowFirstColumn="0" w:lastRowLastColumn="0"/>
            </w:pPr>
            <w:r w:rsidRPr="00CC78BD">
              <w:t>Alto costo y dificultad</w:t>
            </w:r>
          </w:p>
        </w:tc>
      </w:tr>
    </w:tbl>
    <w:p w14:paraId="2DAF460E" w14:textId="77777777" w:rsidR="00CC78BD" w:rsidRDefault="00CC78BD" w:rsidP="00CC78BD">
      <w:pPr>
        <w:tabs>
          <w:tab w:val="left" w:pos="1177"/>
        </w:tabs>
        <w:sectPr w:rsidR="00CC78BD" w:rsidSect="00CC78BD">
          <w:pgSz w:w="15840" w:h="12240" w:orient="landscape"/>
          <w:pgMar w:top="1701" w:right="1418" w:bottom="1701" w:left="1418" w:header="709" w:footer="709" w:gutter="0"/>
          <w:cols w:space="708"/>
          <w:docGrid w:linePitch="360"/>
        </w:sectPr>
      </w:pPr>
    </w:p>
    <w:p w14:paraId="2F9338CF" w14:textId="77777777" w:rsidR="00CC78BD" w:rsidRPr="00CC78BD" w:rsidRDefault="00CC78BD" w:rsidP="00CC78BD">
      <w:pPr>
        <w:tabs>
          <w:tab w:val="left" w:pos="1177"/>
        </w:tabs>
        <w:jc w:val="both"/>
        <w:rPr>
          <w:rFonts w:ascii="Arial" w:hAnsi="Arial" w:cs="Arial"/>
          <w:b/>
          <w:bCs/>
        </w:rPr>
      </w:pPr>
      <w:r w:rsidRPr="00CC78BD">
        <w:rPr>
          <w:rFonts w:ascii="Arial" w:hAnsi="Arial" w:cs="Arial"/>
          <w:b/>
          <w:bCs/>
        </w:rPr>
        <w:lastRenderedPageBreak/>
        <w:t>Conclusión</w:t>
      </w:r>
    </w:p>
    <w:p w14:paraId="3DF718EB" w14:textId="77777777" w:rsidR="00CC78BD" w:rsidRPr="00CC78BD" w:rsidRDefault="00CC78BD" w:rsidP="00CC78BD">
      <w:pPr>
        <w:tabs>
          <w:tab w:val="left" w:pos="1177"/>
        </w:tabs>
        <w:jc w:val="both"/>
        <w:rPr>
          <w:rFonts w:ascii="Arial" w:hAnsi="Arial" w:cs="Arial"/>
        </w:rPr>
      </w:pPr>
      <w:r w:rsidRPr="00CC78BD">
        <w:rPr>
          <w:rFonts w:ascii="Arial" w:hAnsi="Arial" w:cs="Arial"/>
        </w:rPr>
        <w:t>Los SGBD son herramientas esenciales para la gestión de información en cualquier sistema moderno. A través de la comparación realizada, se puede concluir que cada uno tiene ventajas específicas según el contexto de uso.</w:t>
      </w:r>
    </w:p>
    <w:p w14:paraId="4B83C04B" w14:textId="77777777" w:rsidR="00CC78BD" w:rsidRPr="00CC78BD" w:rsidRDefault="00CC78BD" w:rsidP="00CC78BD">
      <w:pPr>
        <w:tabs>
          <w:tab w:val="left" w:pos="1177"/>
        </w:tabs>
        <w:jc w:val="both"/>
        <w:rPr>
          <w:rFonts w:ascii="Arial" w:hAnsi="Arial" w:cs="Arial"/>
        </w:rPr>
      </w:pPr>
      <w:r w:rsidRPr="00CC78BD">
        <w:rPr>
          <w:rFonts w:ascii="Arial" w:hAnsi="Arial" w:cs="Arial"/>
        </w:rPr>
        <w:t xml:space="preserve">MySQL destaca por su facilidad de uso y popularidad en aplicaciones web; PostgreSQL sobresale por su robustez y capacidad para manejar consultas complejas; mientras que Oracle </w:t>
      </w:r>
      <w:proofErr w:type="spellStart"/>
      <w:r w:rsidRPr="00CC78BD">
        <w:rPr>
          <w:rFonts w:ascii="Arial" w:hAnsi="Arial" w:cs="Arial"/>
        </w:rPr>
        <w:t>Database</w:t>
      </w:r>
      <w:proofErr w:type="spellEnd"/>
      <w:r w:rsidRPr="00CC78BD">
        <w:rPr>
          <w:rFonts w:ascii="Arial" w:hAnsi="Arial" w:cs="Arial"/>
        </w:rPr>
        <w:t xml:space="preserve"> es la mejor opción para grandes organizaciones que requieren alto nivel de seguridad, rendimiento y soporte profesional.</w:t>
      </w:r>
    </w:p>
    <w:p w14:paraId="1874DDAE" w14:textId="77777777" w:rsidR="00CC78BD" w:rsidRPr="00CC78BD" w:rsidRDefault="00CC78BD" w:rsidP="00CC78BD">
      <w:pPr>
        <w:tabs>
          <w:tab w:val="left" w:pos="1177"/>
        </w:tabs>
        <w:jc w:val="both"/>
        <w:rPr>
          <w:rFonts w:ascii="Arial" w:hAnsi="Arial" w:cs="Arial"/>
        </w:rPr>
      </w:pPr>
      <w:r w:rsidRPr="00CC78BD">
        <w:rPr>
          <w:rFonts w:ascii="Arial" w:hAnsi="Arial" w:cs="Arial"/>
        </w:rPr>
        <w:t>En conclusión, la elección de un SGBD dependerá de las necesidades del proyecto, el presupuesto disponible y el nivel de complejidad requerido.</w:t>
      </w:r>
    </w:p>
    <w:p w14:paraId="0F32DF5A" w14:textId="77777777" w:rsidR="00CC78BD" w:rsidRDefault="00CC78BD" w:rsidP="00CC78BD">
      <w:pPr>
        <w:tabs>
          <w:tab w:val="left" w:pos="1177"/>
        </w:tabs>
      </w:pPr>
    </w:p>
    <w:p w14:paraId="6C84F01C" w14:textId="77777777" w:rsidR="00B01599" w:rsidRDefault="00B01599" w:rsidP="00CC78BD">
      <w:pPr>
        <w:tabs>
          <w:tab w:val="left" w:pos="1177"/>
        </w:tabs>
      </w:pPr>
    </w:p>
    <w:p w14:paraId="650C6901" w14:textId="77777777" w:rsidR="00B01599" w:rsidRDefault="00B01599" w:rsidP="00CC78BD">
      <w:pPr>
        <w:tabs>
          <w:tab w:val="left" w:pos="1177"/>
        </w:tabs>
      </w:pPr>
    </w:p>
    <w:p w14:paraId="348CA801" w14:textId="77777777" w:rsidR="00B01599" w:rsidRDefault="00B01599" w:rsidP="00CC78BD">
      <w:pPr>
        <w:tabs>
          <w:tab w:val="left" w:pos="1177"/>
        </w:tabs>
      </w:pPr>
    </w:p>
    <w:p w14:paraId="4BA50E56" w14:textId="77777777" w:rsidR="00B01599" w:rsidRDefault="00B01599" w:rsidP="00CC78BD">
      <w:pPr>
        <w:tabs>
          <w:tab w:val="left" w:pos="1177"/>
        </w:tabs>
      </w:pPr>
    </w:p>
    <w:p w14:paraId="7596D31F" w14:textId="77777777" w:rsidR="00B01599" w:rsidRDefault="00B01599" w:rsidP="00CC78BD">
      <w:pPr>
        <w:tabs>
          <w:tab w:val="left" w:pos="1177"/>
        </w:tabs>
      </w:pPr>
    </w:p>
    <w:p w14:paraId="2519525E" w14:textId="77777777" w:rsidR="00B01599" w:rsidRDefault="00B01599" w:rsidP="00CC78BD">
      <w:pPr>
        <w:tabs>
          <w:tab w:val="left" w:pos="1177"/>
        </w:tabs>
      </w:pPr>
    </w:p>
    <w:p w14:paraId="707FB782" w14:textId="77777777" w:rsidR="00B01599" w:rsidRDefault="00B01599" w:rsidP="00CC78BD">
      <w:pPr>
        <w:tabs>
          <w:tab w:val="left" w:pos="1177"/>
        </w:tabs>
      </w:pPr>
    </w:p>
    <w:p w14:paraId="6BA83882" w14:textId="77777777" w:rsidR="00B01599" w:rsidRDefault="00B01599" w:rsidP="00CC78BD">
      <w:pPr>
        <w:tabs>
          <w:tab w:val="left" w:pos="1177"/>
        </w:tabs>
      </w:pPr>
    </w:p>
    <w:p w14:paraId="445F2556" w14:textId="77777777" w:rsidR="00B01599" w:rsidRDefault="00B01599" w:rsidP="00CC78BD">
      <w:pPr>
        <w:tabs>
          <w:tab w:val="left" w:pos="1177"/>
        </w:tabs>
      </w:pPr>
    </w:p>
    <w:p w14:paraId="4AF5EA66" w14:textId="77777777" w:rsidR="00B01599" w:rsidRDefault="00B01599" w:rsidP="00CC78BD">
      <w:pPr>
        <w:tabs>
          <w:tab w:val="left" w:pos="1177"/>
        </w:tabs>
      </w:pPr>
    </w:p>
    <w:p w14:paraId="21330C64" w14:textId="77777777" w:rsidR="00B01599" w:rsidRDefault="00B01599" w:rsidP="00CC78BD">
      <w:pPr>
        <w:tabs>
          <w:tab w:val="left" w:pos="1177"/>
        </w:tabs>
      </w:pPr>
    </w:p>
    <w:p w14:paraId="46CB3C7F" w14:textId="77777777" w:rsidR="00B01599" w:rsidRDefault="00B01599" w:rsidP="00CC78BD">
      <w:pPr>
        <w:tabs>
          <w:tab w:val="left" w:pos="1177"/>
        </w:tabs>
      </w:pPr>
    </w:p>
    <w:p w14:paraId="172D746F" w14:textId="77777777" w:rsidR="00B01599" w:rsidRDefault="00B01599" w:rsidP="00CC78BD">
      <w:pPr>
        <w:tabs>
          <w:tab w:val="left" w:pos="1177"/>
        </w:tabs>
      </w:pPr>
    </w:p>
    <w:p w14:paraId="1D9475D6" w14:textId="77777777" w:rsidR="00B01599" w:rsidRDefault="00B01599" w:rsidP="00CC78BD">
      <w:pPr>
        <w:tabs>
          <w:tab w:val="left" w:pos="1177"/>
        </w:tabs>
      </w:pPr>
    </w:p>
    <w:p w14:paraId="3FFD5334" w14:textId="77777777" w:rsidR="00B01599" w:rsidRDefault="00B01599" w:rsidP="00CC78BD">
      <w:pPr>
        <w:tabs>
          <w:tab w:val="left" w:pos="1177"/>
        </w:tabs>
      </w:pPr>
    </w:p>
    <w:p w14:paraId="3350150E" w14:textId="77777777" w:rsidR="00B01599" w:rsidRDefault="00B01599" w:rsidP="00CC78BD">
      <w:pPr>
        <w:tabs>
          <w:tab w:val="left" w:pos="1177"/>
        </w:tabs>
      </w:pPr>
    </w:p>
    <w:p w14:paraId="3A36D06D" w14:textId="77777777" w:rsidR="00B01599" w:rsidRDefault="00B01599" w:rsidP="00CC78BD">
      <w:pPr>
        <w:tabs>
          <w:tab w:val="left" w:pos="1177"/>
        </w:tabs>
      </w:pPr>
    </w:p>
    <w:p w14:paraId="7CD00486" w14:textId="4D122ADD" w:rsidR="00B01599" w:rsidRDefault="00B01599">
      <w:pPr>
        <w:pStyle w:val="Ttulo1"/>
      </w:pPr>
      <w:r>
        <w:rPr>
          <w:lang w:val="es-ES"/>
        </w:rPr>
        <w:lastRenderedPageBreak/>
        <w:t xml:space="preserve">Fuentes de información </w:t>
      </w:r>
    </w:p>
    <w:sdt>
      <w:sdtPr>
        <w:id w:val="-573587230"/>
        <w:bibliography/>
      </w:sdtPr>
      <w:sdtContent>
        <w:p w14:paraId="18CFB0BD" w14:textId="77777777" w:rsidR="00B01599" w:rsidRPr="00B01599" w:rsidRDefault="00B01599" w:rsidP="00B01599">
          <w:r w:rsidRPr="00B01599">
            <w:t xml:space="preserve">B, G. (2026, 10 marzo). </w:t>
          </w:r>
          <w:r w:rsidRPr="00B01599">
            <w:rPr>
              <w:i/>
              <w:iCs/>
            </w:rPr>
            <w:t>¿Qué es MySQL? explicación detallada para principiantes</w:t>
          </w:r>
          <w:r w:rsidRPr="00B01599">
            <w:t>. Tutoriales Hostinger. https://www.hostinger.com/mx/tutoriales/que-es-mysql</w:t>
          </w:r>
        </w:p>
        <w:p w14:paraId="72BC0259" w14:textId="77777777" w:rsidR="00B01599" w:rsidRPr="00B01599" w:rsidRDefault="00B01599" w:rsidP="00B01599">
          <w:r w:rsidRPr="00B01599">
            <w:rPr>
              <w:i/>
              <w:iCs/>
            </w:rPr>
            <w:t>Base de datos</w:t>
          </w:r>
          <w:r w:rsidRPr="00B01599">
            <w:t>. (s. f.). https://concepto.de/base-de-datos/</w:t>
          </w:r>
        </w:p>
        <w:p w14:paraId="31B2F94F" w14:textId="77777777" w:rsidR="00B01599" w:rsidRPr="00B01599" w:rsidRDefault="00B01599" w:rsidP="00B01599">
          <w:proofErr w:type="spellStart"/>
          <w:r w:rsidRPr="00B01599">
            <w:rPr>
              <w:i/>
              <w:iCs/>
            </w:rPr>
            <w:t>What</w:t>
          </w:r>
          <w:proofErr w:type="spellEnd"/>
          <w:r w:rsidRPr="00B01599">
            <w:rPr>
              <w:i/>
              <w:iCs/>
            </w:rPr>
            <w:t xml:space="preserve"> </w:t>
          </w:r>
          <w:proofErr w:type="spellStart"/>
          <w:r w:rsidRPr="00B01599">
            <w:rPr>
              <w:i/>
              <w:iCs/>
            </w:rPr>
            <w:t>Is</w:t>
          </w:r>
          <w:proofErr w:type="spellEnd"/>
          <w:r w:rsidRPr="00B01599">
            <w:rPr>
              <w:i/>
              <w:iCs/>
            </w:rPr>
            <w:t xml:space="preserve"> a </w:t>
          </w:r>
          <w:proofErr w:type="spellStart"/>
          <w:r w:rsidRPr="00B01599">
            <w:rPr>
              <w:i/>
              <w:iCs/>
            </w:rPr>
            <w:t>Database</w:t>
          </w:r>
          <w:proofErr w:type="spellEnd"/>
          <w:r w:rsidRPr="00B01599">
            <w:rPr>
              <w:i/>
              <w:iCs/>
            </w:rPr>
            <w:t>?</w:t>
          </w:r>
          <w:r w:rsidRPr="00B01599">
            <w:t xml:space="preserve"> (2020, 24 noviembre). https://www.oracle.com/latam/database/what-is-database/</w:t>
          </w:r>
        </w:p>
        <w:p w14:paraId="2ED939A3" w14:textId="3A13119C" w:rsidR="00B01599" w:rsidRPr="00CC78BD" w:rsidRDefault="00B01599" w:rsidP="00B01599"/>
      </w:sdtContent>
    </w:sdt>
    <w:sectPr w:rsidR="00B01599" w:rsidRPr="00CC78BD" w:rsidSect="00CC78BD">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61D06" w14:textId="77777777" w:rsidR="00C45CE8" w:rsidRDefault="00C45CE8" w:rsidP="00CC78BD">
      <w:pPr>
        <w:spacing w:after="0" w:line="240" w:lineRule="auto"/>
      </w:pPr>
      <w:r>
        <w:separator/>
      </w:r>
    </w:p>
  </w:endnote>
  <w:endnote w:type="continuationSeparator" w:id="0">
    <w:p w14:paraId="1590BC50" w14:textId="77777777" w:rsidR="00C45CE8" w:rsidRDefault="00C45CE8" w:rsidP="00CC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0A917" w14:textId="77777777" w:rsidR="00C45CE8" w:rsidRDefault="00C45CE8" w:rsidP="00CC78BD">
      <w:pPr>
        <w:spacing w:after="0" w:line="240" w:lineRule="auto"/>
      </w:pPr>
      <w:r>
        <w:separator/>
      </w:r>
    </w:p>
  </w:footnote>
  <w:footnote w:type="continuationSeparator" w:id="0">
    <w:p w14:paraId="4B42F2C4" w14:textId="77777777" w:rsidR="00C45CE8" w:rsidRDefault="00C45CE8" w:rsidP="00CC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EA89" w14:textId="530707F6" w:rsidR="00CC78BD" w:rsidRDefault="00CC78BD">
    <w:pPr>
      <w:pStyle w:val="Encabezado"/>
    </w:pPr>
    <w:r>
      <w:rPr>
        <w:noProof/>
      </w:rPr>
      <mc:AlternateContent>
        <mc:Choice Requires="wpg">
          <w:drawing>
            <wp:anchor distT="0" distB="0" distL="114300" distR="114300" simplePos="0" relativeHeight="251659264" behindDoc="0" locked="0" layoutInCell="1" allowOverlap="1" wp14:anchorId="4FC958C2" wp14:editId="563C80B7">
              <wp:simplePos x="0" y="0"/>
              <wp:positionH relativeFrom="margin">
                <wp:align>left</wp:align>
              </wp:positionH>
              <wp:positionV relativeFrom="paragraph">
                <wp:posOffset>-310736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468F3D38" id="Grupo 6" o:spid="_x0000_s1026" style="position:absolute;margin-left:0;margin-top:-24.45pt;width:429.45pt;height:45.1pt;z-index:251659264;mso-position-horizontal:left;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26"/>
    <w:rsid w:val="00016B26"/>
    <w:rsid w:val="002E7666"/>
    <w:rsid w:val="009256C2"/>
    <w:rsid w:val="00B01599"/>
    <w:rsid w:val="00C45CE8"/>
    <w:rsid w:val="00CC78BD"/>
    <w:rsid w:val="00FC76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5FCD"/>
  <w15:chartTrackingRefBased/>
  <w15:docId w15:val="{A4FBD197-8499-441E-A95B-768DA8F2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8BD"/>
  </w:style>
  <w:style w:type="paragraph" w:styleId="Ttulo1">
    <w:name w:val="heading 1"/>
    <w:basedOn w:val="Normal"/>
    <w:next w:val="Normal"/>
    <w:link w:val="Ttulo1Car"/>
    <w:uiPriority w:val="9"/>
    <w:qFormat/>
    <w:rsid w:val="00016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6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6B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6B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6B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6B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6B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6B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6B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6B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6B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6B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6B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6B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6B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6B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6B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6B26"/>
    <w:rPr>
      <w:rFonts w:eastAsiaTheme="majorEastAsia" w:cstheme="majorBidi"/>
      <w:color w:val="272727" w:themeColor="text1" w:themeTint="D8"/>
    </w:rPr>
  </w:style>
  <w:style w:type="paragraph" w:styleId="Ttulo">
    <w:name w:val="Title"/>
    <w:basedOn w:val="Normal"/>
    <w:next w:val="Normal"/>
    <w:link w:val="TtuloCar"/>
    <w:uiPriority w:val="10"/>
    <w:qFormat/>
    <w:rsid w:val="0001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6B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6B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6B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6B26"/>
    <w:pPr>
      <w:spacing w:before="160"/>
      <w:jc w:val="center"/>
    </w:pPr>
    <w:rPr>
      <w:i/>
      <w:iCs/>
      <w:color w:val="404040" w:themeColor="text1" w:themeTint="BF"/>
    </w:rPr>
  </w:style>
  <w:style w:type="character" w:customStyle="1" w:styleId="CitaCar">
    <w:name w:val="Cita Car"/>
    <w:basedOn w:val="Fuentedeprrafopredeter"/>
    <w:link w:val="Cita"/>
    <w:uiPriority w:val="29"/>
    <w:rsid w:val="00016B26"/>
    <w:rPr>
      <w:i/>
      <w:iCs/>
      <w:color w:val="404040" w:themeColor="text1" w:themeTint="BF"/>
    </w:rPr>
  </w:style>
  <w:style w:type="paragraph" w:styleId="Prrafodelista">
    <w:name w:val="List Paragraph"/>
    <w:basedOn w:val="Normal"/>
    <w:uiPriority w:val="34"/>
    <w:qFormat/>
    <w:rsid w:val="00016B26"/>
    <w:pPr>
      <w:ind w:left="720"/>
      <w:contextualSpacing/>
    </w:pPr>
  </w:style>
  <w:style w:type="character" w:styleId="nfasisintenso">
    <w:name w:val="Intense Emphasis"/>
    <w:basedOn w:val="Fuentedeprrafopredeter"/>
    <w:uiPriority w:val="21"/>
    <w:qFormat/>
    <w:rsid w:val="00016B26"/>
    <w:rPr>
      <w:i/>
      <w:iCs/>
      <w:color w:val="0F4761" w:themeColor="accent1" w:themeShade="BF"/>
    </w:rPr>
  </w:style>
  <w:style w:type="paragraph" w:styleId="Citadestacada">
    <w:name w:val="Intense Quote"/>
    <w:basedOn w:val="Normal"/>
    <w:next w:val="Normal"/>
    <w:link w:val="CitadestacadaCar"/>
    <w:uiPriority w:val="30"/>
    <w:qFormat/>
    <w:rsid w:val="00016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6B26"/>
    <w:rPr>
      <w:i/>
      <w:iCs/>
      <w:color w:val="0F4761" w:themeColor="accent1" w:themeShade="BF"/>
    </w:rPr>
  </w:style>
  <w:style w:type="character" w:styleId="Referenciaintensa">
    <w:name w:val="Intense Reference"/>
    <w:basedOn w:val="Fuentedeprrafopredeter"/>
    <w:uiPriority w:val="32"/>
    <w:qFormat/>
    <w:rsid w:val="00016B26"/>
    <w:rPr>
      <w:b/>
      <w:bCs/>
      <w:smallCaps/>
      <w:color w:val="0F4761" w:themeColor="accent1" w:themeShade="BF"/>
      <w:spacing w:val="5"/>
    </w:rPr>
  </w:style>
  <w:style w:type="paragraph" w:styleId="Encabezado">
    <w:name w:val="header"/>
    <w:basedOn w:val="Normal"/>
    <w:link w:val="EncabezadoCar"/>
    <w:uiPriority w:val="99"/>
    <w:unhideWhenUsed/>
    <w:rsid w:val="00CC78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78BD"/>
  </w:style>
  <w:style w:type="paragraph" w:styleId="Piedepgina">
    <w:name w:val="footer"/>
    <w:basedOn w:val="Normal"/>
    <w:link w:val="PiedepginaCar"/>
    <w:uiPriority w:val="99"/>
    <w:unhideWhenUsed/>
    <w:rsid w:val="00CC78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78BD"/>
  </w:style>
  <w:style w:type="table" w:styleId="Tablaconcuadrcula2-nfasis6">
    <w:name w:val="Grid Table 2 Accent 6"/>
    <w:basedOn w:val="Tablanormal"/>
    <w:uiPriority w:val="47"/>
    <w:rsid w:val="00CC78BD"/>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normal5">
    <w:name w:val="Plain Table 5"/>
    <w:basedOn w:val="Tablanormal"/>
    <w:uiPriority w:val="45"/>
    <w:rsid w:val="00CC78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3">
    <w:name w:val="Grid Table 2 Accent 3"/>
    <w:basedOn w:val="Tablanormal"/>
    <w:uiPriority w:val="47"/>
    <w:rsid w:val="00CC78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3">
    <w:name w:val="Grid Table 4 Accent 3"/>
    <w:basedOn w:val="Tablanormal"/>
    <w:uiPriority w:val="49"/>
    <w:rsid w:val="00CC78B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B015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223624">
      <w:bodyDiv w:val="1"/>
      <w:marLeft w:val="0"/>
      <w:marRight w:val="0"/>
      <w:marTop w:val="0"/>
      <w:marBottom w:val="0"/>
      <w:divBdr>
        <w:top w:val="none" w:sz="0" w:space="0" w:color="auto"/>
        <w:left w:val="none" w:sz="0" w:space="0" w:color="auto"/>
        <w:bottom w:val="none" w:sz="0" w:space="0" w:color="auto"/>
        <w:right w:val="none" w:sz="0" w:space="0" w:color="auto"/>
      </w:divBdr>
    </w:div>
    <w:div w:id="646133735">
      <w:bodyDiv w:val="1"/>
      <w:marLeft w:val="0"/>
      <w:marRight w:val="0"/>
      <w:marTop w:val="0"/>
      <w:marBottom w:val="0"/>
      <w:divBdr>
        <w:top w:val="none" w:sz="0" w:space="0" w:color="auto"/>
        <w:left w:val="none" w:sz="0" w:space="0" w:color="auto"/>
        <w:bottom w:val="none" w:sz="0" w:space="0" w:color="auto"/>
        <w:right w:val="none" w:sz="0" w:space="0" w:color="auto"/>
      </w:divBdr>
    </w:div>
    <w:div w:id="768425200">
      <w:bodyDiv w:val="1"/>
      <w:marLeft w:val="0"/>
      <w:marRight w:val="0"/>
      <w:marTop w:val="0"/>
      <w:marBottom w:val="0"/>
      <w:divBdr>
        <w:top w:val="none" w:sz="0" w:space="0" w:color="auto"/>
        <w:left w:val="none" w:sz="0" w:space="0" w:color="auto"/>
        <w:bottom w:val="none" w:sz="0" w:space="0" w:color="auto"/>
        <w:right w:val="none" w:sz="0" w:space="0" w:color="auto"/>
      </w:divBdr>
      <w:divsChild>
        <w:div w:id="876358296">
          <w:marLeft w:val="-720"/>
          <w:marRight w:val="0"/>
          <w:marTop w:val="0"/>
          <w:marBottom w:val="0"/>
          <w:divBdr>
            <w:top w:val="none" w:sz="0" w:space="0" w:color="auto"/>
            <w:left w:val="none" w:sz="0" w:space="0" w:color="auto"/>
            <w:bottom w:val="none" w:sz="0" w:space="0" w:color="auto"/>
            <w:right w:val="none" w:sz="0" w:space="0" w:color="auto"/>
          </w:divBdr>
        </w:div>
      </w:divsChild>
    </w:div>
    <w:div w:id="887111808">
      <w:bodyDiv w:val="1"/>
      <w:marLeft w:val="0"/>
      <w:marRight w:val="0"/>
      <w:marTop w:val="0"/>
      <w:marBottom w:val="0"/>
      <w:divBdr>
        <w:top w:val="none" w:sz="0" w:space="0" w:color="auto"/>
        <w:left w:val="none" w:sz="0" w:space="0" w:color="auto"/>
        <w:bottom w:val="none" w:sz="0" w:space="0" w:color="auto"/>
        <w:right w:val="none" w:sz="0" w:space="0" w:color="auto"/>
      </w:divBdr>
    </w:div>
    <w:div w:id="1088618736">
      <w:bodyDiv w:val="1"/>
      <w:marLeft w:val="0"/>
      <w:marRight w:val="0"/>
      <w:marTop w:val="0"/>
      <w:marBottom w:val="0"/>
      <w:divBdr>
        <w:top w:val="none" w:sz="0" w:space="0" w:color="auto"/>
        <w:left w:val="none" w:sz="0" w:space="0" w:color="auto"/>
        <w:bottom w:val="none" w:sz="0" w:space="0" w:color="auto"/>
        <w:right w:val="none" w:sz="0" w:space="0" w:color="auto"/>
      </w:divBdr>
    </w:div>
    <w:div w:id="1397127161">
      <w:bodyDiv w:val="1"/>
      <w:marLeft w:val="0"/>
      <w:marRight w:val="0"/>
      <w:marTop w:val="0"/>
      <w:marBottom w:val="0"/>
      <w:divBdr>
        <w:top w:val="none" w:sz="0" w:space="0" w:color="auto"/>
        <w:left w:val="none" w:sz="0" w:space="0" w:color="auto"/>
        <w:bottom w:val="none" w:sz="0" w:space="0" w:color="auto"/>
        <w:right w:val="none" w:sz="0" w:space="0" w:color="auto"/>
      </w:divBdr>
    </w:div>
    <w:div w:id="1450198483">
      <w:bodyDiv w:val="1"/>
      <w:marLeft w:val="0"/>
      <w:marRight w:val="0"/>
      <w:marTop w:val="0"/>
      <w:marBottom w:val="0"/>
      <w:divBdr>
        <w:top w:val="none" w:sz="0" w:space="0" w:color="auto"/>
        <w:left w:val="none" w:sz="0" w:space="0" w:color="auto"/>
        <w:bottom w:val="none" w:sz="0" w:space="0" w:color="auto"/>
        <w:right w:val="none" w:sz="0" w:space="0" w:color="auto"/>
      </w:divBdr>
    </w:div>
    <w:div w:id="1682470946">
      <w:bodyDiv w:val="1"/>
      <w:marLeft w:val="0"/>
      <w:marRight w:val="0"/>
      <w:marTop w:val="0"/>
      <w:marBottom w:val="0"/>
      <w:divBdr>
        <w:top w:val="none" w:sz="0" w:space="0" w:color="auto"/>
        <w:left w:val="none" w:sz="0" w:space="0" w:color="auto"/>
        <w:bottom w:val="none" w:sz="0" w:space="0" w:color="auto"/>
        <w:right w:val="none" w:sz="0" w:space="0" w:color="auto"/>
      </w:divBdr>
    </w:div>
    <w:div w:id="1689718395">
      <w:bodyDiv w:val="1"/>
      <w:marLeft w:val="0"/>
      <w:marRight w:val="0"/>
      <w:marTop w:val="0"/>
      <w:marBottom w:val="0"/>
      <w:divBdr>
        <w:top w:val="none" w:sz="0" w:space="0" w:color="auto"/>
        <w:left w:val="none" w:sz="0" w:space="0" w:color="auto"/>
        <w:bottom w:val="none" w:sz="0" w:space="0" w:color="auto"/>
        <w:right w:val="none" w:sz="0" w:space="0" w:color="auto"/>
      </w:divBdr>
      <w:divsChild>
        <w:div w:id="1393693763">
          <w:marLeft w:val="-720"/>
          <w:marRight w:val="0"/>
          <w:marTop w:val="0"/>
          <w:marBottom w:val="0"/>
          <w:divBdr>
            <w:top w:val="none" w:sz="0" w:space="0" w:color="auto"/>
            <w:left w:val="none" w:sz="0" w:space="0" w:color="auto"/>
            <w:bottom w:val="none" w:sz="0" w:space="0" w:color="auto"/>
            <w:right w:val="none" w:sz="0" w:space="0" w:color="auto"/>
          </w:divBdr>
        </w:div>
      </w:divsChild>
    </w:div>
    <w:div w:id="2000957605">
      <w:bodyDiv w:val="1"/>
      <w:marLeft w:val="0"/>
      <w:marRight w:val="0"/>
      <w:marTop w:val="0"/>
      <w:marBottom w:val="0"/>
      <w:divBdr>
        <w:top w:val="none" w:sz="0" w:space="0" w:color="auto"/>
        <w:left w:val="none" w:sz="0" w:space="0" w:color="auto"/>
        <w:bottom w:val="none" w:sz="0" w:space="0" w:color="auto"/>
        <w:right w:val="none" w:sz="0" w:space="0" w:color="auto"/>
      </w:divBdr>
    </w:div>
    <w:div w:id="203079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35E2-E247-4CD3-B370-F3CA119F5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581</Words>
  <Characters>3200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2026-05-04T01:13:00Z</dcterms:created>
  <dcterms:modified xsi:type="dcterms:W3CDTF">2026-05-04T01:31:00Z</dcterms:modified>
</cp:coreProperties>
</file>