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5D4D" w14:textId="77777777" w:rsidR="00E512FD" w:rsidRPr="009F2E72" w:rsidRDefault="00E512FD" w:rsidP="00E512FD">
      <w:pPr>
        <w:jc w:val="center"/>
        <w:rPr>
          <w:rFonts w:cs="Arial"/>
          <w:b/>
          <w:bCs/>
          <w:sz w:val="28"/>
          <w:szCs w:val="28"/>
        </w:rPr>
      </w:pPr>
      <w:r w:rsidRPr="009F2E72">
        <w:rPr>
          <w:rFonts w:cs="Arial"/>
          <w:b/>
          <w:bCs/>
          <w:sz w:val="28"/>
          <w:szCs w:val="28"/>
        </w:rPr>
        <w:t>Instituto Tecnológico de Frontera Comalapa</w:t>
      </w:r>
    </w:p>
    <w:p w14:paraId="14EB1BCE" w14:textId="77777777" w:rsidR="00E512FD" w:rsidRPr="009F2E72" w:rsidRDefault="00E512FD" w:rsidP="00E512FD">
      <w:pPr>
        <w:jc w:val="center"/>
        <w:rPr>
          <w:rFonts w:cs="Arial"/>
          <w:sz w:val="28"/>
          <w:szCs w:val="28"/>
        </w:rPr>
      </w:pPr>
      <w:r w:rsidRPr="009F2E72">
        <w:rPr>
          <w:rFonts w:cs="Arial"/>
          <w:b/>
          <w:bCs/>
          <w:sz w:val="28"/>
          <w:szCs w:val="28"/>
        </w:rPr>
        <w:t>Modalidad Mixta</w:t>
      </w:r>
    </w:p>
    <w:p w14:paraId="1A967698" w14:textId="77777777" w:rsidR="00E512FD" w:rsidRPr="009F2E72" w:rsidRDefault="00E512FD" w:rsidP="00E512FD">
      <w:pPr>
        <w:rPr>
          <w:rFonts w:cs="Arial"/>
          <w:sz w:val="28"/>
          <w:szCs w:val="28"/>
        </w:rPr>
      </w:pPr>
    </w:p>
    <w:p w14:paraId="19506702" w14:textId="77777777" w:rsidR="00E512FD" w:rsidRPr="00363171" w:rsidRDefault="00E512FD" w:rsidP="00E512FD">
      <w:pPr>
        <w:jc w:val="center"/>
        <w:rPr>
          <w:rFonts w:cs="Arial"/>
          <w:b/>
          <w:bCs/>
          <w:sz w:val="28"/>
          <w:szCs w:val="28"/>
        </w:rPr>
      </w:pPr>
      <w:r w:rsidRPr="00363171">
        <w:rPr>
          <w:rFonts w:cs="Arial"/>
          <w:b/>
          <w:bCs/>
          <w:sz w:val="28"/>
          <w:szCs w:val="28"/>
        </w:rPr>
        <w:t>Materia:</w:t>
      </w:r>
    </w:p>
    <w:p w14:paraId="3C8C7DA3" w14:textId="77777777" w:rsidR="00E512FD" w:rsidRPr="009F2E72" w:rsidRDefault="00E512FD" w:rsidP="00E512FD">
      <w:pPr>
        <w:jc w:val="center"/>
        <w:rPr>
          <w:rFonts w:cs="Arial"/>
          <w:sz w:val="28"/>
          <w:szCs w:val="28"/>
        </w:rPr>
      </w:pPr>
      <w:r>
        <w:rPr>
          <w:rFonts w:cs="Arial"/>
          <w:sz w:val="28"/>
          <w:szCs w:val="28"/>
        </w:rPr>
        <w:t>Lenguajes y Autómatas 1</w:t>
      </w:r>
    </w:p>
    <w:p w14:paraId="74BC9BBF" w14:textId="77777777" w:rsidR="00E512FD" w:rsidRPr="00363171" w:rsidRDefault="00E512FD" w:rsidP="00E512FD">
      <w:pPr>
        <w:jc w:val="center"/>
        <w:rPr>
          <w:rFonts w:cs="Arial"/>
          <w:b/>
          <w:bCs/>
          <w:sz w:val="28"/>
          <w:szCs w:val="28"/>
        </w:rPr>
      </w:pPr>
      <w:r w:rsidRPr="00363171">
        <w:rPr>
          <w:rFonts w:cs="Arial"/>
          <w:b/>
          <w:bCs/>
          <w:sz w:val="28"/>
          <w:szCs w:val="28"/>
        </w:rPr>
        <w:t xml:space="preserve">Semestre:  </w:t>
      </w:r>
    </w:p>
    <w:p w14:paraId="02AFDDCF" w14:textId="77777777" w:rsidR="00E512FD" w:rsidRPr="009F2E72" w:rsidRDefault="00E512FD" w:rsidP="00E512FD">
      <w:pPr>
        <w:jc w:val="center"/>
        <w:rPr>
          <w:rFonts w:cs="Arial"/>
          <w:sz w:val="28"/>
          <w:szCs w:val="28"/>
        </w:rPr>
      </w:pPr>
      <w:r>
        <w:rPr>
          <w:rFonts w:cs="Arial"/>
          <w:sz w:val="28"/>
          <w:szCs w:val="28"/>
        </w:rPr>
        <w:t>Sexto</w:t>
      </w:r>
      <w:r w:rsidRPr="009F2E72">
        <w:rPr>
          <w:rFonts w:cs="Arial"/>
          <w:sz w:val="28"/>
          <w:szCs w:val="28"/>
        </w:rPr>
        <w:t xml:space="preserve"> semestre </w:t>
      </w:r>
    </w:p>
    <w:p w14:paraId="2FDD0593" w14:textId="77777777" w:rsidR="00E512FD" w:rsidRPr="00363171" w:rsidRDefault="00E512FD" w:rsidP="00E512FD">
      <w:pPr>
        <w:jc w:val="center"/>
        <w:rPr>
          <w:rFonts w:cs="Arial"/>
          <w:b/>
          <w:bCs/>
          <w:sz w:val="28"/>
          <w:szCs w:val="28"/>
        </w:rPr>
      </w:pPr>
      <w:r w:rsidRPr="00363171">
        <w:rPr>
          <w:rFonts w:cs="Arial"/>
          <w:b/>
          <w:bCs/>
          <w:sz w:val="28"/>
          <w:szCs w:val="28"/>
        </w:rPr>
        <w:t>Especialidad:</w:t>
      </w:r>
    </w:p>
    <w:p w14:paraId="4D2B94CC" w14:textId="77777777" w:rsidR="00E512FD" w:rsidRPr="009F2E72" w:rsidRDefault="00E512FD" w:rsidP="00E512FD">
      <w:pPr>
        <w:jc w:val="center"/>
        <w:rPr>
          <w:rFonts w:cs="Arial"/>
          <w:sz w:val="28"/>
          <w:szCs w:val="28"/>
        </w:rPr>
      </w:pPr>
      <w:r w:rsidRPr="009F2E72">
        <w:rPr>
          <w:rFonts w:cs="Arial"/>
          <w:sz w:val="28"/>
          <w:szCs w:val="28"/>
        </w:rPr>
        <w:t>Ingeniería en Sistemas Computacionales.</w:t>
      </w:r>
    </w:p>
    <w:p w14:paraId="1BF83007" w14:textId="77777777" w:rsidR="00E512FD" w:rsidRPr="009F2E72" w:rsidRDefault="00E512FD" w:rsidP="00E512FD">
      <w:pPr>
        <w:jc w:val="center"/>
        <w:rPr>
          <w:rFonts w:cs="Arial"/>
          <w:sz w:val="28"/>
          <w:szCs w:val="28"/>
        </w:rPr>
      </w:pPr>
      <w:r w:rsidRPr="00363171">
        <w:rPr>
          <w:rFonts w:cs="Arial"/>
          <w:b/>
          <w:bCs/>
          <w:sz w:val="28"/>
          <w:szCs w:val="28"/>
        </w:rPr>
        <w:t>Numero de control</w:t>
      </w:r>
      <w:r w:rsidRPr="009F2E72">
        <w:rPr>
          <w:rFonts w:cs="Arial"/>
          <w:sz w:val="28"/>
          <w:szCs w:val="28"/>
        </w:rPr>
        <w:t>:</w:t>
      </w:r>
    </w:p>
    <w:p w14:paraId="1B572ED3" w14:textId="77777777" w:rsidR="00E512FD" w:rsidRPr="009F2E72" w:rsidRDefault="00E512FD" w:rsidP="00E512FD">
      <w:pPr>
        <w:jc w:val="center"/>
        <w:rPr>
          <w:rFonts w:cs="Arial"/>
          <w:sz w:val="28"/>
          <w:szCs w:val="28"/>
        </w:rPr>
      </w:pPr>
      <w:r w:rsidRPr="009F2E72">
        <w:rPr>
          <w:rFonts w:cs="Arial"/>
          <w:sz w:val="28"/>
          <w:szCs w:val="28"/>
        </w:rPr>
        <w:t>2312600</w:t>
      </w:r>
      <w:r>
        <w:rPr>
          <w:rFonts w:cs="Arial"/>
          <w:sz w:val="28"/>
          <w:szCs w:val="28"/>
        </w:rPr>
        <w:t>14</w:t>
      </w:r>
    </w:p>
    <w:p w14:paraId="7AAC038E" w14:textId="77777777" w:rsidR="00E512FD" w:rsidRPr="00363171" w:rsidRDefault="00E512FD" w:rsidP="00E512FD">
      <w:pPr>
        <w:jc w:val="center"/>
        <w:rPr>
          <w:rFonts w:cs="Arial"/>
          <w:b/>
          <w:bCs/>
          <w:sz w:val="28"/>
          <w:szCs w:val="28"/>
        </w:rPr>
      </w:pPr>
      <w:r w:rsidRPr="00363171">
        <w:rPr>
          <w:rFonts w:cs="Arial"/>
          <w:b/>
          <w:bCs/>
          <w:sz w:val="28"/>
          <w:szCs w:val="28"/>
        </w:rPr>
        <w:t xml:space="preserve">Nombre del alumno: </w:t>
      </w:r>
    </w:p>
    <w:p w14:paraId="3411538D" w14:textId="77777777" w:rsidR="00E512FD" w:rsidRPr="009F2E72" w:rsidRDefault="00E512FD" w:rsidP="00E512FD">
      <w:pPr>
        <w:jc w:val="center"/>
        <w:rPr>
          <w:rFonts w:cs="Arial"/>
          <w:sz w:val="28"/>
          <w:szCs w:val="28"/>
        </w:rPr>
      </w:pPr>
      <w:r>
        <w:rPr>
          <w:rFonts w:cs="Arial"/>
          <w:sz w:val="28"/>
          <w:szCs w:val="28"/>
        </w:rPr>
        <w:t>Cynthia Jasmine Morales Torres</w:t>
      </w:r>
    </w:p>
    <w:p w14:paraId="17BF1088" w14:textId="77777777" w:rsidR="00E512FD" w:rsidRPr="00363171" w:rsidRDefault="00E512FD" w:rsidP="00E512FD">
      <w:pPr>
        <w:jc w:val="center"/>
        <w:rPr>
          <w:rFonts w:cs="Arial"/>
          <w:b/>
          <w:bCs/>
          <w:sz w:val="28"/>
          <w:szCs w:val="28"/>
        </w:rPr>
      </w:pPr>
      <w:r w:rsidRPr="00363171">
        <w:rPr>
          <w:rFonts w:cs="Arial"/>
          <w:b/>
          <w:bCs/>
          <w:sz w:val="28"/>
          <w:szCs w:val="28"/>
        </w:rPr>
        <w:t xml:space="preserve">Nombre del docente: </w:t>
      </w:r>
    </w:p>
    <w:p w14:paraId="17E9EFC0" w14:textId="77777777" w:rsidR="00E512FD" w:rsidRPr="009F2E72" w:rsidRDefault="00E512FD" w:rsidP="00E512FD">
      <w:pPr>
        <w:jc w:val="center"/>
        <w:rPr>
          <w:rFonts w:cs="Arial"/>
          <w:sz w:val="28"/>
          <w:szCs w:val="28"/>
        </w:rPr>
      </w:pPr>
      <w:r>
        <w:rPr>
          <w:rFonts w:cs="Arial"/>
          <w:sz w:val="28"/>
          <w:szCs w:val="28"/>
        </w:rPr>
        <w:t>Ing. Francisco Javier Mingo Velázquez</w:t>
      </w:r>
    </w:p>
    <w:p w14:paraId="049F5106" w14:textId="77777777" w:rsidR="00E512FD" w:rsidRDefault="00E512FD" w:rsidP="00E512FD">
      <w:pPr>
        <w:jc w:val="center"/>
        <w:rPr>
          <w:rFonts w:cs="Arial"/>
          <w:b/>
          <w:bCs/>
          <w:sz w:val="28"/>
          <w:szCs w:val="28"/>
        </w:rPr>
      </w:pPr>
      <w:r w:rsidRPr="00363171">
        <w:rPr>
          <w:rFonts w:cs="Arial"/>
          <w:b/>
          <w:bCs/>
          <w:sz w:val="28"/>
          <w:szCs w:val="28"/>
        </w:rPr>
        <w:t>Nombre del trabajo:</w:t>
      </w:r>
    </w:p>
    <w:p w14:paraId="6EF41676" w14:textId="48BD581B" w:rsidR="00E512FD" w:rsidRPr="000F616E" w:rsidRDefault="00E512FD" w:rsidP="00E512FD">
      <w:pPr>
        <w:jc w:val="center"/>
        <w:rPr>
          <w:rFonts w:cs="Arial"/>
          <w:sz w:val="28"/>
          <w:szCs w:val="28"/>
        </w:rPr>
      </w:pPr>
      <w:r>
        <w:rPr>
          <w:rFonts w:cs="Arial"/>
          <w:sz w:val="28"/>
          <w:szCs w:val="28"/>
        </w:rPr>
        <w:t>6</w:t>
      </w:r>
      <w:r w:rsidRPr="000F616E">
        <w:rPr>
          <w:rFonts w:cs="Arial"/>
          <w:sz w:val="28"/>
          <w:szCs w:val="28"/>
        </w:rPr>
        <w:t>.</w:t>
      </w:r>
      <w:r>
        <w:rPr>
          <w:rFonts w:cs="Arial"/>
          <w:sz w:val="28"/>
          <w:szCs w:val="28"/>
        </w:rPr>
        <w:t>1</w:t>
      </w:r>
      <w:r w:rsidRPr="000F616E">
        <w:rPr>
          <w:rFonts w:cs="Arial"/>
          <w:sz w:val="28"/>
          <w:szCs w:val="28"/>
        </w:rPr>
        <w:t xml:space="preserve"> </w:t>
      </w:r>
      <w:r>
        <w:rPr>
          <w:rFonts w:cs="Arial"/>
          <w:sz w:val="28"/>
          <w:szCs w:val="28"/>
        </w:rPr>
        <w:t>Diagrama de llaves (Maquina Turing)</w:t>
      </w:r>
    </w:p>
    <w:p w14:paraId="250EB16B" w14:textId="77777777" w:rsidR="00E512FD" w:rsidRDefault="00E512FD" w:rsidP="00E512FD">
      <w:pPr>
        <w:jc w:val="center"/>
        <w:rPr>
          <w:rFonts w:cs="Arial"/>
          <w:b/>
          <w:bCs/>
          <w:sz w:val="28"/>
          <w:szCs w:val="28"/>
        </w:rPr>
      </w:pPr>
      <w:r w:rsidRPr="00363171">
        <w:rPr>
          <w:rFonts w:cs="Arial"/>
          <w:b/>
          <w:bCs/>
          <w:sz w:val="28"/>
          <w:szCs w:val="28"/>
        </w:rPr>
        <w:t>Fecha de entrega:</w:t>
      </w:r>
    </w:p>
    <w:p w14:paraId="3FB915C9" w14:textId="5149B964" w:rsidR="00E512FD" w:rsidRDefault="00E512FD" w:rsidP="00E512FD">
      <w:pPr>
        <w:jc w:val="center"/>
        <w:rPr>
          <w:rFonts w:cs="Arial"/>
          <w:b/>
          <w:bCs/>
          <w:sz w:val="28"/>
          <w:szCs w:val="28"/>
        </w:rPr>
      </w:pPr>
      <w:r>
        <w:rPr>
          <w:rFonts w:cs="Arial"/>
          <w:b/>
          <w:bCs/>
          <w:sz w:val="28"/>
          <w:szCs w:val="28"/>
        </w:rPr>
        <w:t>27</w:t>
      </w:r>
      <w:r>
        <w:rPr>
          <w:rFonts w:cs="Arial"/>
          <w:b/>
          <w:bCs/>
          <w:sz w:val="28"/>
          <w:szCs w:val="28"/>
        </w:rPr>
        <w:t>/03/2026</w:t>
      </w:r>
    </w:p>
    <w:p w14:paraId="3A859789" w14:textId="77777777" w:rsidR="00E512FD" w:rsidRDefault="00E512FD" w:rsidP="00E512FD">
      <w:pPr>
        <w:jc w:val="center"/>
        <w:rPr>
          <w:rFonts w:cs="Arial"/>
          <w:b/>
          <w:bCs/>
          <w:sz w:val="28"/>
          <w:szCs w:val="28"/>
        </w:rPr>
      </w:pPr>
    </w:p>
    <w:p w14:paraId="3213429B" w14:textId="77777777" w:rsidR="00E512FD" w:rsidRDefault="00E512FD" w:rsidP="00E512FD">
      <w:pPr>
        <w:jc w:val="center"/>
        <w:rPr>
          <w:rFonts w:cs="Arial"/>
          <w:b/>
          <w:bCs/>
          <w:sz w:val="28"/>
          <w:szCs w:val="28"/>
        </w:rPr>
      </w:pPr>
    </w:p>
    <w:p w14:paraId="27EEF400" w14:textId="77777777" w:rsidR="00E512FD" w:rsidRDefault="00E512FD" w:rsidP="00E512FD">
      <w:pPr>
        <w:jc w:val="center"/>
        <w:rPr>
          <w:rFonts w:cs="Arial"/>
          <w:b/>
          <w:bCs/>
          <w:sz w:val="28"/>
          <w:szCs w:val="28"/>
        </w:rPr>
      </w:pPr>
    </w:p>
    <w:p w14:paraId="1513669D" w14:textId="77777777" w:rsidR="00E512FD" w:rsidRDefault="00E512FD" w:rsidP="00E512FD">
      <w:pPr>
        <w:jc w:val="center"/>
        <w:rPr>
          <w:rFonts w:cs="Arial"/>
          <w:b/>
          <w:bCs/>
          <w:sz w:val="28"/>
          <w:szCs w:val="28"/>
        </w:rPr>
      </w:pPr>
    </w:p>
    <w:p w14:paraId="24545ADF" w14:textId="77777777" w:rsidR="00E512FD" w:rsidRDefault="00E512FD" w:rsidP="00E512FD">
      <w:pPr>
        <w:rPr>
          <w:rFonts w:cs="Arial"/>
          <w:b/>
          <w:bCs/>
          <w:sz w:val="28"/>
          <w:szCs w:val="28"/>
        </w:rPr>
      </w:pPr>
    </w:p>
    <w:p w14:paraId="532EDB93" w14:textId="11555097" w:rsidR="00E512FD" w:rsidRDefault="00E512FD" w:rsidP="00E512FD">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Pr>
          <w:rFonts w:cs="Arial"/>
          <w:sz w:val="28"/>
          <w:szCs w:val="28"/>
        </w:rPr>
        <w:t>27</w:t>
      </w:r>
      <w:r>
        <w:rPr>
          <w:rFonts w:cs="Arial"/>
          <w:sz w:val="28"/>
          <w:szCs w:val="28"/>
        </w:rPr>
        <w:t xml:space="preserve"> de marzo </w:t>
      </w:r>
      <w:r w:rsidRPr="009F2E72">
        <w:rPr>
          <w:rFonts w:cs="Arial"/>
          <w:sz w:val="28"/>
          <w:szCs w:val="28"/>
        </w:rPr>
        <w:t>del 202</w:t>
      </w:r>
      <w:r>
        <w:rPr>
          <w:rFonts w:cs="Arial"/>
          <w:sz w:val="28"/>
          <w:szCs w:val="28"/>
        </w:rPr>
        <w:t>6.</w:t>
      </w:r>
    </w:p>
    <w:p w14:paraId="3DB985F8" w14:textId="77777777" w:rsidR="00E512FD" w:rsidRDefault="00E512FD" w:rsidP="00E512FD"/>
    <w:p w14:paraId="68DB62CD" w14:textId="3D353831" w:rsidR="00E512FD" w:rsidRPr="00E512FD" w:rsidRDefault="00E512FD" w:rsidP="00E512FD">
      <w:pPr>
        <w:rPr>
          <w:b/>
          <w:bCs/>
        </w:rPr>
      </w:pPr>
      <w:r w:rsidRPr="00E512FD">
        <w:rPr>
          <w:b/>
          <w:bCs/>
        </w:rPr>
        <w:lastRenderedPageBreak/>
        <w:t>Introducción</w:t>
      </w:r>
    </w:p>
    <w:p w14:paraId="436A499C" w14:textId="77777777" w:rsidR="00E512FD" w:rsidRPr="00E512FD" w:rsidRDefault="00E512FD" w:rsidP="00E512FD">
      <w:r w:rsidRPr="00E512FD">
        <w:t>Las máquinas de Turing constituyen uno de los modelos teóricos más importantes en la teoría de la computación, ya que permiten formalizar de manera precisa el concepto de algoritmo y la noción de problema computable. Su definición formal, su construcción modular y su capacidad para aceptar lenguajes específicos son elementos clave para comprender el poder y los límites de los sistemas de cómputo. El presente diagrama de llaves organiza estos conceptos de manera jerárquica, desde la definición básica de la máquina de Turing hasta la forma en que se construyen módulos y aceptan lenguajes, con el fin de facilitar la comprensión y el estudio del tema.</w:t>
      </w:r>
    </w:p>
    <w:p w14:paraId="475CFEE9" w14:textId="77777777" w:rsidR="00E512FD" w:rsidRDefault="00E512FD" w:rsidP="00E512FD">
      <w:pPr>
        <w:jc w:val="center"/>
        <w:rPr>
          <w:rFonts w:cs="Arial"/>
          <w:sz w:val="28"/>
          <w:szCs w:val="28"/>
        </w:rPr>
      </w:pPr>
    </w:p>
    <w:p w14:paraId="4C7BC1DD" w14:textId="77777777" w:rsidR="007D4A8B" w:rsidRDefault="007D4A8B"/>
    <w:p w14:paraId="4CE57082" w14:textId="77777777" w:rsidR="00E512FD" w:rsidRPr="00E512FD" w:rsidRDefault="00E512FD" w:rsidP="00E512FD"/>
    <w:p w14:paraId="1607B170" w14:textId="77777777" w:rsidR="00E512FD" w:rsidRPr="00E512FD" w:rsidRDefault="00E512FD" w:rsidP="00E512FD"/>
    <w:p w14:paraId="5EB158E0" w14:textId="77777777" w:rsidR="00E512FD" w:rsidRPr="00E512FD" w:rsidRDefault="00E512FD" w:rsidP="00E512FD"/>
    <w:p w14:paraId="50BBE79D" w14:textId="77777777" w:rsidR="00E512FD" w:rsidRPr="00E512FD" w:rsidRDefault="00E512FD" w:rsidP="00E512FD"/>
    <w:p w14:paraId="54E95456" w14:textId="77777777" w:rsidR="00E512FD" w:rsidRPr="00E512FD" w:rsidRDefault="00E512FD" w:rsidP="00E512FD"/>
    <w:p w14:paraId="6323EC77" w14:textId="77777777" w:rsidR="00E512FD" w:rsidRPr="00E512FD" w:rsidRDefault="00E512FD" w:rsidP="00E512FD"/>
    <w:p w14:paraId="78CF6776" w14:textId="77777777" w:rsidR="00E512FD" w:rsidRPr="00E512FD" w:rsidRDefault="00E512FD" w:rsidP="00E512FD"/>
    <w:p w14:paraId="526320B4" w14:textId="77777777" w:rsidR="00E512FD" w:rsidRPr="00E512FD" w:rsidRDefault="00E512FD" w:rsidP="00E512FD"/>
    <w:p w14:paraId="22A67556" w14:textId="77777777" w:rsidR="00E512FD" w:rsidRPr="00E512FD" w:rsidRDefault="00E512FD" w:rsidP="00E512FD"/>
    <w:p w14:paraId="281D6DBA" w14:textId="77777777" w:rsidR="00E512FD" w:rsidRPr="00E512FD" w:rsidRDefault="00E512FD" w:rsidP="00E512FD"/>
    <w:p w14:paraId="0DD21043" w14:textId="77777777" w:rsidR="00E512FD" w:rsidRPr="00E512FD" w:rsidRDefault="00E512FD" w:rsidP="00E512FD"/>
    <w:p w14:paraId="33E7A954" w14:textId="77777777" w:rsidR="00E512FD" w:rsidRPr="00E512FD" w:rsidRDefault="00E512FD" w:rsidP="00E512FD"/>
    <w:p w14:paraId="1986F6E6" w14:textId="77777777" w:rsidR="00E512FD" w:rsidRPr="00E512FD" w:rsidRDefault="00E512FD" w:rsidP="00E512FD"/>
    <w:p w14:paraId="33E5AC8E" w14:textId="77777777" w:rsidR="00E512FD" w:rsidRPr="00E512FD" w:rsidRDefault="00E512FD" w:rsidP="00E512FD"/>
    <w:p w14:paraId="279CF418" w14:textId="77777777" w:rsidR="00E512FD" w:rsidRPr="00E512FD" w:rsidRDefault="00E512FD" w:rsidP="00E512FD"/>
    <w:p w14:paraId="65EEAE90" w14:textId="77777777" w:rsidR="00E512FD" w:rsidRDefault="00E512FD" w:rsidP="00E512FD"/>
    <w:p w14:paraId="241E59D5" w14:textId="3B690D1B" w:rsidR="00E512FD" w:rsidRDefault="00E512FD" w:rsidP="00E512FD">
      <w:pPr>
        <w:tabs>
          <w:tab w:val="left" w:pos="1992"/>
        </w:tabs>
      </w:pPr>
      <w:r>
        <w:tab/>
      </w:r>
    </w:p>
    <w:p w14:paraId="595B17FA" w14:textId="77777777" w:rsidR="00E512FD" w:rsidRDefault="00E512FD" w:rsidP="00E512FD">
      <w:pPr>
        <w:tabs>
          <w:tab w:val="left" w:pos="1992"/>
        </w:tabs>
      </w:pPr>
    </w:p>
    <w:p w14:paraId="05BC04D9" w14:textId="77777777" w:rsidR="00E512FD" w:rsidRDefault="00E512FD" w:rsidP="00E512FD">
      <w:pPr>
        <w:tabs>
          <w:tab w:val="left" w:pos="1992"/>
        </w:tabs>
      </w:pPr>
    </w:p>
    <w:p w14:paraId="4C0F0D09" w14:textId="73038366" w:rsidR="00E512FD" w:rsidRDefault="00E512FD" w:rsidP="00E512FD">
      <w:pPr>
        <w:tabs>
          <w:tab w:val="left" w:pos="1992"/>
        </w:tabs>
      </w:pPr>
      <w:r>
        <w:lastRenderedPageBreak/>
        <w:t xml:space="preserve">Justificación </w:t>
      </w:r>
    </w:p>
    <w:p w14:paraId="7A4CBCAE" w14:textId="33548214" w:rsidR="00E512FD" w:rsidRDefault="00E512FD" w:rsidP="00E512FD">
      <w:pPr>
        <w:tabs>
          <w:tab w:val="left" w:pos="1992"/>
        </w:tabs>
      </w:pPr>
      <w:r w:rsidRPr="00E512FD">
        <w:t>Este diagrama de llaves resulta útil porque permite visualizar de manera clara y ordenada la estructura conceptual de las máquinas de Turing, facilitando tanto el estudio individual como el proceso de evaluación o revisión. Al desglosar la definición formal, la construcción modular y la aceptación de lenguajes, se promueve una comprensión más profunda de cómo funcionan los modelos de computación y cómo se relacionan entre sí. Además, el uso de un esquema jerárquico ayuda a reforzar la memoria, organizar bien la información y prepararse de forma más efectiva para exámenes, exposiciones o trabajos académicos relacionados con la teoría de lenguajes y autómatas.</w:t>
      </w:r>
    </w:p>
    <w:p w14:paraId="461CDECB" w14:textId="77777777" w:rsidR="00E512FD" w:rsidRPr="00E512FD" w:rsidRDefault="00E512FD" w:rsidP="00E512FD"/>
    <w:p w14:paraId="66FCB064" w14:textId="77777777" w:rsidR="00E512FD" w:rsidRPr="00E512FD" w:rsidRDefault="00E512FD" w:rsidP="00E512FD"/>
    <w:p w14:paraId="549CDF80" w14:textId="77777777" w:rsidR="00E512FD" w:rsidRPr="00E512FD" w:rsidRDefault="00E512FD" w:rsidP="00E512FD"/>
    <w:p w14:paraId="5B5B5081" w14:textId="77777777" w:rsidR="00E512FD" w:rsidRPr="00E512FD" w:rsidRDefault="00E512FD" w:rsidP="00E512FD"/>
    <w:p w14:paraId="131A9DCC" w14:textId="77777777" w:rsidR="00E512FD" w:rsidRPr="00E512FD" w:rsidRDefault="00E512FD" w:rsidP="00E512FD"/>
    <w:p w14:paraId="2ECDC354" w14:textId="77777777" w:rsidR="00E512FD" w:rsidRPr="00E512FD" w:rsidRDefault="00E512FD" w:rsidP="00E512FD"/>
    <w:p w14:paraId="5F3E0293" w14:textId="77777777" w:rsidR="00E512FD" w:rsidRPr="00E512FD" w:rsidRDefault="00E512FD" w:rsidP="00E512FD"/>
    <w:p w14:paraId="3356D3EB" w14:textId="77777777" w:rsidR="00E512FD" w:rsidRPr="00E512FD" w:rsidRDefault="00E512FD" w:rsidP="00E512FD"/>
    <w:p w14:paraId="7204184E" w14:textId="77777777" w:rsidR="00E512FD" w:rsidRPr="00E512FD" w:rsidRDefault="00E512FD" w:rsidP="00E512FD"/>
    <w:p w14:paraId="10C940A4" w14:textId="77777777" w:rsidR="00E512FD" w:rsidRPr="00E512FD" w:rsidRDefault="00E512FD" w:rsidP="00E512FD"/>
    <w:p w14:paraId="034A0B8C" w14:textId="77777777" w:rsidR="00E512FD" w:rsidRPr="00E512FD" w:rsidRDefault="00E512FD" w:rsidP="00E512FD"/>
    <w:p w14:paraId="678E8EE4" w14:textId="77777777" w:rsidR="00E512FD" w:rsidRDefault="00E512FD" w:rsidP="00E512FD"/>
    <w:p w14:paraId="7B3962DE" w14:textId="77777777" w:rsidR="00E512FD" w:rsidRDefault="00E512FD" w:rsidP="00E512FD">
      <w:pPr>
        <w:ind w:firstLine="708"/>
      </w:pPr>
    </w:p>
    <w:p w14:paraId="14D81ECE" w14:textId="77777777" w:rsidR="00E512FD" w:rsidRDefault="00E512FD" w:rsidP="00E512FD">
      <w:pPr>
        <w:ind w:firstLine="708"/>
      </w:pPr>
    </w:p>
    <w:p w14:paraId="43A4563D" w14:textId="77777777" w:rsidR="00E512FD" w:rsidRDefault="00E512FD" w:rsidP="00E512FD">
      <w:pPr>
        <w:ind w:firstLine="708"/>
      </w:pPr>
    </w:p>
    <w:p w14:paraId="4D919133" w14:textId="77777777" w:rsidR="00E512FD" w:rsidRDefault="00E512FD" w:rsidP="00E512FD">
      <w:pPr>
        <w:ind w:firstLine="708"/>
      </w:pPr>
    </w:p>
    <w:p w14:paraId="0BCC18FC" w14:textId="77777777" w:rsidR="00E512FD" w:rsidRDefault="00E512FD" w:rsidP="00E512FD">
      <w:pPr>
        <w:ind w:firstLine="708"/>
      </w:pPr>
    </w:p>
    <w:p w14:paraId="55DB0A22" w14:textId="77777777" w:rsidR="00E512FD" w:rsidRDefault="00E512FD" w:rsidP="00E512FD">
      <w:pPr>
        <w:ind w:firstLine="708"/>
      </w:pPr>
    </w:p>
    <w:p w14:paraId="2ECB1A05" w14:textId="77777777" w:rsidR="00E512FD" w:rsidRDefault="00E512FD" w:rsidP="00E512FD">
      <w:pPr>
        <w:ind w:firstLine="708"/>
      </w:pPr>
    </w:p>
    <w:p w14:paraId="060F04E5" w14:textId="77777777" w:rsidR="00E512FD" w:rsidRDefault="00E512FD" w:rsidP="00E512FD">
      <w:pPr>
        <w:ind w:firstLine="708"/>
      </w:pPr>
    </w:p>
    <w:p w14:paraId="46E7C871" w14:textId="77777777" w:rsidR="00E512FD" w:rsidRDefault="00E512FD" w:rsidP="00E512FD">
      <w:pPr>
        <w:ind w:firstLine="708"/>
      </w:pPr>
    </w:p>
    <w:p w14:paraId="6381697B" w14:textId="77777777" w:rsidR="00E512FD" w:rsidRDefault="00E512FD" w:rsidP="00E512FD">
      <w:pPr>
        <w:ind w:firstLine="708"/>
        <w:sectPr w:rsidR="00E512FD">
          <w:headerReference w:type="default" r:id="rId7"/>
          <w:pgSz w:w="12240" w:h="15840"/>
          <w:pgMar w:top="1417" w:right="1701" w:bottom="1417" w:left="1701" w:header="708" w:footer="708" w:gutter="0"/>
          <w:cols w:space="708"/>
          <w:docGrid w:linePitch="360"/>
        </w:sectPr>
      </w:pPr>
    </w:p>
    <w:p w14:paraId="65E6EEE2" w14:textId="203F71F6" w:rsidR="00E512FD" w:rsidRDefault="00E512FD" w:rsidP="00E512FD">
      <w:pPr>
        <w:ind w:firstLine="708"/>
      </w:pPr>
      <w:r>
        <w:rPr>
          <w:noProof/>
          <w14:ligatures w14:val="standardContextual"/>
        </w:rPr>
        <w:lastRenderedPageBreak/>
        <w:drawing>
          <wp:inline distT="0" distB="0" distL="0" distR="0" wp14:anchorId="3D03A8C8" wp14:editId="1384E7EB">
            <wp:extent cx="7483475" cy="5612130"/>
            <wp:effectExtent l="0" t="0" r="3175" b="7620"/>
            <wp:docPr id="1139237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7446" name="Imagen 1139237446"/>
                    <pic:cNvPicPr/>
                  </pic:nvPicPr>
                  <pic:blipFill>
                    <a:blip r:embed="rId8">
                      <a:extLst>
                        <a:ext uri="{28A0092B-C50C-407E-A947-70E740481C1C}">
                          <a14:useLocalDpi xmlns:a14="http://schemas.microsoft.com/office/drawing/2010/main" val="0"/>
                        </a:ext>
                      </a:extLst>
                    </a:blip>
                    <a:stretch>
                      <a:fillRect/>
                    </a:stretch>
                  </pic:blipFill>
                  <pic:spPr>
                    <a:xfrm>
                      <a:off x="0" y="0"/>
                      <a:ext cx="7483475" cy="5612130"/>
                    </a:xfrm>
                    <a:prstGeom prst="rect">
                      <a:avLst/>
                    </a:prstGeom>
                  </pic:spPr>
                </pic:pic>
              </a:graphicData>
            </a:graphic>
          </wp:inline>
        </w:drawing>
      </w:r>
    </w:p>
    <w:p w14:paraId="3A28D0CA" w14:textId="77777777" w:rsidR="00E512FD" w:rsidRDefault="00E512FD" w:rsidP="00E512FD">
      <w:pPr>
        <w:ind w:firstLine="708"/>
        <w:sectPr w:rsidR="00E512FD" w:rsidSect="00E512FD">
          <w:pgSz w:w="15840" w:h="12240" w:orient="landscape"/>
          <w:pgMar w:top="1701" w:right="1418" w:bottom="1701" w:left="1418" w:header="709" w:footer="709" w:gutter="0"/>
          <w:cols w:space="708"/>
          <w:docGrid w:linePitch="360"/>
        </w:sectPr>
      </w:pPr>
    </w:p>
    <w:p w14:paraId="0FC865D7" w14:textId="7AAC60D1" w:rsidR="00E512FD" w:rsidRPr="00E512FD" w:rsidRDefault="00E512FD" w:rsidP="00E512FD">
      <w:pPr>
        <w:rPr>
          <w:b/>
          <w:bCs/>
        </w:rPr>
      </w:pPr>
      <w:r w:rsidRPr="00E512FD">
        <w:rPr>
          <w:b/>
          <w:bCs/>
        </w:rPr>
        <w:lastRenderedPageBreak/>
        <w:t xml:space="preserve">Conclusión </w:t>
      </w:r>
    </w:p>
    <w:p w14:paraId="647D68C2" w14:textId="3C9DE0DD" w:rsidR="00E512FD" w:rsidRDefault="00E512FD" w:rsidP="00E512FD">
      <w:pPr>
        <w:ind w:firstLine="708"/>
      </w:pPr>
      <w:r w:rsidRPr="00E512FD">
        <w:t xml:space="preserve">El diagrama de llaves elaborado sobre las máquinas de Turing permite sintetizar de manera clara y ordenada los conceptos fundamentales de esta herramienta teórica, mostrando de forma jerárquica tanto su definición formal como su método de construcción modular y la manera en que acepta lenguajes. Al organizar la información en ramas y </w:t>
      </w:r>
      <w:proofErr w:type="spellStart"/>
      <w:r w:rsidRPr="00E512FD">
        <w:t>sub</w:t>
      </w:r>
      <w:r w:rsidRPr="00E512FD">
        <w:noBreakHyphen/>
        <w:t>ramas</w:t>
      </w:r>
      <w:proofErr w:type="spellEnd"/>
      <w:r w:rsidRPr="00E512FD">
        <w:t>, se facilita la comprensión progresiva del tema y se fortalece la relación entre teoría y práctica. En este sentido, el diagrama no solo sirve como apoyo visual para el estudio, sino también como herramienta de repaso que refuerza la comprensión de uno de los pilares de la computabilidad y la teoría de autómatas.</w:t>
      </w:r>
    </w:p>
    <w:p w14:paraId="439D2194" w14:textId="77777777" w:rsidR="00E512FD" w:rsidRPr="00E512FD" w:rsidRDefault="00E512FD" w:rsidP="00E512FD"/>
    <w:p w14:paraId="610DDB32" w14:textId="77777777" w:rsidR="00E512FD" w:rsidRPr="00E512FD" w:rsidRDefault="00E512FD" w:rsidP="00E512FD"/>
    <w:p w14:paraId="4A27E200" w14:textId="77777777" w:rsidR="00E512FD" w:rsidRPr="00E512FD" w:rsidRDefault="00E512FD" w:rsidP="00E512FD"/>
    <w:p w14:paraId="20FBC7FC" w14:textId="77777777" w:rsidR="00E512FD" w:rsidRPr="00E512FD" w:rsidRDefault="00E512FD" w:rsidP="00E512FD"/>
    <w:p w14:paraId="3E9B0454" w14:textId="77777777" w:rsidR="00E512FD" w:rsidRPr="00E512FD" w:rsidRDefault="00E512FD" w:rsidP="00E512FD"/>
    <w:p w14:paraId="50AABCD5" w14:textId="77777777" w:rsidR="00E512FD" w:rsidRPr="00E512FD" w:rsidRDefault="00E512FD" w:rsidP="00E512FD"/>
    <w:p w14:paraId="470B9C08" w14:textId="77777777" w:rsidR="00E512FD" w:rsidRPr="00E512FD" w:rsidRDefault="00E512FD" w:rsidP="00E512FD"/>
    <w:p w14:paraId="44693CA5" w14:textId="77777777" w:rsidR="00E512FD" w:rsidRPr="00E512FD" w:rsidRDefault="00E512FD" w:rsidP="00E512FD"/>
    <w:p w14:paraId="35B222CC" w14:textId="77777777" w:rsidR="00E512FD" w:rsidRPr="00E512FD" w:rsidRDefault="00E512FD" w:rsidP="00E512FD"/>
    <w:p w14:paraId="74C758D8" w14:textId="77777777" w:rsidR="00E512FD" w:rsidRPr="00E512FD" w:rsidRDefault="00E512FD" w:rsidP="00E512FD"/>
    <w:p w14:paraId="3A541EC4" w14:textId="77777777" w:rsidR="00E512FD" w:rsidRPr="00E512FD" w:rsidRDefault="00E512FD" w:rsidP="00E512FD"/>
    <w:p w14:paraId="078B0979" w14:textId="77777777" w:rsidR="00E512FD" w:rsidRDefault="00E512FD" w:rsidP="00E512FD"/>
    <w:p w14:paraId="500619C8" w14:textId="1517F7D5" w:rsidR="00E512FD" w:rsidRDefault="00E512FD" w:rsidP="00E512FD">
      <w:pPr>
        <w:tabs>
          <w:tab w:val="left" w:pos="1260"/>
        </w:tabs>
      </w:pPr>
      <w:r>
        <w:tab/>
      </w:r>
    </w:p>
    <w:p w14:paraId="26393EC1" w14:textId="77777777" w:rsidR="00E512FD" w:rsidRDefault="00E512FD" w:rsidP="00E512FD">
      <w:pPr>
        <w:tabs>
          <w:tab w:val="left" w:pos="1260"/>
        </w:tabs>
      </w:pPr>
    </w:p>
    <w:p w14:paraId="3353CCD3" w14:textId="77777777" w:rsidR="00E512FD" w:rsidRDefault="00E512FD" w:rsidP="00E512FD">
      <w:pPr>
        <w:tabs>
          <w:tab w:val="left" w:pos="1260"/>
        </w:tabs>
      </w:pPr>
    </w:p>
    <w:p w14:paraId="6FE95530" w14:textId="77777777" w:rsidR="00E512FD" w:rsidRDefault="00E512FD" w:rsidP="00E512FD">
      <w:pPr>
        <w:tabs>
          <w:tab w:val="left" w:pos="1260"/>
        </w:tabs>
      </w:pPr>
    </w:p>
    <w:p w14:paraId="7BF5837F" w14:textId="77777777" w:rsidR="00E512FD" w:rsidRDefault="00E512FD" w:rsidP="00E512FD">
      <w:pPr>
        <w:tabs>
          <w:tab w:val="left" w:pos="1260"/>
        </w:tabs>
      </w:pPr>
    </w:p>
    <w:p w14:paraId="08FD4337" w14:textId="77777777" w:rsidR="00E512FD" w:rsidRDefault="00E512FD" w:rsidP="00E512FD">
      <w:pPr>
        <w:tabs>
          <w:tab w:val="left" w:pos="1260"/>
        </w:tabs>
      </w:pPr>
    </w:p>
    <w:p w14:paraId="15B08C95" w14:textId="77777777" w:rsidR="00E512FD" w:rsidRDefault="00E512FD" w:rsidP="00E512FD">
      <w:pPr>
        <w:tabs>
          <w:tab w:val="left" w:pos="1260"/>
        </w:tabs>
      </w:pPr>
    </w:p>
    <w:p w14:paraId="7D2C3F9D" w14:textId="77777777" w:rsidR="00E512FD" w:rsidRDefault="00E512FD" w:rsidP="00E512FD">
      <w:pPr>
        <w:tabs>
          <w:tab w:val="left" w:pos="1260"/>
        </w:tabs>
      </w:pPr>
    </w:p>
    <w:p w14:paraId="57C4EAF9" w14:textId="77777777" w:rsidR="00E512FD" w:rsidRDefault="00E512FD" w:rsidP="00E512FD">
      <w:pPr>
        <w:tabs>
          <w:tab w:val="left" w:pos="1260"/>
        </w:tabs>
      </w:pPr>
    </w:p>
    <w:sdt>
      <w:sdtPr>
        <w:rPr>
          <w:lang w:val="es-ES"/>
        </w:rPr>
        <w:id w:val="514590839"/>
        <w:docPartObj>
          <w:docPartGallery w:val="Bibliographies"/>
          <w:docPartUnique/>
        </w:docPartObj>
      </w:sdtPr>
      <w:sdtEndPr>
        <w:rPr>
          <w:rFonts w:ascii="Arial" w:eastAsiaTheme="minorHAnsi" w:hAnsi="Arial" w:cstheme="minorBidi"/>
          <w:color w:val="auto"/>
          <w:sz w:val="24"/>
          <w:szCs w:val="22"/>
          <w:lang w:val="es-MX"/>
        </w:rPr>
      </w:sdtEndPr>
      <w:sdtContent>
        <w:p w14:paraId="5A9B49D7" w14:textId="69DF2EC5" w:rsidR="00E512FD" w:rsidRDefault="00E512FD">
          <w:pPr>
            <w:pStyle w:val="Ttulo1"/>
          </w:pPr>
          <w:r>
            <w:rPr>
              <w:lang w:val="es-ES"/>
            </w:rPr>
            <w:t xml:space="preserve">Fuentes de Información </w:t>
          </w:r>
        </w:p>
        <w:sdt>
          <w:sdtPr>
            <w:id w:val="-573587230"/>
            <w:bibliography/>
          </w:sdtPr>
          <w:sdtContent>
            <w:p w14:paraId="523C757D" w14:textId="77777777" w:rsidR="00E512FD" w:rsidRPr="00E512FD" w:rsidRDefault="00E512FD" w:rsidP="00E512FD">
              <w:r w:rsidRPr="00E512FD">
                <w:rPr>
                  <w:i/>
                  <w:iCs/>
                </w:rPr>
                <w:t xml:space="preserve">Client </w:t>
              </w:r>
              <w:proofErr w:type="spellStart"/>
              <w:r w:rsidRPr="00E512FD">
                <w:rPr>
                  <w:i/>
                  <w:iCs/>
                </w:rPr>
                <w:t>challenge</w:t>
              </w:r>
              <w:proofErr w:type="spellEnd"/>
              <w:r w:rsidRPr="00E512FD">
                <w:t>. (s. f.-a). https://es.scribd.com/document/58944103/Construccion-modular-de-una-Maquina-de-Turing</w:t>
              </w:r>
            </w:p>
            <w:p w14:paraId="74742947" w14:textId="77777777" w:rsidR="00E512FD" w:rsidRPr="00E512FD" w:rsidRDefault="00E512FD" w:rsidP="00E512FD">
              <w:r w:rsidRPr="00E512FD">
                <w:rPr>
                  <w:i/>
                  <w:iCs/>
                </w:rPr>
                <w:t xml:space="preserve">Client </w:t>
              </w:r>
              <w:proofErr w:type="spellStart"/>
              <w:r w:rsidRPr="00E512FD">
                <w:rPr>
                  <w:i/>
                  <w:iCs/>
                </w:rPr>
                <w:t>challenge</w:t>
              </w:r>
              <w:proofErr w:type="spellEnd"/>
              <w:r w:rsidRPr="00E512FD">
                <w:t>. (s. f.-b). https://es.slideshare.net/slideshow/lenguajes-de-una-maquina-de-turing/8120136</w:t>
              </w:r>
            </w:p>
            <w:p w14:paraId="27608613" w14:textId="77777777" w:rsidR="00E512FD" w:rsidRPr="00E512FD" w:rsidRDefault="00E512FD" w:rsidP="00E512FD">
              <w:r w:rsidRPr="00E512FD">
                <w:t xml:space="preserve">Robertito. (2018, 6 junio). UNIDAD 6. </w:t>
              </w:r>
              <w:proofErr w:type="spellStart"/>
              <w:r w:rsidRPr="00E512FD">
                <w:rPr>
                  <w:i/>
                  <w:iCs/>
                </w:rPr>
                <w:t>blogspot</w:t>
              </w:r>
              <w:proofErr w:type="spellEnd"/>
              <w:r w:rsidRPr="00E512FD">
                <w:t>. http://robertomartinezlopeslya.blogspot.com/2018/06/unidad-6_5.html</w:t>
              </w:r>
            </w:p>
            <w:p w14:paraId="694FEE6A" w14:textId="3D04555A" w:rsidR="00E512FD" w:rsidRDefault="00E512FD"/>
            <w:p w14:paraId="6342FBAF" w14:textId="67029661" w:rsidR="00E512FD" w:rsidRDefault="00E512FD">
              <w:r>
                <w:t xml:space="preserve">URL: </w:t>
              </w:r>
              <w:hyperlink r:id="rId9" w:history="1">
                <w:r w:rsidRPr="004336E6">
                  <w:rPr>
                    <w:rStyle w:val="Hipervnculo"/>
                  </w:rPr>
                  <w:t>https://users.exa.unicen.edu.ar/catedras/ccomp1/ApunteMT.pdf</w:t>
                </w:r>
              </w:hyperlink>
            </w:p>
            <w:p w14:paraId="126CAE66" w14:textId="451B250F" w:rsidR="00E512FD" w:rsidRDefault="00E512FD">
              <w:r w:rsidRPr="00E512FD">
                <w:t>URL: </w:t>
              </w:r>
              <w:hyperlink r:id="rId10" w:tgtFrame="_blank" w:history="1">
                <w:r w:rsidRPr="00E512FD">
                  <w:rPr>
                    <w:rStyle w:val="Hipervnculo"/>
                  </w:rPr>
                  <w:t>http://www.uhu.es/francisco.moreno/gii_mac/docs/Tema_5.pdf</w:t>
                </w:r>
              </w:hyperlink>
            </w:p>
          </w:sdtContent>
        </w:sdt>
      </w:sdtContent>
    </w:sdt>
    <w:p w14:paraId="5160B4F5" w14:textId="77777777" w:rsidR="00E512FD" w:rsidRPr="00E512FD" w:rsidRDefault="00E512FD" w:rsidP="00E512FD">
      <w:pPr>
        <w:tabs>
          <w:tab w:val="left" w:pos="1260"/>
        </w:tabs>
      </w:pPr>
    </w:p>
    <w:sectPr w:rsidR="00E512FD" w:rsidRPr="00E512FD" w:rsidSect="00E512FD">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3352" w14:textId="77777777" w:rsidR="00D21B32" w:rsidRDefault="00D21B32" w:rsidP="00E512FD">
      <w:pPr>
        <w:spacing w:after="0" w:line="240" w:lineRule="auto"/>
      </w:pPr>
      <w:r>
        <w:separator/>
      </w:r>
    </w:p>
  </w:endnote>
  <w:endnote w:type="continuationSeparator" w:id="0">
    <w:p w14:paraId="2336879E" w14:textId="77777777" w:rsidR="00D21B32" w:rsidRDefault="00D21B32" w:rsidP="00E5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5668" w14:textId="77777777" w:rsidR="00D21B32" w:rsidRDefault="00D21B32" w:rsidP="00E512FD">
      <w:pPr>
        <w:spacing w:after="0" w:line="240" w:lineRule="auto"/>
      </w:pPr>
      <w:r>
        <w:separator/>
      </w:r>
    </w:p>
  </w:footnote>
  <w:footnote w:type="continuationSeparator" w:id="0">
    <w:p w14:paraId="01CD2637" w14:textId="77777777" w:rsidR="00D21B32" w:rsidRDefault="00D21B32" w:rsidP="00E51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6229" w14:textId="60ED84C9" w:rsidR="00E512FD" w:rsidRDefault="00E512FD">
    <w:pPr>
      <w:pStyle w:val="Encabezado"/>
    </w:pPr>
    <w:r>
      <w:rPr>
        <w:noProof/>
      </w:rPr>
      <mc:AlternateContent>
        <mc:Choice Requires="wpg">
          <w:drawing>
            <wp:anchor distT="0" distB="0" distL="114300" distR="114300" simplePos="0" relativeHeight="251659264" behindDoc="0" locked="0" layoutInCell="1" allowOverlap="1" wp14:anchorId="130BF1CF" wp14:editId="7FD0AD79">
              <wp:simplePos x="0" y="0"/>
              <wp:positionH relativeFrom="column">
                <wp:posOffset>0</wp:posOffset>
              </wp:positionH>
              <wp:positionV relativeFrom="paragraph">
                <wp:posOffset>-236855</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1A77F471" id="Grupo 6" o:spid="_x0000_s1026" style="position:absolute;margin-left:0;margin-top:-18.6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Kl0qAb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6D"/>
    <w:rsid w:val="007D4A8B"/>
    <w:rsid w:val="009977A8"/>
    <w:rsid w:val="00A40BFD"/>
    <w:rsid w:val="00A97A96"/>
    <w:rsid w:val="00C8356D"/>
    <w:rsid w:val="00D21B32"/>
    <w:rsid w:val="00E512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6F03"/>
  <w15:chartTrackingRefBased/>
  <w15:docId w15:val="{058B0447-40AA-4E03-87EE-FA91321F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2FD"/>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C83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83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835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35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35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35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35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35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35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5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8356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8356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35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35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35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35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35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356D"/>
    <w:rPr>
      <w:rFonts w:eastAsiaTheme="majorEastAsia" w:cstheme="majorBidi"/>
      <w:color w:val="272727" w:themeColor="text1" w:themeTint="D8"/>
    </w:rPr>
  </w:style>
  <w:style w:type="paragraph" w:styleId="Ttulo">
    <w:name w:val="Title"/>
    <w:basedOn w:val="Normal"/>
    <w:next w:val="Normal"/>
    <w:link w:val="TtuloCar"/>
    <w:uiPriority w:val="10"/>
    <w:qFormat/>
    <w:rsid w:val="00C83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35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35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35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356D"/>
    <w:pPr>
      <w:spacing w:before="160"/>
      <w:jc w:val="center"/>
    </w:pPr>
    <w:rPr>
      <w:i/>
      <w:iCs/>
      <w:color w:val="404040" w:themeColor="text1" w:themeTint="BF"/>
    </w:rPr>
  </w:style>
  <w:style w:type="character" w:customStyle="1" w:styleId="CitaCar">
    <w:name w:val="Cita Car"/>
    <w:basedOn w:val="Fuentedeprrafopredeter"/>
    <w:link w:val="Cita"/>
    <w:uiPriority w:val="29"/>
    <w:rsid w:val="00C8356D"/>
    <w:rPr>
      <w:i/>
      <w:iCs/>
      <w:color w:val="404040" w:themeColor="text1" w:themeTint="BF"/>
    </w:rPr>
  </w:style>
  <w:style w:type="paragraph" w:styleId="Prrafodelista">
    <w:name w:val="List Paragraph"/>
    <w:basedOn w:val="Normal"/>
    <w:uiPriority w:val="34"/>
    <w:qFormat/>
    <w:rsid w:val="00C8356D"/>
    <w:pPr>
      <w:ind w:left="720"/>
      <w:contextualSpacing/>
    </w:pPr>
  </w:style>
  <w:style w:type="character" w:styleId="nfasisintenso">
    <w:name w:val="Intense Emphasis"/>
    <w:basedOn w:val="Fuentedeprrafopredeter"/>
    <w:uiPriority w:val="21"/>
    <w:qFormat/>
    <w:rsid w:val="00C8356D"/>
    <w:rPr>
      <w:i/>
      <w:iCs/>
      <w:color w:val="2F5496" w:themeColor="accent1" w:themeShade="BF"/>
    </w:rPr>
  </w:style>
  <w:style w:type="paragraph" w:styleId="Citadestacada">
    <w:name w:val="Intense Quote"/>
    <w:basedOn w:val="Normal"/>
    <w:next w:val="Normal"/>
    <w:link w:val="CitadestacadaCar"/>
    <w:uiPriority w:val="30"/>
    <w:qFormat/>
    <w:rsid w:val="00C83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356D"/>
    <w:rPr>
      <w:i/>
      <w:iCs/>
      <w:color w:val="2F5496" w:themeColor="accent1" w:themeShade="BF"/>
    </w:rPr>
  </w:style>
  <w:style w:type="character" w:styleId="Referenciaintensa">
    <w:name w:val="Intense Reference"/>
    <w:basedOn w:val="Fuentedeprrafopredeter"/>
    <w:uiPriority w:val="32"/>
    <w:qFormat/>
    <w:rsid w:val="00C8356D"/>
    <w:rPr>
      <w:b/>
      <w:bCs/>
      <w:smallCaps/>
      <w:color w:val="2F5496" w:themeColor="accent1" w:themeShade="BF"/>
      <w:spacing w:val="5"/>
    </w:rPr>
  </w:style>
  <w:style w:type="paragraph" w:styleId="Encabezado">
    <w:name w:val="header"/>
    <w:basedOn w:val="Normal"/>
    <w:link w:val="EncabezadoCar"/>
    <w:uiPriority w:val="99"/>
    <w:unhideWhenUsed/>
    <w:rsid w:val="00E512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12FD"/>
    <w:rPr>
      <w:rFonts w:ascii="Arial" w:hAnsi="Arial"/>
      <w:kern w:val="0"/>
      <w:szCs w:val="22"/>
      <w14:ligatures w14:val="none"/>
    </w:rPr>
  </w:style>
  <w:style w:type="paragraph" w:styleId="Piedepgina">
    <w:name w:val="footer"/>
    <w:basedOn w:val="Normal"/>
    <w:link w:val="PiedepginaCar"/>
    <w:uiPriority w:val="99"/>
    <w:unhideWhenUsed/>
    <w:rsid w:val="00E512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12FD"/>
    <w:rPr>
      <w:rFonts w:ascii="Arial" w:hAnsi="Arial"/>
      <w:kern w:val="0"/>
      <w:szCs w:val="22"/>
      <w14:ligatures w14:val="none"/>
    </w:rPr>
  </w:style>
  <w:style w:type="character" w:styleId="Hipervnculo">
    <w:name w:val="Hyperlink"/>
    <w:basedOn w:val="Fuentedeprrafopredeter"/>
    <w:uiPriority w:val="99"/>
    <w:unhideWhenUsed/>
    <w:rsid w:val="00E512FD"/>
    <w:rPr>
      <w:color w:val="0563C1" w:themeColor="hyperlink"/>
      <w:u w:val="single"/>
    </w:rPr>
  </w:style>
  <w:style w:type="character" w:styleId="Mencinsinresolver">
    <w:name w:val="Unresolved Mention"/>
    <w:basedOn w:val="Fuentedeprrafopredeter"/>
    <w:uiPriority w:val="99"/>
    <w:semiHidden/>
    <w:unhideWhenUsed/>
    <w:rsid w:val="00E512FD"/>
    <w:rPr>
      <w:color w:val="605E5C"/>
      <w:shd w:val="clear" w:color="auto" w:fill="E1DFDD"/>
    </w:rPr>
  </w:style>
  <w:style w:type="paragraph" w:styleId="NormalWeb">
    <w:name w:val="Normal (Web)"/>
    <w:basedOn w:val="Normal"/>
    <w:uiPriority w:val="99"/>
    <w:semiHidden/>
    <w:unhideWhenUsed/>
    <w:rsid w:val="00E512F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486258">
      <w:bodyDiv w:val="1"/>
      <w:marLeft w:val="0"/>
      <w:marRight w:val="0"/>
      <w:marTop w:val="0"/>
      <w:marBottom w:val="0"/>
      <w:divBdr>
        <w:top w:val="none" w:sz="0" w:space="0" w:color="auto"/>
        <w:left w:val="none" w:sz="0" w:space="0" w:color="auto"/>
        <w:bottom w:val="none" w:sz="0" w:space="0" w:color="auto"/>
        <w:right w:val="none" w:sz="0" w:space="0" w:color="auto"/>
      </w:divBdr>
      <w:divsChild>
        <w:div w:id="2005549606">
          <w:marLeft w:val="-720"/>
          <w:marRight w:val="0"/>
          <w:marTop w:val="0"/>
          <w:marBottom w:val="0"/>
          <w:divBdr>
            <w:top w:val="none" w:sz="0" w:space="0" w:color="auto"/>
            <w:left w:val="none" w:sz="0" w:space="0" w:color="auto"/>
            <w:bottom w:val="none" w:sz="0" w:space="0" w:color="auto"/>
            <w:right w:val="none" w:sz="0" w:space="0" w:color="auto"/>
          </w:divBdr>
        </w:div>
      </w:divsChild>
    </w:div>
    <w:div w:id="1184318489">
      <w:bodyDiv w:val="1"/>
      <w:marLeft w:val="0"/>
      <w:marRight w:val="0"/>
      <w:marTop w:val="0"/>
      <w:marBottom w:val="0"/>
      <w:divBdr>
        <w:top w:val="none" w:sz="0" w:space="0" w:color="auto"/>
        <w:left w:val="none" w:sz="0" w:space="0" w:color="auto"/>
        <w:bottom w:val="none" w:sz="0" w:space="0" w:color="auto"/>
        <w:right w:val="none" w:sz="0" w:space="0" w:color="auto"/>
      </w:divBdr>
    </w:div>
    <w:div w:id="1521625702">
      <w:bodyDiv w:val="1"/>
      <w:marLeft w:val="0"/>
      <w:marRight w:val="0"/>
      <w:marTop w:val="0"/>
      <w:marBottom w:val="0"/>
      <w:divBdr>
        <w:top w:val="none" w:sz="0" w:space="0" w:color="auto"/>
        <w:left w:val="none" w:sz="0" w:space="0" w:color="auto"/>
        <w:bottom w:val="none" w:sz="0" w:space="0" w:color="auto"/>
        <w:right w:val="none" w:sz="0" w:space="0" w:color="auto"/>
      </w:divBdr>
    </w:div>
    <w:div w:id="1817258975">
      <w:bodyDiv w:val="1"/>
      <w:marLeft w:val="0"/>
      <w:marRight w:val="0"/>
      <w:marTop w:val="0"/>
      <w:marBottom w:val="0"/>
      <w:divBdr>
        <w:top w:val="none" w:sz="0" w:space="0" w:color="auto"/>
        <w:left w:val="none" w:sz="0" w:space="0" w:color="auto"/>
        <w:bottom w:val="none" w:sz="0" w:space="0" w:color="auto"/>
        <w:right w:val="none" w:sz="0" w:space="0" w:color="auto"/>
      </w:divBdr>
      <w:divsChild>
        <w:div w:id="18660721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hu.es/francisco.moreno/gii_mac/docs/Tema_5.pdf" TargetMode="External"/><Relationship Id="rId4" Type="http://schemas.openxmlformats.org/officeDocument/2006/relationships/webSettings" Target="webSettings.xml"/><Relationship Id="rId9" Type="http://schemas.openxmlformats.org/officeDocument/2006/relationships/hyperlink" Target="https://users.exa.unicen.edu.ar/catedras/ccomp1/ApunteMT.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8F4DA-C220-48CA-A943-6F4CF334C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494</Words>
  <Characters>2720</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2</cp:revision>
  <dcterms:created xsi:type="dcterms:W3CDTF">2026-03-27T05:34:00Z</dcterms:created>
  <dcterms:modified xsi:type="dcterms:W3CDTF">2026-03-27T05:42:00Z</dcterms:modified>
</cp:coreProperties>
</file>