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D8DD" w14:textId="77777777" w:rsidR="003F584B" w:rsidRPr="009F2E72" w:rsidRDefault="003F584B" w:rsidP="003F584B">
      <w:pPr>
        <w:jc w:val="center"/>
        <w:rPr>
          <w:rFonts w:cs="Arial"/>
          <w:b/>
          <w:bCs/>
          <w:sz w:val="28"/>
          <w:szCs w:val="28"/>
        </w:rPr>
      </w:pPr>
      <w:r w:rsidRPr="009F2E72">
        <w:rPr>
          <w:rFonts w:cs="Arial"/>
          <w:b/>
          <w:bCs/>
          <w:sz w:val="28"/>
          <w:szCs w:val="28"/>
        </w:rPr>
        <w:t>Instituto Tecnológico de Frontera Comalapa</w:t>
      </w:r>
    </w:p>
    <w:p w14:paraId="58A198F5" w14:textId="77777777" w:rsidR="003F584B" w:rsidRPr="009F2E72" w:rsidRDefault="003F584B" w:rsidP="003F584B">
      <w:pPr>
        <w:jc w:val="center"/>
        <w:rPr>
          <w:rFonts w:cs="Arial"/>
          <w:sz w:val="28"/>
          <w:szCs w:val="28"/>
        </w:rPr>
      </w:pPr>
      <w:r w:rsidRPr="009F2E72">
        <w:rPr>
          <w:rFonts w:cs="Arial"/>
          <w:b/>
          <w:bCs/>
          <w:sz w:val="28"/>
          <w:szCs w:val="28"/>
        </w:rPr>
        <w:t>Modalidad Mixta</w:t>
      </w:r>
    </w:p>
    <w:p w14:paraId="4A75E6D0" w14:textId="77777777" w:rsidR="003F584B" w:rsidRPr="009F2E72" w:rsidRDefault="003F584B" w:rsidP="003F584B">
      <w:pPr>
        <w:rPr>
          <w:rFonts w:cs="Arial"/>
          <w:sz w:val="28"/>
          <w:szCs w:val="28"/>
        </w:rPr>
      </w:pPr>
    </w:p>
    <w:p w14:paraId="2824A469" w14:textId="77777777" w:rsidR="003F584B" w:rsidRPr="00363171" w:rsidRDefault="003F584B" w:rsidP="003F584B">
      <w:pPr>
        <w:jc w:val="center"/>
        <w:rPr>
          <w:rFonts w:cs="Arial"/>
          <w:b/>
          <w:bCs/>
          <w:sz w:val="28"/>
          <w:szCs w:val="28"/>
        </w:rPr>
      </w:pPr>
      <w:r w:rsidRPr="00363171">
        <w:rPr>
          <w:rFonts w:cs="Arial"/>
          <w:b/>
          <w:bCs/>
          <w:sz w:val="28"/>
          <w:szCs w:val="28"/>
        </w:rPr>
        <w:t>Materia:</w:t>
      </w:r>
    </w:p>
    <w:p w14:paraId="20C42ABC" w14:textId="77777777" w:rsidR="003F584B" w:rsidRPr="009F2E72" w:rsidRDefault="003F584B" w:rsidP="003F584B">
      <w:pPr>
        <w:jc w:val="center"/>
        <w:rPr>
          <w:rFonts w:cs="Arial"/>
          <w:sz w:val="28"/>
          <w:szCs w:val="28"/>
        </w:rPr>
      </w:pPr>
      <w:r>
        <w:rPr>
          <w:rFonts w:cs="Arial"/>
          <w:sz w:val="28"/>
          <w:szCs w:val="28"/>
        </w:rPr>
        <w:t>Lenguajes y Autómatas 1</w:t>
      </w:r>
    </w:p>
    <w:p w14:paraId="20A838ED" w14:textId="77777777" w:rsidR="003F584B" w:rsidRPr="00363171" w:rsidRDefault="003F584B" w:rsidP="003F584B">
      <w:pPr>
        <w:jc w:val="center"/>
        <w:rPr>
          <w:rFonts w:cs="Arial"/>
          <w:b/>
          <w:bCs/>
          <w:sz w:val="28"/>
          <w:szCs w:val="28"/>
        </w:rPr>
      </w:pPr>
      <w:r w:rsidRPr="00363171">
        <w:rPr>
          <w:rFonts w:cs="Arial"/>
          <w:b/>
          <w:bCs/>
          <w:sz w:val="28"/>
          <w:szCs w:val="28"/>
        </w:rPr>
        <w:t xml:space="preserve">Semestre:  </w:t>
      </w:r>
    </w:p>
    <w:p w14:paraId="709CB2A3" w14:textId="77777777" w:rsidR="003F584B" w:rsidRPr="009F2E72" w:rsidRDefault="003F584B" w:rsidP="003F584B">
      <w:pPr>
        <w:jc w:val="center"/>
        <w:rPr>
          <w:rFonts w:cs="Arial"/>
          <w:sz w:val="28"/>
          <w:szCs w:val="28"/>
        </w:rPr>
      </w:pPr>
      <w:r>
        <w:rPr>
          <w:rFonts w:cs="Arial"/>
          <w:sz w:val="28"/>
          <w:szCs w:val="28"/>
        </w:rPr>
        <w:t>Sexto</w:t>
      </w:r>
      <w:r w:rsidRPr="009F2E72">
        <w:rPr>
          <w:rFonts w:cs="Arial"/>
          <w:sz w:val="28"/>
          <w:szCs w:val="28"/>
        </w:rPr>
        <w:t xml:space="preserve"> semestre </w:t>
      </w:r>
    </w:p>
    <w:p w14:paraId="467E0F8D" w14:textId="77777777" w:rsidR="003F584B" w:rsidRPr="00363171" w:rsidRDefault="003F584B" w:rsidP="003F584B">
      <w:pPr>
        <w:jc w:val="center"/>
        <w:rPr>
          <w:rFonts w:cs="Arial"/>
          <w:b/>
          <w:bCs/>
          <w:sz w:val="28"/>
          <w:szCs w:val="28"/>
        </w:rPr>
      </w:pPr>
      <w:r w:rsidRPr="00363171">
        <w:rPr>
          <w:rFonts w:cs="Arial"/>
          <w:b/>
          <w:bCs/>
          <w:sz w:val="28"/>
          <w:szCs w:val="28"/>
        </w:rPr>
        <w:t>Especialidad:</w:t>
      </w:r>
    </w:p>
    <w:p w14:paraId="6D276345" w14:textId="77777777" w:rsidR="003F584B" w:rsidRPr="009F2E72" w:rsidRDefault="003F584B" w:rsidP="003F584B">
      <w:pPr>
        <w:jc w:val="center"/>
        <w:rPr>
          <w:rFonts w:cs="Arial"/>
          <w:sz w:val="28"/>
          <w:szCs w:val="28"/>
        </w:rPr>
      </w:pPr>
      <w:r w:rsidRPr="009F2E72">
        <w:rPr>
          <w:rFonts w:cs="Arial"/>
          <w:sz w:val="28"/>
          <w:szCs w:val="28"/>
        </w:rPr>
        <w:t>Ingeniería en Sistemas Computacionales.</w:t>
      </w:r>
    </w:p>
    <w:p w14:paraId="1B18401C" w14:textId="77777777" w:rsidR="003F584B" w:rsidRPr="009F2E72" w:rsidRDefault="003F584B" w:rsidP="003F584B">
      <w:pPr>
        <w:jc w:val="center"/>
        <w:rPr>
          <w:rFonts w:cs="Arial"/>
          <w:sz w:val="28"/>
          <w:szCs w:val="28"/>
        </w:rPr>
      </w:pPr>
      <w:r w:rsidRPr="00363171">
        <w:rPr>
          <w:rFonts w:cs="Arial"/>
          <w:b/>
          <w:bCs/>
          <w:sz w:val="28"/>
          <w:szCs w:val="28"/>
        </w:rPr>
        <w:t>Numero de control</w:t>
      </w:r>
      <w:r w:rsidRPr="009F2E72">
        <w:rPr>
          <w:rFonts w:cs="Arial"/>
          <w:sz w:val="28"/>
          <w:szCs w:val="28"/>
        </w:rPr>
        <w:t>:</w:t>
      </w:r>
    </w:p>
    <w:p w14:paraId="0C603756" w14:textId="77777777" w:rsidR="003F584B" w:rsidRPr="009F2E72" w:rsidRDefault="003F584B" w:rsidP="003F584B">
      <w:pPr>
        <w:jc w:val="center"/>
        <w:rPr>
          <w:rFonts w:cs="Arial"/>
          <w:sz w:val="28"/>
          <w:szCs w:val="28"/>
        </w:rPr>
      </w:pPr>
      <w:r w:rsidRPr="009F2E72">
        <w:rPr>
          <w:rFonts w:cs="Arial"/>
          <w:sz w:val="28"/>
          <w:szCs w:val="28"/>
        </w:rPr>
        <w:t>2312600</w:t>
      </w:r>
      <w:r>
        <w:rPr>
          <w:rFonts w:cs="Arial"/>
          <w:sz w:val="28"/>
          <w:szCs w:val="28"/>
        </w:rPr>
        <w:t>14</w:t>
      </w:r>
    </w:p>
    <w:p w14:paraId="62378474" w14:textId="77777777" w:rsidR="003F584B" w:rsidRPr="00363171" w:rsidRDefault="003F584B" w:rsidP="003F584B">
      <w:pPr>
        <w:jc w:val="center"/>
        <w:rPr>
          <w:rFonts w:cs="Arial"/>
          <w:b/>
          <w:bCs/>
          <w:sz w:val="28"/>
          <w:szCs w:val="28"/>
        </w:rPr>
      </w:pPr>
      <w:r w:rsidRPr="00363171">
        <w:rPr>
          <w:rFonts w:cs="Arial"/>
          <w:b/>
          <w:bCs/>
          <w:sz w:val="28"/>
          <w:szCs w:val="28"/>
        </w:rPr>
        <w:t xml:space="preserve">Nombre del alumno: </w:t>
      </w:r>
    </w:p>
    <w:p w14:paraId="06E14869" w14:textId="77777777" w:rsidR="003F584B" w:rsidRPr="009F2E72" w:rsidRDefault="003F584B" w:rsidP="003F584B">
      <w:pPr>
        <w:jc w:val="center"/>
        <w:rPr>
          <w:rFonts w:cs="Arial"/>
          <w:sz w:val="28"/>
          <w:szCs w:val="28"/>
        </w:rPr>
      </w:pPr>
      <w:r>
        <w:rPr>
          <w:rFonts w:cs="Arial"/>
          <w:sz w:val="28"/>
          <w:szCs w:val="28"/>
        </w:rPr>
        <w:t>Cynthia Jasmine Morales Torres</w:t>
      </w:r>
    </w:p>
    <w:p w14:paraId="0BA397B3" w14:textId="77777777" w:rsidR="003F584B" w:rsidRPr="00363171" w:rsidRDefault="003F584B" w:rsidP="003F584B">
      <w:pPr>
        <w:jc w:val="center"/>
        <w:rPr>
          <w:rFonts w:cs="Arial"/>
          <w:b/>
          <w:bCs/>
          <w:sz w:val="28"/>
          <w:szCs w:val="28"/>
        </w:rPr>
      </w:pPr>
      <w:r w:rsidRPr="00363171">
        <w:rPr>
          <w:rFonts w:cs="Arial"/>
          <w:b/>
          <w:bCs/>
          <w:sz w:val="28"/>
          <w:szCs w:val="28"/>
        </w:rPr>
        <w:t xml:space="preserve">Nombre del docente: </w:t>
      </w:r>
    </w:p>
    <w:p w14:paraId="1DFF604E" w14:textId="77777777" w:rsidR="003F584B" w:rsidRPr="009F2E72" w:rsidRDefault="003F584B" w:rsidP="003F584B">
      <w:pPr>
        <w:jc w:val="center"/>
        <w:rPr>
          <w:rFonts w:cs="Arial"/>
          <w:sz w:val="28"/>
          <w:szCs w:val="28"/>
        </w:rPr>
      </w:pPr>
      <w:r>
        <w:rPr>
          <w:rFonts w:cs="Arial"/>
          <w:sz w:val="28"/>
          <w:szCs w:val="28"/>
        </w:rPr>
        <w:t>Ing. Francisco Javier Mingo Velázquez</w:t>
      </w:r>
    </w:p>
    <w:p w14:paraId="691E659A" w14:textId="77777777" w:rsidR="003F584B" w:rsidRPr="00363171" w:rsidRDefault="003F584B" w:rsidP="003F584B">
      <w:pPr>
        <w:jc w:val="center"/>
        <w:rPr>
          <w:rFonts w:cs="Arial"/>
          <w:b/>
          <w:bCs/>
          <w:sz w:val="28"/>
          <w:szCs w:val="28"/>
        </w:rPr>
      </w:pPr>
      <w:r w:rsidRPr="00363171">
        <w:rPr>
          <w:rFonts w:cs="Arial"/>
          <w:b/>
          <w:bCs/>
          <w:sz w:val="28"/>
          <w:szCs w:val="28"/>
        </w:rPr>
        <w:t>Nombre del trabajo:</w:t>
      </w:r>
    </w:p>
    <w:p w14:paraId="4E2CB9E8" w14:textId="68FAA1DF" w:rsidR="003F584B" w:rsidRPr="009F2E72" w:rsidRDefault="003F584B" w:rsidP="003F584B">
      <w:pPr>
        <w:jc w:val="center"/>
        <w:rPr>
          <w:rFonts w:cs="Arial"/>
          <w:sz w:val="28"/>
          <w:szCs w:val="28"/>
        </w:rPr>
      </w:pPr>
      <w:r>
        <w:rPr>
          <w:rFonts w:cs="Arial"/>
          <w:sz w:val="28"/>
          <w:szCs w:val="28"/>
        </w:rPr>
        <w:t>4.1 Mapa Mental (Análisis Léxico)</w:t>
      </w:r>
    </w:p>
    <w:p w14:paraId="24E4E7E1" w14:textId="77777777" w:rsidR="003F584B" w:rsidRDefault="003F584B" w:rsidP="003F584B">
      <w:pPr>
        <w:jc w:val="center"/>
        <w:rPr>
          <w:rFonts w:cs="Arial"/>
          <w:b/>
          <w:bCs/>
          <w:sz w:val="28"/>
          <w:szCs w:val="28"/>
        </w:rPr>
      </w:pPr>
      <w:r w:rsidRPr="00363171">
        <w:rPr>
          <w:rFonts w:cs="Arial"/>
          <w:b/>
          <w:bCs/>
          <w:sz w:val="28"/>
          <w:szCs w:val="28"/>
        </w:rPr>
        <w:t>Fecha de entrega:</w:t>
      </w:r>
    </w:p>
    <w:p w14:paraId="6EB3D372" w14:textId="7F699B6C" w:rsidR="004357F5" w:rsidRDefault="004357F5" w:rsidP="003F584B">
      <w:pPr>
        <w:jc w:val="center"/>
        <w:rPr>
          <w:rFonts w:cs="Arial"/>
          <w:b/>
          <w:bCs/>
          <w:sz w:val="28"/>
          <w:szCs w:val="28"/>
        </w:rPr>
      </w:pPr>
      <w:r>
        <w:rPr>
          <w:rFonts w:cs="Arial"/>
          <w:b/>
          <w:bCs/>
          <w:sz w:val="28"/>
          <w:szCs w:val="28"/>
        </w:rPr>
        <w:t>04/03/2026</w:t>
      </w:r>
    </w:p>
    <w:p w14:paraId="7CA05A1B" w14:textId="77777777" w:rsidR="003F584B" w:rsidRDefault="003F584B" w:rsidP="003F584B">
      <w:pPr>
        <w:jc w:val="center"/>
        <w:rPr>
          <w:rFonts w:cs="Arial"/>
          <w:b/>
          <w:bCs/>
          <w:sz w:val="28"/>
          <w:szCs w:val="28"/>
        </w:rPr>
      </w:pPr>
    </w:p>
    <w:p w14:paraId="2EADC6EE" w14:textId="77777777" w:rsidR="003F584B" w:rsidRDefault="003F584B" w:rsidP="003F584B">
      <w:pPr>
        <w:jc w:val="center"/>
        <w:rPr>
          <w:rFonts w:cs="Arial"/>
          <w:b/>
          <w:bCs/>
          <w:sz w:val="28"/>
          <w:szCs w:val="28"/>
        </w:rPr>
      </w:pPr>
    </w:p>
    <w:p w14:paraId="5BB55B85" w14:textId="77777777" w:rsidR="003F584B" w:rsidRDefault="003F584B" w:rsidP="003F584B">
      <w:pPr>
        <w:jc w:val="center"/>
        <w:rPr>
          <w:rFonts w:cs="Arial"/>
          <w:b/>
          <w:bCs/>
          <w:sz w:val="28"/>
          <w:szCs w:val="28"/>
        </w:rPr>
      </w:pPr>
    </w:p>
    <w:p w14:paraId="6F156A37" w14:textId="77777777" w:rsidR="003F584B" w:rsidRDefault="003F584B" w:rsidP="003F584B">
      <w:pPr>
        <w:jc w:val="center"/>
        <w:rPr>
          <w:rFonts w:cs="Arial"/>
          <w:b/>
          <w:bCs/>
          <w:sz w:val="28"/>
          <w:szCs w:val="28"/>
        </w:rPr>
      </w:pPr>
    </w:p>
    <w:p w14:paraId="21836592" w14:textId="77777777" w:rsidR="003F584B" w:rsidRPr="00363171" w:rsidRDefault="003F584B" w:rsidP="004357F5">
      <w:pPr>
        <w:rPr>
          <w:rFonts w:cs="Arial"/>
          <w:b/>
          <w:bCs/>
          <w:sz w:val="28"/>
          <w:szCs w:val="28"/>
        </w:rPr>
      </w:pPr>
    </w:p>
    <w:p w14:paraId="48DC6176" w14:textId="651F8905" w:rsidR="003F584B" w:rsidRDefault="003F584B" w:rsidP="003F584B">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sidR="004357F5">
        <w:rPr>
          <w:rFonts w:cs="Arial"/>
          <w:sz w:val="28"/>
          <w:szCs w:val="28"/>
        </w:rPr>
        <w:t xml:space="preserve">04 de Marzo </w:t>
      </w:r>
      <w:r w:rsidRPr="009F2E72">
        <w:rPr>
          <w:rFonts w:cs="Arial"/>
          <w:sz w:val="28"/>
          <w:szCs w:val="28"/>
        </w:rPr>
        <w:t>del 202</w:t>
      </w:r>
      <w:r>
        <w:rPr>
          <w:rFonts w:cs="Arial"/>
          <w:sz w:val="28"/>
          <w:szCs w:val="28"/>
        </w:rPr>
        <w:t>6.</w:t>
      </w:r>
    </w:p>
    <w:p w14:paraId="1D6303C0" w14:textId="77777777" w:rsidR="003F584B" w:rsidRDefault="003F584B" w:rsidP="003F584B"/>
    <w:p w14:paraId="09B1F703" w14:textId="4649809C" w:rsidR="003F584B" w:rsidRPr="003F584B" w:rsidRDefault="003F584B" w:rsidP="003F584B">
      <w:pPr>
        <w:rPr>
          <w:b/>
          <w:bCs/>
        </w:rPr>
      </w:pPr>
      <w:r w:rsidRPr="003F584B">
        <w:rPr>
          <w:b/>
          <w:bCs/>
        </w:rPr>
        <w:lastRenderedPageBreak/>
        <w:t>Introducción</w:t>
      </w:r>
    </w:p>
    <w:p w14:paraId="23A05D16" w14:textId="7A938DC0" w:rsidR="003F584B" w:rsidRPr="003F584B" w:rsidRDefault="003F584B" w:rsidP="003F584B">
      <w:r w:rsidRPr="003F584B">
        <w:t>El análisis léxico es la primera etapa del proceso de compilación de un programa. En esta fase, el código fuente es leído carácter por carácter por un componente llamado analizador léxico o scanner, cuya función principal es agrupar esos caracteres en unidades con significado llamadas tokens. Este proceso permite identificar elementos como palabras clave, identificadores, operadores y símbolos, eliminando al mismo tiempo espacios en blanco y comentarios innecesarios. De esta manera, el análisis léxico transforma el texto original en una estructura organizada que servirá como base para las siguientes fases del compilador.</w:t>
      </w:r>
    </w:p>
    <w:p w14:paraId="57DF3015" w14:textId="77777777" w:rsidR="007D4A8B" w:rsidRDefault="007D4A8B"/>
    <w:p w14:paraId="496EB888" w14:textId="77777777" w:rsidR="003F584B" w:rsidRPr="003F584B" w:rsidRDefault="003F584B" w:rsidP="003F584B"/>
    <w:p w14:paraId="12A889F3" w14:textId="77777777" w:rsidR="003F584B" w:rsidRPr="003F584B" w:rsidRDefault="003F584B" w:rsidP="003F584B"/>
    <w:p w14:paraId="1290E33A" w14:textId="77777777" w:rsidR="003F584B" w:rsidRPr="003F584B" w:rsidRDefault="003F584B" w:rsidP="003F584B"/>
    <w:p w14:paraId="0691419D" w14:textId="77777777" w:rsidR="003F584B" w:rsidRPr="003F584B" w:rsidRDefault="003F584B" w:rsidP="003F584B"/>
    <w:p w14:paraId="3C252BCE" w14:textId="77777777" w:rsidR="003F584B" w:rsidRPr="003F584B" w:rsidRDefault="003F584B" w:rsidP="003F584B"/>
    <w:p w14:paraId="35F8BD03" w14:textId="77777777" w:rsidR="003F584B" w:rsidRPr="003F584B" w:rsidRDefault="003F584B" w:rsidP="003F584B"/>
    <w:p w14:paraId="6E81845F" w14:textId="77777777" w:rsidR="003F584B" w:rsidRPr="003F584B" w:rsidRDefault="003F584B" w:rsidP="003F584B"/>
    <w:p w14:paraId="5D1F6DF8" w14:textId="77777777" w:rsidR="003F584B" w:rsidRPr="003F584B" w:rsidRDefault="003F584B" w:rsidP="003F584B"/>
    <w:p w14:paraId="0CB41158" w14:textId="77777777" w:rsidR="003F584B" w:rsidRPr="003F584B" w:rsidRDefault="003F584B" w:rsidP="003F584B"/>
    <w:p w14:paraId="662B1FCE" w14:textId="77777777" w:rsidR="003F584B" w:rsidRPr="003F584B" w:rsidRDefault="003F584B" w:rsidP="003F584B"/>
    <w:p w14:paraId="29DCC211" w14:textId="77777777" w:rsidR="003F584B" w:rsidRPr="003F584B" w:rsidRDefault="003F584B" w:rsidP="003F584B"/>
    <w:p w14:paraId="4FBC921C" w14:textId="77777777" w:rsidR="003F584B" w:rsidRPr="003F584B" w:rsidRDefault="003F584B" w:rsidP="003F584B"/>
    <w:p w14:paraId="37A8D0BB" w14:textId="77777777" w:rsidR="003F584B" w:rsidRPr="003F584B" w:rsidRDefault="003F584B" w:rsidP="003F584B"/>
    <w:p w14:paraId="0CDD2BC3" w14:textId="77777777" w:rsidR="003F584B" w:rsidRPr="003F584B" w:rsidRDefault="003F584B" w:rsidP="003F584B"/>
    <w:p w14:paraId="2CE64FE3" w14:textId="77777777" w:rsidR="003F584B" w:rsidRPr="003F584B" w:rsidRDefault="003F584B" w:rsidP="003F584B"/>
    <w:p w14:paraId="29B5F4F5" w14:textId="77777777" w:rsidR="003F584B" w:rsidRPr="003F584B" w:rsidRDefault="003F584B" w:rsidP="003F584B"/>
    <w:p w14:paraId="782798CB" w14:textId="77777777" w:rsidR="003F584B" w:rsidRPr="003F584B" w:rsidRDefault="003F584B" w:rsidP="003F584B"/>
    <w:p w14:paraId="6552BC98" w14:textId="77777777" w:rsidR="003F584B" w:rsidRDefault="003F584B" w:rsidP="003F584B"/>
    <w:p w14:paraId="2857823C" w14:textId="77777777" w:rsidR="003F584B" w:rsidRDefault="003F584B" w:rsidP="003F584B"/>
    <w:p w14:paraId="726EB142" w14:textId="1B933275" w:rsidR="003F584B" w:rsidRDefault="003F584B" w:rsidP="003F584B">
      <w:pPr>
        <w:tabs>
          <w:tab w:val="left" w:pos="2760"/>
        </w:tabs>
      </w:pPr>
      <w:r>
        <w:tab/>
      </w:r>
    </w:p>
    <w:p w14:paraId="11B42823" w14:textId="77777777" w:rsidR="003F584B" w:rsidRDefault="003F584B" w:rsidP="003F584B">
      <w:pPr>
        <w:tabs>
          <w:tab w:val="left" w:pos="2760"/>
        </w:tabs>
      </w:pPr>
    </w:p>
    <w:p w14:paraId="5E06FA7C" w14:textId="77777777" w:rsidR="003F584B" w:rsidRPr="003F584B" w:rsidRDefault="003F584B" w:rsidP="003F584B">
      <w:pPr>
        <w:tabs>
          <w:tab w:val="left" w:pos="2760"/>
        </w:tabs>
        <w:rPr>
          <w:b/>
          <w:bCs/>
        </w:rPr>
      </w:pPr>
      <w:r w:rsidRPr="003F584B">
        <w:rPr>
          <w:b/>
          <w:bCs/>
        </w:rPr>
        <w:lastRenderedPageBreak/>
        <w:t>Justificación</w:t>
      </w:r>
    </w:p>
    <w:p w14:paraId="4CC43D10" w14:textId="77777777" w:rsidR="003F584B" w:rsidRPr="003F584B" w:rsidRDefault="003F584B" w:rsidP="003F584B">
      <w:pPr>
        <w:tabs>
          <w:tab w:val="left" w:pos="2760"/>
        </w:tabs>
      </w:pPr>
      <w:r w:rsidRPr="003F584B">
        <w:t>El estudio del análisis léxico es fundamental porque representa el punto de partida en la traducción de un lenguaje de programación. Sin esta etapa, el compilador no podría interpretar correctamente las instrucciones escritas por el programador. Además, permite detectar errores léxicos desde el inicio, como símbolos mal escritos o palabras clave incorrectas. También facilita la creación de una tabla de tokens, donde se almacenan identificadores y sus valores asociados, optimizando el proceso de análisis posterior. Comprender esta fase ayuda a entender cómo los lenguajes de programación procesan la información y cómo se estructura internamente un compilador.</w:t>
      </w:r>
    </w:p>
    <w:p w14:paraId="59BD0444" w14:textId="77777777" w:rsidR="003F584B" w:rsidRDefault="003F584B" w:rsidP="003F584B">
      <w:pPr>
        <w:tabs>
          <w:tab w:val="left" w:pos="2760"/>
        </w:tabs>
      </w:pPr>
    </w:p>
    <w:p w14:paraId="7DA0537E" w14:textId="77777777" w:rsidR="003F584B" w:rsidRPr="003F584B" w:rsidRDefault="003F584B" w:rsidP="003F584B"/>
    <w:p w14:paraId="1F46A5B5" w14:textId="77777777" w:rsidR="003F584B" w:rsidRPr="003F584B" w:rsidRDefault="003F584B" w:rsidP="003F584B"/>
    <w:p w14:paraId="33FF7368" w14:textId="77777777" w:rsidR="003F584B" w:rsidRPr="003F584B" w:rsidRDefault="003F584B" w:rsidP="003F584B"/>
    <w:p w14:paraId="650987D4" w14:textId="77777777" w:rsidR="003F584B" w:rsidRPr="003F584B" w:rsidRDefault="003F584B" w:rsidP="003F584B"/>
    <w:p w14:paraId="33ABDDD0" w14:textId="77777777" w:rsidR="003F584B" w:rsidRPr="003F584B" w:rsidRDefault="003F584B" w:rsidP="003F584B"/>
    <w:p w14:paraId="58876762" w14:textId="77777777" w:rsidR="003F584B" w:rsidRPr="003F584B" w:rsidRDefault="003F584B" w:rsidP="003F584B"/>
    <w:p w14:paraId="5FD1C210" w14:textId="77777777" w:rsidR="003F584B" w:rsidRPr="003F584B" w:rsidRDefault="003F584B" w:rsidP="003F584B"/>
    <w:p w14:paraId="0A1A4027" w14:textId="77777777" w:rsidR="003F584B" w:rsidRPr="003F584B" w:rsidRDefault="003F584B" w:rsidP="003F584B"/>
    <w:p w14:paraId="418E488B" w14:textId="77777777" w:rsidR="003F584B" w:rsidRPr="003F584B" w:rsidRDefault="003F584B" w:rsidP="003F584B"/>
    <w:p w14:paraId="33952111" w14:textId="77777777" w:rsidR="003F584B" w:rsidRPr="003F584B" w:rsidRDefault="003F584B" w:rsidP="003F584B"/>
    <w:p w14:paraId="722ED742" w14:textId="77777777" w:rsidR="003F584B" w:rsidRPr="003F584B" w:rsidRDefault="003F584B" w:rsidP="003F584B"/>
    <w:p w14:paraId="7C905B86" w14:textId="77777777" w:rsidR="003F584B" w:rsidRDefault="003F584B" w:rsidP="003F584B"/>
    <w:p w14:paraId="240D8E4C" w14:textId="3718BF4B" w:rsidR="003F584B" w:rsidRDefault="003F584B" w:rsidP="003F584B">
      <w:pPr>
        <w:tabs>
          <w:tab w:val="left" w:pos="2376"/>
        </w:tabs>
      </w:pPr>
      <w:r>
        <w:tab/>
      </w:r>
    </w:p>
    <w:p w14:paraId="0E3E3495" w14:textId="77777777" w:rsidR="003F584B" w:rsidRDefault="003F584B" w:rsidP="003F584B">
      <w:pPr>
        <w:tabs>
          <w:tab w:val="left" w:pos="2376"/>
        </w:tabs>
      </w:pPr>
    </w:p>
    <w:p w14:paraId="1189E654" w14:textId="77777777" w:rsidR="003F584B" w:rsidRDefault="003F584B" w:rsidP="003F584B">
      <w:pPr>
        <w:tabs>
          <w:tab w:val="left" w:pos="2376"/>
        </w:tabs>
      </w:pPr>
    </w:p>
    <w:p w14:paraId="62FE34ED" w14:textId="77777777" w:rsidR="003F584B" w:rsidRDefault="003F584B" w:rsidP="003F584B">
      <w:pPr>
        <w:tabs>
          <w:tab w:val="left" w:pos="2376"/>
        </w:tabs>
      </w:pPr>
    </w:p>
    <w:p w14:paraId="5D6E5022" w14:textId="77777777" w:rsidR="003F584B" w:rsidRDefault="003F584B" w:rsidP="003F584B">
      <w:pPr>
        <w:tabs>
          <w:tab w:val="left" w:pos="2376"/>
        </w:tabs>
      </w:pPr>
    </w:p>
    <w:p w14:paraId="16DBA75B" w14:textId="77777777" w:rsidR="003F584B" w:rsidRDefault="003F584B" w:rsidP="003F584B">
      <w:pPr>
        <w:tabs>
          <w:tab w:val="left" w:pos="2376"/>
        </w:tabs>
      </w:pPr>
    </w:p>
    <w:p w14:paraId="136E287A" w14:textId="77777777" w:rsidR="003F584B" w:rsidRDefault="003F584B" w:rsidP="003F584B">
      <w:pPr>
        <w:tabs>
          <w:tab w:val="left" w:pos="2376"/>
        </w:tabs>
      </w:pPr>
    </w:p>
    <w:p w14:paraId="7DED212C" w14:textId="77777777" w:rsidR="003F584B" w:rsidRDefault="003F584B" w:rsidP="003F584B">
      <w:pPr>
        <w:tabs>
          <w:tab w:val="left" w:pos="2376"/>
        </w:tabs>
      </w:pPr>
    </w:p>
    <w:p w14:paraId="6E336F2D" w14:textId="77777777" w:rsidR="003F584B" w:rsidRDefault="003F584B" w:rsidP="003F584B">
      <w:pPr>
        <w:tabs>
          <w:tab w:val="left" w:pos="2376"/>
        </w:tabs>
        <w:sectPr w:rsidR="003F584B">
          <w:headerReference w:type="default" r:id="rId7"/>
          <w:pgSz w:w="12240" w:h="15840"/>
          <w:pgMar w:top="1417" w:right="1701" w:bottom="1417" w:left="1701" w:header="708" w:footer="708" w:gutter="0"/>
          <w:cols w:space="708"/>
          <w:docGrid w:linePitch="360"/>
        </w:sectPr>
      </w:pPr>
    </w:p>
    <w:p w14:paraId="67B036CE" w14:textId="0EEE2095" w:rsidR="003F584B" w:rsidRDefault="003F584B" w:rsidP="003F584B">
      <w:pPr>
        <w:tabs>
          <w:tab w:val="left" w:pos="2376"/>
        </w:tabs>
      </w:pPr>
      <w:r>
        <w:rPr>
          <w:noProof/>
          <w14:ligatures w14:val="standardContextual"/>
        </w:rPr>
        <w:lastRenderedPageBreak/>
        <w:drawing>
          <wp:anchor distT="0" distB="0" distL="114300" distR="114300" simplePos="0" relativeHeight="251658240" behindDoc="0" locked="0" layoutInCell="1" allowOverlap="1" wp14:anchorId="5BF96727" wp14:editId="3F9FDD01">
            <wp:simplePos x="0" y="0"/>
            <wp:positionH relativeFrom="column">
              <wp:posOffset>-257810</wp:posOffset>
            </wp:positionH>
            <wp:positionV relativeFrom="paragraph">
              <wp:posOffset>215900</wp:posOffset>
            </wp:positionV>
            <wp:extent cx="9029700" cy="5078095"/>
            <wp:effectExtent l="0" t="0" r="0" b="8255"/>
            <wp:wrapSquare wrapText="bothSides"/>
            <wp:docPr id="20986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600" name="Imagen 209864600"/>
                    <pic:cNvPicPr/>
                  </pic:nvPicPr>
                  <pic:blipFill>
                    <a:blip r:embed="rId8">
                      <a:extLst>
                        <a:ext uri="{28A0092B-C50C-407E-A947-70E740481C1C}">
                          <a14:useLocalDpi xmlns:a14="http://schemas.microsoft.com/office/drawing/2010/main" val="0"/>
                        </a:ext>
                      </a:extLst>
                    </a:blip>
                    <a:stretch>
                      <a:fillRect/>
                    </a:stretch>
                  </pic:blipFill>
                  <pic:spPr>
                    <a:xfrm>
                      <a:off x="0" y="0"/>
                      <a:ext cx="9029700" cy="5078095"/>
                    </a:xfrm>
                    <a:prstGeom prst="rect">
                      <a:avLst/>
                    </a:prstGeom>
                  </pic:spPr>
                </pic:pic>
              </a:graphicData>
            </a:graphic>
            <wp14:sizeRelH relativeFrom="margin">
              <wp14:pctWidth>0</wp14:pctWidth>
            </wp14:sizeRelH>
            <wp14:sizeRelV relativeFrom="margin">
              <wp14:pctHeight>0</wp14:pctHeight>
            </wp14:sizeRelV>
          </wp:anchor>
        </w:drawing>
      </w:r>
    </w:p>
    <w:p w14:paraId="389B1729" w14:textId="77777777" w:rsidR="003F584B" w:rsidRDefault="003F584B" w:rsidP="003F584B"/>
    <w:p w14:paraId="4E44681C" w14:textId="77777777" w:rsidR="003F584B" w:rsidRDefault="003F584B" w:rsidP="003F584B">
      <w:pPr>
        <w:sectPr w:rsidR="003F584B" w:rsidSect="003F584B">
          <w:pgSz w:w="15840" w:h="12240" w:orient="landscape"/>
          <w:pgMar w:top="1701" w:right="1418" w:bottom="1701" w:left="1418" w:header="709" w:footer="709" w:gutter="0"/>
          <w:cols w:space="708"/>
          <w:docGrid w:linePitch="360"/>
        </w:sectPr>
      </w:pPr>
    </w:p>
    <w:p w14:paraId="3B564FAD" w14:textId="77777777" w:rsidR="003F584B" w:rsidRPr="003F584B" w:rsidRDefault="003F584B" w:rsidP="003F584B">
      <w:pPr>
        <w:rPr>
          <w:b/>
          <w:bCs/>
        </w:rPr>
      </w:pPr>
      <w:r w:rsidRPr="003F584B">
        <w:rPr>
          <w:b/>
          <w:bCs/>
        </w:rPr>
        <w:lastRenderedPageBreak/>
        <w:t>Conclusión</w:t>
      </w:r>
    </w:p>
    <w:p w14:paraId="793B83A7" w14:textId="77777777" w:rsidR="003F584B" w:rsidRPr="003F584B" w:rsidRDefault="003F584B" w:rsidP="003F584B">
      <w:r w:rsidRPr="003F584B">
        <w:t>En conclusión, el análisis léxico cumple un papel esencial dentro del proceso de compilación, ya que convierte el código fuente en componentes léxicos organizados y comprensibles para el sistema. A través del reconocimiento de patrones y la generación de tokens, se asegura que el programa esté correctamente estructurado antes de avanzar a etapas más complejas. Asimismo, la detección temprana de errores y la correcta clasificación de los elementos del lenguaje garantizan mayor precisión y eficiencia en la ejecución del programa. Por ello, el análisis léxico constituye una base indispensable en el estudio de compiladores y lenguajes de programación.</w:t>
      </w:r>
    </w:p>
    <w:p w14:paraId="638A5DFC" w14:textId="77777777" w:rsidR="003F584B" w:rsidRPr="003F584B" w:rsidRDefault="003F584B" w:rsidP="003F584B"/>
    <w:p w14:paraId="5D1BD79F" w14:textId="77777777" w:rsidR="003F584B" w:rsidRPr="003F584B" w:rsidRDefault="003F584B" w:rsidP="003F584B"/>
    <w:p w14:paraId="7FA694F8" w14:textId="77777777" w:rsidR="003F584B" w:rsidRDefault="003F584B" w:rsidP="003F584B"/>
    <w:p w14:paraId="112F6416" w14:textId="77777777" w:rsidR="003F584B" w:rsidRDefault="003F584B" w:rsidP="003F584B"/>
    <w:p w14:paraId="6A8F2933" w14:textId="77777777" w:rsidR="003F584B" w:rsidRDefault="003F584B" w:rsidP="003F584B"/>
    <w:p w14:paraId="702BF076" w14:textId="77777777" w:rsidR="003F584B" w:rsidRDefault="003F584B" w:rsidP="003F584B"/>
    <w:p w14:paraId="163D62F2" w14:textId="77777777" w:rsidR="003F584B" w:rsidRDefault="003F584B" w:rsidP="003F584B"/>
    <w:p w14:paraId="28A7FDA5" w14:textId="77777777" w:rsidR="003F584B" w:rsidRDefault="003F584B" w:rsidP="003F584B"/>
    <w:p w14:paraId="3E0A5095" w14:textId="77777777" w:rsidR="003F584B" w:rsidRDefault="003F584B" w:rsidP="003F584B"/>
    <w:p w14:paraId="31A25259" w14:textId="77777777" w:rsidR="003F584B" w:rsidRDefault="003F584B" w:rsidP="003F584B"/>
    <w:p w14:paraId="4F7D4C27" w14:textId="77777777" w:rsidR="003F584B" w:rsidRDefault="003F584B" w:rsidP="003F584B"/>
    <w:p w14:paraId="5750026C" w14:textId="77777777" w:rsidR="003F584B" w:rsidRDefault="003F584B" w:rsidP="003F584B"/>
    <w:p w14:paraId="6190DDD2" w14:textId="77777777" w:rsidR="003F584B" w:rsidRDefault="003F584B" w:rsidP="003F584B"/>
    <w:p w14:paraId="0442F8DB" w14:textId="77777777" w:rsidR="003F584B" w:rsidRDefault="003F584B" w:rsidP="003F584B"/>
    <w:p w14:paraId="0DD715E2" w14:textId="77777777" w:rsidR="003F584B" w:rsidRDefault="003F584B" w:rsidP="003F584B"/>
    <w:p w14:paraId="3B66A1BC" w14:textId="77777777" w:rsidR="003F584B" w:rsidRDefault="003F584B" w:rsidP="003F584B"/>
    <w:p w14:paraId="175D06BE" w14:textId="77777777" w:rsidR="003F584B" w:rsidRDefault="003F584B" w:rsidP="003F584B"/>
    <w:p w14:paraId="17AF942C" w14:textId="77777777" w:rsidR="003F584B" w:rsidRDefault="003F584B" w:rsidP="003F584B"/>
    <w:p w14:paraId="73C3AF24" w14:textId="77777777" w:rsidR="003F584B" w:rsidRDefault="003F584B" w:rsidP="003F584B"/>
    <w:p w14:paraId="15CA5FE0" w14:textId="77777777" w:rsidR="003F584B" w:rsidRDefault="003F584B" w:rsidP="003F584B"/>
    <w:p w14:paraId="421839F5" w14:textId="77777777" w:rsidR="003F584B" w:rsidRDefault="003F584B" w:rsidP="003F584B"/>
    <w:sdt>
      <w:sdtPr>
        <w:rPr>
          <w:rFonts w:ascii="Arial" w:eastAsiaTheme="minorHAnsi" w:hAnsi="Arial" w:cstheme="minorBidi"/>
          <w:color w:val="auto"/>
          <w:sz w:val="24"/>
          <w:szCs w:val="22"/>
          <w:lang w:val="es-ES"/>
        </w:rPr>
        <w:id w:val="-1476757922"/>
        <w:docPartObj>
          <w:docPartGallery w:val="Bibliographies"/>
          <w:docPartUnique/>
        </w:docPartObj>
      </w:sdtPr>
      <w:sdtEndPr>
        <w:rPr>
          <w:lang w:val="es-MX"/>
        </w:rPr>
      </w:sdtEndPr>
      <w:sdtContent>
        <w:p w14:paraId="2BF7D40F" w14:textId="2D55FCC0" w:rsidR="003F584B" w:rsidRDefault="003F584B">
          <w:pPr>
            <w:pStyle w:val="Ttulo1"/>
          </w:pPr>
          <w:r>
            <w:rPr>
              <w:lang w:val="es-ES"/>
            </w:rPr>
            <w:t xml:space="preserve">Fuentes de Información </w:t>
          </w:r>
        </w:p>
        <w:sdt>
          <w:sdtPr>
            <w:id w:val="111145805"/>
            <w:bibliography/>
          </w:sdtPr>
          <w:sdtContent>
            <w:p w14:paraId="03CADA75" w14:textId="77777777" w:rsidR="003F584B" w:rsidRPr="003F584B" w:rsidRDefault="003F584B" w:rsidP="003F584B">
              <w:r w:rsidRPr="003F584B">
                <w:rPr>
                  <w:i/>
                  <w:iCs/>
                </w:rPr>
                <w:t>Análisis Léxico :: Compiladores</w:t>
              </w:r>
              <w:r w:rsidRPr="003F584B">
                <w:t>. (s. f.). Compiladores. https://compiladores1.webnode.mx/ice-dea/</w:t>
              </w:r>
            </w:p>
            <w:p w14:paraId="182B5A20" w14:textId="77777777" w:rsidR="003F584B" w:rsidRPr="003F584B" w:rsidRDefault="003F584B" w:rsidP="003F584B">
              <w:r w:rsidRPr="003F584B">
                <w:t xml:space="preserve">Autómatas, L. Y. (s. f.). </w:t>
              </w:r>
              <w:r w:rsidRPr="003F584B">
                <w:rPr>
                  <w:i/>
                  <w:iCs/>
                </w:rPr>
                <w:t>Lenguajes y autómatas I</w:t>
              </w:r>
              <w:r w:rsidRPr="003F584B">
                <w:t>. https://lenguajesyautomatas1998.blogspot.com/</w:t>
              </w:r>
            </w:p>
            <w:p w14:paraId="522D4A20" w14:textId="77777777" w:rsidR="003F584B" w:rsidRPr="003F584B" w:rsidRDefault="003F584B" w:rsidP="003F584B">
              <w:proofErr w:type="spellStart"/>
              <w:r w:rsidRPr="003F584B">
                <w:t>Claudiomanzanero</w:t>
              </w:r>
              <w:proofErr w:type="spellEnd"/>
              <w:r w:rsidRPr="003F584B">
                <w:t xml:space="preserve">. (2017, 15 mayo). </w:t>
              </w:r>
              <w:r w:rsidRPr="003F584B">
                <w:rPr>
                  <w:i/>
                  <w:iCs/>
                </w:rPr>
                <w:t xml:space="preserve">Unidad 5: </w:t>
              </w:r>
              <w:proofErr w:type="spellStart"/>
              <w:r w:rsidRPr="003F584B">
                <w:rPr>
                  <w:i/>
                  <w:iCs/>
                </w:rPr>
                <w:t>Analisis</w:t>
              </w:r>
              <w:proofErr w:type="spellEnd"/>
              <w:r w:rsidRPr="003F584B">
                <w:rPr>
                  <w:i/>
                  <w:iCs/>
                </w:rPr>
                <w:t xml:space="preserve"> </w:t>
              </w:r>
              <w:proofErr w:type="spellStart"/>
              <w:r w:rsidRPr="003F584B">
                <w:rPr>
                  <w:i/>
                  <w:iCs/>
                </w:rPr>
                <w:t>Lexico</w:t>
              </w:r>
              <w:proofErr w:type="spellEnd"/>
              <w:r w:rsidRPr="003F584B">
                <w:t xml:space="preserve">. Lenguajes y </w:t>
              </w:r>
              <w:proofErr w:type="spellStart"/>
              <w:r w:rsidRPr="003F584B">
                <w:t>Automatas</w:t>
              </w:r>
              <w:proofErr w:type="spellEnd"/>
              <w:r w:rsidRPr="003F584B">
                <w:t xml:space="preserve"> 1 Unidades: https://lenguajesyautomatasblog.wordpress.com/2017/05/15/unidad-5-analisis-lexico/</w:t>
              </w:r>
            </w:p>
            <w:p w14:paraId="5D8EFE6B" w14:textId="2E8198EC" w:rsidR="003F584B" w:rsidRDefault="00000000"/>
          </w:sdtContent>
        </w:sdt>
      </w:sdtContent>
    </w:sdt>
    <w:p w14:paraId="24D0AAD8" w14:textId="77777777" w:rsidR="003F584B" w:rsidRPr="003F584B" w:rsidRDefault="003F584B" w:rsidP="003F584B"/>
    <w:p w14:paraId="0F3FAF7F" w14:textId="77777777" w:rsidR="003F584B" w:rsidRPr="003F584B" w:rsidRDefault="003F584B" w:rsidP="003F584B"/>
    <w:p w14:paraId="3D1EA67D" w14:textId="77777777" w:rsidR="003F584B" w:rsidRPr="003F584B" w:rsidRDefault="003F584B" w:rsidP="003F584B"/>
    <w:p w14:paraId="1AE1DBBB" w14:textId="77777777" w:rsidR="003F584B" w:rsidRPr="003F584B" w:rsidRDefault="003F584B" w:rsidP="003F584B"/>
    <w:p w14:paraId="43DD5041" w14:textId="77777777" w:rsidR="003F584B" w:rsidRPr="003F584B" w:rsidRDefault="003F584B" w:rsidP="003F584B"/>
    <w:p w14:paraId="2BB0265F" w14:textId="77777777" w:rsidR="003F584B" w:rsidRPr="003F584B" w:rsidRDefault="003F584B" w:rsidP="003F584B"/>
    <w:p w14:paraId="2AC25731" w14:textId="77777777" w:rsidR="003F584B" w:rsidRPr="003F584B" w:rsidRDefault="003F584B" w:rsidP="003F584B"/>
    <w:p w14:paraId="627390B6" w14:textId="77777777" w:rsidR="003F584B" w:rsidRPr="003F584B" w:rsidRDefault="003F584B" w:rsidP="003F584B"/>
    <w:p w14:paraId="7DCC4041" w14:textId="77777777" w:rsidR="003F584B" w:rsidRPr="003F584B" w:rsidRDefault="003F584B" w:rsidP="003F584B"/>
    <w:p w14:paraId="24573E73" w14:textId="77777777" w:rsidR="003F584B" w:rsidRPr="003F584B" w:rsidRDefault="003F584B" w:rsidP="003F584B"/>
    <w:p w14:paraId="1BBE58E1" w14:textId="77777777" w:rsidR="003F584B" w:rsidRPr="003F584B" w:rsidRDefault="003F584B" w:rsidP="003F584B"/>
    <w:p w14:paraId="59610292" w14:textId="77777777" w:rsidR="003F584B" w:rsidRPr="003F584B" w:rsidRDefault="003F584B" w:rsidP="003F584B"/>
    <w:p w14:paraId="68296C1D" w14:textId="77777777" w:rsidR="003F584B" w:rsidRPr="003F584B" w:rsidRDefault="003F584B" w:rsidP="003F584B"/>
    <w:p w14:paraId="74496E05" w14:textId="77777777" w:rsidR="003F584B" w:rsidRPr="003F584B" w:rsidRDefault="003F584B" w:rsidP="003F584B"/>
    <w:p w14:paraId="0DC60273" w14:textId="77777777" w:rsidR="003F584B" w:rsidRDefault="003F584B" w:rsidP="003F584B"/>
    <w:p w14:paraId="4072A233" w14:textId="77777777" w:rsidR="00872731" w:rsidRDefault="00872731" w:rsidP="003F584B"/>
    <w:p w14:paraId="1668B97C" w14:textId="77777777" w:rsidR="00872731" w:rsidRDefault="00872731" w:rsidP="003F584B"/>
    <w:p w14:paraId="0E26BF60" w14:textId="77777777" w:rsidR="00872731" w:rsidRDefault="00872731" w:rsidP="003F584B"/>
    <w:p w14:paraId="326A9A72" w14:textId="77777777" w:rsidR="00872731" w:rsidRDefault="00872731" w:rsidP="003F584B"/>
    <w:p w14:paraId="13686839" w14:textId="77777777" w:rsidR="00872731" w:rsidRDefault="00872731" w:rsidP="003F584B"/>
    <w:p w14:paraId="03DABE13" w14:textId="16FCDFA7" w:rsidR="00872731" w:rsidRDefault="00872731" w:rsidP="003F584B">
      <w:r>
        <w:lastRenderedPageBreak/>
        <w:t>ANEXO LINK DE LA ACTIVIDAD SOLICITADA Y ENVIADA A GITH HUB:</w:t>
      </w:r>
    </w:p>
    <w:p w14:paraId="333A1BF4" w14:textId="13BAA622" w:rsidR="00872731" w:rsidRPr="003F584B" w:rsidRDefault="00872731" w:rsidP="003F584B">
      <w:hyperlink r:id="rId9" w:history="1">
        <w:r w:rsidRPr="00872731">
          <w:rPr>
            <w:rStyle w:val="Hipervnculo"/>
          </w:rPr>
          <w:t>https://github.com/Cynthia21Morales/Lenguajes_Y_Autonomas1_CynthiaJasmineMT/blob/main/Unidad%204/4.1%20Mapa%20Mental_Cynthia%20Jasmine%20Morales%20Torres.docx</w:t>
        </w:r>
      </w:hyperlink>
    </w:p>
    <w:sectPr w:rsidR="00872731" w:rsidRPr="003F584B" w:rsidSect="003F584B">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BFEB" w14:textId="77777777" w:rsidR="00D905FE" w:rsidRDefault="00D905FE" w:rsidP="003F584B">
      <w:pPr>
        <w:spacing w:after="0" w:line="240" w:lineRule="auto"/>
      </w:pPr>
      <w:r>
        <w:separator/>
      </w:r>
    </w:p>
  </w:endnote>
  <w:endnote w:type="continuationSeparator" w:id="0">
    <w:p w14:paraId="541034A9" w14:textId="77777777" w:rsidR="00D905FE" w:rsidRDefault="00D905FE" w:rsidP="003F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3805" w14:textId="77777777" w:rsidR="00D905FE" w:rsidRDefault="00D905FE" w:rsidP="003F584B">
      <w:pPr>
        <w:spacing w:after="0" w:line="240" w:lineRule="auto"/>
      </w:pPr>
      <w:r>
        <w:separator/>
      </w:r>
    </w:p>
  </w:footnote>
  <w:footnote w:type="continuationSeparator" w:id="0">
    <w:p w14:paraId="14166B77" w14:textId="77777777" w:rsidR="00D905FE" w:rsidRDefault="00D905FE" w:rsidP="003F5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4E89" w14:textId="2B628833" w:rsidR="003F584B" w:rsidRDefault="003F584B">
    <w:pPr>
      <w:pStyle w:val="Encabezado"/>
    </w:pPr>
    <w:r>
      <w:rPr>
        <w:noProof/>
      </w:rPr>
      <mc:AlternateContent>
        <mc:Choice Requires="wpg">
          <w:drawing>
            <wp:anchor distT="0" distB="0" distL="114300" distR="114300" simplePos="0" relativeHeight="251659264" behindDoc="0" locked="0" layoutInCell="1" allowOverlap="1" wp14:anchorId="7E0FC9F7" wp14:editId="0C10C114">
              <wp:simplePos x="0" y="0"/>
              <wp:positionH relativeFrom="column">
                <wp:posOffset>0</wp:posOffset>
              </wp:positionH>
              <wp:positionV relativeFrom="paragraph">
                <wp:posOffset>-267335</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04020947" id="Grupo 6" o:spid="_x0000_s1026" style="position:absolute;margin-left:0;margin-top:-21.0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GtZrc7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DB"/>
    <w:rsid w:val="002A3080"/>
    <w:rsid w:val="003F584B"/>
    <w:rsid w:val="004357F5"/>
    <w:rsid w:val="004466DB"/>
    <w:rsid w:val="007D4A8B"/>
    <w:rsid w:val="00851936"/>
    <w:rsid w:val="00872731"/>
    <w:rsid w:val="009977A8"/>
    <w:rsid w:val="00A97A96"/>
    <w:rsid w:val="00AC046B"/>
    <w:rsid w:val="00CB3688"/>
    <w:rsid w:val="00D905FE"/>
    <w:rsid w:val="00F744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4304"/>
  <w15:chartTrackingRefBased/>
  <w15:docId w15:val="{580D700B-A3A1-4D70-B28A-C9659651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4B"/>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446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46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66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66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66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66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6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6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6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6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66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66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66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66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66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6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6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6DB"/>
    <w:rPr>
      <w:rFonts w:eastAsiaTheme="majorEastAsia" w:cstheme="majorBidi"/>
      <w:color w:val="272727" w:themeColor="text1" w:themeTint="D8"/>
    </w:rPr>
  </w:style>
  <w:style w:type="paragraph" w:styleId="Ttulo">
    <w:name w:val="Title"/>
    <w:basedOn w:val="Normal"/>
    <w:next w:val="Normal"/>
    <w:link w:val="TtuloCar"/>
    <w:uiPriority w:val="10"/>
    <w:qFormat/>
    <w:rsid w:val="0044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6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6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6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6DB"/>
    <w:pPr>
      <w:spacing w:before="160"/>
      <w:jc w:val="center"/>
    </w:pPr>
    <w:rPr>
      <w:i/>
      <w:iCs/>
      <w:color w:val="404040" w:themeColor="text1" w:themeTint="BF"/>
    </w:rPr>
  </w:style>
  <w:style w:type="character" w:customStyle="1" w:styleId="CitaCar">
    <w:name w:val="Cita Car"/>
    <w:basedOn w:val="Fuentedeprrafopredeter"/>
    <w:link w:val="Cita"/>
    <w:uiPriority w:val="29"/>
    <w:rsid w:val="004466DB"/>
    <w:rPr>
      <w:i/>
      <w:iCs/>
      <w:color w:val="404040" w:themeColor="text1" w:themeTint="BF"/>
    </w:rPr>
  </w:style>
  <w:style w:type="paragraph" w:styleId="Prrafodelista">
    <w:name w:val="List Paragraph"/>
    <w:basedOn w:val="Normal"/>
    <w:uiPriority w:val="34"/>
    <w:qFormat/>
    <w:rsid w:val="004466DB"/>
    <w:pPr>
      <w:ind w:left="720"/>
      <w:contextualSpacing/>
    </w:pPr>
  </w:style>
  <w:style w:type="character" w:styleId="nfasisintenso">
    <w:name w:val="Intense Emphasis"/>
    <w:basedOn w:val="Fuentedeprrafopredeter"/>
    <w:uiPriority w:val="21"/>
    <w:qFormat/>
    <w:rsid w:val="004466DB"/>
    <w:rPr>
      <w:i/>
      <w:iCs/>
      <w:color w:val="2F5496" w:themeColor="accent1" w:themeShade="BF"/>
    </w:rPr>
  </w:style>
  <w:style w:type="paragraph" w:styleId="Citadestacada">
    <w:name w:val="Intense Quote"/>
    <w:basedOn w:val="Normal"/>
    <w:next w:val="Normal"/>
    <w:link w:val="CitadestacadaCar"/>
    <w:uiPriority w:val="30"/>
    <w:qFormat/>
    <w:rsid w:val="00446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66DB"/>
    <w:rPr>
      <w:i/>
      <w:iCs/>
      <w:color w:val="2F5496" w:themeColor="accent1" w:themeShade="BF"/>
    </w:rPr>
  </w:style>
  <w:style w:type="character" w:styleId="Referenciaintensa">
    <w:name w:val="Intense Reference"/>
    <w:basedOn w:val="Fuentedeprrafopredeter"/>
    <w:uiPriority w:val="32"/>
    <w:qFormat/>
    <w:rsid w:val="004466DB"/>
    <w:rPr>
      <w:b/>
      <w:bCs/>
      <w:smallCaps/>
      <w:color w:val="2F5496" w:themeColor="accent1" w:themeShade="BF"/>
      <w:spacing w:val="5"/>
    </w:rPr>
  </w:style>
  <w:style w:type="paragraph" w:styleId="Encabezado">
    <w:name w:val="header"/>
    <w:basedOn w:val="Normal"/>
    <w:link w:val="EncabezadoCar"/>
    <w:uiPriority w:val="99"/>
    <w:unhideWhenUsed/>
    <w:rsid w:val="003F58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584B"/>
    <w:rPr>
      <w:rFonts w:ascii="Arial" w:hAnsi="Arial"/>
      <w:kern w:val="0"/>
      <w:szCs w:val="22"/>
      <w14:ligatures w14:val="none"/>
    </w:rPr>
  </w:style>
  <w:style w:type="paragraph" w:styleId="Piedepgina">
    <w:name w:val="footer"/>
    <w:basedOn w:val="Normal"/>
    <w:link w:val="PiedepginaCar"/>
    <w:uiPriority w:val="99"/>
    <w:unhideWhenUsed/>
    <w:rsid w:val="003F58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584B"/>
    <w:rPr>
      <w:rFonts w:ascii="Arial" w:hAnsi="Arial"/>
      <w:kern w:val="0"/>
      <w:szCs w:val="22"/>
      <w14:ligatures w14:val="none"/>
    </w:rPr>
  </w:style>
  <w:style w:type="paragraph" w:styleId="NormalWeb">
    <w:name w:val="Normal (Web)"/>
    <w:basedOn w:val="Normal"/>
    <w:uiPriority w:val="99"/>
    <w:semiHidden/>
    <w:unhideWhenUsed/>
    <w:rsid w:val="003F584B"/>
    <w:rPr>
      <w:rFonts w:ascii="Times New Roman" w:hAnsi="Times New Roman" w:cs="Times New Roman"/>
      <w:szCs w:val="24"/>
    </w:rPr>
  </w:style>
  <w:style w:type="character" w:styleId="Hipervnculo">
    <w:name w:val="Hyperlink"/>
    <w:basedOn w:val="Fuentedeprrafopredeter"/>
    <w:uiPriority w:val="99"/>
    <w:unhideWhenUsed/>
    <w:rsid w:val="00872731"/>
    <w:rPr>
      <w:color w:val="0563C1" w:themeColor="hyperlink"/>
      <w:u w:val="single"/>
    </w:rPr>
  </w:style>
  <w:style w:type="character" w:styleId="Mencinsinresolver">
    <w:name w:val="Unresolved Mention"/>
    <w:basedOn w:val="Fuentedeprrafopredeter"/>
    <w:uiPriority w:val="99"/>
    <w:semiHidden/>
    <w:unhideWhenUsed/>
    <w:rsid w:val="00872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7729">
      <w:bodyDiv w:val="1"/>
      <w:marLeft w:val="0"/>
      <w:marRight w:val="0"/>
      <w:marTop w:val="0"/>
      <w:marBottom w:val="0"/>
      <w:divBdr>
        <w:top w:val="none" w:sz="0" w:space="0" w:color="auto"/>
        <w:left w:val="none" w:sz="0" w:space="0" w:color="auto"/>
        <w:bottom w:val="none" w:sz="0" w:space="0" w:color="auto"/>
        <w:right w:val="none" w:sz="0" w:space="0" w:color="auto"/>
      </w:divBdr>
    </w:div>
    <w:div w:id="1235160103">
      <w:bodyDiv w:val="1"/>
      <w:marLeft w:val="0"/>
      <w:marRight w:val="0"/>
      <w:marTop w:val="0"/>
      <w:marBottom w:val="0"/>
      <w:divBdr>
        <w:top w:val="none" w:sz="0" w:space="0" w:color="auto"/>
        <w:left w:val="none" w:sz="0" w:space="0" w:color="auto"/>
        <w:bottom w:val="none" w:sz="0" w:space="0" w:color="auto"/>
        <w:right w:val="none" w:sz="0" w:space="0" w:color="auto"/>
      </w:divBdr>
      <w:divsChild>
        <w:div w:id="1477647520">
          <w:marLeft w:val="-720"/>
          <w:marRight w:val="0"/>
          <w:marTop w:val="0"/>
          <w:marBottom w:val="0"/>
          <w:divBdr>
            <w:top w:val="none" w:sz="0" w:space="0" w:color="auto"/>
            <w:left w:val="none" w:sz="0" w:space="0" w:color="auto"/>
            <w:bottom w:val="none" w:sz="0" w:space="0" w:color="auto"/>
            <w:right w:val="none" w:sz="0" w:space="0" w:color="auto"/>
          </w:divBdr>
        </w:div>
      </w:divsChild>
    </w:div>
    <w:div w:id="1438868205">
      <w:bodyDiv w:val="1"/>
      <w:marLeft w:val="0"/>
      <w:marRight w:val="0"/>
      <w:marTop w:val="0"/>
      <w:marBottom w:val="0"/>
      <w:divBdr>
        <w:top w:val="none" w:sz="0" w:space="0" w:color="auto"/>
        <w:left w:val="none" w:sz="0" w:space="0" w:color="auto"/>
        <w:bottom w:val="none" w:sz="0" w:space="0" w:color="auto"/>
        <w:right w:val="none" w:sz="0" w:space="0" w:color="auto"/>
      </w:divBdr>
    </w:div>
    <w:div w:id="1665039341">
      <w:bodyDiv w:val="1"/>
      <w:marLeft w:val="0"/>
      <w:marRight w:val="0"/>
      <w:marTop w:val="0"/>
      <w:marBottom w:val="0"/>
      <w:divBdr>
        <w:top w:val="none" w:sz="0" w:space="0" w:color="auto"/>
        <w:left w:val="none" w:sz="0" w:space="0" w:color="auto"/>
        <w:bottom w:val="none" w:sz="0" w:space="0" w:color="auto"/>
        <w:right w:val="none" w:sz="0" w:space="0" w:color="auto"/>
      </w:divBdr>
      <w:divsChild>
        <w:div w:id="540480356">
          <w:marLeft w:val="-720"/>
          <w:marRight w:val="0"/>
          <w:marTop w:val="0"/>
          <w:marBottom w:val="0"/>
          <w:divBdr>
            <w:top w:val="none" w:sz="0" w:space="0" w:color="auto"/>
            <w:left w:val="none" w:sz="0" w:space="0" w:color="auto"/>
            <w:bottom w:val="none" w:sz="0" w:space="0" w:color="auto"/>
            <w:right w:val="none" w:sz="0" w:space="0" w:color="auto"/>
          </w:divBdr>
        </w:div>
      </w:divsChild>
    </w:div>
    <w:div w:id="1863666094">
      <w:bodyDiv w:val="1"/>
      <w:marLeft w:val="0"/>
      <w:marRight w:val="0"/>
      <w:marTop w:val="0"/>
      <w:marBottom w:val="0"/>
      <w:divBdr>
        <w:top w:val="none" w:sz="0" w:space="0" w:color="auto"/>
        <w:left w:val="none" w:sz="0" w:space="0" w:color="auto"/>
        <w:bottom w:val="none" w:sz="0" w:space="0" w:color="auto"/>
        <w:right w:val="none" w:sz="0" w:space="0" w:color="auto"/>
      </w:divBdr>
    </w:div>
    <w:div w:id="186509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ynthia21Morales/Lenguajes_Y_Autonomas1_CynthiaJasmineMT/blob/main/Unidad%204/4.1%20Mapa%20Mental_Cynthia%20Jasmine%20Morales%20Torres.doc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BDF0F-EA77-4F10-ADE9-7AEB85FBD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512</Words>
  <Characters>2819</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4</cp:revision>
  <dcterms:created xsi:type="dcterms:W3CDTF">2026-03-02T22:55:00Z</dcterms:created>
  <dcterms:modified xsi:type="dcterms:W3CDTF">2026-03-16T15:54:00Z</dcterms:modified>
</cp:coreProperties>
</file>