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7F70A" w14:textId="77777777" w:rsidR="00626408"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Instituto Tecnológico de Frontera Comalapa</w:t>
      </w:r>
    </w:p>
    <w:p w14:paraId="263D2675" w14:textId="77777777" w:rsidR="00626408" w:rsidRPr="0052006C" w:rsidRDefault="00626408" w:rsidP="00626408">
      <w:pPr>
        <w:spacing w:line="360" w:lineRule="auto"/>
        <w:jc w:val="center"/>
        <w:rPr>
          <w:rFonts w:ascii="Arial" w:hAnsi="Arial" w:cs="Arial"/>
          <w:b/>
          <w:bCs/>
          <w:sz w:val="28"/>
          <w:szCs w:val="28"/>
        </w:rPr>
      </w:pPr>
      <w:r>
        <w:rPr>
          <w:rFonts w:ascii="Arial" w:hAnsi="Arial" w:cs="Arial"/>
          <w:b/>
          <w:bCs/>
          <w:sz w:val="28"/>
          <w:szCs w:val="28"/>
        </w:rPr>
        <w:t>Modalidad Mixta</w:t>
      </w:r>
    </w:p>
    <w:p w14:paraId="12F91898" w14:textId="77777777" w:rsidR="00626408" w:rsidRPr="0052006C" w:rsidRDefault="00626408" w:rsidP="00626408">
      <w:pPr>
        <w:spacing w:line="360" w:lineRule="auto"/>
        <w:rPr>
          <w:rFonts w:ascii="Arial" w:hAnsi="Arial" w:cs="Arial"/>
          <w:b/>
          <w:bCs/>
          <w:sz w:val="28"/>
          <w:szCs w:val="28"/>
        </w:rPr>
      </w:pPr>
    </w:p>
    <w:p w14:paraId="79313AA2" w14:textId="77777777" w:rsidR="00626408"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Materia:</w:t>
      </w:r>
    </w:p>
    <w:p w14:paraId="70A35AA0" w14:textId="18504A6F" w:rsidR="00626408" w:rsidRPr="007F2558" w:rsidRDefault="00626408" w:rsidP="00626408">
      <w:pPr>
        <w:spacing w:line="360" w:lineRule="auto"/>
        <w:jc w:val="center"/>
        <w:rPr>
          <w:rFonts w:ascii="Arial" w:hAnsi="Arial" w:cs="Arial"/>
          <w:sz w:val="28"/>
          <w:szCs w:val="28"/>
        </w:rPr>
      </w:pPr>
      <w:r>
        <w:rPr>
          <w:rFonts w:ascii="Arial" w:hAnsi="Arial" w:cs="Arial"/>
          <w:sz w:val="28"/>
          <w:szCs w:val="28"/>
        </w:rPr>
        <w:t xml:space="preserve">Simulación </w:t>
      </w:r>
    </w:p>
    <w:p w14:paraId="45D89D0B" w14:textId="77777777" w:rsidR="00626408"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 xml:space="preserve">Semestre:  </w:t>
      </w:r>
    </w:p>
    <w:p w14:paraId="220D7EA6" w14:textId="77777777" w:rsidR="00626408" w:rsidRPr="00844069" w:rsidRDefault="00626408" w:rsidP="00626408">
      <w:pPr>
        <w:spacing w:line="360" w:lineRule="auto"/>
        <w:jc w:val="center"/>
        <w:rPr>
          <w:rFonts w:ascii="Arial" w:hAnsi="Arial" w:cs="Arial"/>
          <w:sz w:val="28"/>
          <w:szCs w:val="28"/>
        </w:rPr>
      </w:pPr>
      <w:r>
        <w:rPr>
          <w:rFonts w:ascii="Arial" w:hAnsi="Arial" w:cs="Arial"/>
          <w:sz w:val="28"/>
          <w:szCs w:val="28"/>
        </w:rPr>
        <w:t>Quinto</w:t>
      </w:r>
      <w:r w:rsidRPr="00844069">
        <w:rPr>
          <w:rFonts w:ascii="Arial" w:hAnsi="Arial" w:cs="Arial"/>
          <w:sz w:val="28"/>
          <w:szCs w:val="28"/>
        </w:rPr>
        <w:t xml:space="preserve"> semestre </w:t>
      </w:r>
    </w:p>
    <w:p w14:paraId="7AC05D00" w14:textId="77777777" w:rsidR="00626408" w:rsidRPr="0052006C"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Especialidad:</w:t>
      </w:r>
    </w:p>
    <w:p w14:paraId="40BCB9C4" w14:textId="77777777" w:rsidR="00626408" w:rsidRPr="0052006C" w:rsidRDefault="00626408" w:rsidP="00626408">
      <w:pPr>
        <w:spacing w:line="360" w:lineRule="auto"/>
        <w:jc w:val="center"/>
        <w:rPr>
          <w:rFonts w:ascii="Arial" w:hAnsi="Arial" w:cs="Arial"/>
          <w:sz w:val="28"/>
          <w:szCs w:val="28"/>
        </w:rPr>
      </w:pPr>
      <w:r w:rsidRPr="0052006C">
        <w:rPr>
          <w:rFonts w:ascii="Arial" w:hAnsi="Arial" w:cs="Arial"/>
          <w:sz w:val="28"/>
          <w:szCs w:val="28"/>
        </w:rPr>
        <w:t>Ingeniería en Sistemas Computacionales.</w:t>
      </w:r>
    </w:p>
    <w:p w14:paraId="232F7C48" w14:textId="77777777" w:rsidR="00626408"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Nume</w:t>
      </w:r>
      <w:r>
        <w:rPr>
          <w:rFonts w:ascii="Arial" w:hAnsi="Arial" w:cs="Arial"/>
          <w:b/>
          <w:bCs/>
          <w:sz w:val="28"/>
          <w:szCs w:val="28"/>
        </w:rPr>
        <w:t>r</w:t>
      </w:r>
      <w:r w:rsidRPr="0052006C">
        <w:rPr>
          <w:rFonts w:ascii="Arial" w:hAnsi="Arial" w:cs="Arial"/>
          <w:b/>
          <w:bCs/>
          <w:sz w:val="28"/>
          <w:szCs w:val="28"/>
        </w:rPr>
        <w:t>o de control:</w:t>
      </w:r>
    </w:p>
    <w:p w14:paraId="6FBF9518" w14:textId="77777777" w:rsidR="00626408" w:rsidRPr="0052006C" w:rsidRDefault="00626408" w:rsidP="00626408">
      <w:pPr>
        <w:spacing w:line="360" w:lineRule="auto"/>
        <w:jc w:val="center"/>
        <w:rPr>
          <w:rFonts w:ascii="Arial" w:hAnsi="Arial" w:cs="Arial"/>
          <w:b/>
          <w:bCs/>
          <w:sz w:val="28"/>
          <w:szCs w:val="28"/>
        </w:rPr>
      </w:pPr>
      <w:r>
        <w:rPr>
          <w:rFonts w:ascii="Arial" w:hAnsi="Arial" w:cs="Arial"/>
          <w:b/>
          <w:bCs/>
          <w:sz w:val="28"/>
          <w:szCs w:val="28"/>
        </w:rPr>
        <w:t>231260014</w:t>
      </w:r>
    </w:p>
    <w:p w14:paraId="23C7A9BD" w14:textId="77777777" w:rsidR="00626408" w:rsidRDefault="00626408" w:rsidP="00626408">
      <w:pPr>
        <w:spacing w:line="360" w:lineRule="auto"/>
        <w:jc w:val="center"/>
        <w:rPr>
          <w:rFonts w:ascii="Arial" w:hAnsi="Arial" w:cs="Arial"/>
          <w:sz w:val="28"/>
          <w:szCs w:val="28"/>
        </w:rPr>
      </w:pPr>
      <w:r w:rsidRPr="0052006C">
        <w:rPr>
          <w:rFonts w:ascii="Arial" w:hAnsi="Arial" w:cs="Arial"/>
          <w:b/>
          <w:bCs/>
          <w:sz w:val="28"/>
          <w:szCs w:val="28"/>
        </w:rPr>
        <w:t>Nombre del alumno:</w:t>
      </w:r>
      <w:r w:rsidRPr="0052006C">
        <w:rPr>
          <w:rFonts w:ascii="Arial" w:hAnsi="Arial" w:cs="Arial"/>
          <w:sz w:val="28"/>
          <w:szCs w:val="28"/>
        </w:rPr>
        <w:t xml:space="preserve"> </w:t>
      </w:r>
    </w:p>
    <w:p w14:paraId="3DC7806A" w14:textId="77777777" w:rsidR="00626408" w:rsidRPr="00963A05" w:rsidRDefault="00626408" w:rsidP="00626408">
      <w:pPr>
        <w:spacing w:line="360" w:lineRule="auto"/>
        <w:jc w:val="center"/>
        <w:rPr>
          <w:rFonts w:ascii="Arial" w:hAnsi="Arial" w:cs="Arial"/>
          <w:b/>
          <w:bCs/>
          <w:sz w:val="28"/>
          <w:szCs w:val="28"/>
        </w:rPr>
      </w:pPr>
      <w:r>
        <w:rPr>
          <w:rFonts w:ascii="Arial" w:hAnsi="Arial" w:cs="Arial"/>
          <w:sz w:val="28"/>
          <w:szCs w:val="28"/>
        </w:rPr>
        <w:t xml:space="preserve">Cynthia Jasmine Morales Torres </w:t>
      </w:r>
    </w:p>
    <w:p w14:paraId="29964AA9" w14:textId="77777777" w:rsidR="00626408" w:rsidRPr="0052006C"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 xml:space="preserve">Nombre del </w:t>
      </w:r>
      <w:r>
        <w:rPr>
          <w:rFonts w:ascii="Arial" w:hAnsi="Arial" w:cs="Arial"/>
          <w:b/>
          <w:bCs/>
          <w:sz w:val="28"/>
          <w:szCs w:val="28"/>
        </w:rPr>
        <w:t>docente</w:t>
      </w:r>
      <w:r w:rsidRPr="0052006C">
        <w:rPr>
          <w:rFonts w:ascii="Arial" w:hAnsi="Arial" w:cs="Arial"/>
          <w:b/>
          <w:bCs/>
          <w:sz w:val="28"/>
          <w:szCs w:val="28"/>
        </w:rPr>
        <w:t>:</w:t>
      </w:r>
      <w:r w:rsidRPr="0052006C">
        <w:rPr>
          <w:rFonts w:ascii="Arial" w:hAnsi="Arial" w:cs="Arial"/>
          <w:sz w:val="28"/>
          <w:szCs w:val="28"/>
        </w:rPr>
        <w:t xml:space="preserve"> </w:t>
      </w:r>
    </w:p>
    <w:p w14:paraId="05BAFB4E" w14:textId="4986D619" w:rsidR="00626408" w:rsidRPr="0052006C" w:rsidRDefault="00626408" w:rsidP="00626408">
      <w:pPr>
        <w:spacing w:line="360" w:lineRule="auto"/>
        <w:jc w:val="center"/>
        <w:rPr>
          <w:rFonts w:ascii="Arial" w:hAnsi="Arial" w:cs="Arial"/>
          <w:sz w:val="28"/>
          <w:szCs w:val="28"/>
        </w:rPr>
      </w:pPr>
      <w:r>
        <w:rPr>
          <w:rFonts w:ascii="Arial" w:hAnsi="Arial" w:cs="Arial"/>
          <w:sz w:val="28"/>
          <w:szCs w:val="28"/>
        </w:rPr>
        <w:t xml:space="preserve">Ing. Francisco Javier Mingo Velázquez </w:t>
      </w:r>
    </w:p>
    <w:p w14:paraId="7147A4DE" w14:textId="77777777" w:rsidR="00626408" w:rsidRDefault="00626408" w:rsidP="00626408">
      <w:pPr>
        <w:spacing w:line="360" w:lineRule="auto"/>
        <w:jc w:val="center"/>
        <w:rPr>
          <w:rFonts w:ascii="Arial" w:hAnsi="Arial" w:cs="Arial"/>
          <w:b/>
          <w:bCs/>
          <w:sz w:val="28"/>
          <w:szCs w:val="28"/>
        </w:rPr>
      </w:pPr>
      <w:r w:rsidRPr="0052006C">
        <w:rPr>
          <w:rFonts w:ascii="Arial" w:hAnsi="Arial" w:cs="Arial"/>
          <w:b/>
          <w:bCs/>
          <w:sz w:val="28"/>
          <w:szCs w:val="28"/>
        </w:rPr>
        <w:t>Nombre del trabajo:</w:t>
      </w:r>
    </w:p>
    <w:p w14:paraId="57B78C80" w14:textId="04FED76F" w:rsidR="00626408" w:rsidRPr="00626408" w:rsidRDefault="00626408" w:rsidP="00626408">
      <w:pPr>
        <w:spacing w:line="360" w:lineRule="auto"/>
        <w:jc w:val="center"/>
        <w:rPr>
          <w:rFonts w:ascii="Arial" w:hAnsi="Arial" w:cs="Arial"/>
          <w:sz w:val="28"/>
          <w:szCs w:val="28"/>
        </w:rPr>
      </w:pPr>
      <w:r w:rsidRPr="00626408">
        <w:rPr>
          <w:rFonts w:ascii="Arial" w:hAnsi="Arial" w:cs="Arial"/>
          <w:sz w:val="28"/>
          <w:szCs w:val="28"/>
        </w:rPr>
        <w:t>Resumen</w:t>
      </w:r>
    </w:p>
    <w:p w14:paraId="07E411EA" w14:textId="77777777" w:rsidR="00626408" w:rsidRPr="0052006C" w:rsidRDefault="00626408" w:rsidP="00626408">
      <w:pPr>
        <w:spacing w:line="360" w:lineRule="auto"/>
        <w:jc w:val="center"/>
        <w:rPr>
          <w:rFonts w:ascii="Arial" w:hAnsi="Arial" w:cs="Arial"/>
          <w:sz w:val="28"/>
          <w:szCs w:val="28"/>
        </w:rPr>
      </w:pPr>
      <w:r w:rsidRPr="0052006C">
        <w:rPr>
          <w:rFonts w:ascii="Arial" w:hAnsi="Arial" w:cs="Arial"/>
          <w:b/>
          <w:bCs/>
          <w:sz w:val="28"/>
          <w:szCs w:val="28"/>
        </w:rPr>
        <w:t>Fecha de entrega</w:t>
      </w:r>
      <w:r w:rsidRPr="0052006C">
        <w:rPr>
          <w:rFonts w:ascii="Arial" w:hAnsi="Arial" w:cs="Arial"/>
          <w:sz w:val="28"/>
          <w:szCs w:val="28"/>
        </w:rPr>
        <w:t>:</w:t>
      </w:r>
    </w:p>
    <w:p w14:paraId="538FFA66" w14:textId="34C320AF" w:rsidR="00626408" w:rsidRDefault="00626408" w:rsidP="00626408">
      <w:pPr>
        <w:spacing w:line="360" w:lineRule="auto"/>
        <w:jc w:val="center"/>
        <w:rPr>
          <w:rFonts w:ascii="Arial" w:hAnsi="Arial" w:cs="Arial"/>
          <w:sz w:val="28"/>
          <w:szCs w:val="28"/>
        </w:rPr>
      </w:pPr>
      <w:r w:rsidRPr="0052006C">
        <w:rPr>
          <w:rFonts w:ascii="Arial" w:hAnsi="Arial" w:cs="Arial"/>
          <w:sz w:val="28"/>
          <w:szCs w:val="28"/>
        </w:rPr>
        <w:t>Frontera Comala</w:t>
      </w:r>
      <w:r>
        <w:rPr>
          <w:rFonts w:ascii="Arial" w:hAnsi="Arial" w:cs="Arial"/>
          <w:sz w:val="28"/>
          <w:szCs w:val="28"/>
        </w:rPr>
        <w:t>pa</w:t>
      </w:r>
      <w:r w:rsidRPr="0052006C">
        <w:rPr>
          <w:rFonts w:ascii="Arial" w:hAnsi="Arial" w:cs="Arial"/>
          <w:sz w:val="28"/>
          <w:szCs w:val="28"/>
        </w:rPr>
        <w:t xml:space="preserve">, Chiapas a </w:t>
      </w:r>
      <w:r>
        <w:rPr>
          <w:rFonts w:ascii="Arial" w:hAnsi="Arial" w:cs="Arial"/>
          <w:sz w:val="28"/>
          <w:szCs w:val="28"/>
        </w:rPr>
        <w:t>5</w:t>
      </w:r>
      <w:r>
        <w:rPr>
          <w:rFonts w:ascii="Arial" w:hAnsi="Arial" w:cs="Arial"/>
          <w:sz w:val="28"/>
          <w:szCs w:val="28"/>
        </w:rPr>
        <w:t xml:space="preserve"> de agosto del 2025</w:t>
      </w:r>
      <w:r>
        <w:rPr>
          <w:rFonts w:ascii="Arial" w:hAnsi="Arial" w:cs="Arial"/>
          <w:sz w:val="28"/>
          <w:szCs w:val="28"/>
        </w:rPr>
        <w:t>.</w:t>
      </w:r>
    </w:p>
    <w:p w14:paraId="73E73DE5" w14:textId="77777777" w:rsidR="00626408" w:rsidRDefault="00626408" w:rsidP="00626408">
      <w:pPr>
        <w:spacing w:line="360" w:lineRule="auto"/>
        <w:jc w:val="center"/>
        <w:rPr>
          <w:rFonts w:ascii="Arial" w:hAnsi="Arial" w:cs="Arial"/>
          <w:sz w:val="28"/>
          <w:szCs w:val="28"/>
        </w:rPr>
      </w:pPr>
    </w:p>
    <w:p w14:paraId="28D7F8B6" w14:textId="77777777" w:rsidR="00626408" w:rsidRDefault="00626408" w:rsidP="00626408">
      <w:pPr>
        <w:spacing w:line="276" w:lineRule="auto"/>
        <w:jc w:val="both"/>
        <w:rPr>
          <w:rFonts w:ascii="Arial" w:hAnsi="Arial" w:cs="Arial"/>
          <w:b/>
          <w:bCs/>
          <w:sz w:val="28"/>
          <w:szCs w:val="28"/>
        </w:rPr>
      </w:pPr>
      <w:r w:rsidRPr="00626408">
        <w:rPr>
          <w:rFonts w:ascii="Arial" w:hAnsi="Arial" w:cs="Arial"/>
          <w:b/>
          <w:bCs/>
          <w:sz w:val="28"/>
          <w:szCs w:val="28"/>
        </w:rPr>
        <w:lastRenderedPageBreak/>
        <w:t>Introducción</w:t>
      </w:r>
    </w:p>
    <w:p w14:paraId="3ADF1DFA" w14:textId="62D1E200" w:rsidR="00626408" w:rsidRPr="00626408" w:rsidRDefault="00626408" w:rsidP="00626408">
      <w:pPr>
        <w:spacing w:line="276" w:lineRule="auto"/>
        <w:jc w:val="both"/>
        <w:rPr>
          <w:rFonts w:ascii="Arial" w:hAnsi="Arial" w:cs="Arial"/>
          <w:sz w:val="24"/>
          <w:szCs w:val="24"/>
        </w:rPr>
      </w:pPr>
      <w:r w:rsidRPr="00626408">
        <w:br/>
      </w:r>
      <w:r w:rsidRPr="00626408">
        <w:rPr>
          <w:rFonts w:ascii="Arial" w:hAnsi="Arial" w:cs="Arial"/>
          <w:sz w:val="24"/>
          <w:szCs w:val="24"/>
        </w:rPr>
        <w:t>La simulación por ordenador es una herramienta tecnológica que ha transformado la manera en que se estudian, analizan y optimizan sistemas en múltiples áreas del conocimiento. A partir de la construcción de modelos que representan de forma simplificada fenómenos reales, permite experimentar en entornos virtuales sin poner en riesgo recursos o interrumpir operaciones. Su desarrollo histórico, desde los primeros métodos matemáticos creados en la Segunda Guerra Mundial hasta las sofisticadas aplicaciones actuales, ha ido de la mano con los avances de la informática, consolidándose como un recurso indispensable en la ciencia, la ingeniería, la industria y el entretenimiento.</w:t>
      </w:r>
    </w:p>
    <w:p w14:paraId="739D35E7" w14:textId="77777777" w:rsidR="00626408" w:rsidRDefault="00626408" w:rsidP="00626408">
      <w:pPr>
        <w:spacing w:line="360" w:lineRule="auto"/>
        <w:jc w:val="center"/>
        <w:rPr>
          <w:rFonts w:ascii="Arial" w:hAnsi="Arial" w:cs="Arial"/>
          <w:sz w:val="28"/>
          <w:szCs w:val="28"/>
        </w:rPr>
      </w:pPr>
    </w:p>
    <w:p w14:paraId="76B29E93" w14:textId="77777777" w:rsidR="00626408" w:rsidRDefault="00626408" w:rsidP="00626408">
      <w:pPr>
        <w:spacing w:line="360" w:lineRule="auto"/>
        <w:jc w:val="center"/>
        <w:rPr>
          <w:rFonts w:ascii="Arial" w:hAnsi="Arial" w:cs="Arial"/>
          <w:sz w:val="28"/>
          <w:szCs w:val="28"/>
        </w:rPr>
      </w:pPr>
    </w:p>
    <w:p w14:paraId="18F49CD4" w14:textId="77777777" w:rsidR="00626408" w:rsidRDefault="00626408" w:rsidP="00626408">
      <w:pPr>
        <w:spacing w:line="360" w:lineRule="auto"/>
        <w:jc w:val="center"/>
        <w:rPr>
          <w:rFonts w:ascii="Arial" w:hAnsi="Arial" w:cs="Arial"/>
          <w:sz w:val="28"/>
          <w:szCs w:val="28"/>
        </w:rPr>
      </w:pPr>
    </w:p>
    <w:p w14:paraId="26A26F56" w14:textId="77777777" w:rsidR="00626408" w:rsidRDefault="00626408" w:rsidP="00626408">
      <w:pPr>
        <w:spacing w:line="360" w:lineRule="auto"/>
        <w:jc w:val="center"/>
        <w:rPr>
          <w:rFonts w:ascii="Arial" w:hAnsi="Arial" w:cs="Arial"/>
          <w:sz w:val="28"/>
          <w:szCs w:val="28"/>
        </w:rPr>
      </w:pPr>
    </w:p>
    <w:p w14:paraId="55532590" w14:textId="77777777" w:rsidR="00626408" w:rsidRDefault="00626408" w:rsidP="00626408">
      <w:pPr>
        <w:spacing w:line="360" w:lineRule="auto"/>
        <w:jc w:val="center"/>
        <w:rPr>
          <w:rFonts w:ascii="Arial" w:hAnsi="Arial" w:cs="Arial"/>
          <w:sz w:val="28"/>
          <w:szCs w:val="28"/>
        </w:rPr>
      </w:pPr>
    </w:p>
    <w:p w14:paraId="0F39A491" w14:textId="77777777" w:rsidR="00626408" w:rsidRDefault="00626408" w:rsidP="00626408">
      <w:pPr>
        <w:spacing w:line="360" w:lineRule="auto"/>
        <w:jc w:val="center"/>
        <w:rPr>
          <w:rFonts w:ascii="Arial" w:hAnsi="Arial" w:cs="Arial"/>
          <w:sz w:val="28"/>
          <w:szCs w:val="28"/>
        </w:rPr>
      </w:pPr>
    </w:p>
    <w:p w14:paraId="71EADC14" w14:textId="77777777" w:rsidR="00626408" w:rsidRDefault="00626408" w:rsidP="00626408">
      <w:pPr>
        <w:spacing w:line="360" w:lineRule="auto"/>
        <w:jc w:val="center"/>
        <w:rPr>
          <w:rFonts w:ascii="Arial" w:hAnsi="Arial" w:cs="Arial"/>
          <w:sz w:val="28"/>
          <w:szCs w:val="28"/>
        </w:rPr>
      </w:pPr>
    </w:p>
    <w:p w14:paraId="46FA8A9A" w14:textId="77777777" w:rsidR="00626408" w:rsidRDefault="00626408" w:rsidP="00626408">
      <w:pPr>
        <w:spacing w:line="360" w:lineRule="auto"/>
        <w:jc w:val="center"/>
        <w:rPr>
          <w:rFonts w:ascii="Arial" w:hAnsi="Arial" w:cs="Arial"/>
          <w:sz w:val="28"/>
          <w:szCs w:val="28"/>
        </w:rPr>
      </w:pPr>
    </w:p>
    <w:p w14:paraId="76C1AF62" w14:textId="77777777" w:rsidR="00626408" w:rsidRDefault="00626408" w:rsidP="00626408">
      <w:pPr>
        <w:spacing w:line="360" w:lineRule="auto"/>
        <w:jc w:val="center"/>
        <w:rPr>
          <w:rFonts w:ascii="Arial" w:hAnsi="Arial" w:cs="Arial"/>
          <w:sz w:val="28"/>
          <w:szCs w:val="28"/>
        </w:rPr>
      </w:pPr>
    </w:p>
    <w:p w14:paraId="5E2EC282" w14:textId="77777777" w:rsidR="00626408" w:rsidRDefault="00626408" w:rsidP="00626408">
      <w:pPr>
        <w:spacing w:line="360" w:lineRule="auto"/>
        <w:jc w:val="center"/>
        <w:rPr>
          <w:rFonts w:ascii="Arial" w:hAnsi="Arial" w:cs="Arial"/>
          <w:sz w:val="28"/>
          <w:szCs w:val="28"/>
        </w:rPr>
      </w:pPr>
    </w:p>
    <w:p w14:paraId="7BBAEA0C" w14:textId="77777777" w:rsidR="00626408" w:rsidRDefault="00626408" w:rsidP="00626408">
      <w:pPr>
        <w:spacing w:line="360" w:lineRule="auto"/>
        <w:jc w:val="center"/>
        <w:rPr>
          <w:rFonts w:ascii="Arial" w:hAnsi="Arial" w:cs="Arial"/>
          <w:sz w:val="28"/>
          <w:szCs w:val="28"/>
        </w:rPr>
      </w:pPr>
    </w:p>
    <w:p w14:paraId="5AEF8BD6" w14:textId="77777777" w:rsidR="00626408" w:rsidRDefault="00626408" w:rsidP="00626408">
      <w:pPr>
        <w:spacing w:line="360" w:lineRule="auto"/>
        <w:jc w:val="center"/>
        <w:rPr>
          <w:rFonts w:ascii="Arial" w:hAnsi="Arial" w:cs="Arial"/>
          <w:sz w:val="28"/>
          <w:szCs w:val="28"/>
        </w:rPr>
      </w:pPr>
    </w:p>
    <w:p w14:paraId="1B9EF591" w14:textId="77777777" w:rsidR="00626408" w:rsidRDefault="00626408" w:rsidP="00626408">
      <w:pPr>
        <w:spacing w:line="360" w:lineRule="auto"/>
        <w:jc w:val="center"/>
        <w:rPr>
          <w:rFonts w:ascii="Arial" w:hAnsi="Arial" w:cs="Arial"/>
          <w:sz w:val="28"/>
          <w:szCs w:val="28"/>
        </w:rPr>
      </w:pPr>
    </w:p>
    <w:p w14:paraId="6D6EE519" w14:textId="77777777" w:rsidR="00626408" w:rsidRDefault="00626408" w:rsidP="00626408">
      <w:pPr>
        <w:spacing w:line="360" w:lineRule="auto"/>
        <w:jc w:val="center"/>
        <w:rPr>
          <w:rFonts w:ascii="Arial" w:hAnsi="Arial" w:cs="Arial"/>
          <w:sz w:val="28"/>
          <w:szCs w:val="28"/>
        </w:rPr>
      </w:pPr>
    </w:p>
    <w:p w14:paraId="782A674B" w14:textId="0423485E" w:rsidR="00626408" w:rsidRPr="00626408" w:rsidRDefault="00626408" w:rsidP="00626408">
      <w:pPr>
        <w:jc w:val="center"/>
        <w:rPr>
          <w:rFonts w:ascii="Arial" w:hAnsi="Arial" w:cs="Arial"/>
          <w:b/>
          <w:bCs/>
          <w:sz w:val="28"/>
          <w:szCs w:val="28"/>
        </w:rPr>
      </w:pPr>
      <w:r w:rsidRPr="00626408">
        <w:rPr>
          <w:rFonts w:ascii="Arial" w:hAnsi="Arial" w:cs="Arial"/>
          <w:b/>
          <w:bCs/>
          <w:sz w:val="28"/>
          <w:szCs w:val="28"/>
        </w:rPr>
        <w:lastRenderedPageBreak/>
        <w:t>INTRODUCCION A LA SIMULACION</w:t>
      </w:r>
    </w:p>
    <w:p w14:paraId="7FDD52DE" w14:textId="3495F6D0" w:rsidR="00626408" w:rsidRPr="00626408" w:rsidRDefault="00626408" w:rsidP="00626408">
      <w:pPr>
        <w:jc w:val="both"/>
        <w:rPr>
          <w:rFonts w:ascii="Arial" w:hAnsi="Arial" w:cs="Arial"/>
          <w:sz w:val="24"/>
          <w:szCs w:val="24"/>
        </w:rPr>
      </w:pPr>
      <w:r w:rsidRPr="00626408">
        <w:rPr>
          <w:rFonts w:ascii="Arial" w:hAnsi="Arial" w:cs="Arial"/>
          <w:sz w:val="24"/>
          <w:szCs w:val="24"/>
        </w:rPr>
        <w:t>La simulación es una técnica que consiste en realizar experimentos sobre el modelo de un sistema con el objetivo de analizar su comportamiento en diferentes condiciones, utilizando datos reales y herramientas informáticas. A diferencia del estudio analítico tradicional, la simulación sustituye parte del análisis matemático por la experimentación directa sobre el modelo, lo que permite predecir resultados y optimizar procesos sin afectar la operación real.</w:t>
      </w:r>
    </w:p>
    <w:p w14:paraId="68C101BC" w14:textId="77777777" w:rsidR="00626408" w:rsidRPr="00626408" w:rsidRDefault="00626408" w:rsidP="00626408">
      <w:pPr>
        <w:jc w:val="both"/>
        <w:rPr>
          <w:rFonts w:ascii="Arial" w:hAnsi="Arial" w:cs="Arial"/>
          <w:sz w:val="24"/>
          <w:szCs w:val="24"/>
        </w:rPr>
      </w:pPr>
      <w:r w:rsidRPr="00626408">
        <w:rPr>
          <w:rFonts w:ascii="Arial" w:hAnsi="Arial" w:cs="Arial"/>
          <w:sz w:val="24"/>
          <w:szCs w:val="24"/>
        </w:rPr>
        <w:t xml:space="preserve">Su desarrollo histórico comienza en la Segunda Guerra Mundial, cuando John </w:t>
      </w:r>
      <w:proofErr w:type="spellStart"/>
      <w:r w:rsidRPr="00626408">
        <w:rPr>
          <w:rFonts w:ascii="Arial" w:hAnsi="Arial" w:cs="Arial"/>
          <w:sz w:val="24"/>
          <w:szCs w:val="24"/>
        </w:rPr>
        <w:t>von</w:t>
      </w:r>
      <w:proofErr w:type="spellEnd"/>
      <w:r w:rsidRPr="00626408">
        <w:rPr>
          <w:rFonts w:ascii="Arial" w:hAnsi="Arial" w:cs="Arial"/>
          <w:sz w:val="24"/>
          <w:szCs w:val="24"/>
        </w:rPr>
        <w:t xml:space="preserve"> Neumann y </w:t>
      </w:r>
      <w:proofErr w:type="spellStart"/>
      <w:r w:rsidRPr="00626408">
        <w:rPr>
          <w:rFonts w:ascii="Arial" w:hAnsi="Arial" w:cs="Arial"/>
          <w:sz w:val="24"/>
          <w:szCs w:val="24"/>
        </w:rPr>
        <w:t>Stanislaw</w:t>
      </w:r>
      <w:proofErr w:type="spellEnd"/>
      <w:r w:rsidRPr="00626408">
        <w:rPr>
          <w:rFonts w:ascii="Arial" w:hAnsi="Arial" w:cs="Arial"/>
          <w:sz w:val="24"/>
          <w:szCs w:val="24"/>
        </w:rPr>
        <w:t xml:space="preserve"> Ulam idearon el método de Montecarlo para resolver problemas complejos relacionados con neutrones mediante el uso de números aleatorios y distribuciones de probabilidad. Durante la Guerra Fría la simulación se aplicó intensamente en el ámbito militar, en el cálculo de trayectorias de satélites o en la guía de misiles, empleando ordenadores analógicos capaces de realizar operaciones matemáticas como integración, suma o multiplicación. A partir de la década de 1960 surgieron programas de simulación de eventos discretos como GPSS y SIMSCRIPT, que comenzaron a utilizarse para resolver problemas civiles en sectores como la logística, el transporte y la industria. En los años ochenta, con el avance de la informática, la simulación por ordenador se popularizó en prácticamente todas las áreas, desde la predicción meteorológica y el entrenamiento de pilotos hasta el sector del entretenimiento con simuladores de vuelo y videojuegos.</w:t>
      </w:r>
    </w:p>
    <w:p w14:paraId="4F6C8980" w14:textId="77777777" w:rsidR="00626408" w:rsidRPr="00626408" w:rsidRDefault="00626408" w:rsidP="00626408">
      <w:pPr>
        <w:jc w:val="both"/>
        <w:rPr>
          <w:rFonts w:ascii="Arial" w:hAnsi="Arial" w:cs="Arial"/>
          <w:sz w:val="24"/>
          <w:szCs w:val="24"/>
        </w:rPr>
      </w:pPr>
      <w:r w:rsidRPr="00626408">
        <w:rPr>
          <w:rFonts w:ascii="Arial" w:hAnsi="Arial" w:cs="Arial"/>
          <w:sz w:val="24"/>
          <w:szCs w:val="24"/>
        </w:rPr>
        <w:t>En la actualidad, la simulación se emplea para optimizar procesos, evaluar diferentes escenarios antes de implementarlos, analizar riesgos, capacitar personal en entornos controlados y validar inversiones tecnológicas o de infraestructura. Sus beneficios incluyen la reducción de costos al detectar problemas antes de que ocurran, la obtención de resultados más precisos mediante el uso de datos reales, la flexibilidad para probar múltiples condiciones sin interrumpir la operación y la mejora en la toma de decisiones gracias a información cuantificable. Sectores como la manufactura, la logística y la salud se han visto especialmente beneficiados, ya que permite optimizar flujos de producción, planificar el transporte y distribución, y asignar eficientemente recursos en hospitales. En resumen, la simulación se ha convertido en una herramienta estratégica para predecir, optimizar y tomar decisiones fundamentadas que incrementen la eficiencia y reduzcan los riesgos en diversos ámbitos.</w:t>
      </w:r>
    </w:p>
    <w:p w14:paraId="60197782" w14:textId="77777777" w:rsidR="00626408" w:rsidRDefault="00626408" w:rsidP="00626408">
      <w:pPr>
        <w:spacing w:line="360" w:lineRule="auto"/>
        <w:jc w:val="center"/>
        <w:rPr>
          <w:rFonts w:ascii="Arial" w:hAnsi="Arial" w:cs="Arial"/>
          <w:sz w:val="28"/>
          <w:szCs w:val="28"/>
        </w:rPr>
      </w:pPr>
    </w:p>
    <w:p w14:paraId="4FA48D1C" w14:textId="77777777" w:rsidR="007D4A8B" w:rsidRDefault="007D4A8B" w:rsidP="00534164">
      <w:pPr>
        <w:jc w:val="center"/>
      </w:pPr>
    </w:p>
    <w:p w14:paraId="6A24E5AA" w14:textId="77777777" w:rsidR="00534164" w:rsidRDefault="00534164" w:rsidP="00534164">
      <w:pPr>
        <w:jc w:val="center"/>
      </w:pPr>
    </w:p>
    <w:p w14:paraId="1CB1B679" w14:textId="77777777" w:rsidR="00534164" w:rsidRDefault="00534164" w:rsidP="00534164">
      <w:pPr>
        <w:jc w:val="center"/>
      </w:pPr>
    </w:p>
    <w:p w14:paraId="10B499E4" w14:textId="5C973DB4" w:rsidR="00534164" w:rsidRDefault="00534164" w:rsidP="00534164">
      <w:pPr>
        <w:jc w:val="both"/>
        <w:rPr>
          <w:rFonts w:ascii="Arial" w:hAnsi="Arial" w:cs="Arial"/>
          <w:sz w:val="24"/>
          <w:szCs w:val="24"/>
        </w:rPr>
      </w:pPr>
      <w:r w:rsidRPr="00534164">
        <w:rPr>
          <w:rFonts w:ascii="Arial" w:hAnsi="Arial" w:cs="Arial"/>
          <w:b/>
          <w:bCs/>
          <w:sz w:val="28"/>
          <w:szCs w:val="28"/>
        </w:rPr>
        <w:lastRenderedPageBreak/>
        <w:t>Conclusión</w:t>
      </w:r>
      <w:r w:rsidRPr="00534164">
        <w:br/>
      </w:r>
      <w:r w:rsidRPr="00534164">
        <w:rPr>
          <w:rFonts w:ascii="Arial" w:hAnsi="Arial" w:cs="Arial"/>
          <w:sz w:val="24"/>
          <w:szCs w:val="24"/>
        </w:rPr>
        <w:t>La simulación se ha consolidado como una técnica esencial para comprender y mejorar procesos en un mundo cada vez más complejo y competitivo. Gracias a su capacidad para predecir resultados, evaluar alternativas y reducir riesgos, ofrece a las organizaciones la posibilidad de tomar decisiones más informadas y estratégicas. Su versatilidad le permite adaptarse a múltiples sectores, desde la manufactura y la logística hasta la salud y el ocio, contribuyendo a optimizar recursos, reducir costos y fomentar la innovación. En definitiva, la simulación no solo es una herramienta de análisis, sino también un motor para el progreso y la mejora continua.</w:t>
      </w:r>
    </w:p>
    <w:p w14:paraId="389DFC53" w14:textId="77777777" w:rsidR="00534164" w:rsidRDefault="00534164" w:rsidP="00534164">
      <w:pPr>
        <w:jc w:val="both"/>
        <w:rPr>
          <w:rFonts w:ascii="Arial" w:hAnsi="Arial" w:cs="Arial"/>
          <w:sz w:val="24"/>
          <w:szCs w:val="24"/>
        </w:rPr>
      </w:pPr>
    </w:p>
    <w:p w14:paraId="4DA5D616" w14:textId="77777777" w:rsidR="00534164" w:rsidRDefault="00534164" w:rsidP="00534164">
      <w:pPr>
        <w:jc w:val="both"/>
        <w:rPr>
          <w:rFonts w:ascii="Arial" w:hAnsi="Arial" w:cs="Arial"/>
          <w:sz w:val="24"/>
          <w:szCs w:val="24"/>
        </w:rPr>
      </w:pPr>
    </w:p>
    <w:p w14:paraId="65147B8D" w14:textId="77777777" w:rsidR="00534164" w:rsidRDefault="00534164" w:rsidP="00534164">
      <w:pPr>
        <w:jc w:val="both"/>
        <w:rPr>
          <w:rFonts w:ascii="Arial" w:hAnsi="Arial" w:cs="Arial"/>
          <w:sz w:val="24"/>
          <w:szCs w:val="24"/>
        </w:rPr>
      </w:pPr>
    </w:p>
    <w:p w14:paraId="43CEEB00" w14:textId="77777777" w:rsidR="00534164" w:rsidRDefault="00534164" w:rsidP="00534164">
      <w:pPr>
        <w:jc w:val="both"/>
        <w:rPr>
          <w:rFonts w:ascii="Arial" w:hAnsi="Arial" w:cs="Arial"/>
          <w:sz w:val="24"/>
          <w:szCs w:val="24"/>
        </w:rPr>
      </w:pPr>
    </w:p>
    <w:p w14:paraId="2CC424A0" w14:textId="77777777" w:rsidR="00534164" w:rsidRDefault="00534164" w:rsidP="00534164">
      <w:pPr>
        <w:jc w:val="both"/>
        <w:rPr>
          <w:rFonts w:ascii="Arial" w:hAnsi="Arial" w:cs="Arial"/>
          <w:sz w:val="24"/>
          <w:szCs w:val="24"/>
        </w:rPr>
      </w:pPr>
    </w:p>
    <w:p w14:paraId="3BBE6B57" w14:textId="77777777" w:rsidR="00534164" w:rsidRDefault="00534164" w:rsidP="00534164">
      <w:pPr>
        <w:jc w:val="both"/>
        <w:rPr>
          <w:rFonts w:ascii="Arial" w:hAnsi="Arial" w:cs="Arial"/>
          <w:sz w:val="24"/>
          <w:szCs w:val="24"/>
        </w:rPr>
      </w:pPr>
    </w:p>
    <w:p w14:paraId="1BBE77DA" w14:textId="77777777" w:rsidR="00534164" w:rsidRDefault="00534164" w:rsidP="00534164">
      <w:pPr>
        <w:jc w:val="both"/>
        <w:rPr>
          <w:rFonts w:ascii="Arial" w:hAnsi="Arial" w:cs="Arial"/>
          <w:sz w:val="24"/>
          <w:szCs w:val="24"/>
        </w:rPr>
      </w:pPr>
    </w:p>
    <w:p w14:paraId="6560F423" w14:textId="77777777" w:rsidR="00534164" w:rsidRDefault="00534164" w:rsidP="00534164">
      <w:pPr>
        <w:jc w:val="both"/>
        <w:rPr>
          <w:rFonts w:ascii="Arial" w:hAnsi="Arial" w:cs="Arial"/>
          <w:sz w:val="24"/>
          <w:szCs w:val="24"/>
        </w:rPr>
      </w:pPr>
    </w:p>
    <w:p w14:paraId="5E11B102" w14:textId="77777777" w:rsidR="00534164" w:rsidRDefault="00534164" w:rsidP="00534164">
      <w:pPr>
        <w:jc w:val="both"/>
        <w:rPr>
          <w:rFonts w:ascii="Arial" w:hAnsi="Arial" w:cs="Arial"/>
          <w:sz w:val="24"/>
          <w:szCs w:val="24"/>
        </w:rPr>
      </w:pPr>
    </w:p>
    <w:p w14:paraId="60826C4A" w14:textId="77777777" w:rsidR="00534164" w:rsidRDefault="00534164" w:rsidP="00534164">
      <w:pPr>
        <w:jc w:val="both"/>
        <w:rPr>
          <w:rFonts w:ascii="Arial" w:hAnsi="Arial" w:cs="Arial"/>
          <w:sz w:val="24"/>
          <w:szCs w:val="24"/>
        </w:rPr>
      </w:pPr>
    </w:p>
    <w:p w14:paraId="27C262AB" w14:textId="77777777" w:rsidR="00534164" w:rsidRDefault="00534164" w:rsidP="00534164">
      <w:pPr>
        <w:jc w:val="both"/>
        <w:rPr>
          <w:rFonts w:ascii="Arial" w:hAnsi="Arial" w:cs="Arial"/>
          <w:sz w:val="24"/>
          <w:szCs w:val="24"/>
        </w:rPr>
      </w:pPr>
    </w:p>
    <w:p w14:paraId="05965BFE" w14:textId="77777777" w:rsidR="00534164" w:rsidRDefault="00534164" w:rsidP="00534164">
      <w:pPr>
        <w:jc w:val="both"/>
        <w:rPr>
          <w:rFonts w:ascii="Arial" w:hAnsi="Arial" w:cs="Arial"/>
          <w:sz w:val="24"/>
          <w:szCs w:val="24"/>
        </w:rPr>
      </w:pPr>
    </w:p>
    <w:p w14:paraId="4E616614" w14:textId="77777777" w:rsidR="00534164" w:rsidRDefault="00534164" w:rsidP="00534164">
      <w:pPr>
        <w:jc w:val="both"/>
        <w:rPr>
          <w:rFonts w:ascii="Arial" w:hAnsi="Arial" w:cs="Arial"/>
          <w:sz w:val="24"/>
          <w:szCs w:val="24"/>
        </w:rPr>
      </w:pPr>
    </w:p>
    <w:p w14:paraId="5600D1CA" w14:textId="77777777" w:rsidR="00534164" w:rsidRDefault="00534164" w:rsidP="00534164">
      <w:pPr>
        <w:jc w:val="both"/>
        <w:rPr>
          <w:rFonts w:ascii="Arial" w:hAnsi="Arial" w:cs="Arial"/>
          <w:sz w:val="24"/>
          <w:szCs w:val="24"/>
        </w:rPr>
      </w:pPr>
    </w:p>
    <w:p w14:paraId="74724887" w14:textId="77777777" w:rsidR="00534164" w:rsidRDefault="00534164" w:rsidP="00534164">
      <w:pPr>
        <w:jc w:val="both"/>
        <w:rPr>
          <w:rFonts w:ascii="Arial" w:hAnsi="Arial" w:cs="Arial"/>
          <w:sz w:val="24"/>
          <w:szCs w:val="24"/>
        </w:rPr>
      </w:pPr>
    </w:p>
    <w:p w14:paraId="6571EBCF" w14:textId="77777777" w:rsidR="00534164" w:rsidRDefault="00534164" w:rsidP="00534164">
      <w:pPr>
        <w:jc w:val="both"/>
        <w:rPr>
          <w:rFonts w:ascii="Arial" w:hAnsi="Arial" w:cs="Arial"/>
          <w:sz w:val="24"/>
          <w:szCs w:val="24"/>
        </w:rPr>
      </w:pPr>
    </w:p>
    <w:p w14:paraId="17EB3F0D" w14:textId="77777777" w:rsidR="00534164" w:rsidRDefault="00534164" w:rsidP="00534164">
      <w:pPr>
        <w:jc w:val="both"/>
        <w:rPr>
          <w:rFonts w:ascii="Arial" w:hAnsi="Arial" w:cs="Arial"/>
          <w:sz w:val="24"/>
          <w:szCs w:val="24"/>
        </w:rPr>
      </w:pPr>
    </w:p>
    <w:p w14:paraId="13C08A00" w14:textId="77777777" w:rsidR="00534164" w:rsidRDefault="00534164" w:rsidP="00534164">
      <w:pPr>
        <w:jc w:val="both"/>
        <w:rPr>
          <w:rFonts w:ascii="Arial" w:hAnsi="Arial" w:cs="Arial"/>
          <w:sz w:val="24"/>
          <w:szCs w:val="24"/>
        </w:rPr>
      </w:pPr>
    </w:p>
    <w:p w14:paraId="73646C90" w14:textId="77777777" w:rsidR="00534164" w:rsidRDefault="00534164" w:rsidP="00534164">
      <w:pPr>
        <w:jc w:val="both"/>
        <w:rPr>
          <w:rFonts w:ascii="Arial" w:hAnsi="Arial" w:cs="Arial"/>
          <w:sz w:val="24"/>
          <w:szCs w:val="24"/>
        </w:rPr>
      </w:pPr>
    </w:p>
    <w:p w14:paraId="66ED2FC6" w14:textId="77777777" w:rsidR="00534164" w:rsidRDefault="00534164" w:rsidP="00534164">
      <w:pPr>
        <w:jc w:val="both"/>
        <w:rPr>
          <w:rFonts w:ascii="Arial" w:hAnsi="Arial" w:cs="Arial"/>
          <w:sz w:val="24"/>
          <w:szCs w:val="24"/>
        </w:rPr>
      </w:pPr>
    </w:p>
    <w:p w14:paraId="4A2FE23C" w14:textId="77777777" w:rsidR="00534164" w:rsidRDefault="00534164" w:rsidP="00534164">
      <w:pPr>
        <w:jc w:val="both"/>
        <w:rPr>
          <w:rFonts w:ascii="Arial" w:hAnsi="Arial" w:cs="Arial"/>
          <w:sz w:val="24"/>
          <w:szCs w:val="24"/>
        </w:rPr>
      </w:pPr>
    </w:p>
    <w:sdt>
      <w:sdtPr>
        <w:rPr>
          <w:lang w:val="es-ES"/>
        </w:rPr>
        <w:id w:val="1484207228"/>
        <w:docPartObj>
          <w:docPartGallery w:val="Bibliographies"/>
          <w:docPartUnique/>
        </w:docPartObj>
      </w:sdtPr>
      <w:sdtEndPr>
        <w:rPr>
          <w:rFonts w:asciiTheme="minorHAnsi" w:eastAsiaTheme="minorHAnsi" w:hAnsiTheme="minorHAnsi" w:cstheme="minorBidi"/>
          <w:color w:val="auto"/>
          <w:sz w:val="22"/>
          <w:szCs w:val="22"/>
          <w:lang w:val="es-MX"/>
        </w:rPr>
      </w:sdtEndPr>
      <w:sdtContent>
        <w:p w14:paraId="7DEFBF81" w14:textId="657CEE13" w:rsidR="00534164" w:rsidRDefault="00534164">
          <w:pPr>
            <w:pStyle w:val="Ttulo1"/>
          </w:pPr>
          <w:r>
            <w:rPr>
              <w:lang w:val="es-ES"/>
            </w:rPr>
            <w:t xml:space="preserve">Referencias </w:t>
          </w:r>
        </w:p>
        <w:sdt>
          <w:sdtPr>
            <w:id w:val="111145805"/>
            <w:bibliography/>
          </w:sdtPr>
          <w:sdtContent>
            <w:p w14:paraId="1BCE910E" w14:textId="77777777" w:rsidR="00534164" w:rsidRPr="00534164" w:rsidRDefault="00534164" w:rsidP="00534164">
              <w:pPr>
                <w:pStyle w:val="Bibliografa"/>
                <w:ind w:left="720" w:hanging="720"/>
                <w:rPr>
                  <w:rFonts w:ascii="Arial" w:hAnsi="Arial" w:cs="Arial"/>
                  <w:noProof/>
                  <w:sz w:val="28"/>
                  <w:szCs w:val="28"/>
                  <w:lang w:val="es-ES"/>
                </w:rPr>
              </w:pPr>
              <w:r w:rsidRPr="00534164">
                <w:rPr>
                  <w:rFonts w:ascii="Arial" w:hAnsi="Arial" w:cs="Arial"/>
                  <w:sz w:val="24"/>
                  <w:szCs w:val="24"/>
                </w:rPr>
                <w:fldChar w:fldCharType="begin"/>
              </w:r>
              <w:r w:rsidRPr="00534164">
                <w:rPr>
                  <w:rFonts w:ascii="Arial" w:hAnsi="Arial" w:cs="Arial"/>
                  <w:sz w:val="24"/>
                  <w:szCs w:val="24"/>
                </w:rPr>
                <w:instrText>BIBLIOGRAPHY</w:instrText>
              </w:r>
              <w:r w:rsidRPr="00534164">
                <w:rPr>
                  <w:rFonts w:ascii="Arial" w:hAnsi="Arial" w:cs="Arial"/>
                  <w:sz w:val="24"/>
                  <w:szCs w:val="24"/>
                </w:rPr>
                <w:fldChar w:fldCharType="separate"/>
              </w:r>
              <w:r w:rsidRPr="00534164">
                <w:rPr>
                  <w:rFonts w:ascii="Arial" w:hAnsi="Arial" w:cs="Arial"/>
                  <w:noProof/>
                  <w:sz w:val="24"/>
                  <w:szCs w:val="24"/>
                  <w:lang w:val="es-ES"/>
                </w:rPr>
                <w:t xml:space="preserve">factible. (s.f.). </w:t>
              </w:r>
              <w:r w:rsidRPr="00534164">
                <w:rPr>
                  <w:rFonts w:ascii="Arial" w:hAnsi="Arial" w:cs="Arial"/>
                  <w:i/>
                  <w:iCs/>
                  <w:noProof/>
                  <w:sz w:val="24"/>
                  <w:szCs w:val="24"/>
                  <w:lang w:val="es-ES"/>
                </w:rPr>
                <w:t>factible.io</w:t>
              </w:r>
              <w:r w:rsidRPr="00534164">
                <w:rPr>
                  <w:rFonts w:ascii="Arial" w:hAnsi="Arial" w:cs="Arial"/>
                  <w:noProof/>
                  <w:sz w:val="24"/>
                  <w:szCs w:val="24"/>
                  <w:lang w:val="es-ES"/>
                </w:rPr>
                <w:t>. Obtenido de factible: https://www.factible.io/blogs/post/que-es-la-simulacion</w:t>
              </w:r>
            </w:p>
            <w:p w14:paraId="5E9F8C4B" w14:textId="77777777" w:rsidR="00534164" w:rsidRPr="00534164" w:rsidRDefault="00534164" w:rsidP="00534164">
              <w:pPr>
                <w:pStyle w:val="Bibliografa"/>
                <w:ind w:left="720" w:hanging="720"/>
                <w:rPr>
                  <w:rFonts w:ascii="Arial" w:hAnsi="Arial" w:cs="Arial"/>
                  <w:noProof/>
                  <w:sz w:val="24"/>
                  <w:szCs w:val="24"/>
                  <w:lang w:val="es-ES"/>
                </w:rPr>
              </w:pPr>
              <w:r w:rsidRPr="00534164">
                <w:rPr>
                  <w:rFonts w:ascii="Arial" w:hAnsi="Arial" w:cs="Arial"/>
                  <w:noProof/>
                  <w:sz w:val="24"/>
                  <w:szCs w:val="24"/>
                  <w:lang w:val="es-ES"/>
                </w:rPr>
                <w:t xml:space="preserve">FIB. (s.f.). </w:t>
              </w:r>
              <w:r w:rsidRPr="00534164">
                <w:rPr>
                  <w:rFonts w:ascii="Arial" w:hAnsi="Arial" w:cs="Arial"/>
                  <w:i/>
                  <w:iCs/>
                  <w:noProof/>
                  <w:sz w:val="24"/>
                  <w:szCs w:val="24"/>
                  <w:lang w:val="es-ES"/>
                </w:rPr>
                <w:t>FIB</w:t>
              </w:r>
              <w:r w:rsidRPr="00534164">
                <w:rPr>
                  <w:rFonts w:ascii="Arial" w:hAnsi="Arial" w:cs="Arial"/>
                  <w:noProof/>
                  <w:sz w:val="24"/>
                  <w:szCs w:val="24"/>
                  <w:lang w:val="es-ES"/>
                </w:rPr>
                <w:t>. Obtenido de FIB: https://www.fib.upc.edu/retro-informatica/avui/simulacio.html</w:t>
              </w:r>
            </w:p>
            <w:p w14:paraId="29D5FAA8" w14:textId="77777777" w:rsidR="00534164" w:rsidRPr="00534164" w:rsidRDefault="00534164" w:rsidP="00534164">
              <w:pPr>
                <w:pStyle w:val="Bibliografa"/>
                <w:ind w:left="720" w:hanging="720"/>
                <w:rPr>
                  <w:rFonts w:ascii="Arial" w:hAnsi="Arial" w:cs="Arial"/>
                  <w:noProof/>
                  <w:sz w:val="24"/>
                  <w:szCs w:val="24"/>
                  <w:lang w:val="es-ES"/>
                </w:rPr>
              </w:pPr>
              <w:r w:rsidRPr="00534164">
                <w:rPr>
                  <w:rFonts w:ascii="Arial" w:hAnsi="Arial" w:cs="Arial"/>
                  <w:noProof/>
                  <w:sz w:val="24"/>
                  <w:szCs w:val="24"/>
                  <w:lang w:val="es-ES"/>
                </w:rPr>
                <w:t>Rubén Fernández Casal, R. C. (Enero de 2023). Obtenido de https://rubenfcasal.github.io/simbook/intro.html</w:t>
              </w:r>
            </w:p>
            <w:p w14:paraId="7192AE2C" w14:textId="70796E1A" w:rsidR="00534164" w:rsidRDefault="00534164" w:rsidP="00534164">
              <w:r w:rsidRPr="00534164">
                <w:rPr>
                  <w:rFonts w:ascii="Arial" w:hAnsi="Arial" w:cs="Arial"/>
                  <w:b/>
                  <w:bCs/>
                  <w:sz w:val="24"/>
                  <w:szCs w:val="24"/>
                </w:rPr>
                <w:fldChar w:fldCharType="end"/>
              </w:r>
            </w:p>
          </w:sdtContent>
        </w:sdt>
      </w:sdtContent>
    </w:sdt>
    <w:p w14:paraId="652C2602" w14:textId="7CE8DA93" w:rsidR="00534164" w:rsidRPr="00534164" w:rsidRDefault="00534164" w:rsidP="00534164">
      <w:pPr>
        <w:jc w:val="both"/>
        <w:rPr>
          <w:rFonts w:ascii="Arial" w:hAnsi="Arial" w:cs="Arial"/>
          <w:sz w:val="24"/>
          <w:szCs w:val="24"/>
        </w:rPr>
      </w:pPr>
    </w:p>
    <w:sectPr w:rsidR="00534164" w:rsidRPr="00534164">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257105" w14:textId="77777777" w:rsidR="00626408" w:rsidRDefault="00626408" w:rsidP="00626408">
      <w:pPr>
        <w:spacing w:after="0" w:line="240" w:lineRule="auto"/>
      </w:pPr>
      <w:r>
        <w:separator/>
      </w:r>
    </w:p>
  </w:endnote>
  <w:endnote w:type="continuationSeparator" w:id="0">
    <w:p w14:paraId="741ECEAF" w14:textId="77777777" w:rsidR="00626408" w:rsidRDefault="00626408" w:rsidP="00626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BA6FF4" w14:textId="77777777" w:rsidR="00626408" w:rsidRDefault="00626408" w:rsidP="00626408">
      <w:pPr>
        <w:spacing w:after="0" w:line="240" w:lineRule="auto"/>
      </w:pPr>
      <w:r>
        <w:separator/>
      </w:r>
    </w:p>
  </w:footnote>
  <w:footnote w:type="continuationSeparator" w:id="0">
    <w:p w14:paraId="6293C26E" w14:textId="77777777" w:rsidR="00626408" w:rsidRDefault="00626408" w:rsidP="006264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59D276" w14:textId="41326311" w:rsidR="00626408" w:rsidRDefault="00626408">
    <w:pPr>
      <w:pStyle w:val="Encabezado"/>
    </w:pPr>
    <w:r w:rsidRPr="00963A05">
      <w:rPr>
        <w:rFonts w:ascii="Times New Roman" w:eastAsia="Times New Roman" w:hAnsi="Times New Roman"/>
        <w:b/>
        <w:bCs/>
        <w:noProof/>
        <w:sz w:val="27"/>
        <w:szCs w:val="27"/>
      </w:rPr>
      <w:drawing>
        <wp:anchor distT="0" distB="0" distL="114300" distR="114300" simplePos="0" relativeHeight="251659264" behindDoc="0" locked="0" layoutInCell="1" allowOverlap="1" wp14:anchorId="450F4B2F" wp14:editId="35D40E67">
          <wp:simplePos x="0" y="0"/>
          <wp:positionH relativeFrom="column">
            <wp:posOffset>119269</wp:posOffset>
          </wp:positionH>
          <wp:positionV relativeFrom="paragraph">
            <wp:posOffset>-422026</wp:posOffset>
          </wp:positionV>
          <wp:extent cx="5561330" cy="633095"/>
          <wp:effectExtent l="0" t="0" r="1270" b="0"/>
          <wp:wrapSquare wrapText="bothSides"/>
          <wp:docPr id="7932480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34713" name=""/>
                  <pic:cNvPicPr/>
                </pic:nvPicPr>
                <pic:blipFill rotWithShape="1">
                  <a:blip r:embed="rId1">
                    <a:extLst>
                      <a:ext uri="{28A0092B-C50C-407E-A947-70E740481C1C}">
                        <a14:useLocalDpi xmlns:a14="http://schemas.microsoft.com/office/drawing/2010/main" val="0"/>
                      </a:ext>
                    </a:extLst>
                  </a:blip>
                  <a:srcRect l="905" t="8280" b="-1"/>
                  <a:stretch/>
                </pic:blipFill>
                <pic:spPr bwMode="auto">
                  <a:xfrm>
                    <a:off x="0" y="0"/>
                    <a:ext cx="5561330" cy="6330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49"/>
    <w:rsid w:val="00534164"/>
    <w:rsid w:val="00626408"/>
    <w:rsid w:val="007D4A8B"/>
    <w:rsid w:val="009977A8"/>
    <w:rsid w:val="00A97A96"/>
    <w:rsid w:val="00C52E49"/>
    <w:rsid w:val="00CA54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9542B"/>
  <w15:chartTrackingRefBased/>
  <w15:docId w15:val="{5C2CDCCF-2137-4B84-AA29-366FA76D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408"/>
    <w:pPr>
      <w:spacing w:line="259" w:lineRule="auto"/>
    </w:pPr>
    <w:rPr>
      <w:kern w:val="0"/>
      <w:sz w:val="22"/>
      <w:szCs w:val="22"/>
      <w14:ligatures w14:val="none"/>
    </w:rPr>
  </w:style>
  <w:style w:type="paragraph" w:styleId="Ttulo1">
    <w:name w:val="heading 1"/>
    <w:basedOn w:val="Normal"/>
    <w:next w:val="Normal"/>
    <w:link w:val="Ttulo1Car"/>
    <w:uiPriority w:val="9"/>
    <w:qFormat/>
    <w:rsid w:val="00C52E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52E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52E4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52E4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52E4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52E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2E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2E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2E4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E4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52E4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52E4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52E4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52E4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52E4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2E4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2E4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2E49"/>
    <w:rPr>
      <w:rFonts w:eastAsiaTheme="majorEastAsia" w:cstheme="majorBidi"/>
      <w:color w:val="272727" w:themeColor="text1" w:themeTint="D8"/>
    </w:rPr>
  </w:style>
  <w:style w:type="paragraph" w:styleId="Ttulo">
    <w:name w:val="Title"/>
    <w:basedOn w:val="Normal"/>
    <w:next w:val="Normal"/>
    <w:link w:val="TtuloCar"/>
    <w:uiPriority w:val="10"/>
    <w:qFormat/>
    <w:rsid w:val="00C52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2E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2E4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2E4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2E49"/>
    <w:pPr>
      <w:spacing w:before="160"/>
      <w:jc w:val="center"/>
    </w:pPr>
    <w:rPr>
      <w:i/>
      <w:iCs/>
      <w:color w:val="404040" w:themeColor="text1" w:themeTint="BF"/>
    </w:rPr>
  </w:style>
  <w:style w:type="character" w:customStyle="1" w:styleId="CitaCar">
    <w:name w:val="Cita Car"/>
    <w:basedOn w:val="Fuentedeprrafopredeter"/>
    <w:link w:val="Cita"/>
    <w:uiPriority w:val="29"/>
    <w:rsid w:val="00C52E49"/>
    <w:rPr>
      <w:i/>
      <w:iCs/>
      <w:color w:val="404040" w:themeColor="text1" w:themeTint="BF"/>
    </w:rPr>
  </w:style>
  <w:style w:type="paragraph" w:styleId="Prrafodelista">
    <w:name w:val="List Paragraph"/>
    <w:basedOn w:val="Normal"/>
    <w:uiPriority w:val="34"/>
    <w:qFormat/>
    <w:rsid w:val="00C52E49"/>
    <w:pPr>
      <w:ind w:left="720"/>
      <w:contextualSpacing/>
    </w:pPr>
  </w:style>
  <w:style w:type="character" w:styleId="nfasisintenso">
    <w:name w:val="Intense Emphasis"/>
    <w:basedOn w:val="Fuentedeprrafopredeter"/>
    <w:uiPriority w:val="21"/>
    <w:qFormat/>
    <w:rsid w:val="00C52E49"/>
    <w:rPr>
      <w:i/>
      <w:iCs/>
      <w:color w:val="2F5496" w:themeColor="accent1" w:themeShade="BF"/>
    </w:rPr>
  </w:style>
  <w:style w:type="paragraph" w:styleId="Citadestacada">
    <w:name w:val="Intense Quote"/>
    <w:basedOn w:val="Normal"/>
    <w:next w:val="Normal"/>
    <w:link w:val="CitadestacadaCar"/>
    <w:uiPriority w:val="30"/>
    <w:qFormat/>
    <w:rsid w:val="00C52E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52E49"/>
    <w:rPr>
      <w:i/>
      <w:iCs/>
      <w:color w:val="2F5496" w:themeColor="accent1" w:themeShade="BF"/>
    </w:rPr>
  </w:style>
  <w:style w:type="character" w:styleId="Referenciaintensa">
    <w:name w:val="Intense Reference"/>
    <w:basedOn w:val="Fuentedeprrafopredeter"/>
    <w:uiPriority w:val="32"/>
    <w:qFormat/>
    <w:rsid w:val="00C52E49"/>
    <w:rPr>
      <w:b/>
      <w:bCs/>
      <w:smallCaps/>
      <w:color w:val="2F5496" w:themeColor="accent1" w:themeShade="BF"/>
      <w:spacing w:val="5"/>
    </w:rPr>
  </w:style>
  <w:style w:type="paragraph" w:styleId="Encabezado">
    <w:name w:val="header"/>
    <w:basedOn w:val="Normal"/>
    <w:link w:val="EncabezadoCar"/>
    <w:uiPriority w:val="99"/>
    <w:unhideWhenUsed/>
    <w:rsid w:val="006264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6408"/>
    <w:rPr>
      <w:kern w:val="0"/>
      <w:sz w:val="22"/>
      <w:szCs w:val="22"/>
      <w14:ligatures w14:val="none"/>
    </w:rPr>
  </w:style>
  <w:style w:type="paragraph" w:styleId="Piedepgina">
    <w:name w:val="footer"/>
    <w:basedOn w:val="Normal"/>
    <w:link w:val="PiedepginaCar"/>
    <w:uiPriority w:val="99"/>
    <w:unhideWhenUsed/>
    <w:rsid w:val="006264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6408"/>
    <w:rPr>
      <w:kern w:val="0"/>
      <w:sz w:val="22"/>
      <w:szCs w:val="22"/>
      <w14:ligatures w14:val="none"/>
    </w:rPr>
  </w:style>
  <w:style w:type="paragraph" w:styleId="Bibliografa">
    <w:name w:val="Bibliography"/>
    <w:basedOn w:val="Normal"/>
    <w:next w:val="Normal"/>
    <w:uiPriority w:val="37"/>
    <w:unhideWhenUsed/>
    <w:rsid w:val="00534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84586">
      <w:bodyDiv w:val="1"/>
      <w:marLeft w:val="0"/>
      <w:marRight w:val="0"/>
      <w:marTop w:val="0"/>
      <w:marBottom w:val="0"/>
      <w:divBdr>
        <w:top w:val="none" w:sz="0" w:space="0" w:color="auto"/>
        <w:left w:val="none" w:sz="0" w:space="0" w:color="auto"/>
        <w:bottom w:val="none" w:sz="0" w:space="0" w:color="auto"/>
        <w:right w:val="none" w:sz="0" w:space="0" w:color="auto"/>
      </w:divBdr>
    </w:div>
    <w:div w:id="202788053">
      <w:bodyDiv w:val="1"/>
      <w:marLeft w:val="0"/>
      <w:marRight w:val="0"/>
      <w:marTop w:val="0"/>
      <w:marBottom w:val="0"/>
      <w:divBdr>
        <w:top w:val="none" w:sz="0" w:space="0" w:color="auto"/>
        <w:left w:val="none" w:sz="0" w:space="0" w:color="auto"/>
        <w:bottom w:val="none" w:sz="0" w:space="0" w:color="auto"/>
        <w:right w:val="none" w:sz="0" w:space="0" w:color="auto"/>
      </w:divBdr>
    </w:div>
    <w:div w:id="442382165">
      <w:bodyDiv w:val="1"/>
      <w:marLeft w:val="0"/>
      <w:marRight w:val="0"/>
      <w:marTop w:val="0"/>
      <w:marBottom w:val="0"/>
      <w:divBdr>
        <w:top w:val="none" w:sz="0" w:space="0" w:color="auto"/>
        <w:left w:val="none" w:sz="0" w:space="0" w:color="auto"/>
        <w:bottom w:val="none" w:sz="0" w:space="0" w:color="auto"/>
        <w:right w:val="none" w:sz="0" w:space="0" w:color="auto"/>
      </w:divBdr>
    </w:div>
    <w:div w:id="1597132792">
      <w:bodyDiv w:val="1"/>
      <w:marLeft w:val="0"/>
      <w:marRight w:val="0"/>
      <w:marTop w:val="0"/>
      <w:marBottom w:val="0"/>
      <w:divBdr>
        <w:top w:val="none" w:sz="0" w:space="0" w:color="auto"/>
        <w:left w:val="none" w:sz="0" w:space="0" w:color="auto"/>
        <w:bottom w:val="none" w:sz="0" w:space="0" w:color="auto"/>
        <w:right w:val="none" w:sz="0" w:space="0" w:color="auto"/>
      </w:divBdr>
    </w:div>
    <w:div w:id="1962951602">
      <w:bodyDiv w:val="1"/>
      <w:marLeft w:val="0"/>
      <w:marRight w:val="0"/>
      <w:marTop w:val="0"/>
      <w:marBottom w:val="0"/>
      <w:divBdr>
        <w:top w:val="none" w:sz="0" w:space="0" w:color="auto"/>
        <w:left w:val="none" w:sz="0" w:space="0" w:color="auto"/>
        <w:bottom w:val="none" w:sz="0" w:space="0" w:color="auto"/>
        <w:right w:val="none" w:sz="0" w:space="0" w:color="auto"/>
      </w:divBdr>
    </w:div>
    <w:div w:id="212831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Rub23</b:Tag>
    <b:SourceType>InternetSite</b:SourceType>
    <b:Guid>{02D4DB49-DDEC-4776-BF9C-17A8EAF2B659}</b:Guid>
    <b:Author>
      <b:Author>
        <b:NameList>
          <b:Person>
            <b:Last>Rubén Fernández Casal</b:Last>
            <b:First>Ricardo</b:First>
            <b:Middle>Cao, Julián Costa.</b:Middle>
          </b:Person>
        </b:NameList>
      </b:Author>
    </b:Author>
    <b:Year>2023</b:Year>
    <b:Month>Enero</b:Month>
    <b:URL>https://rubenfcasal.github.io/simbook/intro.html</b:URL>
    <b:RefOrder>1</b:RefOrder>
  </b:Source>
  <b:Source>
    <b:Tag>FIB</b:Tag>
    <b:SourceType>InternetSite</b:SourceType>
    <b:Guid>{1629BE8C-FD57-44CA-A962-FDFDA2F89814}</b:Guid>
    <b:Author>
      <b:Author>
        <b:NameList>
          <b:Person>
            <b:Last>FIB</b:Last>
          </b:Person>
        </b:NameList>
      </b:Author>
    </b:Author>
    <b:Title>FIB</b:Title>
    <b:InternetSiteTitle>FIB</b:InternetSiteTitle>
    <b:URL>https://www.fib.upc.edu/retro-informatica/avui/simulacio.html</b:URL>
    <b:RefOrder>2</b:RefOrder>
  </b:Source>
  <b:Source>
    <b:Tag>fac</b:Tag>
    <b:SourceType>InternetSite</b:SourceType>
    <b:Guid>{E3F7029D-7912-4732-8EAC-C050636A6AC9}</b:Guid>
    <b:Author>
      <b:Author>
        <b:NameList>
          <b:Person>
            <b:Last>factible</b:Last>
          </b:Person>
        </b:NameList>
      </b:Author>
    </b:Author>
    <b:Title>factible.io</b:Title>
    <b:InternetSiteTitle>factible</b:InternetSiteTitle>
    <b:URL>https://www.factible.io/blogs/post/que-es-la-simulacion</b:URL>
    <b:RefOrder>3</b:RefOrder>
  </b:Source>
</b:Sources>
</file>

<file path=customXml/itemProps1.xml><?xml version="1.0" encoding="utf-8"?>
<ds:datastoreItem xmlns:ds="http://schemas.openxmlformats.org/officeDocument/2006/customXml" ds:itemID="{488879C8-5031-4138-8283-BCB03E9C0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5</Pages>
  <Words>718</Words>
  <Characters>3949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 G5</dc:creator>
  <cp:keywords/>
  <dc:description/>
  <cp:lastModifiedBy>HP 840 G5</cp:lastModifiedBy>
  <cp:revision>2</cp:revision>
  <dcterms:created xsi:type="dcterms:W3CDTF">2025-08-13T01:50:00Z</dcterms:created>
  <dcterms:modified xsi:type="dcterms:W3CDTF">2025-08-13T02:08:00Z</dcterms:modified>
</cp:coreProperties>
</file>