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139"/>
        <w:gridCol w:w="4480"/>
        <w:gridCol w:w="1740"/>
      </w:tblGrid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pPr>
              <w:rPr>
                <w:lang w:val="en-US"/>
              </w:rPr>
            </w:pPr>
            <w:r w:rsidRPr="003F008E">
              <w:t>Ligand Number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 xml:space="preserve">Phytochemicals 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Binding Affinities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1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Hexadecanal</w:t>
            </w:r>
            <w:proofErr w:type="spellEnd"/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-5.4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2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Vanillin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-5.3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3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Eucalyptol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-5.4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4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p-CYMENE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5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2-Undecanone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-5.6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6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Vanillic</w:t>
            </w:r>
            <w:proofErr w:type="spellEnd"/>
            <w:r w:rsidRPr="003F008E">
              <w:t xml:space="preserve"> Acid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-5.2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7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Terpinolene</w:t>
            </w:r>
            <w:proofErr w:type="spellEnd"/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-5.7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8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2-(4-Methylphenyl)propan-2-ol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-5.9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9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2-Undecanol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-5.9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10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Myrcene</w:t>
            </w:r>
            <w:proofErr w:type="spellEnd"/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-5.1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11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 xml:space="preserve">Cholesterol </w:t>
            </w:r>
            <w:proofErr w:type="spellStart"/>
            <w:r w:rsidRPr="003F008E">
              <w:t>sulfate</w:t>
            </w:r>
            <w:proofErr w:type="spellEnd"/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-5.1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shd w:val="clear" w:color="auto" w:fill="auto"/>
            <w:hideMark/>
          </w:tcPr>
          <w:p w:rsidR="003F008E" w:rsidRPr="00D06909" w:rsidRDefault="003F008E" w:rsidP="003F008E">
            <w:r w:rsidRPr="00D06909">
              <w:t>12</w:t>
            </w:r>
          </w:p>
        </w:tc>
        <w:tc>
          <w:tcPr>
            <w:tcW w:w="4480" w:type="dxa"/>
            <w:shd w:val="clear" w:color="auto" w:fill="auto"/>
            <w:hideMark/>
          </w:tcPr>
          <w:p w:rsidR="003F008E" w:rsidRPr="00D06909" w:rsidRDefault="003F008E" w:rsidP="003F008E">
            <w:proofErr w:type="spellStart"/>
            <w:r w:rsidRPr="00D06909">
              <w:t>Curlone</w:t>
            </w:r>
            <w:proofErr w:type="spellEnd"/>
          </w:p>
        </w:tc>
        <w:tc>
          <w:tcPr>
            <w:tcW w:w="1740" w:type="dxa"/>
            <w:shd w:val="clear" w:color="auto" w:fill="auto"/>
            <w:hideMark/>
          </w:tcPr>
          <w:p w:rsidR="003F008E" w:rsidRPr="00D06909" w:rsidRDefault="003F008E" w:rsidP="003F008E">
            <w:r w:rsidRPr="00D06909">
              <w:t>-7.1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13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Cinnamic</w:t>
            </w:r>
            <w:proofErr w:type="spellEnd"/>
            <w:r w:rsidRPr="003F008E">
              <w:t xml:space="preserve"> Acid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-6.7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14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Ferulic</w:t>
            </w:r>
            <w:proofErr w:type="spellEnd"/>
            <w:r w:rsidRPr="003F008E">
              <w:t xml:space="preserve"> acid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-6.1</w:t>
            </w:r>
          </w:p>
        </w:tc>
      </w:tr>
      <w:tr w:rsidR="003F008E" w:rsidRPr="003F008E" w:rsidTr="00D06909">
        <w:trPr>
          <w:trHeight w:val="6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15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1,5-Bis(4-hydroxy-3-methoxyphenyl)penta-1,4-dien-3-one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-6.3</w:t>
            </w:r>
          </w:p>
        </w:tc>
      </w:tr>
      <w:tr w:rsidR="003F008E" w:rsidRPr="00D06909" w:rsidTr="00D06909">
        <w:trPr>
          <w:trHeight w:val="1200"/>
        </w:trPr>
        <w:tc>
          <w:tcPr>
            <w:tcW w:w="1139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16</w:t>
            </w:r>
          </w:p>
        </w:tc>
        <w:tc>
          <w:tcPr>
            <w:tcW w:w="448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(4Z,6E)-5-Hydroxy-1,7-bis(4-hydroxy-3-methoxyphenyl)-4,6-heptadie n-3-one; 5-hydroxy-1,7-bis(4-hydroxy-3-methoxyphenyl)-4,6-heptadiene-3-one</w:t>
            </w:r>
          </w:p>
        </w:tc>
        <w:tc>
          <w:tcPr>
            <w:tcW w:w="174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-7.5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17</w:t>
            </w:r>
          </w:p>
        </w:tc>
        <w:tc>
          <w:tcPr>
            <w:tcW w:w="448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proofErr w:type="spellStart"/>
            <w:r w:rsidRPr="00D06909">
              <w:rPr>
                <w:b/>
                <w:bCs/>
              </w:rPr>
              <w:t>Calebin</w:t>
            </w:r>
            <w:proofErr w:type="spellEnd"/>
            <w:r w:rsidRPr="00D06909">
              <w:rPr>
                <w:b/>
                <w:bCs/>
              </w:rPr>
              <w:t xml:space="preserve"> A</w:t>
            </w:r>
          </w:p>
        </w:tc>
        <w:tc>
          <w:tcPr>
            <w:tcW w:w="174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-7.7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18</w:t>
            </w:r>
          </w:p>
        </w:tc>
        <w:tc>
          <w:tcPr>
            <w:tcW w:w="448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proofErr w:type="spellStart"/>
            <w:r w:rsidRPr="00D06909">
              <w:rPr>
                <w:b/>
                <w:bCs/>
              </w:rPr>
              <w:t>Cinnamaldehyde</w:t>
            </w:r>
            <w:proofErr w:type="spellEnd"/>
          </w:p>
        </w:tc>
        <w:tc>
          <w:tcPr>
            <w:tcW w:w="174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-7.9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19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p-</w:t>
            </w:r>
            <w:proofErr w:type="spellStart"/>
            <w:r w:rsidRPr="003F008E">
              <w:t>Coumaric</w:t>
            </w:r>
            <w:proofErr w:type="spellEnd"/>
            <w:r w:rsidRPr="003F008E">
              <w:t xml:space="preserve"> acid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-5.6</w:t>
            </w:r>
          </w:p>
        </w:tc>
      </w:tr>
      <w:tr w:rsidR="003F008E" w:rsidRPr="003F008E" w:rsidTr="00D06909">
        <w:trPr>
          <w:trHeight w:val="9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20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(4Z,6E)-5-Hydroxy-1-(4-hydroxy-3-methoxyphenyl)-7-(4-hydroxyphenyl)hepta-4,6-dien-3-one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-6.1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21</w:t>
            </w:r>
          </w:p>
        </w:tc>
        <w:tc>
          <w:tcPr>
            <w:tcW w:w="448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Geranyl acetate</w:t>
            </w:r>
          </w:p>
        </w:tc>
        <w:tc>
          <w:tcPr>
            <w:tcW w:w="174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-7.9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22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gamma-</w:t>
            </w:r>
            <w:proofErr w:type="spellStart"/>
            <w:r w:rsidRPr="003F008E">
              <w:t>Bisabolene</w:t>
            </w:r>
            <w:proofErr w:type="spellEnd"/>
            <w:r w:rsidRPr="003F008E">
              <w:t>, (Z)-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-5.9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23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Humulene</w:t>
            </w:r>
            <w:proofErr w:type="spellEnd"/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-6.5</w:t>
            </w:r>
          </w:p>
        </w:tc>
      </w:tr>
      <w:tr w:rsidR="003F008E" w:rsidRPr="003F008E" w:rsidTr="00D06909">
        <w:trPr>
          <w:trHeight w:val="6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24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(1E,4Z,6E)-5-hydroxy-1,7-bis(4-hydroxy-3-methoxyphenyl)hepta-1,4,6-trien-3-one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</w:t>
            </w:r>
            <w:r w:rsidR="00943302">
              <w:t>.0</w:t>
            </w:r>
          </w:p>
        </w:tc>
      </w:tr>
      <w:tr w:rsidR="003F008E" w:rsidRPr="003F008E" w:rsidTr="00D06909">
        <w:trPr>
          <w:trHeight w:val="600"/>
        </w:trPr>
        <w:tc>
          <w:tcPr>
            <w:tcW w:w="1139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25</w:t>
            </w:r>
          </w:p>
        </w:tc>
        <w:tc>
          <w:tcPr>
            <w:tcW w:w="448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(1E,4Z,6E)-5-hydroxy-1,7-bis(4-hydroxy-3-methoxyphenyl)hepta-1,4,6-trien-3-one</w:t>
            </w:r>
          </w:p>
        </w:tc>
        <w:tc>
          <w:tcPr>
            <w:tcW w:w="174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-7.9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26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9,12-Octadecadienoic acid, (E,Z)-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-5.7</w:t>
            </w:r>
          </w:p>
        </w:tc>
      </w:tr>
      <w:tr w:rsidR="003F008E" w:rsidRPr="00D06909" w:rsidTr="00D06909">
        <w:trPr>
          <w:trHeight w:val="300"/>
        </w:trPr>
        <w:tc>
          <w:tcPr>
            <w:tcW w:w="1139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27</w:t>
            </w:r>
          </w:p>
        </w:tc>
        <w:tc>
          <w:tcPr>
            <w:tcW w:w="448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Bisdemethoxycurcumin</w:t>
            </w:r>
          </w:p>
        </w:tc>
        <w:tc>
          <w:tcPr>
            <w:tcW w:w="174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-7.6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28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beta-</w:t>
            </w:r>
            <w:proofErr w:type="spellStart"/>
            <w:r w:rsidRPr="003F008E">
              <w:t>Farnesene</w:t>
            </w:r>
            <w:proofErr w:type="spellEnd"/>
            <w:r w:rsidRPr="003F008E">
              <w:t>, (6Z)-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-5.9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29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Isofuranodiene</w:t>
            </w:r>
            <w:proofErr w:type="spellEnd"/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-6.5</w:t>
            </w:r>
          </w:p>
        </w:tc>
      </w:tr>
      <w:tr w:rsidR="003F008E" w:rsidRPr="003F008E" w:rsidTr="00D06909">
        <w:trPr>
          <w:trHeight w:val="6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30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(3Z,7E)-3,7-dimethyl-10-propan-2-ylidenecyclodeca-3,7-dien-1-one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-5.6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31</w:t>
            </w:r>
          </w:p>
        </w:tc>
        <w:tc>
          <w:tcPr>
            <w:tcW w:w="448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proofErr w:type="spellStart"/>
            <w:r w:rsidRPr="00D06909">
              <w:rPr>
                <w:b/>
                <w:bCs/>
              </w:rPr>
              <w:t>Demethoxycurcumin</w:t>
            </w:r>
            <w:proofErr w:type="spellEnd"/>
          </w:p>
        </w:tc>
        <w:tc>
          <w:tcPr>
            <w:tcW w:w="174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-7.7</w:t>
            </w:r>
          </w:p>
        </w:tc>
      </w:tr>
      <w:tr w:rsidR="003F008E" w:rsidRPr="003F008E" w:rsidTr="00D06909">
        <w:trPr>
          <w:trHeight w:val="900"/>
        </w:trPr>
        <w:tc>
          <w:tcPr>
            <w:tcW w:w="1139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32</w:t>
            </w:r>
          </w:p>
        </w:tc>
        <w:tc>
          <w:tcPr>
            <w:tcW w:w="448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[(E)-4-(4-hydroxy-3-methoxyphenyl)-2-oxobut-3-enyl] (E)-3-(4-hydroxyphenyl)prop-2-enoate</w:t>
            </w:r>
          </w:p>
        </w:tc>
        <w:tc>
          <w:tcPr>
            <w:tcW w:w="174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-7.9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lastRenderedPageBreak/>
              <w:t>33</w:t>
            </w:r>
          </w:p>
        </w:tc>
        <w:tc>
          <w:tcPr>
            <w:tcW w:w="448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proofErr w:type="spellStart"/>
            <w:r w:rsidRPr="00D06909">
              <w:rPr>
                <w:b/>
                <w:bCs/>
              </w:rPr>
              <w:t>Tauroursodeoxycholic</w:t>
            </w:r>
            <w:proofErr w:type="spellEnd"/>
            <w:r w:rsidRPr="00D06909">
              <w:rPr>
                <w:b/>
                <w:bCs/>
              </w:rPr>
              <w:t xml:space="preserve"> acid</w:t>
            </w:r>
          </w:p>
        </w:tc>
        <w:tc>
          <w:tcPr>
            <w:tcW w:w="174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-7.4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34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Curcumanolides</w:t>
            </w:r>
            <w:proofErr w:type="spellEnd"/>
            <w:r w:rsidRPr="003F008E">
              <w:t xml:space="preserve"> A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-6.3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35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Epiprocurcumenol</w:t>
            </w:r>
            <w:proofErr w:type="spellEnd"/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-6.8</w:t>
            </w:r>
          </w:p>
        </w:tc>
      </w:tr>
      <w:tr w:rsidR="003F008E" w:rsidRPr="003F008E" w:rsidTr="00D06909">
        <w:trPr>
          <w:trHeight w:val="6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36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2-Cyclohexen-1-one, 6-(1,5-dimethyl-4-hexenyl)-3-methyl-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-6.2</w:t>
            </w:r>
          </w:p>
        </w:tc>
      </w:tr>
      <w:tr w:rsidR="003F008E" w:rsidRPr="003F008E" w:rsidTr="00D06909">
        <w:trPr>
          <w:trHeight w:val="6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37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(E,6S)-2-methyl-6-(4-methylphenyl)hept-2-en-1-ol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-6.6</w:t>
            </w:r>
          </w:p>
        </w:tc>
      </w:tr>
      <w:tr w:rsidR="003F008E" w:rsidRPr="003F008E" w:rsidTr="00D06909">
        <w:trPr>
          <w:trHeight w:val="600"/>
        </w:trPr>
        <w:tc>
          <w:tcPr>
            <w:tcW w:w="1139" w:type="dxa"/>
            <w:shd w:val="clear" w:color="auto" w:fill="auto"/>
            <w:hideMark/>
          </w:tcPr>
          <w:p w:rsidR="003F008E" w:rsidRPr="00D06909" w:rsidRDefault="003F008E" w:rsidP="003F008E">
            <w:r w:rsidRPr="00D06909">
              <w:t>38</w:t>
            </w:r>
          </w:p>
        </w:tc>
        <w:tc>
          <w:tcPr>
            <w:tcW w:w="4480" w:type="dxa"/>
            <w:shd w:val="clear" w:color="auto" w:fill="auto"/>
            <w:hideMark/>
          </w:tcPr>
          <w:p w:rsidR="003F008E" w:rsidRPr="00D06909" w:rsidRDefault="003F008E" w:rsidP="003F008E">
            <w:r w:rsidRPr="00D06909">
              <w:t>(1S,4S,6R)-1-Methyl-4-((Z)-6-methylhepta-2,5-dien-2-yl)-7-oxabicyclo[4.1.0]heptane</w:t>
            </w:r>
          </w:p>
        </w:tc>
        <w:tc>
          <w:tcPr>
            <w:tcW w:w="1740" w:type="dxa"/>
            <w:shd w:val="clear" w:color="auto" w:fill="auto"/>
            <w:hideMark/>
          </w:tcPr>
          <w:p w:rsidR="003F008E" w:rsidRPr="00D06909" w:rsidRDefault="003F008E" w:rsidP="003F008E">
            <w:r w:rsidRPr="00D06909">
              <w:t>-7.1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39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Turmeronol</w:t>
            </w:r>
            <w:proofErr w:type="spellEnd"/>
            <w:r w:rsidRPr="003F008E">
              <w:t xml:space="preserve"> A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-6.8</w:t>
            </w:r>
          </w:p>
        </w:tc>
      </w:tr>
      <w:tr w:rsidR="003F008E" w:rsidRPr="003F008E" w:rsidTr="00D06909">
        <w:trPr>
          <w:trHeight w:val="6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40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(R,R)-1-isopropyl-4-methyl-3-(prop-1-en-2-yl)-4-vinylcyclohexene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-6.7</w:t>
            </w:r>
          </w:p>
        </w:tc>
      </w:tr>
      <w:tr w:rsidR="003F008E" w:rsidRPr="003F008E" w:rsidTr="00D06909">
        <w:trPr>
          <w:trHeight w:val="600"/>
        </w:trPr>
        <w:tc>
          <w:tcPr>
            <w:tcW w:w="1139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41</w:t>
            </w:r>
          </w:p>
        </w:tc>
        <w:tc>
          <w:tcPr>
            <w:tcW w:w="448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(1E)-7-Hydroxy-1,7-bis(4-hydroxy-3-methoxyphenyl)-1-heptene-3,5-dione</w:t>
            </w:r>
          </w:p>
        </w:tc>
        <w:tc>
          <w:tcPr>
            <w:tcW w:w="1740" w:type="dxa"/>
            <w:shd w:val="clear" w:color="auto" w:fill="auto"/>
            <w:hideMark/>
          </w:tcPr>
          <w:p w:rsidR="003F008E" w:rsidRPr="00D06909" w:rsidRDefault="003F008E" w:rsidP="003F008E">
            <w:pPr>
              <w:rPr>
                <w:b/>
                <w:bCs/>
              </w:rPr>
            </w:pPr>
            <w:r w:rsidRPr="00D06909">
              <w:rPr>
                <w:b/>
                <w:bCs/>
              </w:rPr>
              <w:t>-7.6</w:t>
            </w:r>
          </w:p>
        </w:tc>
        <w:bookmarkStart w:id="0" w:name="_GoBack"/>
        <w:bookmarkEnd w:id="0"/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42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Curcumanolides</w:t>
            </w:r>
            <w:proofErr w:type="spellEnd"/>
            <w:r w:rsidRPr="003F008E">
              <w:t xml:space="preserve"> B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-6.5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43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Bisacurone</w:t>
            </w:r>
            <w:proofErr w:type="spellEnd"/>
            <w:r w:rsidRPr="003F008E">
              <w:t xml:space="preserve"> A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-6.7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44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Bisacurone</w:t>
            </w:r>
            <w:proofErr w:type="spellEnd"/>
            <w:r w:rsidRPr="003F008E">
              <w:t xml:space="preserve"> C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-6.5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45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Bisacurone</w:t>
            </w:r>
            <w:proofErr w:type="spellEnd"/>
            <w:r w:rsidRPr="003F008E">
              <w:t xml:space="preserve"> B</w:t>
            </w:r>
          </w:p>
        </w:tc>
        <w:tc>
          <w:tcPr>
            <w:tcW w:w="1740" w:type="dxa"/>
            <w:hideMark/>
          </w:tcPr>
          <w:p w:rsidR="003F008E" w:rsidRPr="003F008E" w:rsidRDefault="00943302" w:rsidP="003F008E">
            <w:r>
              <w:t>-6.6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46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3-Hydroxybisabola-1,10-dien-9-one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-6.9</w:t>
            </w:r>
          </w:p>
        </w:tc>
      </w:tr>
      <w:tr w:rsidR="003F008E" w:rsidRPr="003F008E" w:rsidTr="00D06909">
        <w:trPr>
          <w:trHeight w:val="6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47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5-Hydroxy-4-methoxybisabola-2,10-dien-9-one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-6.9</w:t>
            </w:r>
          </w:p>
        </w:tc>
      </w:tr>
      <w:tr w:rsidR="003F008E" w:rsidRPr="003F008E" w:rsidTr="00D06909">
        <w:trPr>
          <w:trHeight w:val="6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48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r w:rsidRPr="003F008E">
              <w:t>5-(6-Methylhept-5-en-2-yl)cyclohex-2-ene-1,4-diol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-6.7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49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Aromadendrene</w:t>
            </w:r>
            <w:proofErr w:type="spellEnd"/>
            <w:r w:rsidRPr="003F008E">
              <w:t xml:space="preserve"> oxide 2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-5.9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50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Caffeic</w:t>
            </w:r>
            <w:proofErr w:type="spellEnd"/>
            <w:r w:rsidRPr="003F008E">
              <w:t xml:space="preserve"> Acid</w:t>
            </w:r>
          </w:p>
        </w:tc>
        <w:tc>
          <w:tcPr>
            <w:tcW w:w="1740" w:type="dxa"/>
            <w:hideMark/>
          </w:tcPr>
          <w:p w:rsidR="003F008E" w:rsidRPr="003F008E" w:rsidRDefault="003F008E" w:rsidP="003F008E">
            <w:r w:rsidRPr="003F008E">
              <w:t>-6.3</w:t>
            </w:r>
          </w:p>
        </w:tc>
      </w:tr>
      <w:tr w:rsidR="003F008E" w:rsidRPr="003F008E" w:rsidTr="00D06909">
        <w:trPr>
          <w:trHeight w:val="300"/>
        </w:trPr>
        <w:tc>
          <w:tcPr>
            <w:tcW w:w="1139" w:type="dxa"/>
            <w:hideMark/>
          </w:tcPr>
          <w:p w:rsidR="003F008E" w:rsidRPr="003F008E" w:rsidRDefault="003F008E" w:rsidP="003F008E">
            <w:r w:rsidRPr="003F008E">
              <w:t>Standard</w:t>
            </w:r>
          </w:p>
        </w:tc>
        <w:tc>
          <w:tcPr>
            <w:tcW w:w="4480" w:type="dxa"/>
            <w:hideMark/>
          </w:tcPr>
          <w:p w:rsidR="003F008E" w:rsidRPr="003F008E" w:rsidRDefault="003F008E" w:rsidP="003F008E">
            <w:proofErr w:type="spellStart"/>
            <w:r w:rsidRPr="003F008E">
              <w:t>Topotecan</w:t>
            </w:r>
            <w:proofErr w:type="spellEnd"/>
          </w:p>
        </w:tc>
        <w:tc>
          <w:tcPr>
            <w:tcW w:w="1740" w:type="dxa"/>
            <w:hideMark/>
          </w:tcPr>
          <w:p w:rsidR="003F008E" w:rsidRPr="003F008E" w:rsidRDefault="00943302" w:rsidP="003F008E">
            <w:r>
              <w:t>7.4</w:t>
            </w:r>
          </w:p>
        </w:tc>
      </w:tr>
    </w:tbl>
    <w:p w:rsidR="00A66170" w:rsidRDefault="00A66170"/>
    <w:sectPr w:rsidR="00A66170" w:rsidSect="00D10C0E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8E"/>
    <w:rsid w:val="00097127"/>
    <w:rsid w:val="003F008E"/>
    <w:rsid w:val="00943302"/>
    <w:rsid w:val="00A66170"/>
    <w:rsid w:val="00D06909"/>
    <w:rsid w:val="00D10C0E"/>
    <w:rsid w:val="00E6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F3E00"/>
  <w15:chartTrackingRefBased/>
  <w15:docId w15:val="{CD705D0C-785A-48A2-B7D8-434486F6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EA120-8CD9-491B-9F18-9EACEF23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187</Words>
  <Characters>1923</Characters>
  <Application>Microsoft Office Word</Application>
  <DocSecurity>0</DocSecurity>
  <Lines>192</Lines>
  <Paragraphs>162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Abdurrahman</cp:lastModifiedBy>
  <cp:revision>3</cp:revision>
  <dcterms:created xsi:type="dcterms:W3CDTF">2024-09-26T11:55:00Z</dcterms:created>
  <dcterms:modified xsi:type="dcterms:W3CDTF">2024-09-26T12:11:00Z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aba33138-00dd-4e43-9b7a-4add765f5bd7</vt:lpwstr>
  </property>
</Properties>
</file>