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F47A6" w14:textId="7B2707F3" w:rsidR="00224E57" w:rsidRDefault="00224E57" w:rsidP="00224E57">
      <w:pPr>
        <w:jc w:val="center"/>
        <w:rPr>
          <w:b/>
          <w:sz w:val="40"/>
          <w:szCs w:val="40"/>
        </w:rPr>
      </w:pPr>
      <w:r w:rsidRPr="0054797A">
        <w:rPr>
          <w:b/>
          <w:sz w:val="40"/>
          <w:szCs w:val="40"/>
        </w:rPr>
        <w:t xml:space="preserve">DSO </w:t>
      </w:r>
      <w:r w:rsidR="00737AAD">
        <w:rPr>
          <w:b/>
          <w:sz w:val="40"/>
          <w:szCs w:val="40"/>
        </w:rPr>
        <w:t>424</w:t>
      </w:r>
      <w:r w:rsidRPr="0054797A">
        <w:rPr>
          <w:b/>
          <w:sz w:val="40"/>
          <w:szCs w:val="40"/>
        </w:rPr>
        <w:t xml:space="preserve">: </w:t>
      </w:r>
      <w:r w:rsidR="00F56ED1">
        <w:rPr>
          <w:b/>
          <w:sz w:val="40"/>
          <w:szCs w:val="40"/>
        </w:rPr>
        <w:t xml:space="preserve">Team </w:t>
      </w:r>
      <w:r w:rsidR="00737AAD">
        <w:rPr>
          <w:b/>
          <w:sz w:val="40"/>
          <w:szCs w:val="40"/>
        </w:rPr>
        <w:t xml:space="preserve">Competition </w:t>
      </w:r>
      <w:proofErr w:type="gramStart"/>
      <w:r w:rsidR="006C3ECE">
        <w:rPr>
          <w:b/>
          <w:sz w:val="40"/>
          <w:szCs w:val="40"/>
        </w:rPr>
        <w:t>( Due</w:t>
      </w:r>
      <w:proofErr w:type="gramEnd"/>
      <w:r w:rsidR="00F56ED1">
        <w:rPr>
          <w:b/>
          <w:sz w:val="40"/>
          <w:szCs w:val="40"/>
        </w:rPr>
        <w:t xml:space="preserve"> 1PM May 11, 2022</w:t>
      </w:r>
      <w:r w:rsidR="006C3ECE">
        <w:rPr>
          <w:b/>
          <w:sz w:val="40"/>
          <w:szCs w:val="40"/>
        </w:rPr>
        <w:t>)</w:t>
      </w:r>
    </w:p>
    <w:p w14:paraId="65EC4250" w14:textId="5CB3EA2B" w:rsidR="00DC4B0A" w:rsidRPr="00F56ED1" w:rsidRDefault="00DC4B0A" w:rsidP="00DC4B0A">
      <w:pPr>
        <w:rPr>
          <w:b/>
          <w:sz w:val="28"/>
          <w:szCs w:val="28"/>
          <w:u w:val="single"/>
        </w:rPr>
      </w:pPr>
      <w:r w:rsidRPr="00F56ED1">
        <w:rPr>
          <w:b/>
          <w:sz w:val="28"/>
          <w:szCs w:val="28"/>
          <w:u w:val="single"/>
        </w:rPr>
        <w:t>Deliverables:</w:t>
      </w:r>
    </w:p>
    <w:p w14:paraId="7D2B57CC" w14:textId="4A8EECD0" w:rsidR="00DC4B0A" w:rsidRPr="00F56ED1" w:rsidRDefault="00DC4B0A" w:rsidP="00DC4B0A">
      <w:pPr>
        <w:pStyle w:val="ListParagraph"/>
        <w:numPr>
          <w:ilvl w:val="0"/>
          <w:numId w:val="5"/>
        </w:numPr>
        <w:rPr>
          <w:b/>
          <w:sz w:val="28"/>
          <w:szCs w:val="28"/>
        </w:rPr>
      </w:pPr>
      <w:r w:rsidRPr="00F56ED1">
        <w:rPr>
          <w:b/>
          <w:sz w:val="28"/>
          <w:szCs w:val="28"/>
        </w:rPr>
        <w:t xml:space="preserve">R code file(s) </w:t>
      </w:r>
      <w:r w:rsidR="00F56ED1">
        <w:rPr>
          <w:b/>
          <w:sz w:val="28"/>
          <w:szCs w:val="28"/>
        </w:rPr>
        <w:t>– submit on blackboard</w:t>
      </w:r>
    </w:p>
    <w:p w14:paraId="43FA17BA" w14:textId="7247A3FF" w:rsidR="00DC4B0A" w:rsidRPr="00F56ED1" w:rsidRDefault="00DC4B0A" w:rsidP="00DC4B0A">
      <w:pPr>
        <w:pStyle w:val="ListParagraph"/>
        <w:numPr>
          <w:ilvl w:val="0"/>
          <w:numId w:val="5"/>
        </w:numPr>
        <w:rPr>
          <w:b/>
          <w:sz w:val="28"/>
          <w:szCs w:val="28"/>
        </w:rPr>
      </w:pPr>
      <w:r w:rsidRPr="00F56ED1">
        <w:rPr>
          <w:b/>
          <w:sz w:val="28"/>
          <w:szCs w:val="28"/>
        </w:rPr>
        <w:t>10 min presentation on zoom</w:t>
      </w:r>
      <w:r w:rsidR="00B52C9C">
        <w:rPr>
          <w:b/>
          <w:sz w:val="28"/>
          <w:szCs w:val="28"/>
        </w:rPr>
        <w:t xml:space="preserve"> – submit on blackboard and present </w:t>
      </w:r>
      <w:r w:rsidR="00F56ED1" w:rsidRPr="00F56ED1">
        <w:rPr>
          <w:b/>
          <w:color w:val="FF0000"/>
          <w:sz w:val="28"/>
          <w:szCs w:val="28"/>
        </w:rPr>
        <w:t xml:space="preserve">2-4pm on May 11 - present on zoom </w:t>
      </w:r>
    </w:p>
    <w:p w14:paraId="66729E84" w14:textId="23646672" w:rsidR="00224E57" w:rsidRPr="00F56ED1" w:rsidRDefault="00DC4B0A" w:rsidP="00224E57">
      <w:pPr>
        <w:spacing w:after="0"/>
        <w:rPr>
          <w:b/>
          <w:sz w:val="28"/>
          <w:szCs w:val="28"/>
          <w:u w:val="single"/>
        </w:rPr>
      </w:pPr>
      <w:r w:rsidRPr="00F56ED1">
        <w:rPr>
          <w:b/>
          <w:sz w:val="28"/>
          <w:szCs w:val="28"/>
          <w:u w:val="single"/>
        </w:rPr>
        <w:t>Task</w:t>
      </w:r>
      <w:r w:rsidR="00224E57" w:rsidRPr="00F56ED1">
        <w:rPr>
          <w:b/>
          <w:sz w:val="28"/>
          <w:szCs w:val="28"/>
          <w:u w:val="single"/>
        </w:rPr>
        <w:t>:</w:t>
      </w:r>
    </w:p>
    <w:p w14:paraId="4293B306" w14:textId="77777777" w:rsidR="00DC4B0A" w:rsidRDefault="00224E57" w:rsidP="00DC4B0A">
      <w:r>
        <w:t xml:space="preserve">This assignment will ask you to build various models to forecast </w:t>
      </w:r>
      <w:r w:rsidR="00B639B2">
        <w:t>Private Housing Starts</w:t>
      </w:r>
      <w:r>
        <w:t xml:space="preserve"> (PHS thereafter)</w:t>
      </w:r>
      <w:r w:rsidR="00DC4B0A">
        <w:t xml:space="preserve"> according to the following scenarios:</w:t>
      </w:r>
    </w:p>
    <w:p w14:paraId="519768F3" w14:textId="5F081A4A" w:rsidR="00737AAD" w:rsidRDefault="00737AAD" w:rsidP="00DC4B0A">
      <w:pPr>
        <w:pStyle w:val="ListParagraph"/>
        <w:numPr>
          <w:ilvl w:val="0"/>
          <w:numId w:val="4"/>
        </w:numPr>
        <w:rPr>
          <w:bCs/>
        </w:rPr>
      </w:pPr>
      <w:r w:rsidRPr="00DC4B0A">
        <w:rPr>
          <w:b/>
        </w:rPr>
        <w:t xml:space="preserve">Scenario 1:  </w:t>
      </w:r>
      <w:r w:rsidRPr="00DC4B0A">
        <w:rPr>
          <w:bCs/>
        </w:rPr>
        <w:t xml:space="preserve"> Monthly predictions: Training set &lt;2007</w:t>
      </w:r>
      <w:r w:rsidR="00FD1442" w:rsidRPr="00DC4B0A">
        <w:rPr>
          <w:bCs/>
        </w:rPr>
        <w:t>. Loop through all months in the testing set to predict next month’s value. Each time refit the model.</w:t>
      </w:r>
    </w:p>
    <w:p w14:paraId="54E56F9C" w14:textId="77777777" w:rsidR="00DC4B0A" w:rsidRPr="00DC4B0A" w:rsidRDefault="00DC4B0A" w:rsidP="00DC4B0A">
      <w:pPr>
        <w:pStyle w:val="ListParagraph"/>
        <w:rPr>
          <w:bCs/>
        </w:rPr>
      </w:pPr>
    </w:p>
    <w:p w14:paraId="1F099CD1" w14:textId="3747B4F6" w:rsidR="00825219" w:rsidRPr="00DC4B0A" w:rsidRDefault="00825219" w:rsidP="00DC4B0A">
      <w:pPr>
        <w:pStyle w:val="ListParagraph"/>
        <w:numPr>
          <w:ilvl w:val="0"/>
          <w:numId w:val="4"/>
        </w:numPr>
        <w:spacing w:after="0" w:line="240" w:lineRule="auto"/>
        <w:rPr>
          <w:bCs/>
        </w:rPr>
      </w:pPr>
      <w:r w:rsidRPr="00DC4B0A">
        <w:rPr>
          <w:b/>
        </w:rPr>
        <w:t xml:space="preserve">Scenario 2:  </w:t>
      </w:r>
      <w:r w:rsidRPr="00DC4B0A">
        <w:rPr>
          <w:bCs/>
        </w:rPr>
        <w:t xml:space="preserve"> 12-month predictions: Training set &lt;2007. Loop through all 12-month periods in the testing set to predict next 12 months value. Each time refit the model.</w:t>
      </w:r>
    </w:p>
    <w:p w14:paraId="54F61BA8" w14:textId="77777777" w:rsidR="00DC4B0A" w:rsidRPr="00036C0B" w:rsidRDefault="00DC4B0A" w:rsidP="001E4C21">
      <w:pPr>
        <w:spacing w:after="0" w:line="240" w:lineRule="auto"/>
        <w:rPr>
          <w:bCs/>
        </w:rPr>
      </w:pPr>
    </w:p>
    <w:p w14:paraId="6650F8A8" w14:textId="008FD127" w:rsidR="00737AAD" w:rsidRPr="00DC4B0A" w:rsidRDefault="00737AAD" w:rsidP="00DC4B0A">
      <w:pPr>
        <w:pStyle w:val="ListParagraph"/>
        <w:numPr>
          <w:ilvl w:val="0"/>
          <w:numId w:val="4"/>
        </w:numPr>
        <w:spacing w:after="0" w:line="240" w:lineRule="auto"/>
        <w:rPr>
          <w:bCs/>
        </w:rPr>
      </w:pPr>
      <w:r w:rsidRPr="00DC4B0A">
        <w:rPr>
          <w:b/>
        </w:rPr>
        <w:t xml:space="preserve">Scenario </w:t>
      </w:r>
      <w:r w:rsidR="00825219" w:rsidRPr="00DC4B0A">
        <w:rPr>
          <w:b/>
        </w:rPr>
        <w:t>3</w:t>
      </w:r>
      <w:r w:rsidRPr="00DC4B0A">
        <w:rPr>
          <w:b/>
        </w:rPr>
        <w:t xml:space="preserve">:  </w:t>
      </w:r>
      <w:r w:rsidRPr="00DC4B0A">
        <w:rPr>
          <w:bCs/>
        </w:rPr>
        <w:t xml:space="preserve"> Quarterly predictions: Training set &lt;2007</w:t>
      </w:r>
      <w:r w:rsidR="00FD1442" w:rsidRPr="00DC4B0A">
        <w:rPr>
          <w:bCs/>
        </w:rPr>
        <w:t xml:space="preserve">. Loop through all quarters in the testing set to predict next </w:t>
      </w:r>
      <w:r w:rsidR="00825219" w:rsidRPr="00DC4B0A">
        <w:rPr>
          <w:bCs/>
        </w:rPr>
        <w:t>quarter</w:t>
      </w:r>
      <w:r w:rsidR="00FD1442" w:rsidRPr="00DC4B0A">
        <w:rPr>
          <w:bCs/>
        </w:rPr>
        <w:t>’s value. Each time refit the model.</w:t>
      </w:r>
    </w:p>
    <w:p w14:paraId="285785D5" w14:textId="77777777" w:rsidR="00DC4B0A" w:rsidRPr="00036C0B" w:rsidRDefault="00DC4B0A" w:rsidP="00737AAD">
      <w:pPr>
        <w:spacing w:after="0" w:line="240" w:lineRule="auto"/>
        <w:rPr>
          <w:bCs/>
        </w:rPr>
      </w:pPr>
    </w:p>
    <w:p w14:paraId="6D84FA26" w14:textId="6F6D6595" w:rsidR="00036C0B" w:rsidRPr="00DC4B0A" w:rsidRDefault="00036C0B" w:rsidP="00DC4B0A">
      <w:pPr>
        <w:pStyle w:val="ListParagraph"/>
        <w:numPr>
          <w:ilvl w:val="0"/>
          <w:numId w:val="4"/>
        </w:numPr>
        <w:spacing w:after="0" w:line="240" w:lineRule="auto"/>
        <w:rPr>
          <w:bCs/>
        </w:rPr>
      </w:pPr>
      <w:r w:rsidRPr="00DC4B0A">
        <w:rPr>
          <w:b/>
        </w:rPr>
        <w:t xml:space="preserve">Scenario </w:t>
      </w:r>
      <w:r w:rsidR="00825219" w:rsidRPr="00DC4B0A">
        <w:rPr>
          <w:b/>
        </w:rPr>
        <w:t>4</w:t>
      </w:r>
      <w:r w:rsidRPr="00DC4B0A">
        <w:rPr>
          <w:b/>
        </w:rPr>
        <w:t xml:space="preserve">:  </w:t>
      </w:r>
      <w:r w:rsidRPr="00DC4B0A">
        <w:rPr>
          <w:bCs/>
        </w:rPr>
        <w:t xml:space="preserve"> Annual predictions: Training set &lt;2007</w:t>
      </w:r>
      <w:r w:rsidR="00FD1442" w:rsidRPr="00DC4B0A">
        <w:rPr>
          <w:bCs/>
        </w:rPr>
        <w:t xml:space="preserve">. Loop through all </w:t>
      </w:r>
      <w:r w:rsidR="00825219" w:rsidRPr="00DC4B0A">
        <w:rPr>
          <w:bCs/>
        </w:rPr>
        <w:t>years</w:t>
      </w:r>
      <w:r w:rsidR="00FD1442" w:rsidRPr="00DC4B0A">
        <w:rPr>
          <w:bCs/>
        </w:rPr>
        <w:t xml:space="preserve"> in the testing set to predict next </w:t>
      </w:r>
      <w:r w:rsidR="00825219" w:rsidRPr="00DC4B0A">
        <w:rPr>
          <w:bCs/>
        </w:rPr>
        <w:t>year</w:t>
      </w:r>
      <w:r w:rsidR="00FD1442" w:rsidRPr="00DC4B0A">
        <w:rPr>
          <w:bCs/>
        </w:rPr>
        <w:t>’s value. Each time refit the model.</w:t>
      </w:r>
    </w:p>
    <w:p w14:paraId="3DA61654" w14:textId="77777777" w:rsidR="00737AAD" w:rsidRDefault="00737AAD" w:rsidP="001E4C21">
      <w:pPr>
        <w:spacing w:after="0" w:line="240" w:lineRule="auto"/>
        <w:rPr>
          <w:bCs/>
        </w:rPr>
      </w:pPr>
    </w:p>
    <w:p w14:paraId="39ADA77E" w14:textId="133A026C" w:rsidR="00737AAD" w:rsidRDefault="00334AEF" w:rsidP="001E4C21">
      <w:pPr>
        <w:spacing w:after="0" w:line="240" w:lineRule="auto"/>
        <w:rPr>
          <w:bCs/>
        </w:rPr>
      </w:pPr>
      <w:r>
        <w:rPr>
          <w:bCs/>
        </w:rPr>
        <w:t xml:space="preserve">Example: </w:t>
      </w:r>
    </w:p>
    <w:p w14:paraId="337B984A" w14:textId="278E2B6C" w:rsidR="00334AEF" w:rsidRDefault="00334AEF" w:rsidP="001E4C21">
      <w:pPr>
        <w:spacing w:after="0" w:line="240" w:lineRule="auto"/>
        <w:rPr>
          <w:bCs/>
        </w:rPr>
      </w:pPr>
    </w:p>
    <w:p w14:paraId="14248E3A" w14:textId="4CD505F7" w:rsidR="00334AEF" w:rsidRPr="00902369" w:rsidRDefault="00334AEF" w:rsidP="001E4C21">
      <w:pPr>
        <w:spacing w:after="0" w:line="240" w:lineRule="auto"/>
        <w:rPr>
          <w:bCs/>
          <w:u w:val="single"/>
        </w:rPr>
      </w:pPr>
      <w:r w:rsidRPr="00902369">
        <w:rPr>
          <w:bCs/>
          <w:u w:val="single"/>
        </w:rPr>
        <w:t>Naïve model for Scenario 1:</w:t>
      </w:r>
    </w:p>
    <w:p w14:paraId="6CBC5B1D" w14:textId="77777777" w:rsidR="00902369" w:rsidRDefault="00902369" w:rsidP="001E4C21">
      <w:pPr>
        <w:spacing w:after="0" w:line="240" w:lineRule="auto"/>
        <w:rPr>
          <w:bCs/>
        </w:rPr>
      </w:pPr>
    </w:p>
    <w:p w14:paraId="5E04335F" w14:textId="6697E86C" w:rsidR="00334AEF" w:rsidRDefault="00334AEF" w:rsidP="001E4C21">
      <w:pPr>
        <w:spacing w:after="0" w:line="240" w:lineRule="auto"/>
        <w:rPr>
          <w:bCs/>
        </w:rPr>
      </w:pPr>
      <w:r>
        <w:rPr>
          <w:bCs/>
        </w:rPr>
        <w:t>Iteration 1</w:t>
      </w:r>
      <w:r w:rsidR="00A74A89">
        <w:rPr>
          <w:bCs/>
        </w:rPr>
        <w:t>:</w:t>
      </w:r>
    </w:p>
    <w:p w14:paraId="6EC82C2C" w14:textId="2B895B6C" w:rsidR="00334AEF" w:rsidRPr="00A74A89" w:rsidRDefault="00334AEF" w:rsidP="001E4C21">
      <w:pPr>
        <w:spacing w:after="0" w:line="240" w:lineRule="auto"/>
        <w:rPr>
          <w:bCs/>
          <w:sz w:val="18"/>
          <w:szCs w:val="18"/>
        </w:rPr>
      </w:pPr>
      <w:r w:rsidRPr="00A74A89">
        <w:rPr>
          <w:bCs/>
          <w:sz w:val="18"/>
          <w:szCs w:val="18"/>
        </w:rPr>
        <w:t xml:space="preserve">Build a model using all data up until December of 2006 (training set), predict for January of 2007(testing set, consist of 1 point)), evaluate </w:t>
      </w:r>
      <w:r w:rsidR="00A74A89" w:rsidRPr="00A74A89">
        <w:rPr>
          <w:bCs/>
          <w:sz w:val="18"/>
          <w:szCs w:val="18"/>
        </w:rPr>
        <w:t xml:space="preserve">RMSE and </w:t>
      </w:r>
      <w:r w:rsidRPr="00A74A89">
        <w:rPr>
          <w:bCs/>
          <w:sz w:val="18"/>
          <w:szCs w:val="18"/>
        </w:rPr>
        <w:t xml:space="preserve">MAPE on </w:t>
      </w:r>
      <w:r w:rsidR="00A74A89" w:rsidRPr="00A74A89">
        <w:rPr>
          <w:bCs/>
          <w:sz w:val="18"/>
          <w:szCs w:val="18"/>
        </w:rPr>
        <w:t xml:space="preserve">both training </w:t>
      </w:r>
      <w:proofErr w:type="gramStart"/>
      <w:r w:rsidR="00A74A89" w:rsidRPr="00A74A89">
        <w:rPr>
          <w:bCs/>
          <w:sz w:val="18"/>
          <w:szCs w:val="18"/>
        </w:rPr>
        <w:t xml:space="preserve">and </w:t>
      </w:r>
      <w:r w:rsidRPr="00A74A89">
        <w:rPr>
          <w:bCs/>
          <w:sz w:val="18"/>
          <w:szCs w:val="18"/>
        </w:rPr>
        <w:t xml:space="preserve"> testing</w:t>
      </w:r>
      <w:proofErr w:type="gramEnd"/>
      <w:r w:rsidRPr="00A74A89">
        <w:rPr>
          <w:bCs/>
          <w:sz w:val="18"/>
          <w:szCs w:val="18"/>
        </w:rPr>
        <w:t xml:space="preserve"> set</w:t>
      </w:r>
      <w:r w:rsidR="00602ABA">
        <w:rPr>
          <w:bCs/>
          <w:sz w:val="18"/>
          <w:szCs w:val="18"/>
        </w:rPr>
        <w:t>s</w:t>
      </w:r>
      <w:r w:rsidRPr="00A74A89">
        <w:rPr>
          <w:bCs/>
          <w:sz w:val="18"/>
          <w:szCs w:val="18"/>
        </w:rPr>
        <w:t xml:space="preserve">. </w:t>
      </w:r>
    </w:p>
    <w:p w14:paraId="013D346E" w14:textId="7FE7A75F" w:rsidR="00334AEF" w:rsidRDefault="00334AEF" w:rsidP="00334AEF">
      <w:pPr>
        <w:spacing w:after="0" w:line="240" w:lineRule="auto"/>
        <w:rPr>
          <w:bCs/>
        </w:rPr>
      </w:pPr>
      <w:r>
        <w:rPr>
          <w:bCs/>
        </w:rPr>
        <w:t>Iteration 2</w:t>
      </w:r>
      <w:r w:rsidR="00A74A89">
        <w:rPr>
          <w:bCs/>
        </w:rPr>
        <w:t>:</w:t>
      </w:r>
    </w:p>
    <w:p w14:paraId="241103A1" w14:textId="4F84F694" w:rsidR="00334AEF" w:rsidRPr="00A74A89" w:rsidRDefault="00334AEF" w:rsidP="00334AEF">
      <w:pPr>
        <w:spacing w:after="0" w:line="240" w:lineRule="auto"/>
        <w:rPr>
          <w:bCs/>
          <w:sz w:val="18"/>
          <w:szCs w:val="18"/>
        </w:rPr>
      </w:pPr>
      <w:r w:rsidRPr="00A74A89">
        <w:rPr>
          <w:bCs/>
          <w:sz w:val="18"/>
          <w:szCs w:val="18"/>
        </w:rPr>
        <w:t xml:space="preserve">Build a model using all data up until January of 2007 (training set), predict for February of 2007(testing set, consist of 1 point)), </w:t>
      </w:r>
      <w:r w:rsidR="00A74A89" w:rsidRPr="00A74A89">
        <w:rPr>
          <w:bCs/>
          <w:sz w:val="18"/>
          <w:szCs w:val="18"/>
        </w:rPr>
        <w:t xml:space="preserve">evaluate RMSE and MAPE on both training </w:t>
      </w:r>
      <w:proofErr w:type="gramStart"/>
      <w:r w:rsidR="00A74A89" w:rsidRPr="00A74A89">
        <w:rPr>
          <w:bCs/>
          <w:sz w:val="18"/>
          <w:szCs w:val="18"/>
        </w:rPr>
        <w:t>and  testing</w:t>
      </w:r>
      <w:proofErr w:type="gramEnd"/>
      <w:r w:rsidR="00A74A89" w:rsidRPr="00A74A89">
        <w:rPr>
          <w:bCs/>
          <w:sz w:val="18"/>
          <w:szCs w:val="18"/>
        </w:rPr>
        <w:t xml:space="preserve"> sets</w:t>
      </w:r>
      <w:r w:rsidRPr="00A74A89">
        <w:rPr>
          <w:bCs/>
          <w:sz w:val="18"/>
          <w:szCs w:val="18"/>
        </w:rPr>
        <w:t xml:space="preserve">. </w:t>
      </w:r>
    </w:p>
    <w:p w14:paraId="6C80B2B1" w14:textId="750CD5BA" w:rsidR="00997CD1" w:rsidRDefault="00997CD1" w:rsidP="00997CD1">
      <w:pPr>
        <w:spacing w:after="0" w:line="240" w:lineRule="auto"/>
        <w:rPr>
          <w:bCs/>
        </w:rPr>
      </w:pPr>
      <w:r>
        <w:rPr>
          <w:bCs/>
        </w:rPr>
        <w:t>Iteration 3</w:t>
      </w:r>
      <w:r w:rsidR="00A74A89">
        <w:rPr>
          <w:bCs/>
        </w:rPr>
        <w:t>:</w:t>
      </w:r>
    </w:p>
    <w:p w14:paraId="18826461" w14:textId="5E7A707C" w:rsidR="00334AEF" w:rsidRPr="00A74A89" w:rsidRDefault="00997CD1" w:rsidP="00997CD1">
      <w:pPr>
        <w:spacing w:after="0" w:line="240" w:lineRule="auto"/>
        <w:rPr>
          <w:bCs/>
          <w:sz w:val="18"/>
          <w:szCs w:val="18"/>
        </w:rPr>
      </w:pPr>
      <w:r w:rsidRPr="00A74A89">
        <w:rPr>
          <w:bCs/>
          <w:sz w:val="18"/>
          <w:szCs w:val="18"/>
        </w:rPr>
        <w:t xml:space="preserve">Build a model using all data up until February of 2007 (training set), predict for March of 2007(testing set, consist of 1 point)), </w:t>
      </w:r>
      <w:r w:rsidR="00A74A89" w:rsidRPr="00A74A89">
        <w:rPr>
          <w:bCs/>
          <w:sz w:val="18"/>
          <w:szCs w:val="18"/>
        </w:rPr>
        <w:t xml:space="preserve">evaluate RMSE and MAPE on both training </w:t>
      </w:r>
      <w:proofErr w:type="gramStart"/>
      <w:r w:rsidR="00A74A89" w:rsidRPr="00A74A89">
        <w:rPr>
          <w:bCs/>
          <w:sz w:val="18"/>
          <w:szCs w:val="18"/>
        </w:rPr>
        <w:t>and  testing</w:t>
      </w:r>
      <w:proofErr w:type="gramEnd"/>
      <w:r w:rsidR="00A74A89" w:rsidRPr="00A74A89">
        <w:rPr>
          <w:bCs/>
          <w:sz w:val="18"/>
          <w:szCs w:val="18"/>
        </w:rPr>
        <w:t xml:space="preserve"> sets</w:t>
      </w:r>
      <w:r w:rsidRPr="00A74A89">
        <w:rPr>
          <w:bCs/>
          <w:sz w:val="18"/>
          <w:szCs w:val="18"/>
        </w:rPr>
        <w:t>.</w:t>
      </w:r>
    </w:p>
    <w:p w14:paraId="1F2665A2" w14:textId="0907E20D" w:rsidR="00334AEF" w:rsidRDefault="00997CD1" w:rsidP="001E4C21">
      <w:pPr>
        <w:spacing w:after="0" w:line="240" w:lineRule="auto"/>
        <w:rPr>
          <w:bCs/>
        </w:rPr>
      </w:pPr>
      <w:r>
        <w:rPr>
          <w:bCs/>
        </w:rPr>
        <w:t>…….</w:t>
      </w:r>
    </w:p>
    <w:p w14:paraId="581D5045" w14:textId="72DF688B" w:rsidR="00997CD1" w:rsidRDefault="00997CD1" w:rsidP="001E4C21">
      <w:pPr>
        <w:spacing w:after="0" w:line="240" w:lineRule="auto"/>
        <w:rPr>
          <w:bCs/>
        </w:rPr>
      </w:pPr>
      <w:r>
        <w:rPr>
          <w:bCs/>
        </w:rPr>
        <w:t>Continue until you reach the most recent data point. Try as many models as you know. For each model calculate average MAPE on the testing set and present the results</w:t>
      </w:r>
      <w:r w:rsidR="00A74A89">
        <w:rPr>
          <w:bCs/>
        </w:rPr>
        <w:t xml:space="preserve"> in a table:</w:t>
      </w:r>
    </w:p>
    <w:p w14:paraId="7FBAA2FD" w14:textId="360BC5E9" w:rsidR="00A74A89" w:rsidRDefault="00A74A89" w:rsidP="001E4C21">
      <w:pPr>
        <w:spacing w:after="0" w:line="240" w:lineRule="auto"/>
        <w:rPr>
          <w:bCs/>
        </w:rPr>
      </w:pPr>
    </w:p>
    <w:tbl>
      <w:tblPr>
        <w:tblW w:w="9535" w:type="dxa"/>
        <w:jc w:val="center"/>
        <w:tblLook w:val="04A0" w:firstRow="1" w:lastRow="0" w:firstColumn="1" w:lastColumn="0" w:noHBand="0" w:noVBand="1"/>
      </w:tblPr>
      <w:tblGrid>
        <w:gridCol w:w="535"/>
        <w:gridCol w:w="2340"/>
        <w:gridCol w:w="1710"/>
        <w:gridCol w:w="1530"/>
        <w:gridCol w:w="1440"/>
        <w:gridCol w:w="1980"/>
      </w:tblGrid>
      <w:tr w:rsidR="00A74A89" w:rsidRPr="00DF4F2C" w14:paraId="20B73F99" w14:textId="77777777" w:rsidTr="00A74A89">
        <w:trPr>
          <w:trHeight w:val="300"/>
          <w:jc w:val="center"/>
        </w:trPr>
        <w:tc>
          <w:tcPr>
            <w:tcW w:w="53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CE9699" w14:textId="77777777" w:rsidR="00A74A89" w:rsidRPr="00DF4F2C" w:rsidRDefault="00A74A89" w:rsidP="00DC1363">
            <w:pPr>
              <w:spacing w:after="0" w:line="240" w:lineRule="auto"/>
              <w:jc w:val="center"/>
              <w:rPr>
                <w:rFonts w:ascii="Calibri" w:eastAsia="Times New Roman" w:hAnsi="Calibri" w:cs="Calibri"/>
                <w:b/>
                <w:bCs/>
              </w:rPr>
            </w:pPr>
            <w:r w:rsidRPr="00DF4F2C">
              <w:rPr>
                <w:rFonts w:ascii="Calibri" w:eastAsia="Times New Roman" w:hAnsi="Calibri" w:cs="Calibri"/>
                <w:b/>
                <w:bCs/>
              </w:rPr>
              <w:t>Nr</w:t>
            </w:r>
          </w:p>
        </w:tc>
        <w:tc>
          <w:tcPr>
            <w:tcW w:w="23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743CE1" w14:textId="77777777" w:rsidR="00A74A89" w:rsidRPr="00DF4F2C" w:rsidRDefault="00A74A89" w:rsidP="00DC1363">
            <w:pPr>
              <w:spacing w:after="0" w:line="240" w:lineRule="auto"/>
              <w:jc w:val="center"/>
              <w:rPr>
                <w:rFonts w:ascii="Calibri" w:eastAsia="Times New Roman" w:hAnsi="Calibri" w:cs="Calibri"/>
                <w:b/>
                <w:bCs/>
              </w:rPr>
            </w:pPr>
            <w:r w:rsidRPr="00DF4F2C">
              <w:rPr>
                <w:rFonts w:ascii="Calibri" w:eastAsia="Times New Roman" w:hAnsi="Calibri" w:cs="Calibri"/>
                <w:b/>
                <w:bCs/>
              </w:rPr>
              <w:t>Model</w:t>
            </w:r>
          </w:p>
        </w:tc>
        <w:tc>
          <w:tcPr>
            <w:tcW w:w="32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85060A7" w14:textId="53E94B73" w:rsidR="00A74A89" w:rsidRPr="00DF4F2C" w:rsidRDefault="00A74A89" w:rsidP="00DC1363">
            <w:pPr>
              <w:spacing w:after="0" w:line="240" w:lineRule="auto"/>
              <w:jc w:val="center"/>
              <w:rPr>
                <w:rFonts w:ascii="Calibri" w:eastAsia="Times New Roman" w:hAnsi="Calibri" w:cs="Calibri"/>
                <w:b/>
                <w:bCs/>
              </w:rPr>
            </w:pPr>
            <w:r w:rsidRPr="00DF4F2C">
              <w:rPr>
                <w:rFonts w:ascii="Calibri" w:eastAsia="Times New Roman" w:hAnsi="Calibri" w:cs="Calibri"/>
                <w:b/>
                <w:bCs/>
              </w:rPr>
              <w:t xml:space="preserve">Average </w:t>
            </w:r>
            <w:r>
              <w:rPr>
                <w:rFonts w:ascii="Calibri" w:eastAsia="Times New Roman" w:hAnsi="Calibri" w:cs="Calibri"/>
                <w:b/>
                <w:bCs/>
              </w:rPr>
              <w:t>RMSE</w:t>
            </w:r>
          </w:p>
        </w:tc>
        <w:tc>
          <w:tcPr>
            <w:tcW w:w="34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5E98A322" w14:textId="223E11C3" w:rsidR="00A74A89" w:rsidRPr="00DF4F2C" w:rsidRDefault="00A74A89" w:rsidP="00DC1363">
            <w:pPr>
              <w:spacing w:after="0" w:line="240" w:lineRule="auto"/>
              <w:jc w:val="center"/>
              <w:rPr>
                <w:rFonts w:ascii="Calibri" w:eastAsia="Times New Roman" w:hAnsi="Calibri" w:cs="Calibri"/>
                <w:b/>
                <w:bCs/>
              </w:rPr>
            </w:pPr>
            <w:r w:rsidRPr="00DF4F2C">
              <w:rPr>
                <w:rFonts w:ascii="Calibri" w:eastAsia="Times New Roman" w:hAnsi="Calibri" w:cs="Calibri"/>
                <w:b/>
                <w:bCs/>
              </w:rPr>
              <w:t xml:space="preserve">Average </w:t>
            </w:r>
            <w:r>
              <w:rPr>
                <w:rFonts w:ascii="Calibri" w:eastAsia="Times New Roman" w:hAnsi="Calibri" w:cs="Calibri"/>
                <w:b/>
                <w:bCs/>
              </w:rPr>
              <w:t>MAPE</w:t>
            </w:r>
          </w:p>
        </w:tc>
      </w:tr>
      <w:tr w:rsidR="00A74A89" w:rsidRPr="00DF4F2C" w14:paraId="2B7BA56F" w14:textId="77777777" w:rsidTr="00A74A89">
        <w:trPr>
          <w:trHeight w:val="300"/>
          <w:jc w:val="center"/>
        </w:trPr>
        <w:tc>
          <w:tcPr>
            <w:tcW w:w="535" w:type="dxa"/>
            <w:vMerge/>
            <w:tcBorders>
              <w:top w:val="single" w:sz="4" w:space="0" w:color="auto"/>
              <w:left w:val="single" w:sz="4" w:space="0" w:color="auto"/>
              <w:bottom w:val="single" w:sz="4" w:space="0" w:color="auto"/>
              <w:right w:val="single" w:sz="4" w:space="0" w:color="auto"/>
            </w:tcBorders>
            <w:vAlign w:val="center"/>
            <w:hideMark/>
          </w:tcPr>
          <w:p w14:paraId="310F87CE" w14:textId="77777777" w:rsidR="00A74A89" w:rsidRPr="00DF4F2C" w:rsidRDefault="00A74A89" w:rsidP="00DC1363">
            <w:pPr>
              <w:spacing w:after="0" w:line="240" w:lineRule="auto"/>
              <w:rPr>
                <w:rFonts w:ascii="Calibri" w:eastAsia="Times New Roman" w:hAnsi="Calibri" w:cs="Calibri"/>
                <w:b/>
                <w:bCs/>
              </w:rPr>
            </w:pPr>
          </w:p>
        </w:tc>
        <w:tc>
          <w:tcPr>
            <w:tcW w:w="2340" w:type="dxa"/>
            <w:vMerge/>
            <w:tcBorders>
              <w:top w:val="single" w:sz="4" w:space="0" w:color="auto"/>
              <w:left w:val="single" w:sz="4" w:space="0" w:color="auto"/>
              <w:bottom w:val="single" w:sz="4" w:space="0" w:color="auto"/>
              <w:right w:val="single" w:sz="4" w:space="0" w:color="auto"/>
            </w:tcBorders>
            <w:vAlign w:val="center"/>
            <w:hideMark/>
          </w:tcPr>
          <w:p w14:paraId="3BD9BEA8" w14:textId="77777777" w:rsidR="00A74A89" w:rsidRPr="00DF4F2C" w:rsidRDefault="00A74A89" w:rsidP="00DC1363">
            <w:pPr>
              <w:spacing w:after="0" w:line="240" w:lineRule="auto"/>
              <w:rPr>
                <w:rFonts w:ascii="Calibri" w:eastAsia="Times New Roman" w:hAnsi="Calibri" w:cs="Calibri"/>
                <w:b/>
                <w:bCs/>
              </w:rPr>
            </w:pPr>
          </w:p>
        </w:tc>
        <w:tc>
          <w:tcPr>
            <w:tcW w:w="1710" w:type="dxa"/>
            <w:tcBorders>
              <w:top w:val="nil"/>
              <w:left w:val="nil"/>
              <w:bottom w:val="single" w:sz="4" w:space="0" w:color="auto"/>
              <w:right w:val="single" w:sz="4" w:space="0" w:color="auto"/>
            </w:tcBorders>
            <w:shd w:val="clear" w:color="auto" w:fill="auto"/>
            <w:noWrap/>
            <w:vAlign w:val="center"/>
            <w:hideMark/>
          </w:tcPr>
          <w:p w14:paraId="2B73FE30" w14:textId="1E7EE8C3" w:rsidR="00A74A89" w:rsidRPr="00DF4F2C" w:rsidRDefault="00A74A89" w:rsidP="00DC1363">
            <w:pPr>
              <w:spacing w:after="0" w:line="240" w:lineRule="auto"/>
              <w:jc w:val="center"/>
              <w:rPr>
                <w:rFonts w:ascii="Calibri" w:eastAsia="Times New Roman" w:hAnsi="Calibri" w:cs="Calibri"/>
                <w:b/>
                <w:bCs/>
              </w:rPr>
            </w:pPr>
            <w:r>
              <w:rPr>
                <w:rFonts w:ascii="Calibri" w:eastAsia="Times New Roman" w:hAnsi="Calibri" w:cs="Calibri"/>
                <w:b/>
                <w:bCs/>
              </w:rPr>
              <w:t>Training set</w:t>
            </w:r>
          </w:p>
        </w:tc>
        <w:tc>
          <w:tcPr>
            <w:tcW w:w="1530" w:type="dxa"/>
            <w:tcBorders>
              <w:top w:val="nil"/>
              <w:left w:val="nil"/>
              <w:bottom w:val="single" w:sz="4" w:space="0" w:color="auto"/>
              <w:right w:val="single" w:sz="4" w:space="0" w:color="auto"/>
            </w:tcBorders>
            <w:shd w:val="clear" w:color="auto" w:fill="auto"/>
            <w:noWrap/>
            <w:vAlign w:val="center"/>
            <w:hideMark/>
          </w:tcPr>
          <w:p w14:paraId="1BEB3209" w14:textId="4CF47445" w:rsidR="00A74A89" w:rsidRPr="00DF4F2C" w:rsidRDefault="00A74A89" w:rsidP="00DC1363">
            <w:pPr>
              <w:spacing w:after="0" w:line="240" w:lineRule="auto"/>
              <w:jc w:val="center"/>
              <w:rPr>
                <w:rFonts w:ascii="Calibri" w:eastAsia="Times New Roman" w:hAnsi="Calibri" w:cs="Calibri"/>
                <w:b/>
                <w:bCs/>
              </w:rPr>
            </w:pPr>
            <w:r>
              <w:rPr>
                <w:rFonts w:ascii="Calibri" w:eastAsia="Times New Roman" w:hAnsi="Calibri" w:cs="Calibri"/>
                <w:b/>
                <w:bCs/>
              </w:rPr>
              <w:t>Testing set</w:t>
            </w:r>
          </w:p>
        </w:tc>
        <w:tc>
          <w:tcPr>
            <w:tcW w:w="1440" w:type="dxa"/>
            <w:tcBorders>
              <w:top w:val="nil"/>
              <w:left w:val="nil"/>
              <w:bottom w:val="single" w:sz="4" w:space="0" w:color="auto"/>
              <w:right w:val="single" w:sz="4" w:space="0" w:color="auto"/>
            </w:tcBorders>
            <w:shd w:val="clear" w:color="auto" w:fill="auto"/>
            <w:noWrap/>
            <w:vAlign w:val="center"/>
            <w:hideMark/>
          </w:tcPr>
          <w:p w14:paraId="28EB3865" w14:textId="6998DC27" w:rsidR="00A74A89" w:rsidRPr="00DF4F2C" w:rsidRDefault="00A74A89" w:rsidP="00DC1363">
            <w:pPr>
              <w:spacing w:after="0" w:line="240" w:lineRule="auto"/>
              <w:jc w:val="center"/>
              <w:rPr>
                <w:rFonts w:ascii="Calibri" w:eastAsia="Times New Roman" w:hAnsi="Calibri" w:cs="Calibri"/>
                <w:b/>
                <w:bCs/>
              </w:rPr>
            </w:pPr>
            <w:r>
              <w:rPr>
                <w:rFonts w:ascii="Calibri" w:eastAsia="Times New Roman" w:hAnsi="Calibri" w:cs="Calibri"/>
                <w:b/>
                <w:bCs/>
              </w:rPr>
              <w:t>Training set</w:t>
            </w:r>
          </w:p>
        </w:tc>
        <w:tc>
          <w:tcPr>
            <w:tcW w:w="1980" w:type="dxa"/>
            <w:tcBorders>
              <w:top w:val="nil"/>
              <w:left w:val="nil"/>
              <w:bottom w:val="single" w:sz="4" w:space="0" w:color="auto"/>
              <w:right w:val="single" w:sz="4" w:space="0" w:color="auto"/>
            </w:tcBorders>
            <w:shd w:val="clear" w:color="auto" w:fill="auto"/>
            <w:noWrap/>
            <w:vAlign w:val="center"/>
            <w:hideMark/>
          </w:tcPr>
          <w:p w14:paraId="62DF4C36" w14:textId="05CBB46C" w:rsidR="00A74A89" w:rsidRPr="00DF4F2C" w:rsidRDefault="00A74A89" w:rsidP="00DC1363">
            <w:pPr>
              <w:spacing w:after="0" w:line="240" w:lineRule="auto"/>
              <w:jc w:val="center"/>
              <w:rPr>
                <w:rFonts w:ascii="Calibri" w:eastAsia="Times New Roman" w:hAnsi="Calibri" w:cs="Calibri"/>
                <w:b/>
                <w:bCs/>
              </w:rPr>
            </w:pPr>
            <w:r>
              <w:rPr>
                <w:rFonts w:ascii="Calibri" w:eastAsia="Times New Roman" w:hAnsi="Calibri" w:cs="Calibri"/>
                <w:b/>
                <w:bCs/>
              </w:rPr>
              <w:t>Testing set</w:t>
            </w:r>
          </w:p>
        </w:tc>
      </w:tr>
      <w:tr w:rsidR="00A74A89" w:rsidRPr="00DF4F2C" w14:paraId="56D218C8" w14:textId="77777777" w:rsidTr="00A74A89">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18669CB"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5C955BBF"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68EDA7C5"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004A144D"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34F97862"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618C1A19"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A74A89" w:rsidRPr="00DF4F2C" w14:paraId="4ADDDD8A" w14:textId="77777777" w:rsidTr="00A74A89">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550D997B"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05C5E1F2"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1379C7B9"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41EFD0A2"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2823BB2F"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7DD0B5DD"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A74A89" w:rsidRPr="00DF4F2C" w14:paraId="151845D1" w14:textId="77777777" w:rsidTr="00A74A89">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3C88D385"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68276DBB"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4BA985A9"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41797F5C"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6D17B387"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414F2A58"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A74A89" w:rsidRPr="00DF4F2C" w14:paraId="2DED3C8A" w14:textId="77777777" w:rsidTr="00A74A89">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5F3B2037"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7A4FCE25"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62A45E6C"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56C72E2C"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32433F21"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58D9931A"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A74A89" w:rsidRPr="00DF4F2C" w14:paraId="30806595" w14:textId="77777777" w:rsidTr="00A74A89">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13849C9"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lastRenderedPageBreak/>
              <w:t> </w:t>
            </w:r>
          </w:p>
        </w:tc>
        <w:tc>
          <w:tcPr>
            <w:tcW w:w="2340" w:type="dxa"/>
            <w:tcBorders>
              <w:top w:val="nil"/>
              <w:left w:val="nil"/>
              <w:bottom w:val="single" w:sz="4" w:space="0" w:color="auto"/>
              <w:right w:val="single" w:sz="4" w:space="0" w:color="auto"/>
            </w:tcBorders>
            <w:shd w:val="clear" w:color="auto" w:fill="auto"/>
            <w:noWrap/>
            <w:vAlign w:val="bottom"/>
            <w:hideMark/>
          </w:tcPr>
          <w:p w14:paraId="67735AB7"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4F6C0F40"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7F91D759"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18FF6E04"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1A2C4C86"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A74A89" w:rsidRPr="00DF4F2C" w14:paraId="018A923B" w14:textId="77777777" w:rsidTr="00A74A89">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8C5C1BF"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65A69433"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4290643C"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3862275E"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288D0543"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450F9316"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A74A89" w:rsidRPr="00DF4F2C" w14:paraId="55CFAFAB" w14:textId="77777777" w:rsidTr="00A74A89">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3C188FBD"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154F293E"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18EDFDD4"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7D2F5A5F"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1CAADCBC"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61E2D344"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A74A89" w:rsidRPr="00DF4F2C" w14:paraId="33080FEF" w14:textId="77777777" w:rsidTr="00A74A89">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1B931667"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74CF3ABE"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4D0D763F"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187E2608"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3A85BDE6"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37D2F4DA" w14:textId="77777777" w:rsidR="00A74A89" w:rsidRPr="00DF4F2C" w:rsidRDefault="00A74A89"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A74A89" w:rsidRPr="00DF4F2C" w14:paraId="6A1AD891" w14:textId="77777777" w:rsidTr="00A74A89">
        <w:trPr>
          <w:trHeight w:val="315"/>
          <w:jc w:val="center"/>
        </w:trPr>
        <w:tc>
          <w:tcPr>
            <w:tcW w:w="9535" w:type="dxa"/>
            <w:gridSpan w:val="6"/>
            <w:tcBorders>
              <w:top w:val="single" w:sz="4" w:space="0" w:color="auto"/>
              <w:left w:val="nil"/>
              <w:bottom w:val="nil"/>
              <w:right w:val="nil"/>
            </w:tcBorders>
            <w:shd w:val="clear" w:color="auto" w:fill="auto"/>
            <w:noWrap/>
            <w:vAlign w:val="bottom"/>
            <w:hideMark/>
          </w:tcPr>
          <w:p w14:paraId="57581B44" w14:textId="77777777" w:rsidR="00A74A89" w:rsidRPr="00DF4F2C" w:rsidRDefault="00A74A89" w:rsidP="00DC1363">
            <w:pPr>
              <w:spacing w:after="0" w:line="240" w:lineRule="auto"/>
              <w:jc w:val="center"/>
              <w:rPr>
                <w:rFonts w:ascii="Calibri" w:eastAsia="Times New Roman" w:hAnsi="Calibri" w:cs="Calibri"/>
                <w:sz w:val="24"/>
                <w:szCs w:val="24"/>
              </w:rPr>
            </w:pPr>
            <w:r w:rsidRPr="00DF4F2C">
              <w:rPr>
                <w:rFonts w:ascii="Calibri" w:eastAsia="Times New Roman" w:hAnsi="Calibri" w:cs="Calibri"/>
                <w:sz w:val="24"/>
                <w:szCs w:val="24"/>
              </w:rPr>
              <w:t>…..................</w:t>
            </w:r>
          </w:p>
        </w:tc>
      </w:tr>
    </w:tbl>
    <w:p w14:paraId="48D041E6" w14:textId="787CF908" w:rsidR="00902369" w:rsidRDefault="00902369" w:rsidP="001E4C21">
      <w:pPr>
        <w:spacing w:after="0" w:line="240" w:lineRule="auto"/>
        <w:rPr>
          <w:bCs/>
        </w:rPr>
      </w:pPr>
    </w:p>
    <w:p w14:paraId="05CCA425" w14:textId="26ADFD0F" w:rsidR="00902369" w:rsidRPr="00902369" w:rsidRDefault="00902369" w:rsidP="00902369">
      <w:pPr>
        <w:spacing w:after="0" w:line="240" w:lineRule="auto"/>
        <w:rPr>
          <w:bCs/>
          <w:u w:val="single"/>
        </w:rPr>
      </w:pPr>
      <w:r w:rsidRPr="00902369">
        <w:rPr>
          <w:bCs/>
          <w:u w:val="single"/>
        </w:rPr>
        <w:t xml:space="preserve">Naïve model for Scenario </w:t>
      </w:r>
      <w:r>
        <w:rPr>
          <w:bCs/>
          <w:u w:val="single"/>
        </w:rPr>
        <w:t>2</w:t>
      </w:r>
      <w:r w:rsidRPr="00902369">
        <w:rPr>
          <w:bCs/>
          <w:u w:val="single"/>
        </w:rPr>
        <w:t>:</w:t>
      </w:r>
    </w:p>
    <w:p w14:paraId="6D6A97FF" w14:textId="2D5607A6" w:rsidR="00902369" w:rsidRDefault="00902369" w:rsidP="001E4C21">
      <w:pPr>
        <w:spacing w:after="0" w:line="240" w:lineRule="auto"/>
        <w:rPr>
          <w:bCs/>
        </w:rPr>
      </w:pPr>
    </w:p>
    <w:p w14:paraId="32D86187" w14:textId="77777777" w:rsidR="00902369" w:rsidRDefault="00902369" w:rsidP="00902369">
      <w:pPr>
        <w:spacing w:after="0" w:line="240" w:lineRule="auto"/>
        <w:rPr>
          <w:bCs/>
        </w:rPr>
      </w:pPr>
      <w:r>
        <w:rPr>
          <w:bCs/>
        </w:rPr>
        <w:t>Iteration 1:</w:t>
      </w:r>
    </w:p>
    <w:p w14:paraId="32225554" w14:textId="44522A08" w:rsidR="00902369" w:rsidRPr="00A74A89" w:rsidRDefault="00902369" w:rsidP="00902369">
      <w:pPr>
        <w:spacing w:after="0" w:line="240" w:lineRule="auto"/>
        <w:rPr>
          <w:bCs/>
          <w:sz w:val="18"/>
          <w:szCs w:val="18"/>
        </w:rPr>
      </w:pPr>
      <w:r w:rsidRPr="00A74A89">
        <w:rPr>
          <w:bCs/>
          <w:sz w:val="18"/>
          <w:szCs w:val="18"/>
        </w:rPr>
        <w:t>Build a model using all data up until December of 2006 (training set), predict for January</w:t>
      </w:r>
      <w:r>
        <w:rPr>
          <w:bCs/>
          <w:sz w:val="18"/>
          <w:szCs w:val="18"/>
        </w:rPr>
        <w:t>-December</w:t>
      </w:r>
      <w:r w:rsidRPr="00A74A89">
        <w:rPr>
          <w:bCs/>
          <w:sz w:val="18"/>
          <w:szCs w:val="18"/>
        </w:rPr>
        <w:t xml:space="preserve"> of 2007(testing set, consist of 1</w:t>
      </w:r>
      <w:r>
        <w:rPr>
          <w:bCs/>
          <w:sz w:val="18"/>
          <w:szCs w:val="18"/>
        </w:rPr>
        <w:t>2</w:t>
      </w:r>
      <w:r w:rsidRPr="00A74A89">
        <w:rPr>
          <w:bCs/>
          <w:sz w:val="18"/>
          <w:szCs w:val="18"/>
        </w:rPr>
        <w:t xml:space="preserve"> point</w:t>
      </w:r>
      <w:r>
        <w:rPr>
          <w:bCs/>
          <w:sz w:val="18"/>
          <w:szCs w:val="18"/>
        </w:rPr>
        <w:t>s</w:t>
      </w:r>
      <w:r w:rsidRPr="00A74A89">
        <w:rPr>
          <w:bCs/>
          <w:sz w:val="18"/>
          <w:szCs w:val="18"/>
        </w:rPr>
        <w:t xml:space="preserve">)), evaluate RMSE and MAPE on both training </w:t>
      </w:r>
      <w:proofErr w:type="gramStart"/>
      <w:r w:rsidRPr="00A74A89">
        <w:rPr>
          <w:bCs/>
          <w:sz w:val="18"/>
          <w:szCs w:val="18"/>
        </w:rPr>
        <w:t>and  testing</w:t>
      </w:r>
      <w:proofErr w:type="gramEnd"/>
      <w:r w:rsidRPr="00A74A89">
        <w:rPr>
          <w:bCs/>
          <w:sz w:val="18"/>
          <w:szCs w:val="18"/>
        </w:rPr>
        <w:t xml:space="preserve"> sets. </w:t>
      </w:r>
    </w:p>
    <w:p w14:paraId="6A3056D2" w14:textId="77777777" w:rsidR="00902369" w:rsidRDefault="00902369" w:rsidP="00902369">
      <w:pPr>
        <w:spacing w:after="0" w:line="240" w:lineRule="auto"/>
        <w:rPr>
          <w:bCs/>
        </w:rPr>
      </w:pPr>
      <w:r>
        <w:rPr>
          <w:bCs/>
        </w:rPr>
        <w:t>Iteration 2:</w:t>
      </w:r>
    </w:p>
    <w:p w14:paraId="5B7FB84A" w14:textId="240B0413" w:rsidR="00902369" w:rsidRPr="00A74A89" w:rsidRDefault="00902369" w:rsidP="00902369">
      <w:pPr>
        <w:spacing w:after="0" w:line="240" w:lineRule="auto"/>
        <w:rPr>
          <w:bCs/>
          <w:sz w:val="18"/>
          <w:szCs w:val="18"/>
        </w:rPr>
      </w:pPr>
      <w:r w:rsidRPr="00A74A89">
        <w:rPr>
          <w:bCs/>
          <w:sz w:val="18"/>
          <w:szCs w:val="18"/>
        </w:rPr>
        <w:t>Build a model using all data up until January of 2007 (training set), predict for February of 2007</w:t>
      </w:r>
      <w:r>
        <w:rPr>
          <w:bCs/>
          <w:sz w:val="18"/>
          <w:szCs w:val="18"/>
        </w:rPr>
        <w:t>-January of 2008</w:t>
      </w:r>
      <w:r w:rsidRPr="00A74A89">
        <w:rPr>
          <w:bCs/>
          <w:sz w:val="18"/>
          <w:szCs w:val="18"/>
        </w:rPr>
        <w:t>(testing set, consist of 1</w:t>
      </w:r>
      <w:r>
        <w:rPr>
          <w:bCs/>
          <w:sz w:val="18"/>
          <w:szCs w:val="18"/>
        </w:rPr>
        <w:t>2</w:t>
      </w:r>
      <w:r w:rsidRPr="00A74A89">
        <w:rPr>
          <w:bCs/>
          <w:sz w:val="18"/>
          <w:szCs w:val="18"/>
        </w:rPr>
        <w:t xml:space="preserve"> point</w:t>
      </w:r>
      <w:r>
        <w:rPr>
          <w:bCs/>
          <w:sz w:val="18"/>
          <w:szCs w:val="18"/>
        </w:rPr>
        <w:t>s</w:t>
      </w:r>
      <w:r w:rsidRPr="00A74A89">
        <w:rPr>
          <w:bCs/>
          <w:sz w:val="18"/>
          <w:szCs w:val="18"/>
        </w:rPr>
        <w:t xml:space="preserve">)), evaluate RMSE and MAPE on both training </w:t>
      </w:r>
      <w:proofErr w:type="gramStart"/>
      <w:r w:rsidRPr="00A74A89">
        <w:rPr>
          <w:bCs/>
          <w:sz w:val="18"/>
          <w:szCs w:val="18"/>
        </w:rPr>
        <w:t>and  testing</w:t>
      </w:r>
      <w:proofErr w:type="gramEnd"/>
      <w:r w:rsidRPr="00A74A89">
        <w:rPr>
          <w:bCs/>
          <w:sz w:val="18"/>
          <w:szCs w:val="18"/>
        </w:rPr>
        <w:t xml:space="preserve"> sets. </w:t>
      </w:r>
    </w:p>
    <w:p w14:paraId="4DCDCE57" w14:textId="77777777" w:rsidR="00902369" w:rsidRDefault="00902369" w:rsidP="00902369">
      <w:pPr>
        <w:spacing w:after="0" w:line="240" w:lineRule="auto"/>
        <w:rPr>
          <w:bCs/>
        </w:rPr>
      </w:pPr>
      <w:r>
        <w:rPr>
          <w:bCs/>
        </w:rPr>
        <w:t>Iteration 3:</w:t>
      </w:r>
    </w:p>
    <w:p w14:paraId="6B71C92D" w14:textId="495DBE71" w:rsidR="00902369" w:rsidRPr="00A74A89" w:rsidRDefault="00902369" w:rsidP="00902369">
      <w:pPr>
        <w:spacing w:after="0" w:line="240" w:lineRule="auto"/>
        <w:rPr>
          <w:bCs/>
          <w:sz w:val="18"/>
          <w:szCs w:val="18"/>
        </w:rPr>
      </w:pPr>
      <w:r w:rsidRPr="00A74A89">
        <w:rPr>
          <w:bCs/>
          <w:sz w:val="18"/>
          <w:szCs w:val="18"/>
        </w:rPr>
        <w:t>Build a model using all data up until February of 2007 (training set), predict for March of 2007</w:t>
      </w:r>
      <w:r>
        <w:rPr>
          <w:bCs/>
          <w:sz w:val="18"/>
          <w:szCs w:val="18"/>
        </w:rPr>
        <w:t>-February of 2008</w:t>
      </w:r>
      <w:r w:rsidRPr="00A74A89">
        <w:rPr>
          <w:bCs/>
          <w:sz w:val="18"/>
          <w:szCs w:val="18"/>
        </w:rPr>
        <w:t xml:space="preserve">(testing set, consist of 1 point)), evaluate RMSE and MAPE on both training </w:t>
      </w:r>
      <w:proofErr w:type="gramStart"/>
      <w:r w:rsidRPr="00A74A89">
        <w:rPr>
          <w:bCs/>
          <w:sz w:val="18"/>
          <w:szCs w:val="18"/>
        </w:rPr>
        <w:t>and  testing</w:t>
      </w:r>
      <w:proofErr w:type="gramEnd"/>
      <w:r w:rsidRPr="00A74A89">
        <w:rPr>
          <w:bCs/>
          <w:sz w:val="18"/>
          <w:szCs w:val="18"/>
        </w:rPr>
        <w:t xml:space="preserve"> sets.</w:t>
      </w:r>
    </w:p>
    <w:p w14:paraId="073FC0EE" w14:textId="77777777" w:rsidR="00902369" w:rsidRDefault="00902369" w:rsidP="00902369">
      <w:pPr>
        <w:spacing w:after="0" w:line="240" w:lineRule="auto"/>
        <w:rPr>
          <w:bCs/>
        </w:rPr>
      </w:pPr>
      <w:r>
        <w:rPr>
          <w:bCs/>
        </w:rPr>
        <w:t>…….</w:t>
      </w:r>
    </w:p>
    <w:p w14:paraId="33D92E6C" w14:textId="77777777" w:rsidR="00902369" w:rsidRDefault="00902369" w:rsidP="00902369">
      <w:pPr>
        <w:spacing w:after="0" w:line="240" w:lineRule="auto"/>
        <w:rPr>
          <w:bCs/>
        </w:rPr>
      </w:pPr>
      <w:r>
        <w:rPr>
          <w:bCs/>
        </w:rPr>
        <w:t>Continue until you reach the most recent data point. Try as many models as you know. For each model calculate average MAPE on the testing set and present the results in a table:</w:t>
      </w:r>
    </w:p>
    <w:p w14:paraId="2DD6B569" w14:textId="77777777" w:rsidR="00902369" w:rsidRDefault="00902369" w:rsidP="00902369">
      <w:pPr>
        <w:spacing w:after="0" w:line="240" w:lineRule="auto"/>
        <w:rPr>
          <w:bCs/>
        </w:rPr>
      </w:pPr>
    </w:p>
    <w:tbl>
      <w:tblPr>
        <w:tblW w:w="9535" w:type="dxa"/>
        <w:jc w:val="center"/>
        <w:tblLook w:val="04A0" w:firstRow="1" w:lastRow="0" w:firstColumn="1" w:lastColumn="0" w:noHBand="0" w:noVBand="1"/>
      </w:tblPr>
      <w:tblGrid>
        <w:gridCol w:w="535"/>
        <w:gridCol w:w="2340"/>
        <w:gridCol w:w="1710"/>
        <w:gridCol w:w="1530"/>
        <w:gridCol w:w="1440"/>
        <w:gridCol w:w="1980"/>
      </w:tblGrid>
      <w:tr w:rsidR="00902369" w:rsidRPr="00DF4F2C" w14:paraId="37DF16AA" w14:textId="77777777" w:rsidTr="00DC1363">
        <w:trPr>
          <w:trHeight w:val="300"/>
          <w:jc w:val="center"/>
        </w:trPr>
        <w:tc>
          <w:tcPr>
            <w:tcW w:w="53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FA3E42" w14:textId="77777777" w:rsidR="00902369" w:rsidRPr="00DF4F2C" w:rsidRDefault="00902369" w:rsidP="00DC1363">
            <w:pPr>
              <w:spacing w:after="0" w:line="240" w:lineRule="auto"/>
              <w:jc w:val="center"/>
              <w:rPr>
                <w:rFonts w:ascii="Calibri" w:eastAsia="Times New Roman" w:hAnsi="Calibri" w:cs="Calibri"/>
                <w:b/>
                <w:bCs/>
              </w:rPr>
            </w:pPr>
            <w:r w:rsidRPr="00DF4F2C">
              <w:rPr>
                <w:rFonts w:ascii="Calibri" w:eastAsia="Times New Roman" w:hAnsi="Calibri" w:cs="Calibri"/>
                <w:b/>
                <w:bCs/>
              </w:rPr>
              <w:t>Nr</w:t>
            </w:r>
          </w:p>
        </w:tc>
        <w:tc>
          <w:tcPr>
            <w:tcW w:w="23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333DE6" w14:textId="77777777" w:rsidR="00902369" w:rsidRPr="00DF4F2C" w:rsidRDefault="00902369" w:rsidP="00DC1363">
            <w:pPr>
              <w:spacing w:after="0" w:line="240" w:lineRule="auto"/>
              <w:jc w:val="center"/>
              <w:rPr>
                <w:rFonts w:ascii="Calibri" w:eastAsia="Times New Roman" w:hAnsi="Calibri" w:cs="Calibri"/>
                <w:b/>
                <w:bCs/>
              </w:rPr>
            </w:pPr>
            <w:r w:rsidRPr="00DF4F2C">
              <w:rPr>
                <w:rFonts w:ascii="Calibri" w:eastAsia="Times New Roman" w:hAnsi="Calibri" w:cs="Calibri"/>
                <w:b/>
                <w:bCs/>
              </w:rPr>
              <w:t>Model</w:t>
            </w:r>
          </w:p>
        </w:tc>
        <w:tc>
          <w:tcPr>
            <w:tcW w:w="32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DA64D1" w14:textId="77777777" w:rsidR="00902369" w:rsidRPr="00DF4F2C" w:rsidRDefault="00902369" w:rsidP="00DC1363">
            <w:pPr>
              <w:spacing w:after="0" w:line="240" w:lineRule="auto"/>
              <w:jc w:val="center"/>
              <w:rPr>
                <w:rFonts w:ascii="Calibri" w:eastAsia="Times New Roman" w:hAnsi="Calibri" w:cs="Calibri"/>
                <w:b/>
                <w:bCs/>
              </w:rPr>
            </w:pPr>
            <w:r w:rsidRPr="00DF4F2C">
              <w:rPr>
                <w:rFonts w:ascii="Calibri" w:eastAsia="Times New Roman" w:hAnsi="Calibri" w:cs="Calibri"/>
                <w:b/>
                <w:bCs/>
              </w:rPr>
              <w:t xml:space="preserve">Average </w:t>
            </w:r>
            <w:r>
              <w:rPr>
                <w:rFonts w:ascii="Calibri" w:eastAsia="Times New Roman" w:hAnsi="Calibri" w:cs="Calibri"/>
                <w:b/>
                <w:bCs/>
              </w:rPr>
              <w:t>RMSE</w:t>
            </w:r>
          </w:p>
        </w:tc>
        <w:tc>
          <w:tcPr>
            <w:tcW w:w="34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505A6B9C" w14:textId="77777777" w:rsidR="00902369" w:rsidRPr="00DF4F2C" w:rsidRDefault="00902369" w:rsidP="00DC1363">
            <w:pPr>
              <w:spacing w:after="0" w:line="240" w:lineRule="auto"/>
              <w:jc w:val="center"/>
              <w:rPr>
                <w:rFonts w:ascii="Calibri" w:eastAsia="Times New Roman" w:hAnsi="Calibri" w:cs="Calibri"/>
                <w:b/>
                <w:bCs/>
              </w:rPr>
            </w:pPr>
            <w:r w:rsidRPr="00DF4F2C">
              <w:rPr>
                <w:rFonts w:ascii="Calibri" w:eastAsia="Times New Roman" w:hAnsi="Calibri" w:cs="Calibri"/>
                <w:b/>
                <w:bCs/>
              </w:rPr>
              <w:t xml:space="preserve">Average </w:t>
            </w:r>
            <w:r>
              <w:rPr>
                <w:rFonts w:ascii="Calibri" w:eastAsia="Times New Roman" w:hAnsi="Calibri" w:cs="Calibri"/>
                <w:b/>
                <w:bCs/>
              </w:rPr>
              <w:t>MAPE</w:t>
            </w:r>
          </w:p>
        </w:tc>
      </w:tr>
      <w:tr w:rsidR="00902369" w:rsidRPr="00DF4F2C" w14:paraId="60490713" w14:textId="77777777" w:rsidTr="00DC1363">
        <w:trPr>
          <w:trHeight w:val="300"/>
          <w:jc w:val="center"/>
        </w:trPr>
        <w:tc>
          <w:tcPr>
            <w:tcW w:w="535" w:type="dxa"/>
            <w:vMerge/>
            <w:tcBorders>
              <w:top w:val="single" w:sz="4" w:space="0" w:color="auto"/>
              <w:left w:val="single" w:sz="4" w:space="0" w:color="auto"/>
              <w:bottom w:val="single" w:sz="4" w:space="0" w:color="auto"/>
              <w:right w:val="single" w:sz="4" w:space="0" w:color="auto"/>
            </w:tcBorders>
            <w:vAlign w:val="center"/>
            <w:hideMark/>
          </w:tcPr>
          <w:p w14:paraId="04754D2E" w14:textId="77777777" w:rsidR="00902369" w:rsidRPr="00DF4F2C" w:rsidRDefault="00902369" w:rsidP="00DC1363">
            <w:pPr>
              <w:spacing w:after="0" w:line="240" w:lineRule="auto"/>
              <w:rPr>
                <w:rFonts w:ascii="Calibri" w:eastAsia="Times New Roman" w:hAnsi="Calibri" w:cs="Calibri"/>
                <w:b/>
                <w:bCs/>
              </w:rPr>
            </w:pPr>
          </w:p>
        </w:tc>
        <w:tc>
          <w:tcPr>
            <w:tcW w:w="2340" w:type="dxa"/>
            <w:vMerge/>
            <w:tcBorders>
              <w:top w:val="single" w:sz="4" w:space="0" w:color="auto"/>
              <w:left w:val="single" w:sz="4" w:space="0" w:color="auto"/>
              <w:bottom w:val="single" w:sz="4" w:space="0" w:color="auto"/>
              <w:right w:val="single" w:sz="4" w:space="0" w:color="auto"/>
            </w:tcBorders>
            <w:vAlign w:val="center"/>
            <w:hideMark/>
          </w:tcPr>
          <w:p w14:paraId="231E93E3" w14:textId="77777777" w:rsidR="00902369" w:rsidRPr="00DF4F2C" w:rsidRDefault="00902369" w:rsidP="00DC1363">
            <w:pPr>
              <w:spacing w:after="0" w:line="240" w:lineRule="auto"/>
              <w:rPr>
                <w:rFonts w:ascii="Calibri" w:eastAsia="Times New Roman" w:hAnsi="Calibri" w:cs="Calibri"/>
                <w:b/>
                <w:bCs/>
              </w:rPr>
            </w:pPr>
          </w:p>
        </w:tc>
        <w:tc>
          <w:tcPr>
            <w:tcW w:w="1710" w:type="dxa"/>
            <w:tcBorders>
              <w:top w:val="nil"/>
              <w:left w:val="nil"/>
              <w:bottom w:val="single" w:sz="4" w:space="0" w:color="auto"/>
              <w:right w:val="single" w:sz="4" w:space="0" w:color="auto"/>
            </w:tcBorders>
            <w:shd w:val="clear" w:color="auto" w:fill="auto"/>
            <w:noWrap/>
            <w:vAlign w:val="center"/>
            <w:hideMark/>
          </w:tcPr>
          <w:p w14:paraId="671C2B74" w14:textId="77777777" w:rsidR="00902369" w:rsidRPr="00DF4F2C" w:rsidRDefault="00902369" w:rsidP="00DC1363">
            <w:pPr>
              <w:spacing w:after="0" w:line="240" w:lineRule="auto"/>
              <w:jc w:val="center"/>
              <w:rPr>
                <w:rFonts w:ascii="Calibri" w:eastAsia="Times New Roman" w:hAnsi="Calibri" w:cs="Calibri"/>
                <w:b/>
                <w:bCs/>
              </w:rPr>
            </w:pPr>
            <w:r>
              <w:rPr>
                <w:rFonts w:ascii="Calibri" w:eastAsia="Times New Roman" w:hAnsi="Calibri" w:cs="Calibri"/>
                <w:b/>
                <w:bCs/>
              </w:rPr>
              <w:t>Training set</w:t>
            </w:r>
          </w:p>
        </w:tc>
        <w:tc>
          <w:tcPr>
            <w:tcW w:w="1530" w:type="dxa"/>
            <w:tcBorders>
              <w:top w:val="nil"/>
              <w:left w:val="nil"/>
              <w:bottom w:val="single" w:sz="4" w:space="0" w:color="auto"/>
              <w:right w:val="single" w:sz="4" w:space="0" w:color="auto"/>
            </w:tcBorders>
            <w:shd w:val="clear" w:color="auto" w:fill="auto"/>
            <w:noWrap/>
            <w:vAlign w:val="center"/>
            <w:hideMark/>
          </w:tcPr>
          <w:p w14:paraId="3EBBDFA0" w14:textId="77777777" w:rsidR="00902369" w:rsidRPr="00DF4F2C" w:rsidRDefault="00902369" w:rsidP="00DC1363">
            <w:pPr>
              <w:spacing w:after="0" w:line="240" w:lineRule="auto"/>
              <w:jc w:val="center"/>
              <w:rPr>
                <w:rFonts w:ascii="Calibri" w:eastAsia="Times New Roman" w:hAnsi="Calibri" w:cs="Calibri"/>
                <w:b/>
                <w:bCs/>
              </w:rPr>
            </w:pPr>
            <w:r>
              <w:rPr>
                <w:rFonts w:ascii="Calibri" w:eastAsia="Times New Roman" w:hAnsi="Calibri" w:cs="Calibri"/>
                <w:b/>
                <w:bCs/>
              </w:rPr>
              <w:t>Testing set</w:t>
            </w:r>
          </w:p>
        </w:tc>
        <w:tc>
          <w:tcPr>
            <w:tcW w:w="1440" w:type="dxa"/>
            <w:tcBorders>
              <w:top w:val="nil"/>
              <w:left w:val="nil"/>
              <w:bottom w:val="single" w:sz="4" w:space="0" w:color="auto"/>
              <w:right w:val="single" w:sz="4" w:space="0" w:color="auto"/>
            </w:tcBorders>
            <w:shd w:val="clear" w:color="auto" w:fill="auto"/>
            <w:noWrap/>
            <w:vAlign w:val="center"/>
            <w:hideMark/>
          </w:tcPr>
          <w:p w14:paraId="487ED8D6" w14:textId="77777777" w:rsidR="00902369" w:rsidRPr="00DF4F2C" w:rsidRDefault="00902369" w:rsidP="00DC1363">
            <w:pPr>
              <w:spacing w:after="0" w:line="240" w:lineRule="auto"/>
              <w:jc w:val="center"/>
              <w:rPr>
                <w:rFonts w:ascii="Calibri" w:eastAsia="Times New Roman" w:hAnsi="Calibri" w:cs="Calibri"/>
                <w:b/>
                <w:bCs/>
              </w:rPr>
            </w:pPr>
            <w:r>
              <w:rPr>
                <w:rFonts w:ascii="Calibri" w:eastAsia="Times New Roman" w:hAnsi="Calibri" w:cs="Calibri"/>
                <w:b/>
                <w:bCs/>
              </w:rPr>
              <w:t>Training set</w:t>
            </w:r>
          </w:p>
        </w:tc>
        <w:tc>
          <w:tcPr>
            <w:tcW w:w="1980" w:type="dxa"/>
            <w:tcBorders>
              <w:top w:val="nil"/>
              <w:left w:val="nil"/>
              <w:bottom w:val="single" w:sz="4" w:space="0" w:color="auto"/>
              <w:right w:val="single" w:sz="4" w:space="0" w:color="auto"/>
            </w:tcBorders>
            <w:shd w:val="clear" w:color="auto" w:fill="auto"/>
            <w:noWrap/>
            <w:vAlign w:val="center"/>
            <w:hideMark/>
          </w:tcPr>
          <w:p w14:paraId="4551702B" w14:textId="77777777" w:rsidR="00902369" w:rsidRPr="00DF4F2C" w:rsidRDefault="00902369" w:rsidP="00DC1363">
            <w:pPr>
              <w:spacing w:after="0" w:line="240" w:lineRule="auto"/>
              <w:jc w:val="center"/>
              <w:rPr>
                <w:rFonts w:ascii="Calibri" w:eastAsia="Times New Roman" w:hAnsi="Calibri" w:cs="Calibri"/>
                <w:b/>
                <w:bCs/>
              </w:rPr>
            </w:pPr>
            <w:r>
              <w:rPr>
                <w:rFonts w:ascii="Calibri" w:eastAsia="Times New Roman" w:hAnsi="Calibri" w:cs="Calibri"/>
                <w:b/>
                <w:bCs/>
              </w:rPr>
              <w:t>Testing set</w:t>
            </w:r>
          </w:p>
        </w:tc>
      </w:tr>
      <w:tr w:rsidR="00902369" w:rsidRPr="00DF4F2C" w14:paraId="7158E8B9" w14:textId="77777777" w:rsidTr="00DC1363">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6CA13B7E"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00743794"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0584E456"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56387A3A"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4FB5F73E"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12DADCE5"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902369" w:rsidRPr="00DF4F2C" w14:paraId="4323EDF4" w14:textId="77777777" w:rsidTr="00DC1363">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7AE4EF80"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3BC4E9BA"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0C475186"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270F4A10"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10990D20"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5A9938C6"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902369" w:rsidRPr="00DF4F2C" w14:paraId="20517AD9" w14:textId="77777777" w:rsidTr="00DC1363">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546C844E"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621C75EE"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78E5243E"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09AC573D"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339B6440"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6B61C1B7"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902369" w:rsidRPr="00DF4F2C" w14:paraId="75927B23" w14:textId="77777777" w:rsidTr="00DC1363">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70E2A9ED"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429DD3CC"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3BD305C3"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2990DCB6"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357007E9"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25EC4EA9"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902369" w:rsidRPr="00DF4F2C" w14:paraId="55A40772" w14:textId="77777777" w:rsidTr="00DC1363">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F8AF470"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60D036F1"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2ED8959E"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45F08E9D"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389BEA10"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506F3729"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902369" w:rsidRPr="00DF4F2C" w14:paraId="1FFB5AB4" w14:textId="77777777" w:rsidTr="00DC1363">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10BE7B4E"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768D1F79"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1EFD5161"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7727C9C8"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4C74EBCD"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3C86F1E9"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902369" w:rsidRPr="00DF4F2C" w14:paraId="323B361F" w14:textId="77777777" w:rsidTr="00DC1363">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8D363D1"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30A8F3C9"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5C9D3BF6"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17123352"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30479A4C"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45F7105A"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902369" w:rsidRPr="00DF4F2C" w14:paraId="6BEB1DA6" w14:textId="77777777" w:rsidTr="00DC1363">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24980C8B"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7825FCB2"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645C2E73"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3F6EE04C"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1B9F9A61"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54F23BC0" w14:textId="77777777" w:rsidR="00902369" w:rsidRPr="00DF4F2C" w:rsidRDefault="00902369"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902369" w:rsidRPr="00DF4F2C" w14:paraId="061AA089" w14:textId="77777777" w:rsidTr="00DC1363">
        <w:trPr>
          <w:trHeight w:val="315"/>
          <w:jc w:val="center"/>
        </w:trPr>
        <w:tc>
          <w:tcPr>
            <w:tcW w:w="9535" w:type="dxa"/>
            <w:gridSpan w:val="6"/>
            <w:tcBorders>
              <w:top w:val="single" w:sz="4" w:space="0" w:color="auto"/>
              <w:left w:val="nil"/>
              <w:bottom w:val="nil"/>
              <w:right w:val="nil"/>
            </w:tcBorders>
            <w:shd w:val="clear" w:color="auto" w:fill="auto"/>
            <w:noWrap/>
            <w:vAlign w:val="bottom"/>
            <w:hideMark/>
          </w:tcPr>
          <w:p w14:paraId="35DD4E89" w14:textId="77777777" w:rsidR="00902369" w:rsidRPr="00DF4F2C" w:rsidRDefault="00902369" w:rsidP="00DC1363">
            <w:pPr>
              <w:spacing w:after="0" w:line="240" w:lineRule="auto"/>
              <w:jc w:val="center"/>
              <w:rPr>
                <w:rFonts w:ascii="Calibri" w:eastAsia="Times New Roman" w:hAnsi="Calibri" w:cs="Calibri"/>
                <w:sz w:val="24"/>
                <w:szCs w:val="24"/>
              </w:rPr>
            </w:pPr>
            <w:r w:rsidRPr="00DF4F2C">
              <w:rPr>
                <w:rFonts w:ascii="Calibri" w:eastAsia="Times New Roman" w:hAnsi="Calibri" w:cs="Calibri"/>
                <w:sz w:val="24"/>
                <w:szCs w:val="24"/>
              </w:rPr>
              <w:t>…..................</w:t>
            </w:r>
          </w:p>
        </w:tc>
      </w:tr>
    </w:tbl>
    <w:p w14:paraId="58704870" w14:textId="77777777" w:rsidR="00902369" w:rsidRDefault="00902369" w:rsidP="001E4C21">
      <w:pPr>
        <w:spacing w:after="0" w:line="240" w:lineRule="auto"/>
        <w:rPr>
          <w:bCs/>
        </w:rPr>
      </w:pPr>
    </w:p>
    <w:p w14:paraId="40849327" w14:textId="65E00E8F" w:rsidR="00334AEF" w:rsidRDefault="00902369" w:rsidP="001E4C21">
      <w:pPr>
        <w:spacing w:after="0" w:line="240" w:lineRule="auto"/>
        <w:rPr>
          <w:bCs/>
          <w:u w:val="single"/>
        </w:rPr>
      </w:pPr>
      <w:r w:rsidRPr="00902369">
        <w:rPr>
          <w:bCs/>
          <w:u w:val="single"/>
        </w:rPr>
        <w:t xml:space="preserve">Naïve model for Scenario </w:t>
      </w:r>
      <w:r>
        <w:rPr>
          <w:bCs/>
          <w:u w:val="single"/>
        </w:rPr>
        <w:t>3</w:t>
      </w:r>
      <w:r w:rsidRPr="00902369">
        <w:rPr>
          <w:bCs/>
          <w:u w:val="single"/>
        </w:rPr>
        <w:t>:</w:t>
      </w:r>
    </w:p>
    <w:p w14:paraId="5F9B7936" w14:textId="6A85F0B8" w:rsidR="00902369" w:rsidRDefault="00902369" w:rsidP="001E4C21">
      <w:pPr>
        <w:spacing w:after="0" w:line="240" w:lineRule="auto"/>
        <w:rPr>
          <w:bCs/>
          <w:u w:val="single"/>
        </w:rPr>
      </w:pPr>
    </w:p>
    <w:p w14:paraId="2F70B676" w14:textId="3D3E61A1" w:rsidR="00902369" w:rsidRPr="002760BA" w:rsidRDefault="00902369" w:rsidP="001E4C21">
      <w:pPr>
        <w:spacing w:after="0" w:line="240" w:lineRule="auto"/>
        <w:rPr>
          <w:bCs/>
        </w:rPr>
      </w:pPr>
      <w:r w:rsidRPr="002760BA">
        <w:rPr>
          <w:bCs/>
        </w:rPr>
        <w:t xml:space="preserve">Convert monthly data to </w:t>
      </w:r>
      <w:proofErr w:type="gramStart"/>
      <w:r w:rsidRPr="002760BA">
        <w:rPr>
          <w:bCs/>
        </w:rPr>
        <w:t xml:space="preserve">quarterly </w:t>
      </w:r>
      <w:r w:rsidR="002760BA" w:rsidRPr="002760BA">
        <w:rPr>
          <w:bCs/>
        </w:rPr>
        <w:t>:</w:t>
      </w:r>
      <w:proofErr w:type="gramEnd"/>
      <w:r w:rsidR="002760BA" w:rsidRPr="002760BA">
        <w:rPr>
          <w:bCs/>
        </w:rPr>
        <w:t xml:space="preserve"> Q1 data = </w:t>
      </w:r>
      <w:r w:rsidR="002760BA">
        <w:rPr>
          <w:bCs/>
        </w:rPr>
        <w:t xml:space="preserve">January data +February data +March data, etc. and then apply the approach similar to  </w:t>
      </w:r>
      <w:r w:rsidR="002760BA" w:rsidRPr="00902369">
        <w:rPr>
          <w:bCs/>
          <w:u w:val="single"/>
        </w:rPr>
        <w:t>Naïve model for Scenario 1</w:t>
      </w:r>
      <w:r w:rsidR="002760BA" w:rsidRPr="002760BA">
        <w:rPr>
          <w:bCs/>
        </w:rPr>
        <w:t xml:space="preserve"> for quarterly data. </w:t>
      </w:r>
    </w:p>
    <w:p w14:paraId="50F9577F" w14:textId="519958D5" w:rsidR="002760BA" w:rsidRDefault="002760BA" w:rsidP="002760BA">
      <w:pPr>
        <w:spacing w:after="0" w:line="240" w:lineRule="auto"/>
        <w:rPr>
          <w:bCs/>
          <w:u w:val="single"/>
        </w:rPr>
      </w:pPr>
      <w:r w:rsidRPr="00902369">
        <w:rPr>
          <w:bCs/>
          <w:u w:val="single"/>
        </w:rPr>
        <w:t xml:space="preserve">Naïve model for Scenario </w:t>
      </w:r>
      <w:r>
        <w:rPr>
          <w:bCs/>
          <w:u w:val="single"/>
        </w:rPr>
        <w:t>4</w:t>
      </w:r>
      <w:r w:rsidRPr="00902369">
        <w:rPr>
          <w:bCs/>
          <w:u w:val="single"/>
        </w:rPr>
        <w:t>:</w:t>
      </w:r>
    </w:p>
    <w:p w14:paraId="089E7BA1" w14:textId="77777777" w:rsidR="002760BA" w:rsidRDefault="002760BA" w:rsidP="002760BA">
      <w:pPr>
        <w:spacing w:after="0" w:line="240" w:lineRule="auto"/>
        <w:rPr>
          <w:bCs/>
          <w:u w:val="single"/>
        </w:rPr>
      </w:pPr>
    </w:p>
    <w:p w14:paraId="42F996D2" w14:textId="1524CEEF" w:rsidR="002760BA" w:rsidRPr="002760BA" w:rsidRDefault="002760BA" w:rsidP="002760BA">
      <w:pPr>
        <w:spacing w:after="0" w:line="240" w:lineRule="auto"/>
        <w:rPr>
          <w:bCs/>
        </w:rPr>
      </w:pPr>
      <w:r w:rsidRPr="002760BA">
        <w:rPr>
          <w:bCs/>
        </w:rPr>
        <w:t xml:space="preserve">Convert monthly data to </w:t>
      </w:r>
      <w:r>
        <w:rPr>
          <w:bCs/>
        </w:rPr>
        <w:t>annual</w:t>
      </w:r>
      <w:r w:rsidRPr="002760BA">
        <w:rPr>
          <w:bCs/>
        </w:rPr>
        <w:t xml:space="preserve">: </w:t>
      </w:r>
      <w:r>
        <w:rPr>
          <w:bCs/>
        </w:rPr>
        <w:t>yearly data</w:t>
      </w:r>
      <w:r w:rsidRPr="002760BA">
        <w:rPr>
          <w:bCs/>
        </w:rPr>
        <w:t xml:space="preserve"> = </w:t>
      </w:r>
      <w:r>
        <w:rPr>
          <w:bCs/>
        </w:rPr>
        <w:t xml:space="preserve">January data +February data +…+ December data, etc. and then apply the approach similar </w:t>
      </w:r>
      <w:proofErr w:type="gramStart"/>
      <w:r>
        <w:rPr>
          <w:bCs/>
        </w:rPr>
        <w:t xml:space="preserve">to  </w:t>
      </w:r>
      <w:r w:rsidRPr="00902369">
        <w:rPr>
          <w:bCs/>
          <w:u w:val="single"/>
        </w:rPr>
        <w:t>Naïve</w:t>
      </w:r>
      <w:proofErr w:type="gramEnd"/>
      <w:r w:rsidRPr="00902369">
        <w:rPr>
          <w:bCs/>
          <w:u w:val="single"/>
        </w:rPr>
        <w:t xml:space="preserve"> model for Scenario 1</w:t>
      </w:r>
      <w:r w:rsidRPr="002760BA">
        <w:rPr>
          <w:bCs/>
        </w:rPr>
        <w:t xml:space="preserve"> for </w:t>
      </w:r>
      <w:r w:rsidR="00F56ED1">
        <w:rPr>
          <w:bCs/>
        </w:rPr>
        <w:t>annual</w:t>
      </w:r>
      <w:r w:rsidRPr="002760BA">
        <w:rPr>
          <w:bCs/>
        </w:rPr>
        <w:t xml:space="preserve"> data. </w:t>
      </w:r>
    </w:p>
    <w:p w14:paraId="6A4D1124" w14:textId="29978698" w:rsidR="00334AEF" w:rsidRDefault="00334AEF" w:rsidP="001E4C21">
      <w:pPr>
        <w:spacing w:after="0" w:line="240" w:lineRule="auto"/>
        <w:rPr>
          <w:bCs/>
        </w:rPr>
      </w:pPr>
    </w:p>
    <w:p w14:paraId="35133A01" w14:textId="77777777" w:rsidR="00334AEF" w:rsidRDefault="00334AEF" w:rsidP="001E4C21">
      <w:pPr>
        <w:spacing w:after="0" w:line="240" w:lineRule="auto"/>
        <w:rPr>
          <w:bCs/>
        </w:rPr>
      </w:pPr>
    </w:p>
    <w:p w14:paraId="0551162F" w14:textId="26047C0E" w:rsidR="00DF4F2C" w:rsidRPr="00F56ED1" w:rsidRDefault="00DF4F2C" w:rsidP="001E4C21">
      <w:pPr>
        <w:spacing w:after="0" w:line="240" w:lineRule="auto"/>
        <w:rPr>
          <w:b/>
          <w:sz w:val="28"/>
          <w:szCs w:val="28"/>
          <w:u w:val="single"/>
        </w:rPr>
        <w:sectPr w:rsidR="00DF4F2C" w:rsidRPr="00F56ED1" w:rsidSect="00224E57">
          <w:pgSz w:w="15840" w:h="12240" w:orient="landscape" w:code="1"/>
          <w:pgMar w:top="432" w:right="432" w:bottom="432" w:left="432" w:header="720" w:footer="720" w:gutter="0"/>
          <w:cols w:space="720"/>
          <w:docGrid w:linePitch="360"/>
        </w:sectPr>
      </w:pPr>
      <w:r w:rsidRPr="00F56ED1">
        <w:rPr>
          <w:b/>
          <w:sz w:val="28"/>
          <w:szCs w:val="28"/>
          <w:u w:val="single"/>
        </w:rPr>
        <w:t>Instructions</w:t>
      </w:r>
      <w:r w:rsidR="00036C0B" w:rsidRPr="00F56ED1">
        <w:rPr>
          <w:b/>
          <w:sz w:val="28"/>
          <w:szCs w:val="28"/>
          <w:u w:val="single"/>
        </w:rPr>
        <w:t>:</w:t>
      </w:r>
    </w:p>
    <w:p w14:paraId="4031369D" w14:textId="0FDE45A7" w:rsidR="00172EDB" w:rsidRDefault="00172EDB" w:rsidP="00172EDB">
      <w:pPr>
        <w:spacing w:after="0" w:line="240" w:lineRule="auto"/>
      </w:pPr>
    </w:p>
    <w:p w14:paraId="5D22C1B4" w14:textId="196DEC69" w:rsidR="00737AAD" w:rsidRDefault="00737AAD" w:rsidP="00172EDB">
      <w:pPr>
        <w:spacing w:after="0" w:line="240" w:lineRule="auto"/>
      </w:pPr>
    </w:p>
    <w:p w14:paraId="29133FB4" w14:textId="77777777" w:rsidR="00737AAD" w:rsidRDefault="00737AAD" w:rsidP="00172EDB">
      <w:pPr>
        <w:spacing w:after="0" w:line="240" w:lineRule="auto"/>
      </w:pPr>
    </w:p>
    <w:p w14:paraId="3B09028C" w14:textId="77777777" w:rsidR="001B5107" w:rsidRDefault="001B5107" w:rsidP="003E1ADC">
      <w:pPr>
        <w:sectPr w:rsidR="001B5107" w:rsidSect="001B5107">
          <w:type w:val="continuous"/>
          <w:pgSz w:w="15840" w:h="12240" w:orient="landscape" w:code="1"/>
          <w:pgMar w:top="432" w:right="432" w:bottom="432" w:left="432" w:header="720" w:footer="720" w:gutter="0"/>
          <w:cols w:num="3" w:space="720"/>
          <w:docGrid w:linePitch="360"/>
        </w:sectPr>
      </w:pPr>
    </w:p>
    <w:p w14:paraId="63B382B5" w14:textId="5F60DE8E" w:rsidR="00B37EA3" w:rsidRDefault="002760BA" w:rsidP="00B639B2">
      <w:pPr>
        <w:pStyle w:val="ListParagraph"/>
        <w:numPr>
          <w:ilvl w:val="0"/>
          <w:numId w:val="2"/>
        </w:numPr>
      </w:pPr>
      <w:r>
        <w:t>Import</w:t>
      </w:r>
      <w:r w:rsidR="00B37EA3">
        <w:t xml:space="preserve"> PHS data from FRED</w:t>
      </w:r>
      <w:r>
        <w:t xml:space="preserve"> directly into R</w:t>
      </w:r>
      <w:r w:rsidR="00B37EA3">
        <w:t xml:space="preserve">: </w:t>
      </w:r>
    </w:p>
    <w:p w14:paraId="0201BCBC" w14:textId="33A43989" w:rsidR="00B639B2" w:rsidRPr="00DF4F2C" w:rsidRDefault="0062366E" w:rsidP="00DF4F2C">
      <w:pPr>
        <w:pStyle w:val="ListParagraph"/>
        <w:rPr>
          <w:b/>
        </w:rPr>
      </w:pPr>
      <w:hyperlink r:id="rId5" w:history="1">
        <w:r w:rsidR="00B37EA3" w:rsidRPr="00B37EA3">
          <w:rPr>
            <w:rStyle w:val="Hyperlink"/>
            <w:b/>
          </w:rPr>
          <w:t>https://fred.stlouisfed.org/series/HOUSTNSA</w:t>
        </w:r>
      </w:hyperlink>
      <w:r w:rsidR="00B37EA3" w:rsidRPr="00B37EA3">
        <w:rPr>
          <w:b/>
        </w:rPr>
        <w:t xml:space="preserve"> </w:t>
      </w:r>
      <w:r w:rsidR="001B5107">
        <w:rPr>
          <w:b/>
        </w:rPr>
        <w:br/>
      </w:r>
    </w:p>
    <w:p w14:paraId="7BF46FDE" w14:textId="35BADDE0" w:rsidR="002760BA" w:rsidRDefault="00FB09C7" w:rsidP="00FB09C7">
      <w:pPr>
        <w:pStyle w:val="ListParagraph"/>
        <w:numPr>
          <w:ilvl w:val="0"/>
          <w:numId w:val="2"/>
        </w:numPr>
      </w:pPr>
      <w:r>
        <w:t>Apply a variety of forecasting techniques to predict housing starts</w:t>
      </w:r>
      <w:r w:rsidR="002760BA">
        <w:t xml:space="preserve"> for each Scenario described above. Present the results in a table format for each scenario</w:t>
      </w:r>
      <w:r w:rsidR="005F3FDC">
        <w:t xml:space="preserve"> (</w:t>
      </w:r>
      <w:r w:rsidR="00602ABA">
        <w:t xml:space="preserve">a </w:t>
      </w:r>
      <w:r w:rsidR="005F3FDC">
        <w:t xml:space="preserve">total of 4 tables: one table for each scenario). </w:t>
      </w:r>
      <w:r w:rsidR="00F56ED1">
        <w:t xml:space="preserve">Include all 4 tables in your presentation. </w:t>
      </w:r>
    </w:p>
    <w:p w14:paraId="5CDEB0C4" w14:textId="53B0AFDF" w:rsidR="003B2A84" w:rsidRDefault="003B2A84" w:rsidP="003B2A84">
      <w:pPr>
        <w:pStyle w:val="ListParagraph"/>
      </w:pPr>
      <w:r w:rsidRPr="003B2A84">
        <w:rPr>
          <w:noProof/>
        </w:rPr>
        <w:drawing>
          <wp:inline distT="0" distB="0" distL="0" distR="0" wp14:anchorId="2D963851" wp14:editId="2D53F0EE">
            <wp:extent cx="8267069" cy="1344723"/>
            <wp:effectExtent l="0" t="0" r="635" b="825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
                    <a:stretch>
                      <a:fillRect/>
                    </a:stretch>
                  </pic:blipFill>
                  <pic:spPr>
                    <a:xfrm>
                      <a:off x="0" y="0"/>
                      <a:ext cx="8326211" cy="1354343"/>
                    </a:xfrm>
                    <a:prstGeom prst="rect">
                      <a:avLst/>
                    </a:prstGeom>
                  </pic:spPr>
                </pic:pic>
              </a:graphicData>
            </a:graphic>
          </wp:inline>
        </w:drawing>
      </w:r>
    </w:p>
    <w:p w14:paraId="3C57D1B5" w14:textId="6BE71CCD" w:rsidR="003B2A84" w:rsidRDefault="003B2A84" w:rsidP="003B2A84">
      <w:pPr>
        <w:pStyle w:val="ListParagraph"/>
      </w:pPr>
      <w:r w:rsidRPr="003B2A84">
        <w:rPr>
          <w:noProof/>
        </w:rPr>
        <w:drawing>
          <wp:inline distT="0" distB="0" distL="0" distR="0" wp14:anchorId="0349B706" wp14:editId="017AF6E7">
            <wp:extent cx="8260661" cy="1380638"/>
            <wp:effectExtent l="0" t="0" r="762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7"/>
                    <a:stretch>
                      <a:fillRect/>
                    </a:stretch>
                  </pic:blipFill>
                  <pic:spPr>
                    <a:xfrm>
                      <a:off x="0" y="0"/>
                      <a:ext cx="8322803" cy="1391024"/>
                    </a:xfrm>
                    <a:prstGeom prst="rect">
                      <a:avLst/>
                    </a:prstGeom>
                  </pic:spPr>
                </pic:pic>
              </a:graphicData>
            </a:graphic>
          </wp:inline>
        </w:drawing>
      </w:r>
    </w:p>
    <w:p w14:paraId="7964ABCD" w14:textId="038D1502" w:rsidR="003B2A84" w:rsidRDefault="003B2A84" w:rsidP="003B2A84">
      <w:pPr>
        <w:pStyle w:val="ListParagraph"/>
      </w:pPr>
      <w:r w:rsidRPr="003B2A84">
        <w:rPr>
          <w:noProof/>
        </w:rPr>
        <w:drawing>
          <wp:inline distT="0" distB="0" distL="0" distR="0" wp14:anchorId="6B1CA9D3" wp14:editId="11C8DC6D">
            <wp:extent cx="8323611" cy="1428398"/>
            <wp:effectExtent l="0" t="0" r="127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8363501" cy="1435243"/>
                    </a:xfrm>
                    <a:prstGeom prst="rect">
                      <a:avLst/>
                    </a:prstGeom>
                  </pic:spPr>
                </pic:pic>
              </a:graphicData>
            </a:graphic>
          </wp:inline>
        </w:drawing>
      </w:r>
    </w:p>
    <w:p w14:paraId="5BFCBB8B" w14:textId="24CF96D2" w:rsidR="003B2A84" w:rsidRDefault="003B2A84" w:rsidP="003B2A84">
      <w:pPr>
        <w:pStyle w:val="ListParagraph"/>
      </w:pPr>
      <w:r w:rsidRPr="003B2A84">
        <w:rPr>
          <w:noProof/>
        </w:rPr>
        <w:t xml:space="preserve"> </w:t>
      </w:r>
      <w:r w:rsidRPr="003B2A84">
        <w:rPr>
          <w:noProof/>
        </w:rPr>
        <w:drawing>
          <wp:inline distT="0" distB="0" distL="0" distR="0" wp14:anchorId="761A4C81" wp14:editId="3D0931FD">
            <wp:extent cx="8563647" cy="128946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589643" cy="1293379"/>
                    </a:xfrm>
                    <a:prstGeom prst="rect">
                      <a:avLst/>
                    </a:prstGeom>
                  </pic:spPr>
                </pic:pic>
              </a:graphicData>
            </a:graphic>
          </wp:inline>
        </w:drawing>
      </w:r>
    </w:p>
    <w:p w14:paraId="68BD9347" w14:textId="77777777" w:rsidR="003B2A84" w:rsidRDefault="003B2A84" w:rsidP="003B2A84">
      <w:pPr>
        <w:pStyle w:val="ListParagraph"/>
      </w:pPr>
    </w:p>
    <w:tbl>
      <w:tblPr>
        <w:tblW w:w="9535" w:type="dxa"/>
        <w:jc w:val="center"/>
        <w:tblLook w:val="04A0" w:firstRow="1" w:lastRow="0" w:firstColumn="1" w:lastColumn="0" w:noHBand="0" w:noVBand="1"/>
      </w:tblPr>
      <w:tblGrid>
        <w:gridCol w:w="535"/>
        <w:gridCol w:w="2340"/>
        <w:gridCol w:w="1710"/>
        <w:gridCol w:w="1530"/>
        <w:gridCol w:w="1440"/>
        <w:gridCol w:w="1980"/>
      </w:tblGrid>
      <w:tr w:rsidR="002760BA" w:rsidRPr="00DF4F2C" w14:paraId="2CB8310C" w14:textId="77777777" w:rsidTr="00DC1363">
        <w:trPr>
          <w:trHeight w:val="300"/>
          <w:jc w:val="center"/>
        </w:trPr>
        <w:tc>
          <w:tcPr>
            <w:tcW w:w="53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1F4ACC" w14:textId="77777777" w:rsidR="002760BA" w:rsidRPr="00DF4F2C" w:rsidRDefault="002760BA" w:rsidP="00DC1363">
            <w:pPr>
              <w:spacing w:after="0" w:line="240" w:lineRule="auto"/>
              <w:jc w:val="center"/>
              <w:rPr>
                <w:rFonts w:ascii="Calibri" w:eastAsia="Times New Roman" w:hAnsi="Calibri" w:cs="Calibri"/>
                <w:b/>
                <w:bCs/>
              </w:rPr>
            </w:pPr>
            <w:r w:rsidRPr="00DF4F2C">
              <w:rPr>
                <w:rFonts w:ascii="Calibri" w:eastAsia="Times New Roman" w:hAnsi="Calibri" w:cs="Calibri"/>
                <w:b/>
                <w:bCs/>
              </w:rPr>
              <w:t>Nr</w:t>
            </w:r>
          </w:p>
        </w:tc>
        <w:tc>
          <w:tcPr>
            <w:tcW w:w="23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56AB8" w14:textId="77777777" w:rsidR="002760BA" w:rsidRPr="00DF4F2C" w:rsidRDefault="002760BA" w:rsidP="00DC1363">
            <w:pPr>
              <w:spacing w:after="0" w:line="240" w:lineRule="auto"/>
              <w:jc w:val="center"/>
              <w:rPr>
                <w:rFonts w:ascii="Calibri" w:eastAsia="Times New Roman" w:hAnsi="Calibri" w:cs="Calibri"/>
                <w:b/>
                <w:bCs/>
              </w:rPr>
            </w:pPr>
            <w:r w:rsidRPr="00DF4F2C">
              <w:rPr>
                <w:rFonts w:ascii="Calibri" w:eastAsia="Times New Roman" w:hAnsi="Calibri" w:cs="Calibri"/>
                <w:b/>
                <w:bCs/>
              </w:rPr>
              <w:t>Model</w:t>
            </w:r>
          </w:p>
        </w:tc>
        <w:tc>
          <w:tcPr>
            <w:tcW w:w="32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C5C035C" w14:textId="77777777" w:rsidR="002760BA" w:rsidRPr="00DF4F2C" w:rsidRDefault="002760BA" w:rsidP="00DC1363">
            <w:pPr>
              <w:spacing w:after="0" w:line="240" w:lineRule="auto"/>
              <w:jc w:val="center"/>
              <w:rPr>
                <w:rFonts w:ascii="Calibri" w:eastAsia="Times New Roman" w:hAnsi="Calibri" w:cs="Calibri"/>
                <w:b/>
                <w:bCs/>
              </w:rPr>
            </w:pPr>
            <w:r w:rsidRPr="00DF4F2C">
              <w:rPr>
                <w:rFonts w:ascii="Calibri" w:eastAsia="Times New Roman" w:hAnsi="Calibri" w:cs="Calibri"/>
                <w:b/>
                <w:bCs/>
              </w:rPr>
              <w:t xml:space="preserve">Average </w:t>
            </w:r>
            <w:r>
              <w:rPr>
                <w:rFonts w:ascii="Calibri" w:eastAsia="Times New Roman" w:hAnsi="Calibri" w:cs="Calibri"/>
                <w:b/>
                <w:bCs/>
              </w:rPr>
              <w:t>RMSE</w:t>
            </w:r>
          </w:p>
        </w:tc>
        <w:tc>
          <w:tcPr>
            <w:tcW w:w="34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0F9DDA1" w14:textId="77777777" w:rsidR="002760BA" w:rsidRPr="00DF4F2C" w:rsidRDefault="002760BA" w:rsidP="00DC1363">
            <w:pPr>
              <w:spacing w:after="0" w:line="240" w:lineRule="auto"/>
              <w:jc w:val="center"/>
              <w:rPr>
                <w:rFonts w:ascii="Calibri" w:eastAsia="Times New Roman" w:hAnsi="Calibri" w:cs="Calibri"/>
                <w:b/>
                <w:bCs/>
              </w:rPr>
            </w:pPr>
            <w:r w:rsidRPr="00DF4F2C">
              <w:rPr>
                <w:rFonts w:ascii="Calibri" w:eastAsia="Times New Roman" w:hAnsi="Calibri" w:cs="Calibri"/>
                <w:b/>
                <w:bCs/>
              </w:rPr>
              <w:t xml:space="preserve">Average </w:t>
            </w:r>
            <w:r>
              <w:rPr>
                <w:rFonts w:ascii="Calibri" w:eastAsia="Times New Roman" w:hAnsi="Calibri" w:cs="Calibri"/>
                <w:b/>
                <w:bCs/>
              </w:rPr>
              <w:t>MAPE</w:t>
            </w:r>
          </w:p>
        </w:tc>
      </w:tr>
      <w:tr w:rsidR="002760BA" w:rsidRPr="00DF4F2C" w14:paraId="632A37F3" w14:textId="77777777" w:rsidTr="00DC1363">
        <w:trPr>
          <w:trHeight w:val="300"/>
          <w:jc w:val="center"/>
        </w:trPr>
        <w:tc>
          <w:tcPr>
            <w:tcW w:w="535" w:type="dxa"/>
            <w:vMerge/>
            <w:tcBorders>
              <w:top w:val="single" w:sz="4" w:space="0" w:color="auto"/>
              <w:left w:val="single" w:sz="4" w:space="0" w:color="auto"/>
              <w:bottom w:val="single" w:sz="4" w:space="0" w:color="auto"/>
              <w:right w:val="single" w:sz="4" w:space="0" w:color="auto"/>
            </w:tcBorders>
            <w:vAlign w:val="center"/>
            <w:hideMark/>
          </w:tcPr>
          <w:p w14:paraId="313E5EBF" w14:textId="77777777" w:rsidR="002760BA" w:rsidRPr="00DF4F2C" w:rsidRDefault="002760BA" w:rsidP="00DC1363">
            <w:pPr>
              <w:spacing w:after="0" w:line="240" w:lineRule="auto"/>
              <w:rPr>
                <w:rFonts w:ascii="Calibri" w:eastAsia="Times New Roman" w:hAnsi="Calibri" w:cs="Calibri"/>
                <w:b/>
                <w:bCs/>
              </w:rPr>
            </w:pPr>
          </w:p>
        </w:tc>
        <w:tc>
          <w:tcPr>
            <w:tcW w:w="2340" w:type="dxa"/>
            <w:vMerge/>
            <w:tcBorders>
              <w:top w:val="single" w:sz="4" w:space="0" w:color="auto"/>
              <w:left w:val="single" w:sz="4" w:space="0" w:color="auto"/>
              <w:bottom w:val="single" w:sz="4" w:space="0" w:color="auto"/>
              <w:right w:val="single" w:sz="4" w:space="0" w:color="auto"/>
            </w:tcBorders>
            <w:vAlign w:val="center"/>
            <w:hideMark/>
          </w:tcPr>
          <w:p w14:paraId="40C58081" w14:textId="77777777" w:rsidR="002760BA" w:rsidRPr="00DF4F2C" w:rsidRDefault="002760BA" w:rsidP="00DC1363">
            <w:pPr>
              <w:spacing w:after="0" w:line="240" w:lineRule="auto"/>
              <w:rPr>
                <w:rFonts w:ascii="Calibri" w:eastAsia="Times New Roman" w:hAnsi="Calibri" w:cs="Calibri"/>
                <w:b/>
                <w:bCs/>
              </w:rPr>
            </w:pPr>
          </w:p>
        </w:tc>
        <w:tc>
          <w:tcPr>
            <w:tcW w:w="1710" w:type="dxa"/>
            <w:tcBorders>
              <w:top w:val="nil"/>
              <w:left w:val="nil"/>
              <w:bottom w:val="single" w:sz="4" w:space="0" w:color="auto"/>
              <w:right w:val="single" w:sz="4" w:space="0" w:color="auto"/>
            </w:tcBorders>
            <w:shd w:val="clear" w:color="auto" w:fill="auto"/>
            <w:noWrap/>
            <w:vAlign w:val="center"/>
            <w:hideMark/>
          </w:tcPr>
          <w:p w14:paraId="73DFBAC3" w14:textId="77777777" w:rsidR="002760BA" w:rsidRPr="00DF4F2C" w:rsidRDefault="002760BA" w:rsidP="00DC1363">
            <w:pPr>
              <w:spacing w:after="0" w:line="240" w:lineRule="auto"/>
              <w:jc w:val="center"/>
              <w:rPr>
                <w:rFonts w:ascii="Calibri" w:eastAsia="Times New Roman" w:hAnsi="Calibri" w:cs="Calibri"/>
                <w:b/>
                <w:bCs/>
              </w:rPr>
            </w:pPr>
            <w:r>
              <w:rPr>
                <w:rFonts w:ascii="Calibri" w:eastAsia="Times New Roman" w:hAnsi="Calibri" w:cs="Calibri"/>
                <w:b/>
                <w:bCs/>
              </w:rPr>
              <w:t>Training set</w:t>
            </w:r>
          </w:p>
        </w:tc>
        <w:tc>
          <w:tcPr>
            <w:tcW w:w="1530" w:type="dxa"/>
            <w:tcBorders>
              <w:top w:val="nil"/>
              <w:left w:val="nil"/>
              <w:bottom w:val="single" w:sz="4" w:space="0" w:color="auto"/>
              <w:right w:val="single" w:sz="4" w:space="0" w:color="auto"/>
            </w:tcBorders>
            <w:shd w:val="clear" w:color="auto" w:fill="auto"/>
            <w:noWrap/>
            <w:vAlign w:val="center"/>
            <w:hideMark/>
          </w:tcPr>
          <w:p w14:paraId="690CCC3D" w14:textId="77777777" w:rsidR="002760BA" w:rsidRPr="00DF4F2C" w:rsidRDefault="002760BA" w:rsidP="00DC1363">
            <w:pPr>
              <w:spacing w:after="0" w:line="240" w:lineRule="auto"/>
              <w:jc w:val="center"/>
              <w:rPr>
                <w:rFonts w:ascii="Calibri" w:eastAsia="Times New Roman" w:hAnsi="Calibri" w:cs="Calibri"/>
                <w:b/>
                <w:bCs/>
              </w:rPr>
            </w:pPr>
            <w:r>
              <w:rPr>
                <w:rFonts w:ascii="Calibri" w:eastAsia="Times New Roman" w:hAnsi="Calibri" w:cs="Calibri"/>
                <w:b/>
                <w:bCs/>
              </w:rPr>
              <w:t>Testing set</w:t>
            </w:r>
          </w:p>
        </w:tc>
        <w:tc>
          <w:tcPr>
            <w:tcW w:w="1440" w:type="dxa"/>
            <w:tcBorders>
              <w:top w:val="nil"/>
              <w:left w:val="nil"/>
              <w:bottom w:val="single" w:sz="4" w:space="0" w:color="auto"/>
              <w:right w:val="single" w:sz="4" w:space="0" w:color="auto"/>
            </w:tcBorders>
            <w:shd w:val="clear" w:color="auto" w:fill="auto"/>
            <w:noWrap/>
            <w:vAlign w:val="center"/>
            <w:hideMark/>
          </w:tcPr>
          <w:p w14:paraId="2B0434AD" w14:textId="77777777" w:rsidR="002760BA" w:rsidRPr="00DF4F2C" w:rsidRDefault="002760BA" w:rsidP="00DC1363">
            <w:pPr>
              <w:spacing w:after="0" w:line="240" w:lineRule="auto"/>
              <w:jc w:val="center"/>
              <w:rPr>
                <w:rFonts w:ascii="Calibri" w:eastAsia="Times New Roman" w:hAnsi="Calibri" w:cs="Calibri"/>
                <w:b/>
                <w:bCs/>
              </w:rPr>
            </w:pPr>
            <w:r>
              <w:rPr>
                <w:rFonts w:ascii="Calibri" w:eastAsia="Times New Roman" w:hAnsi="Calibri" w:cs="Calibri"/>
                <w:b/>
                <w:bCs/>
              </w:rPr>
              <w:t>Training set</w:t>
            </w:r>
          </w:p>
        </w:tc>
        <w:tc>
          <w:tcPr>
            <w:tcW w:w="1980" w:type="dxa"/>
            <w:tcBorders>
              <w:top w:val="nil"/>
              <w:left w:val="nil"/>
              <w:bottom w:val="single" w:sz="4" w:space="0" w:color="auto"/>
              <w:right w:val="single" w:sz="4" w:space="0" w:color="auto"/>
            </w:tcBorders>
            <w:shd w:val="clear" w:color="auto" w:fill="auto"/>
            <w:noWrap/>
            <w:vAlign w:val="center"/>
            <w:hideMark/>
          </w:tcPr>
          <w:p w14:paraId="5B6595A1" w14:textId="77777777" w:rsidR="002760BA" w:rsidRPr="00DF4F2C" w:rsidRDefault="002760BA" w:rsidP="00DC1363">
            <w:pPr>
              <w:spacing w:after="0" w:line="240" w:lineRule="auto"/>
              <w:jc w:val="center"/>
              <w:rPr>
                <w:rFonts w:ascii="Calibri" w:eastAsia="Times New Roman" w:hAnsi="Calibri" w:cs="Calibri"/>
                <w:b/>
                <w:bCs/>
              </w:rPr>
            </w:pPr>
            <w:r>
              <w:rPr>
                <w:rFonts w:ascii="Calibri" w:eastAsia="Times New Roman" w:hAnsi="Calibri" w:cs="Calibri"/>
                <w:b/>
                <w:bCs/>
              </w:rPr>
              <w:t>Testing set</w:t>
            </w:r>
          </w:p>
        </w:tc>
      </w:tr>
      <w:tr w:rsidR="002760BA" w:rsidRPr="00DF4F2C" w14:paraId="1A375FED" w14:textId="77777777" w:rsidTr="00DC1363">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65B145C8"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5CCF080F"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0D7511B3"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5F34C93B"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0718C809"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5CBEAE73"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2760BA" w:rsidRPr="00DF4F2C" w14:paraId="26B381BB" w14:textId="77777777" w:rsidTr="00DC1363">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5967BB06"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7B7EAA4C"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45580CA3"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5DE999C3"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65BCB1CB"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12FD9E6D"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2760BA" w:rsidRPr="00DF4F2C" w14:paraId="7CAE58D0" w14:textId="77777777" w:rsidTr="00DC1363">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F84BD5F"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3261C891"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6C584175"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10D41D18"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346CD14D"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4DA6378F"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2760BA" w:rsidRPr="00DF4F2C" w14:paraId="4DD8955E" w14:textId="77777777" w:rsidTr="00DC1363">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7922B08"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4D89BB54"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37E47529"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526F7219"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1878F882"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73E25B61"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2760BA" w:rsidRPr="00DF4F2C" w14:paraId="55E65C23" w14:textId="77777777" w:rsidTr="00DC1363">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8E71E2E"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257D74D3"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58F77946"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28F45C3B"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41830931"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5B047AC2"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2760BA" w:rsidRPr="00DF4F2C" w14:paraId="3F890F78" w14:textId="77777777" w:rsidTr="00DC1363">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16987A1"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4884E7F5"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2DC36BE3"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3D0EA627"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7608F2F7"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505DF4E7"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2760BA" w:rsidRPr="00DF4F2C" w14:paraId="3CBB4AAC" w14:textId="77777777" w:rsidTr="00DC1363">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823485D"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4C9BBC20"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0D8CF524"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73A50D90"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1E0642F4"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71434502"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2760BA" w:rsidRPr="00DF4F2C" w14:paraId="64FCC99B" w14:textId="77777777" w:rsidTr="00DC1363">
        <w:trPr>
          <w:trHeight w:val="300"/>
          <w:jc w:val="center"/>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782C8684"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2340" w:type="dxa"/>
            <w:tcBorders>
              <w:top w:val="nil"/>
              <w:left w:val="nil"/>
              <w:bottom w:val="single" w:sz="4" w:space="0" w:color="auto"/>
              <w:right w:val="single" w:sz="4" w:space="0" w:color="auto"/>
            </w:tcBorders>
            <w:shd w:val="clear" w:color="auto" w:fill="auto"/>
            <w:noWrap/>
            <w:vAlign w:val="bottom"/>
            <w:hideMark/>
          </w:tcPr>
          <w:p w14:paraId="5F317495"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710" w:type="dxa"/>
            <w:tcBorders>
              <w:top w:val="nil"/>
              <w:left w:val="nil"/>
              <w:bottom w:val="single" w:sz="4" w:space="0" w:color="auto"/>
              <w:right w:val="single" w:sz="4" w:space="0" w:color="auto"/>
            </w:tcBorders>
            <w:shd w:val="clear" w:color="auto" w:fill="auto"/>
            <w:noWrap/>
            <w:vAlign w:val="bottom"/>
            <w:hideMark/>
          </w:tcPr>
          <w:p w14:paraId="07525113"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530" w:type="dxa"/>
            <w:tcBorders>
              <w:top w:val="nil"/>
              <w:left w:val="nil"/>
              <w:bottom w:val="single" w:sz="4" w:space="0" w:color="auto"/>
              <w:right w:val="single" w:sz="4" w:space="0" w:color="auto"/>
            </w:tcBorders>
            <w:shd w:val="clear" w:color="auto" w:fill="auto"/>
            <w:noWrap/>
            <w:vAlign w:val="bottom"/>
            <w:hideMark/>
          </w:tcPr>
          <w:p w14:paraId="7BFCEA50"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440" w:type="dxa"/>
            <w:tcBorders>
              <w:top w:val="nil"/>
              <w:left w:val="nil"/>
              <w:bottom w:val="single" w:sz="4" w:space="0" w:color="auto"/>
              <w:right w:val="single" w:sz="4" w:space="0" w:color="auto"/>
            </w:tcBorders>
            <w:shd w:val="clear" w:color="auto" w:fill="auto"/>
            <w:noWrap/>
            <w:vAlign w:val="bottom"/>
            <w:hideMark/>
          </w:tcPr>
          <w:p w14:paraId="30B609E8"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c>
          <w:tcPr>
            <w:tcW w:w="1980" w:type="dxa"/>
            <w:tcBorders>
              <w:top w:val="nil"/>
              <w:left w:val="nil"/>
              <w:bottom w:val="single" w:sz="4" w:space="0" w:color="auto"/>
              <w:right w:val="single" w:sz="4" w:space="0" w:color="auto"/>
            </w:tcBorders>
            <w:shd w:val="clear" w:color="auto" w:fill="auto"/>
            <w:noWrap/>
            <w:vAlign w:val="bottom"/>
            <w:hideMark/>
          </w:tcPr>
          <w:p w14:paraId="52A6D316" w14:textId="77777777" w:rsidR="002760BA" w:rsidRPr="00DF4F2C" w:rsidRDefault="002760BA" w:rsidP="00DC1363">
            <w:pPr>
              <w:spacing w:after="0" w:line="240" w:lineRule="auto"/>
              <w:rPr>
                <w:rFonts w:ascii="Calibri" w:eastAsia="Times New Roman" w:hAnsi="Calibri" w:cs="Calibri"/>
              </w:rPr>
            </w:pPr>
            <w:r w:rsidRPr="00DF4F2C">
              <w:rPr>
                <w:rFonts w:ascii="Calibri" w:eastAsia="Times New Roman" w:hAnsi="Calibri" w:cs="Calibri"/>
              </w:rPr>
              <w:t> </w:t>
            </w:r>
          </w:p>
        </w:tc>
      </w:tr>
      <w:tr w:rsidR="002760BA" w:rsidRPr="00DF4F2C" w14:paraId="39A1D7D0" w14:textId="77777777" w:rsidTr="00DC4B0A">
        <w:trPr>
          <w:trHeight w:val="315"/>
          <w:jc w:val="center"/>
        </w:trPr>
        <w:tc>
          <w:tcPr>
            <w:tcW w:w="9535" w:type="dxa"/>
            <w:gridSpan w:val="6"/>
            <w:tcBorders>
              <w:top w:val="single" w:sz="4" w:space="0" w:color="auto"/>
              <w:left w:val="nil"/>
              <w:bottom w:val="single" w:sz="4" w:space="0" w:color="auto"/>
              <w:right w:val="nil"/>
            </w:tcBorders>
            <w:shd w:val="clear" w:color="auto" w:fill="auto"/>
            <w:noWrap/>
            <w:vAlign w:val="bottom"/>
            <w:hideMark/>
          </w:tcPr>
          <w:p w14:paraId="50CF3E9C" w14:textId="77777777" w:rsidR="002760BA" w:rsidRPr="00DF4F2C" w:rsidRDefault="002760BA" w:rsidP="00DC1363">
            <w:pPr>
              <w:spacing w:after="0" w:line="240" w:lineRule="auto"/>
              <w:jc w:val="center"/>
              <w:rPr>
                <w:rFonts w:ascii="Calibri" w:eastAsia="Times New Roman" w:hAnsi="Calibri" w:cs="Calibri"/>
                <w:sz w:val="24"/>
                <w:szCs w:val="24"/>
              </w:rPr>
            </w:pPr>
            <w:r w:rsidRPr="00DF4F2C">
              <w:rPr>
                <w:rFonts w:ascii="Calibri" w:eastAsia="Times New Roman" w:hAnsi="Calibri" w:cs="Calibri"/>
                <w:sz w:val="24"/>
                <w:szCs w:val="24"/>
              </w:rPr>
              <w:t>…..................</w:t>
            </w:r>
          </w:p>
        </w:tc>
      </w:tr>
      <w:tr w:rsidR="00DC4B0A" w:rsidRPr="00DF4F2C" w14:paraId="05B865EA" w14:textId="77777777" w:rsidTr="00DC1363">
        <w:trPr>
          <w:trHeight w:val="315"/>
          <w:jc w:val="center"/>
        </w:trPr>
        <w:tc>
          <w:tcPr>
            <w:tcW w:w="9535" w:type="dxa"/>
            <w:gridSpan w:val="6"/>
            <w:tcBorders>
              <w:top w:val="single" w:sz="4" w:space="0" w:color="auto"/>
              <w:left w:val="nil"/>
              <w:bottom w:val="nil"/>
              <w:right w:val="nil"/>
            </w:tcBorders>
            <w:shd w:val="clear" w:color="auto" w:fill="auto"/>
            <w:noWrap/>
            <w:vAlign w:val="bottom"/>
          </w:tcPr>
          <w:p w14:paraId="1E60E185" w14:textId="380388BE" w:rsidR="00DC4B0A" w:rsidRPr="00DF4F2C" w:rsidRDefault="00DC4B0A" w:rsidP="00DC4B0A">
            <w:pPr>
              <w:spacing w:after="0" w:line="240" w:lineRule="auto"/>
              <w:rPr>
                <w:rFonts w:ascii="Calibri" w:eastAsia="Times New Roman" w:hAnsi="Calibri" w:cs="Calibri"/>
                <w:sz w:val="24"/>
                <w:szCs w:val="24"/>
              </w:rPr>
            </w:pPr>
          </w:p>
        </w:tc>
      </w:tr>
    </w:tbl>
    <w:p w14:paraId="177B862E" w14:textId="77777777" w:rsidR="005F3FDC" w:rsidRDefault="005F3FDC" w:rsidP="005F3FDC">
      <w:pPr>
        <w:pStyle w:val="ListParagraph"/>
      </w:pPr>
    </w:p>
    <w:p w14:paraId="24A03E78" w14:textId="2E98F154" w:rsidR="00FB09C7" w:rsidRDefault="005F3FDC" w:rsidP="00FB09C7">
      <w:pPr>
        <w:pStyle w:val="ListParagraph"/>
        <w:numPr>
          <w:ilvl w:val="0"/>
          <w:numId w:val="2"/>
        </w:numPr>
      </w:pPr>
      <w:r>
        <w:t xml:space="preserve">Create visualizations for each scenario. I let you decide on what visualizations to create. </w:t>
      </w:r>
      <w:r w:rsidR="00F56ED1">
        <w:t xml:space="preserve">Focus visualizations during your presentation. </w:t>
      </w:r>
    </w:p>
    <w:p w14:paraId="2A731942" w14:textId="5D714C8A" w:rsidR="005F3FDC" w:rsidRDefault="003B2A84" w:rsidP="003B2A84">
      <w:pPr>
        <w:ind w:left="360"/>
      </w:pPr>
      <w:r>
        <w:rPr>
          <w:rFonts w:hint="eastAsia"/>
          <w:lang w:eastAsia="zh-CN"/>
        </w:rPr>
        <w:t>S</w:t>
      </w:r>
      <w:r>
        <w:t>cenario1: (Arima Model)</w:t>
      </w:r>
    </w:p>
    <w:p w14:paraId="27BBC287" w14:textId="544D2185" w:rsidR="003B2A84" w:rsidRDefault="00970F5A" w:rsidP="003B2A84">
      <w:pPr>
        <w:ind w:left="360"/>
        <w:rPr>
          <w:lang w:eastAsia="zh-CN"/>
        </w:rPr>
      </w:pPr>
      <w:r w:rsidRPr="00970F5A">
        <w:rPr>
          <w:lang w:eastAsia="zh-CN"/>
        </w:rPr>
        <w:drawing>
          <wp:inline distT="0" distB="0" distL="0" distR="0" wp14:anchorId="2E0BDD49" wp14:editId="300FF4CE">
            <wp:extent cx="8426548" cy="45351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505927" cy="457784"/>
                    </a:xfrm>
                    <a:prstGeom prst="rect">
                      <a:avLst/>
                    </a:prstGeom>
                  </pic:spPr>
                </pic:pic>
              </a:graphicData>
            </a:graphic>
          </wp:inline>
        </w:drawing>
      </w:r>
    </w:p>
    <w:p w14:paraId="2D0051A9" w14:textId="601908DC" w:rsidR="003B2A84" w:rsidRDefault="003B2A84" w:rsidP="003B2A84">
      <w:pPr>
        <w:ind w:left="360"/>
        <w:rPr>
          <w:lang w:eastAsia="zh-CN"/>
        </w:rPr>
      </w:pPr>
      <w:r w:rsidRPr="003B2A84">
        <w:rPr>
          <w:noProof/>
        </w:rPr>
        <w:drawing>
          <wp:inline distT="0" distB="0" distL="0" distR="0" wp14:anchorId="79E908AE" wp14:editId="6013A97A">
            <wp:extent cx="4432960" cy="2759056"/>
            <wp:effectExtent l="0" t="0" r="5715" b="381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stretch>
                      <a:fillRect/>
                    </a:stretch>
                  </pic:blipFill>
                  <pic:spPr>
                    <a:xfrm>
                      <a:off x="0" y="0"/>
                      <a:ext cx="4437683" cy="2761996"/>
                    </a:xfrm>
                    <a:prstGeom prst="rect">
                      <a:avLst/>
                    </a:prstGeom>
                  </pic:spPr>
                </pic:pic>
              </a:graphicData>
            </a:graphic>
          </wp:inline>
        </w:drawing>
      </w:r>
      <w:r>
        <w:rPr>
          <w:rFonts w:hint="eastAsia"/>
          <w:lang w:eastAsia="zh-CN"/>
        </w:rPr>
        <w:t>(</w:t>
      </w:r>
      <w:proofErr w:type="gramStart"/>
      <w:r>
        <w:rPr>
          <w:lang w:eastAsia="zh-CN"/>
        </w:rPr>
        <w:t>at</w:t>
      </w:r>
      <w:proofErr w:type="gramEnd"/>
      <w:r>
        <w:rPr>
          <w:lang w:eastAsia="zh-CN"/>
        </w:rPr>
        <w:t xml:space="preserve"> 2006 dec, forecast 2007 Jan and later)</w:t>
      </w:r>
    </w:p>
    <w:p w14:paraId="662602C5" w14:textId="4BF50381" w:rsidR="00970F5A" w:rsidRDefault="003B2A84" w:rsidP="00970F5A">
      <w:pPr>
        <w:ind w:left="360"/>
        <w:rPr>
          <w:rFonts w:hint="eastAsia"/>
          <w:lang w:eastAsia="zh-CN"/>
        </w:rPr>
      </w:pPr>
      <w:r w:rsidRPr="003B2A84">
        <w:rPr>
          <w:noProof/>
          <w:lang w:eastAsia="zh-CN"/>
        </w:rPr>
        <w:lastRenderedPageBreak/>
        <w:drawing>
          <wp:inline distT="0" distB="0" distL="0" distR="0" wp14:anchorId="4820CEFC" wp14:editId="35AB8D6A">
            <wp:extent cx="5444879" cy="3391778"/>
            <wp:effectExtent l="0" t="0" r="381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2"/>
                    <a:stretch>
                      <a:fillRect/>
                    </a:stretch>
                  </pic:blipFill>
                  <pic:spPr>
                    <a:xfrm>
                      <a:off x="0" y="0"/>
                      <a:ext cx="5449751" cy="3394813"/>
                    </a:xfrm>
                    <a:prstGeom prst="rect">
                      <a:avLst/>
                    </a:prstGeom>
                  </pic:spPr>
                </pic:pic>
              </a:graphicData>
            </a:graphic>
          </wp:inline>
        </w:drawing>
      </w:r>
      <w:r>
        <w:rPr>
          <w:rFonts w:hint="eastAsia"/>
          <w:lang w:eastAsia="zh-CN"/>
        </w:rPr>
        <w:t>e</w:t>
      </w:r>
      <w:r>
        <w:rPr>
          <w:lang w:eastAsia="zh-CN"/>
        </w:rPr>
        <w:t xml:space="preserve">ach predication </w:t>
      </w:r>
      <w:proofErr w:type="gramStart"/>
      <w:r>
        <w:rPr>
          <w:lang w:eastAsia="zh-CN"/>
        </w:rPr>
        <w:t>point</w:t>
      </w:r>
      <w:proofErr w:type="gramEnd"/>
    </w:p>
    <w:p w14:paraId="0303D890" w14:textId="45363751" w:rsidR="00970F5A" w:rsidRDefault="003B2A84" w:rsidP="00970F5A">
      <w:pPr>
        <w:ind w:left="360"/>
        <w:rPr>
          <w:rFonts w:hint="eastAsia"/>
          <w:lang w:eastAsia="zh-CN"/>
        </w:rPr>
      </w:pPr>
      <w:r>
        <w:rPr>
          <w:rFonts w:hint="eastAsia"/>
          <w:lang w:eastAsia="zh-CN"/>
        </w:rPr>
        <w:t>S</w:t>
      </w:r>
      <w:r>
        <w:rPr>
          <w:lang w:eastAsia="zh-CN"/>
        </w:rPr>
        <w:t>cenario2: (LM model)</w:t>
      </w:r>
    </w:p>
    <w:p w14:paraId="15E134BD" w14:textId="61143E8D" w:rsidR="003B2A84" w:rsidRDefault="003B2A84" w:rsidP="003B2A84">
      <w:pPr>
        <w:ind w:left="360"/>
        <w:rPr>
          <w:lang w:eastAsia="zh-CN"/>
        </w:rPr>
      </w:pPr>
      <w:r w:rsidRPr="003B2A84">
        <w:rPr>
          <w:noProof/>
          <w:lang w:eastAsia="zh-CN"/>
        </w:rPr>
        <w:drawing>
          <wp:inline distT="0" distB="0" distL="0" distR="0" wp14:anchorId="65F44A79" wp14:editId="5E15F9F6">
            <wp:extent cx="4905242" cy="3066757"/>
            <wp:effectExtent l="0" t="0" r="0" b="63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3"/>
                    <a:stretch>
                      <a:fillRect/>
                    </a:stretch>
                  </pic:blipFill>
                  <pic:spPr>
                    <a:xfrm>
                      <a:off x="0" y="0"/>
                      <a:ext cx="4913469" cy="3071901"/>
                    </a:xfrm>
                    <a:prstGeom prst="rect">
                      <a:avLst/>
                    </a:prstGeom>
                  </pic:spPr>
                </pic:pic>
              </a:graphicData>
            </a:graphic>
          </wp:inline>
        </w:drawing>
      </w:r>
    </w:p>
    <w:p w14:paraId="20123532" w14:textId="119446FB" w:rsidR="003B2A84" w:rsidRDefault="003B2A84" w:rsidP="003B2A84">
      <w:pPr>
        <w:ind w:left="360"/>
        <w:rPr>
          <w:lang w:eastAsia="zh-CN"/>
        </w:rPr>
      </w:pPr>
      <w:r>
        <w:rPr>
          <w:rFonts w:hint="eastAsia"/>
          <w:lang w:eastAsia="zh-CN"/>
        </w:rPr>
        <w:lastRenderedPageBreak/>
        <w:t>S</w:t>
      </w:r>
      <w:r>
        <w:rPr>
          <w:lang w:eastAsia="zh-CN"/>
        </w:rPr>
        <w:t>cenario3:</w:t>
      </w:r>
    </w:p>
    <w:p w14:paraId="0073B9DE" w14:textId="4C6F9DE8" w:rsidR="00970F5A" w:rsidRDefault="00970F5A" w:rsidP="003B2A84">
      <w:pPr>
        <w:ind w:left="360"/>
        <w:rPr>
          <w:lang w:eastAsia="zh-CN"/>
        </w:rPr>
      </w:pPr>
      <w:r w:rsidRPr="00970F5A">
        <w:rPr>
          <w:lang w:eastAsia="zh-CN"/>
        </w:rPr>
        <w:drawing>
          <wp:inline distT="0" distB="0" distL="0" distR="0" wp14:anchorId="7109B8CD" wp14:editId="430BBE81">
            <wp:extent cx="6520537" cy="4994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1318" cy="517078"/>
                    </a:xfrm>
                    <a:prstGeom prst="rect">
                      <a:avLst/>
                    </a:prstGeom>
                  </pic:spPr>
                </pic:pic>
              </a:graphicData>
            </a:graphic>
          </wp:inline>
        </w:drawing>
      </w:r>
    </w:p>
    <w:p w14:paraId="50504DEB" w14:textId="2F6E0518" w:rsidR="00A72053" w:rsidRDefault="00A72053" w:rsidP="003B2A84">
      <w:pPr>
        <w:ind w:left="360"/>
        <w:rPr>
          <w:lang w:eastAsia="zh-CN"/>
        </w:rPr>
      </w:pPr>
      <w:r w:rsidRPr="00A72053">
        <w:rPr>
          <w:noProof/>
          <w:lang w:eastAsia="zh-CN"/>
        </w:rPr>
        <w:drawing>
          <wp:inline distT="0" distB="0" distL="0" distR="0" wp14:anchorId="06C944F1" wp14:editId="06A9617A">
            <wp:extent cx="4104546" cy="2595489"/>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5"/>
                    <a:stretch>
                      <a:fillRect/>
                    </a:stretch>
                  </pic:blipFill>
                  <pic:spPr>
                    <a:xfrm>
                      <a:off x="0" y="0"/>
                      <a:ext cx="4116956" cy="2603336"/>
                    </a:xfrm>
                    <a:prstGeom prst="rect">
                      <a:avLst/>
                    </a:prstGeom>
                  </pic:spPr>
                </pic:pic>
              </a:graphicData>
            </a:graphic>
          </wp:inline>
        </w:drawing>
      </w:r>
      <w:r>
        <w:rPr>
          <w:rFonts w:hint="eastAsia"/>
          <w:lang w:eastAsia="zh-CN"/>
        </w:rPr>
        <w:t>L</w:t>
      </w:r>
      <w:r>
        <w:rPr>
          <w:lang w:eastAsia="zh-CN"/>
        </w:rPr>
        <w:t>M</w:t>
      </w:r>
    </w:p>
    <w:p w14:paraId="50DF7E43" w14:textId="0C18DF54" w:rsidR="003B2A84" w:rsidRDefault="003B2A84" w:rsidP="003B2A84">
      <w:pPr>
        <w:ind w:left="360"/>
        <w:rPr>
          <w:lang w:eastAsia="zh-CN"/>
        </w:rPr>
      </w:pPr>
      <w:r w:rsidRPr="003B2A84">
        <w:rPr>
          <w:noProof/>
          <w:lang w:eastAsia="zh-CN"/>
        </w:rPr>
        <w:drawing>
          <wp:inline distT="0" distB="0" distL="0" distR="0" wp14:anchorId="114FDFC5" wp14:editId="2126E11D">
            <wp:extent cx="4703233" cy="2933238"/>
            <wp:effectExtent l="0" t="0" r="2540" b="63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6"/>
                    <a:stretch>
                      <a:fillRect/>
                    </a:stretch>
                  </pic:blipFill>
                  <pic:spPr>
                    <a:xfrm>
                      <a:off x="0" y="0"/>
                      <a:ext cx="4709643" cy="2937235"/>
                    </a:xfrm>
                    <a:prstGeom prst="rect">
                      <a:avLst/>
                    </a:prstGeom>
                  </pic:spPr>
                </pic:pic>
              </a:graphicData>
            </a:graphic>
          </wp:inline>
        </w:drawing>
      </w:r>
      <w:r>
        <w:rPr>
          <w:rFonts w:hint="eastAsia"/>
          <w:lang w:eastAsia="zh-CN"/>
        </w:rPr>
        <w:t>L</w:t>
      </w:r>
      <w:r>
        <w:rPr>
          <w:lang w:eastAsia="zh-CN"/>
        </w:rPr>
        <w:t>M model</w:t>
      </w:r>
    </w:p>
    <w:p w14:paraId="4AB91128" w14:textId="77777777" w:rsidR="00970F5A" w:rsidRDefault="00970F5A">
      <w:pPr>
        <w:rPr>
          <w:lang w:eastAsia="zh-CN"/>
        </w:rPr>
      </w:pPr>
      <w:r>
        <w:rPr>
          <w:lang w:eastAsia="zh-CN"/>
        </w:rPr>
        <w:br w:type="page"/>
      </w:r>
    </w:p>
    <w:p w14:paraId="68EE843A" w14:textId="093B8063" w:rsidR="003B2A84" w:rsidRDefault="003B2A84" w:rsidP="003B2A84">
      <w:pPr>
        <w:ind w:left="360"/>
        <w:rPr>
          <w:lang w:eastAsia="zh-CN"/>
        </w:rPr>
      </w:pPr>
      <w:r>
        <w:rPr>
          <w:rFonts w:hint="eastAsia"/>
          <w:lang w:eastAsia="zh-CN"/>
        </w:rPr>
        <w:lastRenderedPageBreak/>
        <w:t>S</w:t>
      </w:r>
      <w:r>
        <w:rPr>
          <w:lang w:eastAsia="zh-CN"/>
        </w:rPr>
        <w:t xml:space="preserve">cenario 4: at time 2006, forecast 2007 and </w:t>
      </w:r>
      <w:proofErr w:type="gramStart"/>
      <w:r>
        <w:rPr>
          <w:lang w:eastAsia="zh-CN"/>
        </w:rPr>
        <w:t>later on</w:t>
      </w:r>
      <w:proofErr w:type="gramEnd"/>
      <w:r>
        <w:rPr>
          <w:lang w:eastAsia="zh-CN"/>
        </w:rPr>
        <w:t xml:space="preserve"> </w:t>
      </w:r>
    </w:p>
    <w:p w14:paraId="6E89D8AD" w14:textId="645CE7A8" w:rsidR="003B2A84" w:rsidRDefault="00970F5A" w:rsidP="003B2A84">
      <w:pPr>
        <w:ind w:left="360"/>
        <w:rPr>
          <w:lang w:eastAsia="zh-CN"/>
        </w:rPr>
      </w:pPr>
      <w:r w:rsidRPr="00970F5A">
        <w:rPr>
          <w:lang w:eastAsia="zh-CN"/>
        </w:rPr>
        <w:drawing>
          <wp:inline distT="0" distB="0" distL="0" distR="0" wp14:anchorId="5B2FFC36" wp14:editId="4851E7EE">
            <wp:extent cx="3847514" cy="38157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6774" cy="386457"/>
                    </a:xfrm>
                    <a:prstGeom prst="rect">
                      <a:avLst/>
                    </a:prstGeom>
                  </pic:spPr>
                </pic:pic>
              </a:graphicData>
            </a:graphic>
          </wp:inline>
        </w:drawing>
      </w:r>
    </w:p>
    <w:p w14:paraId="44DBFBF7" w14:textId="0036496F" w:rsidR="00A72053" w:rsidRDefault="00A72053" w:rsidP="003B2A84">
      <w:pPr>
        <w:ind w:left="360"/>
        <w:rPr>
          <w:lang w:eastAsia="zh-CN"/>
        </w:rPr>
      </w:pPr>
      <w:r w:rsidRPr="00A72053">
        <w:rPr>
          <w:noProof/>
          <w:lang w:eastAsia="zh-CN"/>
        </w:rPr>
        <w:drawing>
          <wp:inline distT="0" distB="0" distL="0" distR="0" wp14:anchorId="38B10515" wp14:editId="112765DE">
            <wp:extent cx="5155809" cy="3291580"/>
            <wp:effectExtent l="0" t="0" r="6985" b="444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8"/>
                    <a:stretch>
                      <a:fillRect/>
                    </a:stretch>
                  </pic:blipFill>
                  <pic:spPr>
                    <a:xfrm>
                      <a:off x="0" y="0"/>
                      <a:ext cx="5167522" cy="3299058"/>
                    </a:xfrm>
                    <a:prstGeom prst="rect">
                      <a:avLst/>
                    </a:prstGeom>
                  </pic:spPr>
                </pic:pic>
              </a:graphicData>
            </a:graphic>
          </wp:inline>
        </w:drawing>
      </w:r>
      <w:r>
        <w:rPr>
          <w:rFonts w:hint="eastAsia"/>
          <w:lang w:eastAsia="zh-CN"/>
        </w:rPr>
        <w:t>L</w:t>
      </w:r>
      <w:r>
        <w:rPr>
          <w:lang w:eastAsia="zh-CN"/>
        </w:rPr>
        <w:t>M</w:t>
      </w:r>
    </w:p>
    <w:p w14:paraId="47CA932B" w14:textId="77777777" w:rsidR="003B2A84" w:rsidRDefault="003B2A84" w:rsidP="003B2A84">
      <w:pPr>
        <w:ind w:left="360"/>
        <w:rPr>
          <w:lang w:eastAsia="zh-CN"/>
        </w:rPr>
      </w:pPr>
    </w:p>
    <w:p w14:paraId="489784A3" w14:textId="77777777" w:rsidR="005F3FDC" w:rsidRDefault="005F3FDC" w:rsidP="005F3FDC">
      <w:pPr>
        <w:pStyle w:val="ListParagraph"/>
        <w:numPr>
          <w:ilvl w:val="0"/>
          <w:numId w:val="2"/>
        </w:numPr>
      </w:pPr>
      <w:r>
        <w:t>What model would you recommend an economic consulting start up to use for forecasting private housing starts?</w:t>
      </w:r>
    </w:p>
    <w:p w14:paraId="331D2033" w14:textId="5B87B380" w:rsidR="005F3FDC" w:rsidRDefault="003B2A84" w:rsidP="005F3FDC">
      <w:pPr>
        <w:pStyle w:val="ListParagraph"/>
      </w:pPr>
      <w:r w:rsidRPr="003B2A84">
        <w:rPr>
          <w:noProof/>
        </w:rPr>
        <w:drawing>
          <wp:inline distT="0" distB="0" distL="0" distR="0" wp14:anchorId="4635B4EF" wp14:editId="3FD2C053">
            <wp:extent cx="5819140" cy="1257907"/>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9"/>
                    <a:srcRect t="-2173" r="959" b="28281"/>
                    <a:stretch/>
                  </pic:blipFill>
                  <pic:spPr bwMode="auto">
                    <a:xfrm>
                      <a:off x="0" y="0"/>
                      <a:ext cx="5837338" cy="1261841"/>
                    </a:xfrm>
                    <a:prstGeom prst="rect">
                      <a:avLst/>
                    </a:prstGeom>
                    <a:ln>
                      <a:noFill/>
                    </a:ln>
                    <a:extLst>
                      <a:ext uri="{53640926-AAD7-44D8-BBD7-CCE9431645EC}">
                        <a14:shadowObscured xmlns:a14="http://schemas.microsoft.com/office/drawing/2010/main"/>
                      </a:ext>
                    </a:extLst>
                  </pic:spPr>
                </pic:pic>
              </a:graphicData>
            </a:graphic>
          </wp:inline>
        </w:drawing>
      </w:r>
    </w:p>
    <w:p w14:paraId="7FFE2570" w14:textId="7F351A93" w:rsidR="003B2A84" w:rsidRDefault="003B2A84" w:rsidP="005F3FDC">
      <w:pPr>
        <w:pStyle w:val="ListParagraph"/>
      </w:pPr>
      <w:r w:rsidRPr="003B2A84">
        <w:rPr>
          <w:noProof/>
        </w:rPr>
        <w:drawing>
          <wp:inline distT="0" distB="0" distL="0" distR="0" wp14:anchorId="26E96D79" wp14:editId="047AB192">
            <wp:extent cx="5782391" cy="24834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9"/>
                    <a:srcRect t="85385" r="1399"/>
                    <a:stretch/>
                  </pic:blipFill>
                  <pic:spPr bwMode="auto">
                    <a:xfrm>
                      <a:off x="0" y="0"/>
                      <a:ext cx="5811370" cy="249585"/>
                    </a:xfrm>
                    <a:prstGeom prst="rect">
                      <a:avLst/>
                    </a:prstGeom>
                    <a:ln>
                      <a:noFill/>
                    </a:ln>
                    <a:extLst>
                      <a:ext uri="{53640926-AAD7-44D8-BBD7-CCE9431645EC}">
                        <a14:shadowObscured xmlns:a14="http://schemas.microsoft.com/office/drawing/2010/main"/>
                      </a:ext>
                    </a:extLst>
                  </pic:spPr>
                </pic:pic>
              </a:graphicData>
            </a:graphic>
          </wp:inline>
        </w:drawing>
      </w:r>
    </w:p>
    <w:p w14:paraId="33497E67" w14:textId="1C86F9B0" w:rsidR="00A72053" w:rsidRDefault="00A72053" w:rsidP="005F3FDC">
      <w:pPr>
        <w:pStyle w:val="ListParagraph"/>
      </w:pPr>
      <w:r>
        <w:rPr>
          <w:lang w:eastAsia="zh-CN"/>
        </w:rPr>
        <w:t>LM</w:t>
      </w:r>
    </w:p>
    <w:p w14:paraId="32894F25" w14:textId="77777777" w:rsidR="00FB09C7" w:rsidRPr="00FB09C7" w:rsidRDefault="00FB09C7" w:rsidP="00FB09C7">
      <w:pPr>
        <w:pStyle w:val="ListParagraph"/>
        <w:rPr>
          <w:b/>
        </w:rPr>
      </w:pPr>
    </w:p>
    <w:p w14:paraId="68E6E9FC" w14:textId="05D2738A" w:rsidR="001B5107" w:rsidRDefault="001B5107" w:rsidP="00FB09C7">
      <w:pPr>
        <w:pStyle w:val="ListParagraph"/>
        <w:numPr>
          <w:ilvl w:val="0"/>
          <w:numId w:val="2"/>
        </w:numPr>
      </w:pPr>
      <w:r w:rsidRPr="00FB09C7">
        <w:rPr>
          <w:b/>
        </w:rPr>
        <w:t>Extra credit:</w:t>
      </w:r>
      <w:r>
        <w:t xml:space="preserve"> Research housing industry and identify leading </w:t>
      </w:r>
      <w:r w:rsidR="005C022A">
        <w:t xml:space="preserve">indicators to predict PHSCF. </w:t>
      </w:r>
      <w:r w:rsidR="005F3FDC">
        <w:t>Do</w:t>
      </w:r>
      <w:r w:rsidR="005C022A">
        <w:t xml:space="preserve"> they </w:t>
      </w:r>
      <w:r w:rsidR="00902369">
        <w:t xml:space="preserve">improve the accuracy </w:t>
      </w:r>
      <w:proofErr w:type="gramStart"/>
      <w:r w:rsidR="00902369">
        <w:t xml:space="preserve">of </w:t>
      </w:r>
      <w:r w:rsidR="005C022A">
        <w:t xml:space="preserve"> PHSCF</w:t>
      </w:r>
      <w:proofErr w:type="gramEnd"/>
      <w:r w:rsidR="005C022A">
        <w:t xml:space="preserve"> </w:t>
      </w:r>
      <w:r w:rsidR="00902369">
        <w:t>forecasts</w:t>
      </w:r>
      <w:r w:rsidR="005F3FDC">
        <w:t>?</w:t>
      </w:r>
      <w:r w:rsidR="00F56ED1">
        <w:t xml:space="preserve"> </w:t>
      </w:r>
      <w:r w:rsidR="00F56ED1">
        <w:br/>
        <w:t xml:space="preserve">Extra credit is based on an individual effort. There is a separate submission link to submit your R code file. </w:t>
      </w:r>
    </w:p>
    <w:p w14:paraId="39C0728A" w14:textId="77777777" w:rsidR="00FB09C7" w:rsidRDefault="00FB09C7" w:rsidP="00FB09C7">
      <w:pPr>
        <w:pStyle w:val="ListParagraph"/>
      </w:pPr>
    </w:p>
    <w:p w14:paraId="37B29694" w14:textId="77777777" w:rsidR="00A72053" w:rsidRDefault="00A72053" w:rsidP="00A72053">
      <w:pPr>
        <w:pStyle w:val="ListParagraph"/>
      </w:pPr>
      <w:r>
        <w:t>To improve the forecast, we can divide the housing market into smaller segments, for example, high-price band, middle-price band, and low-price band (or by geographical regions). With predictions from each finer categories weighted and added into the final housing trends, the forecasts can be more precise.</w:t>
      </w:r>
    </w:p>
    <w:p w14:paraId="59477B6A" w14:textId="77777777" w:rsidR="00A72053" w:rsidRDefault="00A72053" w:rsidP="00A72053">
      <w:pPr>
        <w:pStyle w:val="ListParagraph"/>
      </w:pPr>
    </w:p>
    <w:p w14:paraId="26566E92" w14:textId="77777777" w:rsidR="00A72053" w:rsidRDefault="00A72053" w:rsidP="00A72053">
      <w:pPr>
        <w:pStyle w:val="ListParagraph"/>
      </w:pPr>
      <w:r>
        <w:t xml:space="preserve">Last semester, my group and I conducted research on LA individual housing prices using economic model. We include housing features, such as the number of beds, area of houses, and ages built, and parameters measuring the community from education, medical service, safety factors, entertainment, economic level, and population density (zip code or city). So, the independent variables include number of baths and bedrooms in the house, lot size, area of the house in square feet, year built, total crime in the zip code, the estimated number of homeless (per mi sq), number of food stamp, graduate enrollment, undergraduate enrollment, park space acres per capita, economic hardship index, hospital dummy, good schools dummy (0 or 1), median income, house type, and population density (per mi sq). The regression can capture 82.6 per cent of the variations in individual housing prices. </w:t>
      </w:r>
    </w:p>
    <w:p w14:paraId="5CDCA171" w14:textId="77777777" w:rsidR="00A72053" w:rsidRDefault="00A72053" w:rsidP="00A72053">
      <w:pPr>
        <w:pStyle w:val="ListParagraph"/>
      </w:pPr>
    </w:p>
    <w:p w14:paraId="1B7833B6" w14:textId="4D546F6F" w:rsidR="00DF4F2C" w:rsidRDefault="00A72053" w:rsidP="00A72053">
      <w:pPr>
        <w:pStyle w:val="ListParagraph"/>
      </w:pPr>
      <w:r>
        <w:t>Although economic model cannot be a useful way of prediction as the independent variables are unknown in the future, it can lead us to think more of making predictions for each finer category and sum it up for a better prediction.</w:t>
      </w:r>
    </w:p>
    <w:p w14:paraId="3B43DF33" w14:textId="744B9583" w:rsidR="00E70B29" w:rsidRDefault="00E70B29" w:rsidP="00A72053">
      <w:pPr>
        <w:pStyle w:val="ListParagraph"/>
      </w:pPr>
      <w:r w:rsidRPr="00E70B29">
        <w:rPr>
          <w:noProof/>
        </w:rPr>
        <w:lastRenderedPageBreak/>
        <w:drawing>
          <wp:inline distT="0" distB="0" distL="0" distR="0" wp14:anchorId="12B3B71B" wp14:editId="13844BAC">
            <wp:extent cx="7696200" cy="7223760"/>
            <wp:effectExtent l="0" t="0" r="0" b="0"/>
            <wp:docPr id="8" name="Picture 8"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document&#10;&#10;Description automatically generated with medium confidence"/>
                    <pic:cNvPicPr/>
                  </pic:nvPicPr>
                  <pic:blipFill>
                    <a:blip r:embed="rId20"/>
                    <a:stretch>
                      <a:fillRect/>
                    </a:stretch>
                  </pic:blipFill>
                  <pic:spPr>
                    <a:xfrm>
                      <a:off x="0" y="0"/>
                      <a:ext cx="7696200" cy="7223760"/>
                    </a:xfrm>
                    <a:prstGeom prst="rect">
                      <a:avLst/>
                    </a:prstGeom>
                  </pic:spPr>
                </pic:pic>
              </a:graphicData>
            </a:graphic>
          </wp:inline>
        </w:drawing>
      </w:r>
    </w:p>
    <w:sectPr w:rsidR="00E70B29" w:rsidSect="001B5107">
      <w:type w:val="continuous"/>
      <w:pgSz w:w="15840" w:h="12240" w:orient="landscape" w:code="1"/>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1B71EB"/>
    <w:multiLevelType w:val="hybridMultilevel"/>
    <w:tmpl w:val="B7E69FA6"/>
    <w:lvl w:ilvl="0" w:tplc="DF5434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D219C2"/>
    <w:multiLevelType w:val="multilevel"/>
    <w:tmpl w:val="ADDEA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B52317"/>
    <w:multiLevelType w:val="hybridMultilevel"/>
    <w:tmpl w:val="D0A49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557A5E"/>
    <w:multiLevelType w:val="hybridMultilevel"/>
    <w:tmpl w:val="CFA43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040B3D"/>
    <w:multiLevelType w:val="hybridMultilevel"/>
    <w:tmpl w:val="BEF67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ADC"/>
    <w:rsid w:val="00036C0B"/>
    <w:rsid w:val="00087862"/>
    <w:rsid w:val="000E05CE"/>
    <w:rsid w:val="00172EDB"/>
    <w:rsid w:val="001B5107"/>
    <w:rsid w:val="001E4C21"/>
    <w:rsid w:val="00224E57"/>
    <w:rsid w:val="002760BA"/>
    <w:rsid w:val="002A2C98"/>
    <w:rsid w:val="002C564E"/>
    <w:rsid w:val="002E5738"/>
    <w:rsid w:val="003060CC"/>
    <w:rsid w:val="003300D7"/>
    <w:rsid w:val="00334AEF"/>
    <w:rsid w:val="003526BD"/>
    <w:rsid w:val="00373E36"/>
    <w:rsid w:val="003B2A84"/>
    <w:rsid w:val="003D3C53"/>
    <w:rsid w:val="003E1ADC"/>
    <w:rsid w:val="00456024"/>
    <w:rsid w:val="004A2EA2"/>
    <w:rsid w:val="0054797A"/>
    <w:rsid w:val="005826BB"/>
    <w:rsid w:val="005C022A"/>
    <w:rsid w:val="005F0665"/>
    <w:rsid w:val="005F3FDC"/>
    <w:rsid w:val="00602ABA"/>
    <w:rsid w:val="0062366E"/>
    <w:rsid w:val="00647E68"/>
    <w:rsid w:val="006B4C98"/>
    <w:rsid w:val="006C3ECE"/>
    <w:rsid w:val="00737AAD"/>
    <w:rsid w:val="007956ED"/>
    <w:rsid w:val="00801FC5"/>
    <w:rsid w:val="00825219"/>
    <w:rsid w:val="00902369"/>
    <w:rsid w:val="00970F5A"/>
    <w:rsid w:val="00997CD1"/>
    <w:rsid w:val="009E0A1E"/>
    <w:rsid w:val="00A72053"/>
    <w:rsid w:val="00A74A89"/>
    <w:rsid w:val="00A962EA"/>
    <w:rsid w:val="00B37EA3"/>
    <w:rsid w:val="00B52C9C"/>
    <w:rsid w:val="00B639B2"/>
    <w:rsid w:val="00C0115C"/>
    <w:rsid w:val="00DA7E79"/>
    <w:rsid w:val="00DC4B0A"/>
    <w:rsid w:val="00DF4F2C"/>
    <w:rsid w:val="00E63BBC"/>
    <w:rsid w:val="00E70B29"/>
    <w:rsid w:val="00E96AA7"/>
    <w:rsid w:val="00F56ED1"/>
    <w:rsid w:val="00FB09C7"/>
    <w:rsid w:val="00FD1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E1094"/>
  <w15:docId w15:val="{1FDDF92F-9EDC-4904-8EBE-E4A6862DC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E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39B2"/>
    <w:pPr>
      <w:ind w:left="720"/>
      <w:contextualSpacing/>
    </w:pPr>
  </w:style>
  <w:style w:type="character" w:styleId="Hyperlink">
    <w:name w:val="Hyperlink"/>
    <w:basedOn w:val="DefaultParagraphFont"/>
    <w:uiPriority w:val="99"/>
    <w:unhideWhenUsed/>
    <w:rsid w:val="00647E68"/>
    <w:rPr>
      <w:color w:val="0000FF" w:themeColor="hyperlink"/>
      <w:u w:val="single"/>
    </w:rPr>
  </w:style>
  <w:style w:type="character" w:styleId="UnresolvedMention">
    <w:name w:val="Unresolved Mention"/>
    <w:basedOn w:val="DefaultParagraphFont"/>
    <w:uiPriority w:val="99"/>
    <w:semiHidden/>
    <w:unhideWhenUsed/>
    <w:rsid w:val="007956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796996">
      <w:bodyDiv w:val="1"/>
      <w:marLeft w:val="0"/>
      <w:marRight w:val="0"/>
      <w:marTop w:val="0"/>
      <w:marBottom w:val="0"/>
      <w:divBdr>
        <w:top w:val="none" w:sz="0" w:space="0" w:color="auto"/>
        <w:left w:val="none" w:sz="0" w:space="0" w:color="auto"/>
        <w:bottom w:val="none" w:sz="0" w:space="0" w:color="auto"/>
        <w:right w:val="none" w:sz="0" w:space="0" w:color="auto"/>
      </w:divBdr>
    </w:div>
    <w:div w:id="371656452">
      <w:bodyDiv w:val="1"/>
      <w:marLeft w:val="0"/>
      <w:marRight w:val="0"/>
      <w:marTop w:val="0"/>
      <w:marBottom w:val="0"/>
      <w:divBdr>
        <w:top w:val="none" w:sz="0" w:space="0" w:color="auto"/>
        <w:left w:val="none" w:sz="0" w:space="0" w:color="auto"/>
        <w:bottom w:val="none" w:sz="0" w:space="0" w:color="auto"/>
        <w:right w:val="none" w:sz="0" w:space="0" w:color="auto"/>
      </w:divBdr>
      <w:divsChild>
        <w:div w:id="66928208">
          <w:marLeft w:val="0"/>
          <w:marRight w:val="0"/>
          <w:marTop w:val="0"/>
          <w:marBottom w:val="90"/>
          <w:divBdr>
            <w:top w:val="none" w:sz="0" w:space="0" w:color="auto"/>
            <w:left w:val="none" w:sz="0" w:space="0" w:color="auto"/>
            <w:bottom w:val="none" w:sz="0" w:space="0" w:color="auto"/>
            <w:right w:val="none" w:sz="0" w:space="0" w:color="auto"/>
          </w:divBdr>
          <w:divsChild>
            <w:div w:id="1956671229">
              <w:marLeft w:val="0"/>
              <w:marRight w:val="0"/>
              <w:marTop w:val="0"/>
              <w:marBottom w:val="0"/>
              <w:divBdr>
                <w:top w:val="none" w:sz="0" w:space="0" w:color="auto"/>
                <w:left w:val="none" w:sz="0" w:space="0" w:color="auto"/>
                <w:bottom w:val="none" w:sz="0" w:space="0" w:color="auto"/>
                <w:right w:val="none" w:sz="0" w:space="0" w:color="auto"/>
              </w:divBdr>
              <w:divsChild>
                <w:div w:id="1233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70531">
      <w:bodyDiv w:val="1"/>
      <w:marLeft w:val="0"/>
      <w:marRight w:val="0"/>
      <w:marTop w:val="0"/>
      <w:marBottom w:val="0"/>
      <w:divBdr>
        <w:top w:val="none" w:sz="0" w:space="0" w:color="auto"/>
        <w:left w:val="none" w:sz="0" w:space="0" w:color="auto"/>
        <w:bottom w:val="none" w:sz="0" w:space="0" w:color="auto"/>
        <w:right w:val="none" w:sz="0" w:space="0" w:color="auto"/>
      </w:divBdr>
    </w:div>
    <w:div w:id="560293924">
      <w:bodyDiv w:val="1"/>
      <w:marLeft w:val="0"/>
      <w:marRight w:val="0"/>
      <w:marTop w:val="0"/>
      <w:marBottom w:val="0"/>
      <w:divBdr>
        <w:top w:val="none" w:sz="0" w:space="0" w:color="auto"/>
        <w:left w:val="none" w:sz="0" w:space="0" w:color="auto"/>
        <w:bottom w:val="none" w:sz="0" w:space="0" w:color="auto"/>
        <w:right w:val="none" w:sz="0" w:space="0" w:color="auto"/>
      </w:divBdr>
    </w:div>
    <w:div w:id="686374580">
      <w:bodyDiv w:val="1"/>
      <w:marLeft w:val="0"/>
      <w:marRight w:val="0"/>
      <w:marTop w:val="0"/>
      <w:marBottom w:val="0"/>
      <w:divBdr>
        <w:top w:val="none" w:sz="0" w:space="0" w:color="auto"/>
        <w:left w:val="none" w:sz="0" w:space="0" w:color="auto"/>
        <w:bottom w:val="none" w:sz="0" w:space="0" w:color="auto"/>
        <w:right w:val="none" w:sz="0" w:space="0" w:color="auto"/>
      </w:divBdr>
      <w:divsChild>
        <w:div w:id="2067949880">
          <w:marLeft w:val="0"/>
          <w:marRight w:val="0"/>
          <w:marTop w:val="0"/>
          <w:marBottom w:val="0"/>
          <w:divBdr>
            <w:top w:val="none" w:sz="0" w:space="0" w:color="auto"/>
            <w:left w:val="none" w:sz="0" w:space="0" w:color="auto"/>
            <w:bottom w:val="none" w:sz="0" w:space="0" w:color="auto"/>
            <w:right w:val="none" w:sz="0" w:space="0" w:color="auto"/>
          </w:divBdr>
          <w:divsChild>
            <w:div w:id="15898518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64660950">
      <w:bodyDiv w:val="1"/>
      <w:marLeft w:val="0"/>
      <w:marRight w:val="0"/>
      <w:marTop w:val="0"/>
      <w:marBottom w:val="0"/>
      <w:divBdr>
        <w:top w:val="none" w:sz="0" w:space="0" w:color="auto"/>
        <w:left w:val="none" w:sz="0" w:space="0" w:color="auto"/>
        <w:bottom w:val="none" w:sz="0" w:space="0" w:color="auto"/>
        <w:right w:val="none" w:sz="0" w:space="0" w:color="auto"/>
      </w:divBdr>
    </w:div>
    <w:div w:id="1354308308">
      <w:bodyDiv w:val="1"/>
      <w:marLeft w:val="0"/>
      <w:marRight w:val="0"/>
      <w:marTop w:val="0"/>
      <w:marBottom w:val="0"/>
      <w:divBdr>
        <w:top w:val="none" w:sz="0" w:space="0" w:color="auto"/>
        <w:left w:val="none" w:sz="0" w:space="0" w:color="auto"/>
        <w:bottom w:val="none" w:sz="0" w:space="0" w:color="auto"/>
        <w:right w:val="none" w:sz="0" w:space="0" w:color="auto"/>
      </w:divBdr>
    </w:div>
    <w:div w:id="160919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fred.stlouisfed.org/series/HOUSTNSA"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652</TotalTime>
  <Pages>9</Pages>
  <Words>949</Words>
  <Characters>5415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USC Marshall School of Business</Company>
  <LinksUpToDate>false</LinksUpToDate>
  <CharactersWithSpaces>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Haiyue Wang</cp:lastModifiedBy>
  <cp:revision>9</cp:revision>
  <dcterms:created xsi:type="dcterms:W3CDTF">2022-04-10T23:06:00Z</dcterms:created>
  <dcterms:modified xsi:type="dcterms:W3CDTF">2022-05-11T22:01:00Z</dcterms:modified>
</cp:coreProperties>
</file>