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538" w:rsidRDefault="00D157A1" w:rsidP="00D157A1">
      <w:pPr>
        <w:pStyle w:val="Title"/>
      </w:pPr>
      <w:r>
        <w:t>Lab 8</w:t>
      </w:r>
    </w:p>
    <w:p w:rsidR="00D157A1" w:rsidRDefault="00D157A1" w:rsidP="00D157A1">
      <w:pPr>
        <w:pStyle w:val="Subtitle"/>
      </w:pPr>
      <w:r>
        <w:t>Cynthia Hu</w:t>
      </w:r>
    </w:p>
    <w:p w:rsidR="00090648" w:rsidRDefault="00090648" w:rsidP="00D157A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8"/>
          <w:szCs w:val="38"/>
        </w:rPr>
      </w:pPr>
    </w:p>
    <w:p w:rsidR="00090648" w:rsidRDefault="00090648" w:rsidP="00AE3DD6">
      <w:pPr>
        <w:pStyle w:val="Heading1"/>
      </w:pPr>
      <w:r>
        <w:t>Step 1. Wrangling the Customer Complaints Data</w:t>
      </w:r>
    </w:p>
    <w:p w:rsidR="00090648" w:rsidRDefault="00090648" w:rsidP="00D157A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8"/>
          <w:szCs w:val="38"/>
        </w:rPr>
      </w:pPr>
    </w:p>
    <w:p w:rsidR="00D157A1" w:rsidRDefault="00AE3DD6" w:rsidP="00D157A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</w:rPr>
      </w:pPr>
      <w:r>
        <w:rPr>
          <w:rFonts w:ascii="Helvetica-Bold" w:hAnsi="Helvetica-Bold" w:cs="Helvetica-Bold"/>
          <w:b/>
          <w:bCs/>
        </w:rPr>
        <w:t>SUBMISSION</w:t>
      </w:r>
      <w:r w:rsidR="00D157A1">
        <w:rPr>
          <w:rFonts w:ascii="Helvetica-Bold" w:hAnsi="Helvetica-Bold" w:cs="Helvetica-Bold"/>
          <w:b/>
          <w:bCs/>
        </w:rPr>
        <w:t xml:space="preserve"> 1</w:t>
      </w:r>
      <w:r>
        <w:rPr>
          <w:rFonts w:ascii="Helvetica-Bold" w:hAnsi="Helvetica-Bold" w:cs="Helvetica-Bold"/>
          <w:b/>
          <w:bCs/>
        </w:rPr>
        <w:t>:</w:t>
      </w:r>
    </w:p>
    <w:p w:rsidR="00D157A1" w:rsidRDefault="00D157A1" w:rsidP="00D157A1">
      <w:pPr>
        <w:rPr>
          <w:rFonts w:ascii="Helvetica-Oblique" w:hAnsi="Helvetica-Oblique" w:cs="Helvetica-Oblique"/>
          <w:i/>
          <w:iCs/>
        </w:rPr>
      </w:pPr>
      <w:r>
        <w:rPr>
          <w:rFonts w:ascii="Helvetica-Oblique" w:hAnsi="Helvetica-Oblique" w:cs="Helvetica-Oblique"/>
          <w:i/>
          <w:iCs/>
        </w:rPr>
        <w:t>How many rows are missing a value in the "State" column? Explain how you came up with the number.</w:t>
      </w:r>
    </w:p>
    <w:p w:rsidR="00D157A1" w:rsidRPr="00D157A1" w:rsidRDefault="00D157A1" w:rsidP="00D157A1">
      <w:pPr>
        <w:rPr>
          <w:rFonts w:ascii="Helvetica-Oblique" w:hAnsi="Helvetica-Oblique" w:cs="Helvetica-Oblique"/>
          <w:b/>
          <w:iCs/>
        </w:rPr>
      </w:pPr>
      <w:r w:rsidRPr="00D157A1">
        <w:rPr>
          <w:rFonts w:ascii="Helvetica-Oblique" w:hAnsi="Helvetica-Oblique" w:cs="Helvetica-Oblique"/>
          <w:b/>
          <w:iCs/>
        </w:rPr>
        <w:t>Answer:</w:t>
      </w:r>
    </w:p>
    <w:p w:rsidR="00D157A1" w:rsidRDefault="00D157A1" w:rsidP="00D157A1">
      <w:pPr>
        <w:rPr>
          <w:rFonts w:ascii="Helvetica-Oblique" w:hAnsi="Helvetica-Oblique" w:cs="Helvetica-Oblique"/>
          <w:iCs/>
        </w:rPr>
      </w:pPr>
      <w:r>
        <w:rPr>
          <w:rFonts w:ascii="Helvetica-Oblique" w:hAnsi="Helvetica-Oblique" w:cs="Helvetica-Oblique"/>
          <w:iCs/>
        </w:rPr>
        <w:t>There are 5377 rows missing a value in “State” column as there are 5377 rows with blank for “State” column from the State facet analysis.</w:t>
      </w:r>
    </w:p>
    <w:p w:rsidR="00D157A1" w:rsidRDefault="00D157A1" w:rsidP="00D157A1">
      <w:r>
        <w:rPr>
          <w:noProof/>
        </w:rPr>
        <w:drawing>
          <wp:inline distT="0" distB="0" distL="0" distR="0" wp14:anchorId="30DF6994" wp14:editId="73A63853">
            <wp:extent cx="2889250" cy="318986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3225" cy="319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D6" w:rsidRDefault="00AE3DD6" w:rsidP="00CE2FA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</w:rPr>
      </w:pPr>
    </w:p>
    <w:p w:rsidR="00AE3DD6" w:rsidRDefault="00AE3DD6">
      <w:pPr>
        <w:rPr>
          <w:rFonts w:ascii="Helvetica-Bold" w:hAnsi="Helvetica-Bold" w:cs="Helvetica-Bold"/>
          <w:b/>
          <w:bCs/>
        </w:rPr>
      </w:pPr>
      <w:r>
        <w:rPr>
          <w:rFonts w:ascii="Helvetica-Bold" w:hAnsi="Helvetica-Bold" w:cs="Helvetica-Bold"/>
          <w:b/>
          <w:bCs/>
        </w:rPr>
        <w:br w:type="page"/>
      </w:r>
    </w:p>
    <w:p w:rsidR="00CE2FA2" w:rsidRDefault="00CE2FA2" w:rsidP="00CE2FA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</w:rPr>
      </w:pPr>
      <w:r>
        <w:rPr>
          <w:rFonts w:ascii="Helvetica-Bold" w:hAnsi="Helvetica-Bold" w:cs="Helvetica-Bold"/>
          <w:b/>
          <w:bCs/>
        </w:rPr>
        <w:lastRenderedPageBreak/>
        <w:t>SUBMISSION 2:</w:t>
      </w:r>
    </w:p>
    <w:p w:rsidR="00D157A1" w:rsidRDefault="00CE2FA2" w:rsidP="00CE2FA2">
      <w:pPr>
        <w:rPr>
          <w:rFonts w:ascii="Helvetica-Oblique" w:hAnsi="Helvetica-Oblique" w:cs="Helvetica-Oblique"/>
          <w:i/>
          <w:iCs/>
        </w:rPr>
      </w:pPr>
      <w:r>
        <w:rPr>
          <w:rFonts w:ascii="Helvetica-Oblique" w:hAnsi="Helvetica-Oblique" w:cs="Helvetica-Oblique"/>
          <w:i/>
          <w:iCs/>
        </w:rPr>
        <w:t>How many rows with missing ZIP codes do you have?</w:t>
      </w:r>
    </w:p>
    <w:p w:rsidR="00CE2FA2" w:rsidRPr="00AE3DD6" w:rsidRDefault="00CE2FA2" w:rsidP="00CE2FA2">
      <w:pPr>
        <w:rPr>
          <w:rFonts w:ascii="Helvetica-Oblique" w:hAnsi="Helvetica-Oblique" w:cs="Helvetica-Oblique"/>
          <w:b/>
          <w:iCs/>
        </w:rPr>
      </w:pPr>
      <w:r w:rsidRPr="00AE3DD6">
        <w:rPr>
          <w:rFonts w:ascii="Helvetica-Oblique" w:hAnsi="Helvetica-Oblique" w:cs="Helvetica-Oblique"/>
          <w:b/>
          <w:iCs/>
        </w:rPr>
        <w:t>Answer:</w:t>
      </w:r>
    </w:p>
    <w:p w:rsidR="00CE2FA2" w:rsidRPr="00CE2FA2" w:rsidRDefault="00CE2FA2" w:rsidP="00CE2FA2">
      <w:pPr>
        <w:rPr>
          <w:rFonts w:ascii="Helvetica-Oblique" w:hAnsi="Helvetica-Oblique" w:cs="Helvetica-Oblique"/>
          <w:iCs/>
        </w:rPr>
      </w:pPr>
      <w:r>
        <w:rPr>
          <w:rFonts w:ascii="Helvetica-Oblique" w:hAnsi="Helvetica-Oblique" w:cs="Helvetica-Oblique"/>
          <w:iCs/>
        </w:rPr>
        <w:t>I have 4362 rows with missing ZIP codes.</w:t>
      </w:r>
    </w:p>
    <w:p w:rsidR="00CE2FA2" w:rsidRDefault="00CE2FA2" w:rsidP="00CE2FA2">
      <w:pPr>
        <w:rPr>
          <w:rFonts w:ascii="Helvetica-Oblique" w:hAnsi="Helvetica-Oblique" w:cs="Helvetica-Oblique"/>
          <w:i/>
          <w:iCs/>
        </w:rPr>
      </w:pPr>
      <w:r>
        <w:rPr>
          <w:noProof/>
        </w:rPr>
        <w:drawing>
          <wp:inline distT="0" distB="0" distL="0" distR="0" wp14:anchorId="751B06F2" wp14:editId="386D7D3B">
            <wp:extent cx="5943600" cy="2852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D6" w:rsidRDefault="00AE3DD6" w:rsidP="00CE2FA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</w:rPr>
      </w:pPr>
    </w:p>
    <w:p w:rsidR="00CE2FA2" w:rsidRDefault="00CE2FA2" w:rsidP="00CE2FA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</w:rPr>
      </w:pPr>
      <w:r>
        <w:rPr>
          <w:rFonts w:ascii="Helvetica-Bold" w:hAnsi="Helvetica-Bold" w:cs="Helvetica-Bold"/>
          <w:b/>
          <w:bCs/>
        </w:rPr>
        <w:t>SUBMISSION 3:</w:t>
      </w:r>
    </w:p>
    <w:p w:rsidR="00CE2FA2" w:rsidRDefault="00CE2FA2" w:rsidP="0009064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*If you consider all ZIP codes less than 99999 to be valid, how many valid and invalid ZIP codes do you have,</w:t>
      </w:r>
      <w:r w:rsidR="00090648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respectively?</w:t>
      </w:r>
    </w:p>
    <w:p w:rsidR="00AE3DD6" w:rsidRDefault="00AE3DD6" w:rsidP="0009064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AE3DD6" w:rsidRPr="00AE3DD6" w:rsidRDefault="00AE3DD6" w:rsidP="0009064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  <w:r w:rsidRPr="00AE3DD6">
        <w:rPr>
          <w:rFonts w:ascii="Helvetica" w:hAnsi="Helvetica" w:cs="Helvetica"/>
          <w:b/>
        </w:rPr>
        <w:t>Answer:</w:t>
      </w:r>
    </w:p>
    <w:p w:rsidR="00090648" w:rsidRDefault="00090648" w:rsidP="0009064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tbl>
      <w:tblPr>
        <w:tblW w:w="2200" w:type="dxa"/>
        <w:tblInd w:w="-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1240"/>
      </w:tblGrid>
      <w:tr w:rsidR="007D30D1" w:rsidRPr="007D30D1" w:rsidTr="007D30D1">
        <w:trPr>
          <w:trHeight w:val="28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D30D1" w:rsidRPr="007D30D1" w:rsidRDefault="007D30D1" w:rsidP="007D30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30D1">
              <w:rPr>
                <w:rFonts w:ascii="Calibri" w:eastAsia="Times New Roman" w:hAnsi="Calibri" w:cs="Calibri"/>
                <w:color w:val="000000"/>
              </w:rPr>
              <w:t>Blank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30D1" w:rsidRPr="007D30D1" w:rsidRDefault="007D30D1" w:rsidP="007D3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30D1">
              <w:rPr>
                <w:rFonts w:ascii="Calibri" w:eastAsia="Times New Roman" w:hAnsi="Calibri" w:cs="Calibri"/>
                <w:color w:val="000000"/>
              </w:rPr>
              <w:t xml:space="preserve"> 4,362 </w:t>
            </w:r>
          </w:p>
        </w:tc>
      </w:tr>
      <w:tr w:rsidR="007D30D1" w:rsidRPr="007D30D1" w:rsidTr="007D30D1">
        <w:trPr>
          <w:trHeight w:val="28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D30D1" w:rsidRPr="007D30D1" w:rsidRDefault="007D30D1" w:rsidP="007D30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30D1">
              <w:rPr>
                <w:rFonts w:ascii="Calibri" w:eastAsia="Times New Roman" w:hAnsi="Calibri" w:cs="Calibri"/>
                <w:color w:val="000000"/>
              </w:rPr>
              <w:t>Valid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30D1" w:rsidRPr="007D30D1" w:rsidRDefault="007D30D1" w:rsidP="007D3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30D1">
              <w:rPr>
                <w:rFonts w:ascii="Calibri" w:eastAsia="Times New Roman" w:hAnsi="Calibri" w:cs="Calibri"/>
                <w:color w:val="000000"/>
              </w:rPr>
              <w:t xml:space="preserve"> 345,175 </w:t>
            </w:r>
          </w:p>
        </w:tc>
      </w:tr>
      <w:tr w:rsidR="007D30D1" w:rsidRPr="007D30D1" w:rsidTr="007D30D1">
        <w:trPr>
          <w:trHeight w:val="28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D30D1" w:rsidRPr="007D30D1" w:rsidRDefault="007D30D1" w:rsidP="007D30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30D1">
              <w:rPr>
                <w:rFonts w:ascii="Calibri" w:eastAsia="Times New Roman" w:hAnsi="Calibri" w:cs="Calibri"/>
                <w:color w:val="000000"/>
              </w:rPr>
              <w:t>Invalid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30D1" w:rsidRPr="007D30D1" w:rsidRDefault="007D30D1" w:rsidP="007D3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30D1">
              <w:rPr>
                <w:rFonts w:ascii="Calibri" w:eastAsia="Times New Roman" w:hAnsi="Calibri" w:cs="Calibri"/>
                <w:color w:val="000000"/>
              </w:rPr>
              <w:t xml:space="preserve"> 34,961 </w:t>
            </w:r>
          </w:p>
        </w:tc>
      </w:tr>
      <w:tr w:rsidR="007D30D1" w:rsidRPr="007D30D1" w:rsidTr="007D30D1">
        <w:trPr>
          <w:trHeight w:val="28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D30D1" w:rsidRPr="007D30D1" w:rsidRDefault="007D30D1" w:rsidP="007D30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D30D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D30D1" w:rsidRPr="007D30D1" w:rsidRDefault="007D30D1" w:rsidP="007D3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D30D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384,498 </w:t>
            </w:r>
          </w:p>
        </w:tc>
      </w:tr>
    </w:tbl>
    <w:p w:rsidR="00090648" w:rsidRDefault="00090648" w:rsidP="0009064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AE3DD6" w:rsidRDefault="00AE3D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90648" w:rsidRDefault="00090648" w:rsidP="00AE3DD6">
      <w:pPr>
        <w:pStyle w:val="Heading1"/>
      </w:pPr>
      <w:r>
        <w:lastRenderedPageBreak/>
        <w:t>Step 2. Cleaning Up eq2015 Data</w:t>
      </w:r>
    </w:p>
    <w:p w:rsidR="00AE3DD6" w:rsidRDefault="00AE3DD6" w:rsidP="00D53C1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</w:rPr>
      </w:pPr>
    </w:p>
    <w:p w:rsidR="00D53C11" w:rsidRDefault="00D53C11" w:rsidP="00D53C1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</w:rPr>
      </w:pPr>
      <w:r>
        <w:rPr>
          <w:rFonts w:ascii="Helvetica-Bold" w:hAnsi="Helvetica-Bold" w:cs="Helvetica-Bold"/>
          <w:b/>
          <w:bCs/>
        </w:rPr>
        <w:t>SUBMISSION 4:</w:t>
      </w:r>
    </w:p>
    <w:p w:rsidR="00D53C11" w:rsidRDefault="00D53C11" w:rsidP="00D53C11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</w:rPr>
      </w:pPr>
      <w:r>
        <w:rPr>
          <w:rFonts w:ascii="Helvetica-Oblique" w:hAnsi="Helvetica-Oblique" w:cs="Helvetica-Oblique"/>
          <w:i/>
          <w:iCs/>
        </w:rPr>
        <w:t>Change the radius to 3.0. What happens? Do you want to merge any of the resulting matches?</w:t>
      </w:r>
    </w:p>
    <w:p w:rsidR="00AE3DD6" w:rsidRDefault="00AE3DD6" w:rsidP="00D53C11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Cs/>
        </w:rPr>
      </w:pPr>
    </w:p>
    <w:p w:rsidR="000919F3" w:rsidRPr="00AE3DD6" w:rsidRDefault="000919F3" w:rsidP="00D53C11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b/>
          <w:iCs/>
        </w:rPr>
      </w:pPr>
      <w:r w:rsidRPr="00AE3DD6">
        <w:rPr>
          <w:rFonts w:ascii="Helvetica-Oblique" w:hAnsi="Helvetica-Oblique" w:cs="Helvetica-Oblique"/>
          <w:b/>
          <w:iCs/>
        </w:rPr>
        <w:t>Answer:</w:t>
      </w:r>
    </w:p>
    <w:p w:rsidR="000919F3" w:rsidRPr="00AE3DD6" w:rsidRDefault="000919F3" w:rsidP="00D53C11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Cs/>
        </w:rPr>
      </w:pPr>
      <w:r>
        <w:rPr>
          <w:rFonts w:ascii="Helvetica-Oblique" w:hAnsi="Helvetica-Oblique" w:cs="Helvetica-Oblique"/>
          <w:iCs/>
        </w:rPr>
        <w:t xml:space="preserve">When change the radius to 3.0, more results returned. However, I don’t want to merge the additional results, like </w:t>
      </w:r>
      <w:r w:rsidR="00AE3DD6">
        <w:rPr>
          <w:rFonts w:ascii="Helvetica-Oblique" w:hAnsi="Helvetica-Oblique" w:cs="Helvetica-Oblique"/>
          <w:iCs/>
        </w:rPr>
        <w:t>“</w:t>
      </w:r>
      <w:r w:rsidRPr="000919F3">
        <w:rPr>
          <w:rFonts w:ascii="Helvetica-Oblique" w:hAnsi="Helvetica-Oblique" w:cs="Helvetica-Oblique"/>
          <w:iCs/>
        </w:rPr>
        <w:t>Tajikistan</w:t>
      </w:r>
      <w:r w:rsidR="00AE3DD6">
        <w:rPr>
          <w:rFonts w:ascii="Helvetica-Oblique" w:hAnsi="Helvetica-Oblique" w:cs="Helvetica-Oblique"/>
          <w:iCs/>
        </w:rPr>
        <w:t>” or</w:t>
      </w:r>
      <w:r w:rsidRPr="000919F3">
        <w:rPr>
          <w:rFonts w:ascii="Helvetica-Oblique" w:hAnsi="Helvetica-Oblique" w:cs="Helvetica-Oblique"/>
          <w:iCs/>
        </w:rPr>
        <w:t xml:space="preserve"> </w:t>
      </w:r>
      <w:r w:rsidR="00AE3DD6">
        <w:rPr>
          <w:rFonts w:ascii="Helvetica-Oblique" w:hAnsi="Helvetica-Oblique" w:cs="Helvetica-Oblique"/>
          <w:iCs/>
        </w:rPr>
        <w:t>“</w:t>
      </w:r>
      <w:r w:rsidRPr="000919F3">
        <w:rPr>
          <w:rFonts w:ascii="Helvetica-Oblique" w:hAnsi="Helvetica-Oblique" w:cs="Helvetica-Oblique"/>
          <w:iCs/>
        </w:rPr>
        <w:t>Indonesia</w:t>
      </w:r>
      <w:r w:rsidR="00AE3DD6">
        <w:rPr>
          <w:rFonts w:ascii="Helvetica-Oblique" w:hAnsi="Helvetica-Oblique" w:cs="Helvetica-Oblique"/>
          <w:iCs/>
        </w:rPr>
        <w:t>”.</w:t>
      </w:r>
    </w:p>
    <w:p w:rsidR="000919F3" w:rsidRDefault="000919F3" w:rsidP="0009064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D53C11" w:rsidRDefault="00D53C11" w:rsidP="0009064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FE565B9" wp14:editId="459D7D4B">
            <wp:extent cx="5943600" cy="3041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F3" w:rsidRDefault="000919F3" w:rsidP="00090648">
      <w:pPr>
        <w:autoSpaceDE w:val="0"/>
        <w:autoSpaceDN w:val="0"/>
        <w:adjustRightInd w:val="0"/>
        <w:spacing w:after="0" w:line="240" w:lineRule="auto"/>
      </w:pPr>
    </w:p>
    <w:p w:rsidR="000919F3" w:rsidRDefault="000919F3" w:rsidP="00090648">
      <w:pPr>
        <w:autoSpaceDE w:val="0"/>
        <w:autoSpaceDN w:val="0"/>
        <w:adjustRightInd w:val="0"/>
        <w:spacing w:after="0" w:line="240" w:lineRule="auto"/>
      </w:pPr>
    </w:p>
    <w:p w:rsidR="000919F3" w:rsidRDefault="000919F3" w:rsidP="000919F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</w:rPr>
      </w:pPr>
      <w:r>
        <w:rPr>
          <w:rFonts w:ascii="Helvetica-Bold" w:hAnsi="Helvetica-Bold" w:cs="Helvetica-Bold"/>
          <w:b/>
          <w:bCs/>
        </w:rPr>
        <w:t>SUBMISSION 5:</w:t>
      </w:r>
    </w:p>
    <w:p w:rsidR="000919F3" w:rsidRDefault="000919F3" w:rsidP="000919F3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</w:rPr>
      </w:pPr>
      <w:r>
        <w:rPr>
          <w:rFonts w:ascii="Helvetica-Oblique" w:hAnsi="Helvetica-Oblique" w:cs="Helvetica-Oblique"/>
          <w:i/>
          <w:iCs/>
        </w:rPr>
        <w:t xml:space="preserve">Change the block size to 2. Give two examples of </w:t>
      </w:r>
      <w:r w:rsidRPr="002D49A3">
        <w:rPr>
          <w:rFonts w:ascii="Helvetica-Oblique" w:hAnsi="Helvetica-Oblique" w:cs="Helvetica-Oblique"/>
          <w:b/>
          <w:i/>
          <w:iCs/>
        </w:rPr>
        <w:t>new clusters</w:t>
      </w:r>
      <w:r>
        <w:rPr>
          <w:rFonts w:ascii="Helvetica-Oblique" w:hAnsi="Helvetica-Oblique" w:cs="Helvetica-Oblique"/>
          <w:i/>
          <w:iCs/>
        </w:rPr>
        <w:t xml:space="preserve"> that may be worth merging.</w:t>
      </w:r>
    </w:p>
    <w:p w:rsidR="00AE3DD6" w:rsidRDefault="00AE3DD6" w:rsidP="000919F3">
      <w:pPr>
        <w:autoSpaceDE w:val="0"/>
        <w:autoSpaceDN w:val="0"/>
        <w:adjustRightInd w:val="0"/>
        <w:spacing w:after="0" w:line="240" w:lineRule="auto"/>
      </w:pPr>
    </w:p>
    <w:p w:rsidR="00AE3DD6" w:rsidRPr="00AE3DD6" w:rsidRDefault="002D49A3" w:rsidP="000919F3">
      <w:pPr>
        <w:autoSpaceDE w:val="0"/>
        <w:autoSpaceDN w:val="0"/>
        <w:adjustRightInd w:val="0"/>
        <w:spacing w:after="0" w:line="240" w:lineRule="auto"/>
        <w:rPr>
          <w:b/>
        </w:rPr>
      </w:pPr>
      <w:r w:rsidRPr="00AE3DD6">
        <w:rPr>
          <w:b/>
        </w:rPr>
        <w:t>Answer:</w:t>
      </w:r>
    </w:p>
    <w:p w:rsidR="002D49A3" w:rsidRDefault="00AE3DD6" w:rsidP="000919F3">
      <w:pPr>
        <w:autoSpaceDE w:val="0"/>
        <w:autoSpaceDN w:val="0"/>
        <w:adjustRightInd w:val="0"/>
        <w:spacing w:after="0" w:line="240" w:lineRule="auto"/>
      </w:pPr>
      <w:r>
        <w:t>Below two new clusters may be worth merging.</w:t>
      </w:r>
    </w:p>
    <w:p w:rsidR="002D49A3" w:rsidRDefault="00D564D0" w:rsidP="000919F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6C76362" wp14:editId="210CB5EC">
            <wp:extent cx="5943600" cy="14433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F1" w:rsidRDefault="00D564D0" w:rsidP="000919F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47682F9" wp14:editId="5A536096">
            <wp:extent cx="5943600" cy="712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D6" w:rsidRDefault="00AE3DD6" w:rsidP="006E41F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</w:rPr>
      </w:pPr>
    </w:p>
    <w:p w:rsidR="006E41F1" w:rsidRDefault="006E41F1" w:rsidP="006E41F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</w:rPr>
      </w:pPr>
      <w:r>
        <w:rPr>
          <w:rFonts w:ascii="Helvetica-Bold" w:hAnsi="Helvetica-Bold" w:cs="Helvetica-Bold"/>
          <w:b/>
          <w:bCs/>
        </w:rPr>
        <w:lastRenderedPageBreak/>
        <w:t>SUBMISSION 6:</w:t>
      </w:r>
    </w:p>
    <w:p w:rsidR="006E41F1" w:rsidRDefault="006E41F1" w:rsidP="006E41F1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</w:rPr>
      </w:pPr>
      <w:r>
        <w:rPr>
          <w:rFonts w:ascii="Helvetica-Oblique" w:hAnsi="Helvetica-Oblique" w:cs="Helvetica-Oblique"/>
          <w:i/>
          <w:iCs/>
        </w:rPr>
        <w:t>Explain in words what happens when you cluster the "place" column, and why you think that happened. What</w:t>
      </w:r>
      <w:r w:rsidR="00D564D0">
        <w:rPr>
          <w:rFonts w:ascii="Helvetica-Oblique" w:hAnsi="Helvetica-Oblique" w:cs="Helvetica-Oblique"/>
          <w:i/>
          <w:iCs/>
        </w:rPr>
        <w:t xml:space="preserve"> </w:t>
      </w:r>
      <w:r>
        <w:rPr>
          <w:rFonts w:ascii="Helvetica-Oblique" w:hAnsi="Helvetica-Oblique" w:cs="Helvetica-Oblique"/>
          <w:i/>
          <w:iCs/>
        </w:rPr>
        <w:t xml:space="preserve">additional functionality could </w:t>
      </w:r>
      <w:proofErr w:type="spellStart"/>
      <w:r>
        <w:rPr>
          <w:rFonts w:ascii="Helvetica-Oblique" w:hAnsi="Helvetica-Oblique" w:cs="Helvetica-Oblique"/>
          <w:i/>
          <w:iCs/>
        </w:rPr>
        <w:t>OpenRefine</w:t>
      </w:r>
      <w:proofErr w:type="spellEnd"/>
      <w:r>
        <w:rPr>
          <w:rFonts w:ascii="Helvetica-Oblique" w:hAnsi="Helvetica-Oblique" w:cs="Helvetica-Oblique"/>
          <w:i/>
          <w:iCs/>
        </w:rPr>
        <w:t xml:space="preserve"> provide to possibly deal with the situation?</w:t>
      </w:r>
    </w:p>
    <w:p w:rsidR="006E41F1" w:rsidRDefault="006E41F1" w:rsidP="006E41F1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</w:rPr>
      </w:pPr>
      <w:r>
        <w:rPr>
          <w:rFonts w:ascii="Helvetica-Oblique" w:hAnsi="Helvetica-Oblique" w:cs="Helvetica-Oblique"/>
          <w:i/>
          <w:iCs/>
        </w:rPr>
        <w:t>Hint: you may want to cancel the run.</w:t>
      </w:r>
    </w:p>
    <w:p w:rsidR="00AE3DD6" w:rsidRPr="00AE3DD6" w:rsidRDefault="00AE3DD6" w:rsidP="006E41F1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Cs/>
        </w:rPr>
      </w:pPr>
    </w:p>
    <w:p w:rsidR="00D564D0" w:rsidRPr="00AE3DD6" w:rsidRDefault="00D564D0" w:rsidP="006E41F1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b/>
          <w:iCs/>
        </w:rPr>
      </w:pPr>
      <w:r w:rsidRPr="00AE3DD6">
        <w:rPr>
          <w:rFonts w:ascii="Helvetica-Oblique" w:hAnsi="Helvetica-Oblique" w:cs="Helvetica-Oblique"/>
          <w:b/>
          <w:iCs/>
        </w:rPr>
        <w:t>Answer:</w:t>
      </w:r>
    </w:p>
    <w:p w:rsidR="00D564D0" w:rsidRPr="00AE3DD6" w:rsidRDefault="00D564D0" w:rsidP="006E41F1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Cs/>
        </w:rPr>
      </w:pPr>
      <w:r w:rsidRPr="00AE3DD6">
        <w:rPr>
          <w:rFonts w:ascii="Helvetica-Oblique" w:hAnsi="Helvetica-Oblique" w:cs="Helvetica-Oblique"/>
          <w:iCs/>
        </w:rPr>
        <w:t>When cluster the “place” column, there are no clusters found with the ‘key collision’ method. If use ‘nearest neighbor’ method, it’s keep running for a long time and no results returned. I think it’s because there are too many unique values in ‘place’ column and it takes much longer time to run the algori</w:t>
      </w:r>
      <w:r w:rsidR="00AE3DD6">
        <w:rPr>
          <w:rFonts w:ascii="Helvetica-Oblique" w:hAnsi="Helvetica-Oblique" w:cs="Helvetica-Oblique"/>
          <w:iCs/>
        </w:rPr>
        <w:t xml:space="preserve">thm. </w:t>
      </w:r>
      <w:proofErr w:type="spellStart"/>
      <w:r w:rsidR="00AE3DD6">
        <w:rPr>
          <w:rFonts w:ascii="Helvetica-Oblique" w:hAnsi="Helvetica-Oblique" w:cs="Helvetica-Oblique"/>
          <w:iCs/>
        </w:rPr>
        <w:t>OpenRefine</w:t>
      </w:r>
      <w:proofErr w:type="spellEnd"/>
      <w:r w:rsidR="00AE3DD6">
        <w:rPr>
          <w:rFonts w:ascii="Helvetica-Oblique" w:hAnsi="Helvetica-Oblique" w:cs="Helvetica-Oblique"/>
          <w:iCs/>
        </w:rPr>
        <w:t xml:space="preserve"> may provide useful</w:t>
      </w:r>
      <w:r w:rsidRPr="00AE3DD6">
        <w:rPr>
          <w:rFonts w:ascii="Helvetica-Oblique" w:hAnsi="Helvetica-Oblique" w:cs="Helvetica-Oblique"/>
          <w:iCs/>
        </w:rPr>
        <w:t xml:space="preserve"> message during the process or kill the process automatically.</w:t>
      </w:r>
    </w:p>
    <w:p w:rsidR="00D564D0" w:rsidRDefault="00D564D0" w:rsidP="006E41F1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</w:rPr>
      </w:pPr>
    </w:p>
    <w:p w:rsidR="00AC5121" w:rsidRDefault="00AC5121" w:rsidP="006E41F1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</w:rPr>
      </w:pPr>
    </w:p>
    <w:p w:rsidR="00AC5121" w:rsidRDefault="00AC5121" w:rsidP="00AE3DD6">
      <w:pPr>
        <w:pStyle w:val="Heading1"/>
      </w:pPr>
      <w:r>
        <w:t xml:space="preserve">Step 3. </w:t>
      </w:r>
      <w:proofErr w:type="spellStart"/>
      <w:r>
        <w:t>Levenshtein</w:t>
      </w:r>
      <w:proofErr w:type="spellEnd"/>
      <w:r>
        <w:t xml:space="preserve"> Distance</w:t>
      </w:r>
    </w:p>
    <w:p w:rsidR="00AE3DD6" w:rsidRDefault="00AE3DD6" w:rsidP="00AC512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</w:rPr>
      </w:pPr>
    </w:p>
    <w:p w:rsidR="00AC5121" w:rsidRDefault="00AC5121" w:rsidP="00AC512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</w:rPr>
      </w:pPr>
      <w:r>
        <w:rPr>
          <w:rFonts w:ascii="Helvetica-Bold" w:hAnsi="Helvetica-Bold" w:cs="Helvetica-Bold"/>
          <w:b/>
          <w:bCs/>
        </w:rPr>
        <w:t>SUBMISSION 7:</w:t>
      </w:r>
    </w:p>
    <w:p w:rsidR="00AC5121" w:rsidRDefault="00AC5121" w:rsidP="00AC5121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</w:rPr>
      </w:pPr>
      <w:r>
        <w:rPr>
          <w:rFonts w:ascii="Helvetica-Oblique" w:hAnsi="Helvetica-Oblique" w:cs="Helvetica-Oblique"/>
          <w:i/>
          <w:iCs/>
        </w:rPr>
        <w:t xml:space="preserve">Submit a representation of the resulting matrix from the </w:t>
      </w:r>
      <w:proofErr w:type="spellStart"/>
      <w:r>
        <w:rPr>
          <w:rFonts w:ascii="Helvetica-Oblique" w:hAnsi="Helvetica-Oblique" w:cs="Helvetica-Oblique"/>
          <w:i/>
          <w:iCs/>
        </w:rPr>
        <w:t>Levenshtein</w:t>
      </w:r>
      <w:proofErr w:type="spellEnd"/>
      <w:r>
        <w:rPr>
          <w:rFonts w:ascii="Helvetica-Oblique" w:hAnsi="Helvetica-Oblique" w:cs="Helvetica-Oblique"/>
          <w:i/>
          <w:iCs/>
        </w:rPr>
        <w:t xml:space="preserve"> edit distance calculation. The resulting</w:t>
      </w:r>
      <w:r w:rsidR="00AE3DD6">
        <w:rPr>
          <w:rFonts w:ascii="Helvetica-Oblique" w:hAnsi="Helvetica-Oblique" w:cs="Helvetica-Oblique"/>
          <w:i/>
          <w:iCs/>
        </w:rPr>
        <w:t xml:space="preserve"> </w:t>
      </w:r>
      <w:r>
        <w:rPr>
          <w:rFonts w:ascii="Helvetica-Oblique" w:hAnsi="Helvetica-Oblique" w:cs="Helvetica-Oblique"/>
          <w:i/>
          <w:iCs/>
        </w:rPr>
        <w:t>value should be correct.</w:t>
      </w:r>
    </w:p>
    <w:p w:rsidR="00AE3DD6" w:rsidRDefault="00AE3DD6" w:rsidP="00AC5121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</w:rPr>
      </w:pPr>
    </w:p>
    <w:p w:rsidR="00AE3DD6" w:rsidRPr="00AE3DD6" w:rsidRDefault="00AE3DD6" w:rsidP="00AC5121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b/>
          <w:iCs/>
        </w:rPr>
      </w:pPr>
      <w:r w:rsidRPr="00AE3DD6">
        <w:rPr>
          <w:rFonts w:ascii="Helvetica-Oblique" w:hAnsi="Helvetica-Oblique" w:cs="Helvetica-Oblique"/>
          <w:b/>
          <w:iCs/>
        </w:rPr>
        <w:t>Answer:</w:t>
      </w:r>
    </w:p>
    <w:p w:rsidR="00AE3DD6" w:rsidRPr="00AE3DD6" w:rsidRDefault="00AE3DD6" w:rsidP="00AC5121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Cs/>
        </w:rPr>
      </w:pPr>
      <w:r>
        <w:rPr>
          <w:rFonts w:ascii="Helvetica-Oblique" w:hAnsi="Helvetica-Oblique" w:cs="Helvetica-Oblique"/>
          <w:iCs/>
        </w:rPr>
        <w:t xml:space="preserve">The distance between </w:t>
      </w:r>
      <w:r>
        <w:rPr>
          <w:rFonts w:ascii="Helvetica" w:hAnsi="Helvetica" w:cs="Helvetica"/>
        </w:rPr>
        <w:t>"</w:t>
      </w:r>
      <w:proofErr w:type="spellStart"/>
      <w:r>
        <w:rPr>
          <w:rFonts w:ascii="Helvetica" w:hAnsi="Helvetica" w:cs="Helvetica"/>
        </w:rPr>
        <w:t>gumbarrel</w:t>
      </w:r>
      <w:proofErr w:type="spellEnd"/>
      <w:r>
        <w:rPr>
          <w:rFonts w:ascii="Helvetica" w:hAnsi="Helvetica" w:cs="Helvetica"/>
        </w:rPr>
        <w:t>" and "gunbarell</w:t>
      </w:r>
      <w:bookmarkStart w:id="0" w:name="_GoBack"/>
      <w:bookmarkEnd w:id="0"/>
      <w:r>
        <w:rPr>
          <w:rFonts w:ascii="Helvetica" w:hAnsi="Helvetica" w:cs="Helvetica"/>
        </w:rPr>
        <w:t>"</w:t>
      </w:r>
      <w:r>
        <w:rPr>
          <w:rFonts w:ascii="Helvetica-Oblique" w:hAnsi="Helvetica-Oblique" w:cs="Helvetica-Oblique"/>
          <w:iCs/>
        </w:rPr>
        <w:t xml:space="preserve"> is 3.</w:t>
      </w:r>
    </w:p>
    <w:tbl>
      <w:tblPr>
        <w:tblW w:w="6000" w:type="dxa"/>
        <w:tblInd w:w="-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AE3DD6" w:rsidRPr="00AE3DD6" w:rsidTr="00AE3DD6">
        <w:trPr>
          <w:trHeight w:val="39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3DD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3DD6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3DD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3DD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3DD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3DD6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3DD6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3DD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3DD6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3DD6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</w:tr>
      <w:tr w:rsidR="00AE3DD6" w:rsidRPr="00AE3DD6" w:rsidTr="00AE3DD6">
        <w:trPr>
          <w:trHeight w:val="39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</w:tr>
      <w:tr w:rsidR="00AE3DD6" w:rsidRPr="00AE3DD6" w:rsidTr="00AE3DD6">
        <w:trPr>
          <w:trHeight w:val="39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3DD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AE3DD6" w:rsidRPr="00AE3DD6" w:rsidTr="00AE3DD6">
        <w:trPr>
          <w:trHeight w:val="39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3DD6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AE3DD6" w:rsidRPr="00AE3DD6" w:rsidTr="00AE3DD6">
        <w:trPr>
          <w:trHeight w:val="39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3DD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AE3DD6" w:rsidRPr="00AE3DD6" w:rsidTr="00AE3DD6">
        <w:trPr>
          <w:trHeight w:val="39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3DD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AE3DD6" w:rsidRPr="00AE3DD6" w:rsidTr="00AE3DD6">
        <w:trPr>
          <w:trHeight w:val="39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3DD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AE3DD6" w:rsidRPr="00AE3DD6" w:rsidTr="00AE3DD6">
        <w:trPr>
          <w:trHeight w:val="39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3DD6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AE3DD6" w:rsidRPr="00AE3DD6" w:rsidTr="00AE3DD6">
        <w:trPr>
          <w:trHeight w:val="39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3DD6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E3DD6" w:rsidRPr="00AE3DD6" w:rsidTr="00AE3DD6">
        <w:trPr>
          <w:trHeight w:val="39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3DD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E3DD6" w:rsidRPr="00AE3DD6" w:rsidTr="00AE3DD6">
        <w:trPr>
          <w:trHeight w:val="39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3DD6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E3DD6" w:rsidRPr="00AE3DD6" w:rsidTr="00AE3DD6">
        <w:trPr>
          <w:trHeight w:val="39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3DD6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3D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AE3DD6" w:rsidRPr="00AE3DD6" w:rsidRDefault="00AE3DD6" w:rsidP="00AE3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3DD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</w:tr>
    </w:tbl>
    <w:p w:rsidR="00AE3DD6" w:rsidRPr="000919F3" w:rsidRDefault="00AE3DD6" w:rsidP="00AC5121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</w:p>
    <w:sectPr w:rsidR="00AE3DD6" w:rsidRPr="00091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A1"/>
    <w:rsid w:val="00090648"/>
    <w:rsid w:val="000919F3"/>
    <w:rsid w:val="002D49A3"/>
    <w:rsid w:val="006E41F1"/>
    <w:rsid w:val="007D30D1"/>
    <w:rsid w:val="009D52EB"/>
    <w:rsid w:val="00A63B32"/>
    <w:rsid w:val="00AC5121"/>
    <w:rsid w:val="00AE3DD6"/>
    <w:rsid w:val="00B94538"/>
    <w:rsid w:val="00CE2FA2"/>
    <w:rsid w:val="00D157A1"/>
    <w:rsid w:val="00D53C11"/>
    <w:rsid w:val="00D564D0"/>
    <w:rsid w:val="00E9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F09A"/>
  <w15:chartTrackingRefBased/>
  <w15:docId w15:val="{E7ED8409-08DC-43D1-B473-042E3707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7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7A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57A1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E3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5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Hu</dc:creator>
  <cp:keywords/>
  <dc:description/>
  <cp:lastModifiedBy>Cynthia Hu</cp:lastModifiedBy>
  <cp:revision>8</cp:revision>
  <dcterms:created xsi:type="dcterms:W3CDTF">2017-07-15T22:10:00Z</dcterms:created>
  <dcterms:modified xsi:type="dcterms:W3CDTF">2017-07-16T06:02:00Z</dcterms:modified>
</cp:coreProperties>
</file>