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42D" w:rsidRPr="00C2542D" w:rsidRDefault="00C2542D" w:rsidP="00C2542D">
      <w:pPr>
        <w:jc w:val="center"/>
        <w:rPr>
          <w:rFonts w:asciiTheme="majorHAnsi" w:hAnsiTheme="majorHAnsi" w:cstheme="majorHAnsi"/>
          <w:b/>
          <w:sz w:val="24"/>
          <w:szCs w:val="24"/>
          <w:lang w:val="es-MX"/>
        </w:rPr>
      </w:pPr>
    </w:p>
    <w:p w:rsidR="00C2542D" w:rsidRPr="00C2542D" w:rsidRDefault="00C2542D" w:rsidP="00C2542D">
      <w:pPr>
        <w:jc w:val="center"/>
        <w:rPr>
          <w:rFonts w:asciiTheme="majorHAnsi" w:hAnsiTheme="majorHAnsi" w:cstheme="majorHAnsi"/>
          <w:b/>
          <w:sz w:val="24"/>
          <w:szCs w:val="24"/>
          <w:lang w:val="es-MX"/>
        </w:rPr>
      </w:pPr>
      <w:r w:rsidRPr="00C2542D">
        <w:rPr>
          <w:rFonts w:asciiTheme="majorHAnsi" w:hAnsiTheme="majorHAnsi" w:cstheme="majorHAnsi"/>
          <w:b/>
          <w:noProof/>
          <w:sz w:val="24"/>
          <w:szCs w:val="24"/>
          <w:lang w:val="es-MX" w:eastAsia="es-MX"/>
        </w:rPr>
        <w:drawing>
          <wp:anchor distT="0" distB="0" distL="114300" distR="114300" simplePos="0" relativeHeight="251659264" behindDoc="1" locked="0" layoutInCell="1" allowOverlap="1" wp14:anchorId="7D8EFE9C" wp14:editId="71CA957D">
            <wp:simplePos x="0" y="0"/>
            <wp:positionH relativeFrom="column">
              <wp:posOffset>-524510</wp:posOffset>
            </wp:positionH>
            <wp:positionV relativeFrom="paragraph">
              <wp:posOffset>271145</wp:posOffset>
            </wp:positionV>
            <wp:extent cx="981075" cy="1266825"/>
            <wp:effectExtent l="0" t="0" r="9525" b="9525"/>
            <wp:wrapThrough wrapText="bothSides">
              <wp:wrapPolygon edited="0">
                <wp:start x="0" y="0"/>
                <wp:lineTo x="0" y="18189"/>
                <wp:lineTo x="7550" y="21438"/>
                <wp:lineTo x="7969" y="21438"/>
                <wp:lineTo x="13841" y="21438"/>
                <wp:lineTo x="15938" y="20788"/>
                <wp:lineTo x="21390" y="17865"/>
                <wp:lineTo x="21390"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r w:rsidRPr="00C2542D">
        <w:rPr>
          <w:noProof/>
          <w:lang w:val="es-MX" w:eastAsia="es-MX"/>
        </w:rPr>
        <w:drawing>
          <wp:anchor distT="0" distB="0" distL="114300" distR="114300" simplePos="0" relativeHeight="251661312" behindDoc="0" locked="0" layoutInCell="1" allowOverlap="1" wp14:anchorId="03D5CF21" wp14:editId="3C77DC10">
            <wp:simplePos x="0" y="0"/>
            <wp:positionH relativeFrom="column">
              <wp:posOffset>4695825</wp:posOffset>
            </wp:positionH>
            <wp:positionV relativeFrom="paragraph">
              <wp:posOffset>66040</wp:posOffset>
            </wp:positionV>
            <wp:extent cx="1343025" cy="1343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rsidRPr="00C2542D">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5D4218B1" wp14:editId="4BBA380F">
            <wp:simplePos x="0" y="0"/>
            <wp:positionH relativeFrom="column">
              <wp:posOffset>600075</wp:posOffset>
            </wp:positionH>
            <wp:positionV relativeFrom="paragraph">
              <wp:posOffset>8890</wp:posOffset>
            </wp:positionV>
            <wp:extent cx="1047750" cy="141859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UNIVERSIDAD AUTÓNOMA DE QUERÉTARO</w:t>
      </w: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FACULTAD DE INGENIERÍA</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COMUNICACIÓN SERIAL SPI. PROGRMACIÓN DE BLOQUEO Y DESBLOQUEO DE UNA PUERTA DE AUTOMÓVIL REPRESENTADO CON LEDS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INTEGRANTES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Fuentes Flores Lorena </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Martínez Olvera Judith </w:t>
      </w:r>
    </w:p>
    <w:p w:rsidR="00C2542D" w:rsidRPr="00C2542D" w:rsidRDefault="00C2542D" w:rsidP="00C2542D">
      <w:pPr>
        <w:rPr>
          <w:rFonts w:ascii="Times New Roman" w:hAnsi="Times New Roman" w:cs="Times New Roman"/>
          <w:sz w:val="24"/>
          <w:szCs w:val="24"/>
          <w:lang w:val="es-MX"/>
        </w:rPr>
      </w:pPr>
    </w:p>
    <w:p w:rsidR="00C2542D" w:rsidRPr="00C2542D" w:rsidRDefault="003E2DB0" w:rsidP="00C2542D">
      <w:pPr>
        <w:rPr>
          <w:rFonts w:ascii="Times New Roman" w:hAnsi="Times New Roman" w:cs="Times New Roman"/>
          <w:sz w:val="24"/>
          <w:szCs w:val="24"/>
          <w:lang w:val="es-MX"/>
        </w:rPr>
      </w:pPr>
      <w:r>
        <w:rPr>
          <w:rFonts w:ascii="Times New Roman" w:hAnsi="Times New Roman" w:cs="Times New Roman"/>
          <w:sz w:val="24"/>
          <w:szCs w:val="24"/>
          <w:lang w:val="es-MX"/>
        </w:rPr>
        <w:t>Espinos</w:t>
      </w:r>
      <w:r w:rsidR="00C2542D" w:rsidRPr="00C2542D">
        <w:rPr>
          <w:rFonts w:ascii="Times New Roman" w:hAnsi="Times New Roman" w:cs="Times New Roman"/>
          <w:sz w:val="24"/>
          <w:szCs w:val="24"/>
          <w:lang w:val="es-MX"/>
        </w:rPr>
        <w:t>a Bernal Giovanni</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Default="00C2542D" w:rsidP="00C2542D">
      <w:pPr>
        <w:jc w:val="right"/>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Santiago de Querétaro, </w:t>
      </w:r>
      <w:proofErr w:type="spellStart"/>
      <w:r w:rsidRPr="00C2542D">
        <w:rPr>
          <w:rFonts w:ascii="Times New Roman" w:hAnsi="Times New Roman" w:cs="Times New Roman"/>
          <w:sz w:val="24"/>
          <w:szCs w:val="24"/>
          <w:lang w:val="es-MX"/>
        </w:rPr>
        <w:t>Qro</w:t>
      </w:r>
      <w:proofErr w:type="spellEnd"/>
      <w:r w:rsidRPr="00C2542D">
        <w:rPr>
          <w:rFonts w:ascii="Times New Roman" w:hAnsi="Times New Roman" w:cs="Times New Roman"/>
          <w:sz w:val="24"/>
          <w:szCs w:val="24"/>
          <w:lang w:val="es-MX"/>
        </w:rPr>
        <w:t>., 26 de Octubre de 2019</w:t>
      </w: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Default="00545F5C" w:rsidP="00C2542D">
      <w:pPr>
        <w:jc w:val="right"/>
        <w:rPr>
          <w:rFonts w:ascii="Times New Roman" w:hAnsi="Times New Roman" w:cs="Times New Roman"/>
          <w:sz w:val="24"/>
          <w:szCs w:val="24"/>
          <w:lang w:val="es-MX"/>
        </w:rPr>
      </w:pPr>
    </w:p>
    <w:p w:rsidR="00545F5C" w:rsidRPr="00C2542D" w:rsidRDefault="00545F5C" w:rsidP="00C2542D">
      <w:pPr>
        <w:jc w:val="right"/>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3E2DB0" w:rsidRDefault="003E2DB0"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Default="00D21E0C" w:rsidP="003E2DB0">
      <w:pPr>
        <w:jc w:val="both"/>
        <w:rPr>
          <w:rFonts w:ascii="Times New Roman" w:hAnsi="Times New Roman" w:cs="Times New Roman"/>
          <w:sz w:val="24"/>
          <w:szCs w:val="24"/>
          <w:lang w:val="es-MX"/>
        </w:rPr>
      </w:pPr>
    </w:p>
    <w:p w:rsidR="00D21E0C" w:rsidRPr="00C61097" w:rsidRDefault="00D21E0C" w:rsidP="003E2DB0">
      <w:pPr>
        <w:jc w:val="both"/>
        <w:rPr>
          <w:rFonts w:ascii="Times New Roman" w:hAnsi="Times New Roman" w:cs="Times New Roman"/>
          <w:sz w:val="24"/>
          <w:szCs w:val="24"/>
          <w:lang w:val="es-MX"/>
        </w:rPr>
      </w:pPr>
    </w:p>
    <w:sdt>
      <w:sdtPr>
        <w:rPr>
          <w:rFonts w:ascii="Cambria" w:eastAsiaTheme="minorHAnsi" w:hAnsi="Cambria" w:cstheme="minorBidi"/>
          <w:b w:val="0"/>
          <w:bCs w:val="0"/>
          <w:color w:val="auto"/>
          <w:sz w:val="22"/>
          <w:szCs w:val="22"/>
          <w:lang w:val="es-ES" w:eastAsia="en-US"/>
        </w:rPr>
        <w:id w:val="319632903"/>
        <w:docPartObj>
          <w:docPartGallery w:val="Table of Contents"/>
          <w:docPartUnique/>
        </w:docPartObj>
      </w:sdtPr>
      <w:sdtContent>
        <w:p w:rsidR="003E2DB0" w:rsidRPr="003E2DB0" w:rsidRDefault="003E2DB0" w:rsidP="003E2DB0">
          <w:pPr>
            <w:pStyle w:val="TtulodeTDC"/>
            <w:jc w:val="center"/>
            <w:rPr>
              <w:rStyle w:val="Hipervnculo"/>
              <w:rFonts w:ascii="Cambria" w:eastAsiaTheme="minorEastAsia" w:hAnsi="Cambria" w:cs="Times New Roman"/>
              <w:bCs w:val="0"/>
              <w:noProof/>
              <w:color w:val="auto"/>
              <w:sz w:val="24"/>
              <w:szCs w:val="24"/>
            </w:rPr>
          </w:pPr>
          <w:r w:rsidRPr="003E2DB0">
            <w:rPr>
              <w:rStyle w:val="Hipervnculo"/>
              <w:rFonts w:ascii="Cambria" w:eastAsiaTheme="minorEastAsia" w:hAnsi="Cambria" w:cs="Times New Roman"/>
              <w:bCs w:val="0"/>
              <w:noProof/>
              <w:color w:val="auto"/>
              <w:sz w:val="24"/>
              <w:szCs w:val="24"/>
            </w:rPr>
            <w:t>ÍNDICE</w:t>
          </w:r>
        </w:p>
        <w:p w:rsidR="003E2DB0" w:rsidRPr="003E2DB0" w:rsidRDefault="003E2DB0" w:rsidP="003E2DB0">
          <w:pPr>
            <w:pStyle w:val="TDC1"/>
            <w:tabs>
              <w:tab w:val="left" w:pos="440"/>
              <w:tab w:val="right" w:leader="dot" w:pos="8630"/>
            </w:tabs>
            <w:rPr>
              <w:rFonts w:ascii="Cambria" w:hAnsi="Cambria"/>
              <w:noProof/>
            </w:rPr>
          </w:pPr>
          <w:r w:rsidRPr="003E2DB0">
            <w:rPr>
              <w:rFonts w:ascii="Cambria" w:hAnsi="Cambria"/>
            </w:rPr>
            <w:fldChar w:fldCharType="begin"/>
          </w:r>
          <w:r w:rsidRPr="003E2DB0">
            <w:rPr>
              <w:rFonts w:ascii="Cambria" w:hAnsi="Cambria"/>
            </w:rPr>
            <w:instrText xml:space="preserve"> TOC \o "1-3" \h \z \u </w:instrText>
          </w:r>
          <w:r w:rsidRPr="003E2DB0">
            <w:rPr>
              <w:rFonts w:ascii="Cambria" w:hAnsi="Cambria"/>
            </w:rPr>
            <w:fldChar w:fldCharType="separate"/>
          </w:r>
          <w:hyperlink w:anchor="_Toc22984509" w:history="1">
            <w:r w:rsidRPr="003E2DB0">
              <w:rPr>
                <w:rStyle w:val="Hipervnculo"/>
                <w:rFonts w:ascii="Cambria" w:hAnsi="Cambria" w:cs="Times New Roman"/>
                <w:b/>
                <w:noProof/>
              </w:rPr>
              <w:t>I.</w:t>
            </w:r>
            <w:r w:rsidRPr="003E2DB0">
              <w:rPr>
                <w:rFonts w:ascii="Cambria" w:hAnsi="Cambria"/>
                <w:noProof/>
              </w:rPr>
              <w:tab/>
            </w:r>
            <w:r w:rsidRPr="003E2DB0">
              <w:rPr>
                <w:rStyle w:val="Hipervnculo"/>
                <w:rFonts w:ascii="Cambria" w:hAnsi="Cambria" w:cs="Times New Roman"/>
                <w:b/>
                <w:noProof/>
              </w:rPr>
              <w:t>DES</w:t>
            </w:r>
            <w:r w:rsidRPr="003E2DB0">
              <w:rPr>
                <w:rStyle w:val="Hipervnculo"/>
                <w:rFonts w:ascii="Cambria" w:hAnsi="Cambria" w:cs="Times New Roman"/>
                <w:b/>
                <w:noProof/>
              </w:rPr>
              <w:t>CRIPCIÓN GENERAL DEL PROYECTO.</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_Toc22984509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1"/>
            <w:tabs>
              <w:tab w:val="left" w:pos="440"/>
              <w:tab w:val="right" w:leader="dot" w:pos="8630"/>
            </w:tabs>
            <w:rPr>
              <w:rFonts w:ascii="Cambria" w:hAnsi="Cambria"/>
              <w:noProof/>
            </w:rPr>
          </w:pPr>
          <w:hyperlink w:anchor="_Toc22984510" w:history="1">
            <w:r w:rsidRPr="003E2DB0">
              <w:rPr>
                <w:rStyle w:val="Hipervnculo"/>
                <w:rFonts w:ascii="Cambria" w:hAnsi="Cambria" w:cs="Times New Roman"/>
                <w:b/>
                <w:noProof/>
              </w:rPr>
              <w:t>I</w:t>
            </w:r>
            <w:r w:rsidRPr="003E2DB0">
              <w:rPr>
                <w:rStyle w:val="Hipervnculo"/>
                <w:rFonts w:ascii="Cambria" w:hAnsi="Cambria" w:cs="Times New Roman"/>
                <w:b/>
                <w:noProof/>
              </w:rPr>
              <w:t>I</w:t>
            </w:r>
            <w:r w:rsidRPr="003E2DB0">
              <w:rPr>
                <w:rStyle w:val="Hipervnculo"/>
                <w:rFonts w:ascii="Cambria" w:hAnsi="Cambria" w:cs="Times New Roman"/>
                <w:b/>
                <w:noProof/>
              </w:rPr>
              <w:t>.</w:t>
            </w:r>
            <w:r w:rsidRPr="003E2DB0">
              <w:rPr>
                <w:rFonts w:ascii="Cambria" w:hAnsi="Cambria"/>
                <w:noProof/>
              </w:rPr>
              <w:tab/>
            </w:r>
            <w:r w:rsidRPr="003E2DB0">
              <w:rPr>
                <w:rStyle w:val="Hipervnculo"/>
                <w:rFonts w:ascii="Cambria" w:hAnsi="Cambria" w:cs="Times New Roman"/>
                <w:b/>
                <w:noProof/>
              </w:rPr>
              <w:t>OBJETIVOS.</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_Toc22984510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2"/>
            <w:tabs>
              <w:tab w:val="right" w:leader="dot" w:pos="8630"/>
            </w:tabs>
            <w:rPr>
              <w:rFonts w:ascii="Cambria" w:hAnsi="Cambria"/>
              <w:noProof/>
            </w:rPr>
          </w:pPr>
          <w:hyperlink w:anchor="_Toc22984511" w:history="1">
            <w:r w:rsidRPr="003E2DB0">
              <w:rPr>
                <w:rStyle w:val="Hipervnculo"/>
                <w:rFonts w:ascii="Cambria" w:hAnsi="Cambria" w:cs="Times New Roman"/>
                <w:b/>
                <w:noProof/>
              </w:rPr>
              <w:t>Objetivo general</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_Toc22984511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2"/>
            <w:tabs>
              <w:tab w:val="right" w:leader="dot" w:pos="8630"/>
            </w:tabs>
            <w:rPr>
              <w:rFonts w:ascii="Cambria" w:hAnsi="Cambria"/>
              <w:noProof/>
            </w:rPr>
          </w:pPr>
          <w:hyperlink w:anchor="_Toc22984512" w:history="1">
            <w:r w:rsidRPr="003E2DB0">
              <w:rPr>
                <w:rStyle w:val="Hipervnculo"/>
                <w:rFonts w:ascii="Cambria" w:hAnsi="Cambria" w:cs="Times New Roman"/>
                <w:b/>
                <w:noProof/>
              </w:rPr>
              <w:t>Objetivos específicos</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_Toc22984512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1"/>
            <w:tabs>
              <w:tab w:val="left" w:pos="440"/>
              <w:tab w:val="right" w:leader="dot" w:pos="8630"/>
            </w:tabs>
            <w:rPr>
              <w:rFonts w:ascii="Cambria" w:hAnsi="Cambria"/>
              <w:noProof/>
            </w:rPr>
          </w:pPr>
          <w:hyperlink w:anchor="_Toc22984513" w:history="1">
            <w:r w:rsidRPr="003E2DB0">
              <w:rPr>
                <w:rStyle w:val="Hipervnculo"/>
                <w:rFonts w:ascii="Cambria" w:hAnsi="Cambria" w:cs="Times New Roman"/>
                <w:b/>
                <w:noProof/>
              </w:rPr>
              <w:t>II</w:t>
            </w:r>
            <w:r>
              <w:rPr>
                <w:rStyle w:val="Hipervnculo"/>
                <w:rFonts w:ascii="Cambria" w:hAnsi="Cambria" w:cs="Times New Roman"/>
                <w:b/>
                <w:noProof/>
              </w:rPr>
              <w:t>I</w:t>
            </w:r>
            <w:r w:rsidRPr="003E2DB0">
              <w:rPr>
                <w:rStyle w:val="Hipervnculo"/>
                <w:rFonts w:ascii="Cambria" w:hAnsi="Cambria" w:cs="Times New Roman"/>
                <w:b/>
                <w:noProof/>
              </w:rPr>
              <w:t>.</w:t>
            </w:r>
            <w:r w:rsidRPr="003E2DB0">
              <w:rPr>
                <w:rFonts w:ascii="Cambria" w:hAnsi="Cambria"/>
                <w:noProof/>
              </w:rPr>
              <w:tab/>
            </w:r>
            <w:r w:rsidRPr="003E2DB0">
              <w:rPr>
                <w:rStyle w:val="Hipervnculo"/>
                <w:rFonts w:ascii="Cambria" w:hAnsi="Cambria" w:cs="Times New Roman"/>
                <w:b/>
                <w:noProof/>
              </w:rPr>
              <w:t>REQUERIMIETOS.</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_Toc22984513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2"/>
            <w:tabs>
              <w:tab w:val="right" w:leader="dot" w:pos="8630"/>
            </w:tabs>
            <w:rPr>
              <w:rFonts w:ascii="Cambria" w:hAnsi="Cambria"/>
              <w:noProof/>
            </w:rPr>
          </w:pPr>
          <w:hyperlink w:anchor="_Toc22984514" w:history="1">
            <w:r w:rsidRPr="003E2DB0">
              <w:rPr>
                <w:rStyle w:val="Hipervnculo"/>
                <w:rFonts w:ascii="Cambria" w:hAnsi="Cambria" w:cs="Times New Roman"/>
                <w:noProof/>
              </w:rPr>
              <w:t>Tabla 1. Desglose de requerimientos funcionales.</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_Toc22984514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2"/>
            <w:tabs>
              <w:tab w:val="right" w:leader="dot" w:pos="8630"/>
            </w:tabs>
            <w:rPr>
              <w:rFonts w:ascii="Cambria" w:hAnsi="Cambria"/>
              <w:noProof/>
            </w:rPr>
          </w:pPr>
          <w:hyperlink w:anchor="_Toc22984515" w:history="1">
            <w:r w:rsidRPr="003E2DB0">
              <w:rPr>
                <w:rStyle w:val="Hipervnculo"/>
                <w:rFonts w:ascii="Cambria" w:hAnsi="Cambria" w:cs="Times New Roman"/>
                <w:noProof/>
              </w:rPr>
              <w:t>Tabla 2, Desglose de requerimientos no funcionales.</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_Toc22984515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4</w:t>
            </w:r>
            <w:r w:rsidRPr="003E2DB0">
              <w:rPr>
                <w:rFonts w:ascii="Cambria" w:hAnsi="Cambria"/>
                <w:noProof/>
                <w:webHidden/>
              </w:rPr>
              <w:fldChar w:fldCharType="end"/>
            </w:r>
          </w:hyperlink>
        </w:p>
        <w:p w:rsidR="003E2DB0" w:rsidRPr="003E2DB0" w:rsidRDefault="003E2DB0" w:rsidP="003E2DB0">
          <w:pPr>
            <w:pStyle w:val="TDC1"/>
            <w:tabs>
              <w:tab w:val="left" w:pos="660"/>
              <w:tab w:val="right" w:leader="dot" w:pos="8630"/>
            </w:tabs>
            <w:rPr>
              <w:rFonts w:ascii="Cambria" w:hAnsi="Cambria"/>
              <w:noProof/>
            </w:rPr>
          </w:pPr>
          <w:hyperlink w:anchor="_Toc22984516" w:history="1">
            <w:r>
              <w:rPr>
                <w:rStyle w:val="Hipervnculo"/>
                <w:rFonts w:ascii="Cambria" w:hAnsi="Cambria" w:cs="Times New Roman"/>
                <w:b/>
                <w:noProof/>
              </w:rPr>
              <w:t>IV</w:t>
            </w:r>
            <w:r w:rsidRPr="003E2DB0">
              <w:rPr>
                <w:rStyle w:val="Hipervnculo"/>
                <w:rFonts w:ascii="Cambria" w:hAnsi="Cambria" w:cs="Times New Roman"/>
                <w:b/>
                <w:noProof/>
              </w:rPr>
              <w:t>.</w:t>
            </w:r>
            <w:r w:rsidRPr="003E2DB0">
              <w:rPr>
                <w:rFonts w:ascii="Cambria" w:hAnsi="Cambria"/>
                <w:noProof/>
              </w:rPr>
              <w:tab/>
            </w:r>
            <w:r w:rsidRPr="003E2DB0">
              <w:rPr>
                <w:rStyle w:val="Hipervnculo"/>
                <w:rFonts w:ascii="Cambria" w:hAnsi="Cambria" w:cs="Times New Roman"/>
                <w:b/>
                <w:noProof/>
              </w:rPr>
              <w:t>DISEÑO.</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_Toc22984516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5</w:t>
            </w:r>
            <w:r w:rsidRPr="003E2DB0">
              <w:rPr>
                <w:rFonts w:ascii="Cambria" w:hAnsi="Cambria"/>
                <w:noProof/>
                <w:webHidden/>
              </w:rPr>
              <w:fldChar w:fldCharType="end"/>
            </w:r>
          </w:hyperlink>
        </w:p>
        <w:p w:rsidR="003E2DB0" w:rsidRPr="003E2DB0" w:rsidRDefault="003E2DB0" w:rsidP="003E2DB0">
          <w:pPr>
            <w:pStyle w:val="TDC1"/>
            <w:tabs>
              <w:tab w:val="left" w:pos="660"/>
              <w:tab w:val="right" w:leader="dot" w:pos="8630"/>
            </w:tabs>
            <w:rPr>
              <w:rFonts w:ascii="Cambria" w:hAnsi="Cambria"/>
              <w:noProof/>
            </w:rPr>
          </w:pPr>
          <w:hyperlink w:anchor="_Toc22984517" w:history="1">
            <w:r w:rsidRPr="003E2DB0">
              <w:rPr>
                <w:rStyle w:val="Hipervnculo"/>
                <w:rFonts w:ascii="Cambria" w:hAnsi="Cambria" w:cs="Times New Roman"/>
                <w:b/>
                <w:noProof/>
              </w:rPr>
              <w:t>V.</w:t>
            </w:r>
            <w:r w:rsidRPr="003E2DB0">
              <w:rPr>
                <w:rFonts w:ascii="Cambria" w:hAnsi="Cambria"/>
                <w:noProof/>
              </w:rPr>
              <w:tab/>
            </w:r>
            <w:r w:rsidRPr="003E2DB0">
              <w:rPr>
                <w:rStyle w:val="Hipervnculo"/>
                <w:rFonts w:ascii="Cambria" w:hAnsi="Cambria" w:cs="Times New Roman"/>
                <w:b/>
                <w:noProof/>
              </w:rPr>
              <w:t>MEMORIA.</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_Toc22984517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5</w:t>
            </w:r>
            <w:r w:rsidRPr="003E2DB0">
              <w:rPr>
                <w:rFonts w:ascii="Cambria" w:hAnsi="Cambria"/>
                <w:noProof/>
                <w:webHidden/>
              </w:rPr>
              <w:fldChar w:fldCharType="end"/>
            </w:r>
          </w:hyperlink>
        </w:p>
        <w:p w:rsidR="003E2DB0" w:rsidRPr="003E2DB0" w:rsidRDefault="003E2DB0" w:rsidP="003E2DB0">
          <w:pPr>
            <w:pStyle w:val="TDC1"/>
            <w:tabs>
              <w:tab w:val="left" w:pos="440"/>
              <w:tab w:val="right" w:leader="dot" w:pos="8630"/>
            </w:tabs>
            <w:rPr>
              <w:rFonts w:ascii="Cambria" w:hAnsi="Cambria"/>
              <w:noProof/>
            </w:rPr>
          </w:pPr>
          <w:hyperlink w:anchor="_Toc22984518" w:history="1">
            <w:r w:rsidRPr="003E2DB0">
              <w:rPr>
                <w:rStyle w:val="Hipervnculo"/>
                <w:rFonts w:ascii="Cambria" w:hAnsi="Cambria" w:cs="Times New Roman"/>
                <w:b/>
                <w:noProof/>
              </w:rPr>
              <w:t>V</w:t>
            </w:r>
            <w:r>
              <w:rPr>
                <w:rStyle w:val="Hipervnculo"/>
                <w:rFonts w:ascii="Cambria" w:hAnsi="Cambria" w:cs="Times New Roman"/>
                <w:b/>
                <w:noProof/>
              </w:rPr>
              <w:t>I</w:t>
            </w:r>
            <w:r w:rsidRPr="003E2DB0">
              <w:rPr>
                <w:rStyle w:val="Hipervnculo"/>
                <w:rFonts w:ascii="Cambria" w:hAnsi="Cambria" w:cs="Times New Roman"/>
                <w:b/>
                <w:noProof/>
              </w:rPr>
              <w:t>.</w:t>
            </w:r>
            <w:r w:rsidRPr="003E2DB0">
              <w:rPr>
                <w:rFonts w:ascii="Cambria" w:hAnsi="Cambria"/>
                <w:noProof/>
              </w:rPr>
              <w:tab/>
            </w:r>
            <w:r w:rsidRPr="003E2DB0">
              <w:rPr>
                <w:rStyle w:val="Hipervnculo"/>
                <w:rFonts w:ascii="Cambria" w:hAnsi="Cambria" w:cs="Times New Roman"/>
                <w:b/>
                <w:noProof/>
              </w:rPr>
              <w:t>RESULTADOS DEL PROYECTO.</w:t>
            </w:r>
            <w:r w:rsidRPr="003E2DB0">
              <w:rPr>
                <w:rFonts w:ascii="Cambria" w:hAnsi="Cambria"/>
                <w:noProof/>
                <w:webHidden/>
              </w:rPr>
              <w:tab/>
            </w:r>
            <w:r w:rsidRPr="003E2DB0">
              <w:rPr>
                <w:rFonts w:ascii="Cambria" w:hAnsi="Cambria"/>
                <w:noProof/>
                <w:webHidden/>
              </w:rPr>
              <w:fldChar w:fldCharType="begin"/>
            </w:r>
            <w:r w:rsidRPr="003E2DB0">
              <w:rPr>
                <w:rFonts w:ascii="Cambria" w:hAnsi="Cambria"/>
                <w:noProof/>
                <w:webHidden/>
              </w:rPr>
              <w:instrText xml:space="preserve"> PAGEREF _Toc22984518 \h </w:instrText>
            </w:r>
            <w:r w:rsidRPr="003E2DB0">
              <w:rPr>
                <w:rFonts w:ascii="Cambria" w:hAnsi="Cambria"/>
                <w:noProof/>
                <w:webHidden/>
              </w:rPr>
            </w:r>
            <w:r w:rsidRPr="003E2DB0">
              <w:rPr>
                <w:rFonts w:ascii="Cambria" w:hAnsi="Cambria"/>
                <w:noProof/>
                <w:webHidden/>
              </w:rPr>
              <w:fldChar w:fldCharType="separate"/>
            </w:r>
            <w:r w:rsidRPr="003E2DB0">
              <w:rPr>
                <w:rFonts w:ascii="Cambria" w:hAnsi="Cambria"/>
                <w:noProof/>
                <w:webHidden/>
              </w:rPr>
              <w:t>5</w:t>
            </w:r>
            <w:r w:rsidRPr="003E2DB0">
              <w:rPr>
                <w:rFonts w:ascii="Cambria" w:hAnsi="Cambria"/>
                <w:noProof/>
                <w:webHidden/>
              </w:rPr>
              <w:fldChar w:fldCharType="end"/>
            </w:r>
          </w:hyperlink>
        </w:p>
        <w:p w:rsidR="003E2DB0" w:rsidRPr="003E2DB0" w:rsidRDefault="003E2DB0" w:rsidP="003E2DB0">
          <w:pPr>
            <w:rPr>
              <w:rFonts w:ascii="Cambria" w:hAnsi="Cambria"/>
            </w:rPr>
          </w:pPr>
          <w:r w:rsidRPr="003E2DB0">
            <w:rPr>
              <w:rFonts w:ascii="Cambria" w:hAnsi="Cambria"/>
              <w:b/>
              <w:bCs/>
              <w:lang w:val="es-ES"/>
            </w:rPr>
            <w:fldChar w:fldCharType="end"/>
          </w:r>
        </w:p>
      </w:sdtContent>
    </w:sdt>
    <w:p w:rsidR="003E2DB0" w:rsidRPr="003E2DB0" w:rsidRDefault="003E2DB0" w:rsidP="003E2DB0">
      <w:pPr>
        <w:widowControl/>
        <w:rPr>
          <w:rFonts w:ascii="Cambria" w:hAnsi="Cambria" w:cs="Times New Roman"/>
          <w:sz w:val="24"/>
          <w:szCs w:val="24"/>
          <w:lang w:val="es-MX"/>
        </w:rPr>
      </w:pPr>
      <w:r w:rsidRPr="003E2DB0">
        <w:rPr>
          <w:rFonts w:ascii="Cambria" w:hAnsi="Cambria" w:cs="Times New Roman"/>
          <w:sz w:val="24"/>
          <w:szCs w:val="24"/>
          <w:lang w:val="es-MX"/>
        </w:rPr>
        <w:br w:type="page"/>
      </w:r>
    </w:p>
    <w:p w:rsidR="00C2542D" w:rsidRPr="00C2542D" w:rsidRDefault="00C2542D" w:rsidP="00C2542D">
      <w:pPr>
        <w:rPr>
          <w:rFonts w:ascii="Times New Roman" w:eastAsia="Times New Roman" w:hAnsi="Times New Roman" w:cs="Times New Roman"/>
          <w:color w:val="231F20"/>
          <w:sz w:val="24"/>
          <w:szCs w:val="24"/>
          <w:lang w:val="es-MX"/>
        </w:rPr>
      </w:pPr>
    </w:p>
    <w:p w:rsidR="00C2542D" w:rsidRPr="003E2DB0" w:rsidRDefault="003E2DB0" w:rsidP="00C2542D">
      <w:pPr>
        <w:keepNext/>
        <w:keepLines/>
        <w:numPr>
          <w:ilvl w:val="0"/>
          <w:numId w:val="6"/>
        </w:numPr>
        <w:spacing w:before="240"/>
        <w:outlineLvl w:val="0"/>
        <w:rPr>
          <w:rFonts w:ascii="Times New Roman" w:eastAsiaTheme="majorEastAsia" w:hAnsi="Times New Roman" w:cstheme="majorBidi"/>
          <w:sz w:val="24"/>
          <w:szCs w:val="32"/>
          <w:lang w:val="es-MX"/>
        </w:rPr>
      </w:pPr>
      <w:r w:rsidRPr="003E2DB0">
        <w:rPr>
          <w:rFonts w:ascii="Times New Roman" w:eastAsiaTheme="majorEastAsia" w:hAnsi="Times New Roman" w:cstheme="majorBidi"/>
          <w:b/>
          <w:sz w:val="24"/>
          <w:szCs w:val="32"/>
          <w:lang w:val="es-MX"/>
        </w:rPr>
        <w:t>DESCRIÍCÓN GENERAL DEL PROYECTO.</w:t>
      </w:r>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jc w:val="both"/>
        <w:rPr>
          <w:rFonts w:ascii="Times New Roman" w:hAnsi="Times New Roman"/>
          <w:lang w:val="es-MX"/>
        </w:rPr>
      </w:pPr>
      <w:r w:rsidRPr="00C2542D">
        <w:rPr>
          <w:rFonts w:ascii="Times New Roman" w:hAnsi="Times New Roman"/>
          <w:lang w:val="es-MX"/>
        </w:rPr>
        <w:t>Se busca simular el bloqueo y desbloqueo de una puerta de automóvil con dos leds distintos y dos botones para cada opción, esto con el protocolo de comunicación Serial  SPI entre dos controladores que pueden ejecutar distintas tareas, no se emplearán actuadores. Las características del proyecto son definidas y clasificadas primeramente y con base en estas, se elabora un diagrama de bloques para relacionar las distintas partes que lo componen.</w:t>
      </w:r>
    </w:p>
    <w:p w:rsidR="00C2542D" w:rsidRDefault="00C2542D"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3E2DB0" w:rsidRDefault="003E2DB0" w:rsidP="00C2542D">
      <w:pPr>
        <w:spacing w:before="12"/>
        <w:ind w:left="1080"/>
        <w:rPr>
          <w:rFonts w:ascii="Times New Roman" w:eastAsia="Times New Roman" w:hAnsi="Times New Roman" w:cs="Times New Roman"/>
          <w:b/>
          <w:color w:val="231F20"/>
          <w:sz w:val="24"/>
          <w:szCs w:val="24"/>
          <w:lang w:val="es-MX"/>
        </w:rPr>
      </w:pPr>
    </w:p>
    <w:p w:rsidR="00545F5C" w:rsidRDefault="00545F5C" w:rsidP="00C2542D">
      <w:pPr>
        <w:spacing w:before="12"/>
        <w:ind w:left="1080"/>
        <w:rPr>
          <w:rFonts w:ascii="Times New Roman" w:eastAsia="Times New Roman" w:hAnsi="Times New Roman" w:cs="Times New Roman"/>
          <w:b/>
          <w:color w:val="231F20"/>
          <w:sz w:val="24"/>
          <w:szCs w:val="24"/>
          <w:lang w:val="es-MX"/>
        </w:rPr>
      </w:pPr>
    </w:p>
    <w:p w:rsidR="00545F5C" w:rsidRPr="00C2542D" w:rsidRDefault="00545F5C" w:rsidP="00C2542D">
      <w:pPr>
        <w:spacing w:before="12"/>
        <w:ind w:left="1080"/>
        <w:rPr>
          <w:rFonts w:ascii="Times New Roman" w:eastAsia="Times New Roman" w:hAnsi="Times New Roman" w:cs="Times New Roman"/>
          <w:b/>
          <w:color w:val="231F20"/>
          <w:sz w:val="24"/>
          <w:szCs w:val="24"/>
          <w:lang w:val="es-MX"/>
        </w:rPr>
      </w:pPr>
    </w:p>
    <w:p w:rsidR="00C2542D" w:rsidRDefault="003E2DB0" w:rsidP="00C2542D">
      <w:pPr>
        <w:keepNext/>
        <w:keepLines/>
        <w:numPr>
          <w:ilvl w:val="0"/>
          <w:numId w:val="6"/>
        </w:numPr>
        <w:spacing w:before="240"/>
        <w:outlineLvl w:val="0"/>
        <w:rPr>
          <w:rFonts w:ascii="Times New Roman" w:eastAsiaTheme="majorEastAsia" w:hAnsi="Times New Roman" w:cstheme="majorBidi"/>
          <w:b/>
          <w:sz w:val="24"/>
          <w:szCs w:val="32"/>
          <w:lang w:val="es-MX"/>
        </w:rPr>
      </w:pPr>
      <w:r>
        <w:rPr>
          <w:rFonts w:ascii="Times New Roman" w:eastAsiaTheme="majorEastAsia" w:hAnsi="Times New Roman" w:cstheme="majorBidi"/>
          <w:b/>
          <w:sz w:val="24"/>
          <w:szCs w:val="32"/>
          <w:lang w:val="es-MX"/>
        </w:rPr>
        <w:lastRenderedPageBreak/>
        <w:t>OBJETIVOS</w:t>
      </w:r>
    </w:p>
    <w:p w:rsidR="003E2DB0" w:rsidRPr="003E2DB0" w:rsidRDefault="003E2DB0" w:rsidP="003E2DB0">
      <w:pPr>
        <w:keepNext/>
        <w:keepLines/>
        <w:spacing w:before="240"/>
        <w:ind w:left="1080"/>
        <w:outlineLvl w:val="0"/>
        <w:rPr>
          <w:rFonts w:ascii="Times New Roman" w:eastAsiaTheme="majorEastAsia" w:hAnsi="Times New Roman" w:cstheme="majorBidi"/>
          <w:b/>
          <w:sz w:val="24"/>
          <w:szCs w:val="32"/>
          <w:lang w:val="es-MX"/>
        </w:rPr>
      </w:pPr>
      <w:r>
        <w:rPr>
          <w:rFonts w:ascii="Times New Roman" w:eastAsiaTheme="majorEastAsia" w:hAnsi="Times New Roman" w:cstheme="majorBidi"/>
          <w:b/>
          <w:sz w:val="24"/>
          <w:szCs w:val="32"/>
          <w:lang w:val="es-MX"/>
        </w:rPr>
        <w:t>Objetivo general</w:t>
      </w:r>
    </w:p>
    <w:p w:rsidR="00C2542D" w:rsidRPr="00C2542D" w:rsidRDefault="003E2DB0" w:rsidP="00C2542D">
      <w:pPr>
        <w:jc w:val="both"/>
        <w:rPr>
          <w:rFonts w:ascii="Times New Roman" w:hAnsi="Times New Roman" w:cs="Times New Roman"/>
          <w:lang w:val="es-MX"/>
        </w:rPr>
      </w:pPr>
      <w:r>
        <w:rPr>
          <w:lang w:val="es-MX"/>
        </w:rPr>
        <w:t>Encender un LED verde para representar una puerta en estado desbloqueada y un LED rojo para representar la misma puerta en estado desbloqueada. Para esto se usarán dos tarjetas NXP que se comunicarán entre sí con el protocolo de comunicación serial SPI de tal modo que puedan ejecutar tareas diferentes una respecto de la otra.</w:t>
      </w:r>
    </w:p>
    <w:p w:rsidR="00C2542D" w:rsidRPr="00C2542D" w:rsidRDefault="00C2542D" w:rsidP="00C2542D">
      <w:pPr>
        <w:rPr>
          <w:lang w:val="es-MX"/>
        </w:rPr>
      </w:pPr>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D70665" w:rsidRPr="00D70665" w:rsidRDefault="00D70665" w:rsidP="00D70665">
      <w:pPr>
        <w:pStyle w:val="Textoindependiente"/>
        <w:ind w:left="1080" w:firstLine="0"/>
        <w:outlineLvl w:val="1"/>
        <w:rPr>
          <w:rFonts w:cs="Times New Roman"/>
          <w:b/>
          <w:color w:val="231F20"/>
          <w:lang w:val="es-MX"/>
        </w:rPr>
      </w:pPr>
      <w:bookmarkStart w:id="0" w:name="_Toc22984512"/>
      <w:r>
        <w:rPr>
          <w:rFonts w:cs="Times New Roman"/>
          <w:b/>
          <w:color w:val="231F20"/>
          <w:lang w:val="es-MX"/>
        </w:rPr>
        <w:t>Objetivos específicos</w:t>
      </w:r>
      <w:bookmarkEnd w:id="0"/>
    </w:p>
    <w:p w:rsidR="00D70665" w:rsidRPr="00D70665" w:rsidRDefault="00D70665" w:rsidP="00D70665">
      <w:pPr>
        <w:pStyle w:val="Prrafodelista"/>
        <w:numPr>
          <w:ilvl w:val="0"/>
          <w:numId w:val="7"/>
        </w:numPr>
        <w:outlineLvl w:val="1"/>
        <w:rPr>
          <w:rFonts w:ascii="Times New Roman" w:hAnsi="Times New Roman" w:cs="Times New Roman"/>
          <w:color w:val="231F20"/>
          <w:sz w:val="24"/>
          <w:szCs w:val="24"/>
          <w:lang w:val="es-MX"/>
        </w:rPr>
      </w:pPr>
      <w:r w:rsidRPr="00D70665">
        <w:rPr>
          <w:rFonts w:ascii="Times New Roman" w:hAnsi="Times New Roman" w:cs="Times New Roman"/>
          <w:color w:val="231F20"/>
          <w:sz w:val="24"/>
          <w:szCs w:val="24"/>
          <w:lang w:val="es-MX"/>
        </w:rPr>
        <w:t>Definir y clasificar los requerimientos.</w:t>
      </w:r>
    </w:p>
    <w:p w:rsidR="00D70665" w:rsidRPr="00D70665" w:rsidRDefault="00D70665" w:rsidP="00D70665">
      <w:pPr>
        <w:pStyle w:val="Prrafodelista"/>
        <w:numPr>
          <w:ilvl w:val="0"/>
          <w:numId w:val="7"/>
        </w:numPr>
        <w:outlineLvl w:val="1"/>
        <w:rPr>
          <w:rFonts w:ascii="Times New Roman" w:hAnsi="Times New Roman" w:cs="Times New Roman"/>
          <w:color w:val="231F20"/>
          <w:sz w:val="24"/>
          <w:szCs w:val="24"/>
          <w:lang w:val="es-MX"/>
        </w:rPr>
      </w:pPr>
      <w:r w:rsidRPr="00D70665">
        <w:rPr>
          <w:rFonts w:ascii="Times New Roman" w:hAnsi="Times New Roman" w:cs="Times New Roman"/>
          <w:color w:val="231F20"/>
          <w:sz w:val="24"/>
          <w:szCs w:val="24"/>
          <w:lang w:val="es-MX"/>
        </w:rPr>
        <w:t>Elaborar u</w:t>
      </w:r>
      <w:r w:rsidR="00765F84">
        <w:rPr>
          <w:rFonts w:ascii="Times New Roman" w:hAnsi="Times New Roman" w:cs="Times New Roman"/>
          <w:color w:val="231F20"/>
          <w:sz w:val="24"/>
          <w:szCs w:val="24"/>
          <w:lang w:val="es-MX"/>
        </w:rPr>
        <w:t>n diagrama de bloques que ayude</w:t>
      </w:r>
      <w:r w:rsidRPr="00D70665">
        <w:rPr>
          <w:rFonts w:ascii="Times New Roman" w:hAnsi="Times New Roman" w:cs="Times New Roman"/>
          <w:color w:val="231F20"/>
          <w:sz w:val="24"/>
          <w:szCs w:val="24"/>
          <w:lang w:val="es-MX"/>
        </w:rPr>
        <w:t xml:space="preserve"> al entendimiento </w:t>
      </w:r>
      <w:r w:rsidR="00765F84" w:rsidRPr="00765F84">
        <w:rPr>
          <w:rFonts w:ascii="Times New Roman" w:hAnsi="Times New Roman" w:cs="Times New Roman"/>
          <w:sz w:val="24"/>
          <w:szCs w:val="24"/>
          <w:lang w:val="es-MX"/>
        </w:rPr>
        <w:t>del</w:t>
      </w:r>
      <w:r w:rsidRPr="00765F84">
        <w:rPr>
          <w:rFonts w:ascii="Times New Roman" w:hAnsi="Times New Roman" w:cs="Times New Roman"/>
          <w:sz w:val="24"/>
          <w:szCs w:val="24"/>
          <w:lang w:val="es-MX"/>
        </w:rPr>
        <w:t xml:space="preserve"> </w:t>
      </w:r>
      <w:r w:rsidRPr="00D70665">
        <w:rPr>
          <w:rFonts w:ascii="Times New Roman" w:hAnsi="Times New Roman" w:cs="Times New Roman"/>
          <w:color w:val="231F20"/>
          <w:sz w:val="24"/>
          <w:szCs w:val="24"/>
          <w:lang w:val="es-MX"/>
        </w:rPr>
        <w:t>sistema</w:t>
      </w:r>
    </w:p>
    <w:p w:rsidR="00D70665" w:rsidRPr="00765F84" w:rsidRDefault="00D70665" w:rsidP="00D70665">
      <w:pPr>
        <w:pStyle w:val="Prrafodelista"/>
        <w:numPr>
          <w:ilvl w:val="0"/>
          <w:numId w:val="7"/>
        </w:numPr>
        <w:outlineLvl w:val="1"/>
        <w:rPr>
          <w:rFonts w:ascii="Times New Roman" w:hAnsi="Times New Roman" w:cs="Times New Roman"/>
          <w:sz w:val="24"/>
          <w:szCs w:val="24"/>
          <w:lang w:val="es-MX"/>
        </w:rPr>
      </w:pPr>
      <w:r w:rsidRPr="00765F84">
        <w:rPr>
          <w:rFonts w:ascii="Times New Roman" w:hAnsi="Times New Roman" w:cs="Times New Roman"/>
          <w:sz w:val="24"/>
          <w:szCs w:val="24"/>
          <w:lang w:val="es-MX"/>
        </w:rPr>
        <w:t>Elaborar el diseño electrónico y de software para el sistema</w:t>
      </w:r>
    </w:p>
    <w:p w:rsidR="00D70665" w:rsidRPr="00765F84" w:rsidRDefault="00D70665" w:rsidP="00D70665">
      <w:pPr>
        <w:pStyle w:val="Prrafodelista"/>
        <w:numPr>
          <w:ilvl w:val="0"/>
          <w:numId w:val="7"/>
        </w:numPr>
        <w:outlineLvl w:val="1"/>
        <w:rPr>
          <w:rFonts w:ascii="Times New Roman" w:hAnsi="Times New Roman" w:cs="Times New Roman"/>
          <w:sz w:val="24"/>
          <w:szCs w:val="24"/>
          <w:lang w:val="es-MX"/>
        </w:rPr>
      </w:pPr>
      <w:r w:rsidRPr="00765F84">
        <w:rPr>
          <w:rFonts w:ascii="Times New Roman" w:hAnsi="Times New Roman" w:cs="Times New Roman"/>
          <w:sz w:val="24"/>
          <w:szCs w:val="24"/>
          <w:lang w:val="es-MX"/>
        </w:rPr>
        <w:t>Configurar las tarjetas NXP y programar el diseño propuesto</w:t>
      </w:r>
    </w:p>
    <w:p w:rsidR="00D70665" w:rsidRPr="00D70665" w:rsidRDefault="00D70665" w:rsidP="00D70665">
      <w:pPr>
        <w:pStyle w:val="Prrafodelista"/>
        <w:numPr>
          <w:ilvl w:val="0"/>
          <w:numId w:val="7"/>
        </w:numPr>
        <w:outlineLvl w:val="1"/>
        <w:rPr>
          <w:rFonts w:ascii="Times New Roman" w:hAnsi="Times New Roman" w:cs="Times New Roman"/>
          <w:color w:val="231F20"/>
          <w:sz w:val="24"/>
          <w:szCs w:val="24"/>
          <w:lang w:val="es-MX"/>
        </w:rPr>
      </w:pPr>
      <w:r w:rsidRPr="00D70665">
        <w:rPr>
          <w:rFonts w:ascii="Times New Roman" w:hAnsi="Times New Roman" w:cs="Times New Roman"/>
          <w:color w:val="231F20"/>
          <w:sz w:val="24"/>
          <w:szCs w:val="24"/>
          <w:lang w:val="es-MX"/>
        </w:rPr>
        <w:t>Realizar pruebas para verificar la funcionalidad.</w:t>
      </w:r>
    </w:p>
    <w:p w:rsidR="00C2542D" w:rsidRPr="00C2542D" w:rsidRDefault="00C2542D" w:rsidP="00C2542D">
      <w:pPr>
        <w:rPr>
          <w:lang w:val="es-MX"/>
        </w:rPr>
      </w:pPr>
    </w:p>
    <w:p w:rsidR="00C2542D" w:rsidRPr="00C2542D" w:rsidRDefault="00C2542D" w:rsidP="00C2542D">
      <w:pPr>
        <w:rPr>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1" w:name="_Toc23032103"/>
      <w:r w:rsidRPr="00C2542D">
        <w:rPr>
          <w:rFonts w:ascii="Times New Roman" w:eastAsiaTheme="majorEastAsia" w:hAnsi="Times New Roman" w:cstheme="majorBidi"/>
          <w:b/>
          <w:sz w:val="32"/>
          <w:szCs w:val="32"/>
          <w:lang w:val="es-MX"/>
        </w:rPr>
        <w:t>Requerimientos</w:t>
      </w:r>
      <w:bookmarkEnd w:id="1"/>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1</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requerimientos funcionales</w:t>
      </w:r>
    </w:p>
    <w:tbl>
      <w:tblPr>
        <w:tblStyle w:val="Tablaconcuadrcula1"/>
        <w:tblW w:w="9351" w:type="dxa"/>
        <w:tblLayout w:type="fixed"/>
        <w:tblLook w:val="04A0" w:firstRow="1" w:lastRow="0" w:firstColumn="1" w:lastColumn="0" w:noHBand="0" w:noVBand="1"/>
      </w:tblPr>
      <w:tblGrid>
        <w:gridCol w:w="463"/>
        <w:gridCol w:w="3288"/>
        <w:gridCol w:w="11"/>
        <w:gridCol w:w="2470"/>
        <w:gridCol w:w="1276"/>
        <w:gridCol w:w="1843"/>
      </w:tblGrid>
      <w:tr w:rsidR="0032714A" w:rsidRPr="00C2542D" w:rsidTr="0032714A">
        <w:trPr>
          <w:trHeight w:val="784"/>
        </w:trPr>
        <w:tc>
          <w:tcPr>
            <w:tcW w:w="6232" w:type="dxa"/>
            <w:gridSpan w:val="4"/>
          </w:tcPr>
          <w:p w:rsidR="003C4313" w:rsidRDefault="00765F84"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FUNCIONALES</w:t>
            </w:r>
          </w:p>
          <w:p w:rsidR="00765F84" w:rsidRPr="003C4313" w:rsidRDefault="00765F84" w:rsidP="003C4313">
            <w:pPr>
              <w:ind w:firstLine="708"/>
              <w:rPr>
                <w:rFonts w:ascii="Times New Roman" w:eastAsia="Times New Roman" w:hAnsi="Times New Roman" w:cs="Times New Roman"/>
                <w:lang w:val="es-MX"/>
              </w:rPr>
            </w:pPr>
          </w:p>
        </w:tc>
        <w:tc>
          <w:tcPr>
            <w:tcW w:w="1276" w:type="dxa"/>
          </w:tcPr>
          <w:p w:rsidR="00765F84" w:rsidRPr="00765F84" w:rsidRDefault="00765F84" w:rsidP="00C2542D">
            <w:pPr>
              <w:spacing w:before="12"/>
              <w:jc w:val="center"/>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ESTADO</w:t>
            </w:r>
          </w:p>
        </w:tc>
        <w:tc>
          <w:tcPr>
            <w:tcW w:w="1843" w:type="dxa"/>
          </w:tcPr>
          <w:p w:rsidR="00765F84" w:rsidRPr="00C2542D" w:rsidRDefault="00765F84" w:rsidP="00C2542D">
            <w:pPr>
              <w:spacing w:before="12"/>
              <w:jc w:val="center"/>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RESULTADO</w:t>
            </w:r>
          </w:p>
        </w:tc>
      </w:tr>
      <w:tr w:rsidR="00765F84" w:rsidRPr="00C2542D" w:rsidTr="0032714A">
        <w:tc>
          <w:tcPr>
            <w:tcW w:w="463" w:type="dxa"/>
          </w:tcPr>
          <w:p w:rsidR="00765F84" w:rsidRPr="003C4313" w:rsidRDefault="00BB5DAE" w:rsidP="00C2542D">
            <w:pPr>
              <w:spacing w:before="12"/>
              <w:jc w:val="center"/>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N°</w:t>
            </w:r>
          </w:p>
          <w:p w:rsidR="00765F84" w:rsidRPr="00765F84" w:rsidRDefault="00765F84" w:rsidP="00765F84">
            <w:pPr>
              <w:spacing w:before="12"/>
              <w:jc w:val="center"/>
              <w:rPr>
                <w:rFonts w:ascii="Times New Roman" w:eastAsia="Times New Roman" w:hAnsi="Times New Roman" w:cs="Times New Roman"/>
                <w:color w:val="231F20"/>
                <w:sz w:val="22"/>
                <w:lang w:val="es-MX"/>
              </w:rPr>
            </w:pPr>
          </w:p>
        </w:tc>
        <w:tc>
          <w:tcPr>
            <w:tcW w:w="3288" w:type="dxa"/>
          </w:tcPr>
          <w:p w:rsidR="00765F84" w:rsidRDefault="00765F84" w:rsidP="00C2542D">
            <w:pPr>
              <w:spacing w:before="12"/>
              <w:jc w:val="center"/>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 xml:space="preserve">Descripción del </w:t>
            </w:r>
          </w:p>
          <w:p w:rsidR="00765F84" w:rsidRPr="00765F84" w:rsidRDefault="00765F84" w:rsidP="00C2542D">
            <w:pPr>
              <w:spacing w:before="12"/>
              <w:jc w:val="center"/>
              <w:rPr>
                <w:rFonts w:ascii="Times New Roman" w:eastAsia="Times New Roman" w:hAnsi="Times New Roman" w:cs="Times New Roman"/>
                <w:color w:val="231F20"/>
                <w:lang w:val="es-MX"/>
              </w:rPr>
            </w:pPr>
            <w:r w:rsidRPr="00765F84">
              <w:rPr>
                <w:rFonts w:ascii="Times New Roman" w:eastAsia="Times New Roman" w:hAnsi="Times New Roman" w:cs="Times New Roman"/>
                <w:color w:val="231F20"/>
                <w:sz w:val="22"/>
                <w:lang w:val="es-MX"/>
              </w:rPr>
              <w:t>requerimiento</w:t>
            </w:r>
          </w:p>
        </w:tc>
        <w:tc>
          <w:tcPr>
            <w:tcW w:w="2481" w:type="dxa"/>
            <w:gridSpan w:val="2"/>
          </w:tcPr>
          <w:p w:rsidR="00765F84" w:rsidRPr="00765F84" w:rsidRDefault="00765F84" w:rsidP="00C2542D">
            <w:pPr>
              <w:spacing w:before="12"/>
              <w:jc w:val="center"/>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Test Case</w:t>
            </w:r>
          </w:p>
        </w:tc>
        <w:tc>
          <w:tcPr>
            <w:tcW w:w="1276" w:type="dxa"/>
          </w:tcPr>
          <w:p w:rsidR="00765F84" w:rsidRPr="00765F84" w:rsidRDefault="00765F84" w:rsidP="00C2542D">
            <w:pPr>
              <w:spacing w:before="12"/>
              <w:jc w:val="center"/>
              <w:rPr>
                <w:rFonts w:ascii="Times New Roman" w:eastAsia="Times New Roman" w:hAnsi="Times New Roman" w:cs="Times New Roman"/>
                <w:color w:val="231F20"/>
                <w:lang w:val="es-MX"/>
              </w:rPr>
            </w:pPr>
          </w:p>
        </w:tc>
        <w:tc>
          <w:tcPr>
            <w:tcW w:w="1843" w:type="dxa"/>
          </w:tcPr>
          <w:p w:rsidR="00765F84" w:rsidRPr="00765F84" w:rsidRDefault="00765F84" w:rsidP="00C2542D">
            <w:pPr>
              <w:spacing w:before="12"/>
              <w:jc w:val="center"/>
              <w:rPr>
                <w:rFonts w:ascii="Times New Roman" w:eastAsia="Times New Roman" w:hAnsi="Times New Roman" w:cs="Times New Roman"/>
                <w:color w:val="231F20"/>
                <w:lang w:val="es-MX"/>
              </w:rPr>
            </w:pPr>
          </w:p>
        </w:tc>
      </w:tr>
      <w:tr w:rsidR="00765F84"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1</w:t>
            </w:r>
            <w:r w:rsidR="003C4313" w:rsidRPr="003C4313">
              <w:rPr>
                <w:rFonts w:ascii="Times New Roman" w:eastAsia="Times New Roman" w:hAnsi="Times New Roman" w:cs="Times New Roman"/>
                <w:b/>
                <w:color w:val="231F20"/>
                <w:sz w:val="22"/>
                <w:lang w:val="es-MX"/>
              </w:rPr>
              <w:t>.</w:t>
            </w:r>
          </w:p>
        </w:tc>
        <w:tc>
          <w:tcPr>
            <w:tcW w:w="3288" w:type="dxa"/>
          </w:tcPr>
          <w:p w:rsidR="00D21E0C" w:rsidRPr="00D21E0C" w:rsidRDefault="00D21E0C" w:rsidP="00D21E0C">
            <w:pPr>
              <w:spacing w:before="12"/>
              <w:jc w:val="both"/>
              <w:rPr>
                <w:rFonts w:ascii="Times New Roman" w:eastAsia="Times New Roman" w:hAnsi="Times New Roman" w:cs="Times New Roman"/>
                <w:color w:val="231F20"/>
                <w:sz w:val="22"/>
                <w:lang w:val="es-MX"/>
              </w:rPr>
            </w:pPr>
            <w:r>
              <w:rPr>
                <w:rFonts w:ascii="Times New Roman" w:eastAsia="Times New Roman" w:hAnsi="Times New Roman" w:cs="Times New Roman"/>
                <w:color w:val="231F20"/>
                <w:sz w:val="22"/>
                <w:lang w:val="es-MX"/>
              </w:rPr>
              <w:t xml:space="preserve">Tener 2 </w:t>
            </w:r>
            <w:proofErr w:type="spellStart"/>
            <w:r>
              <w:rPr>
                <w:rFonts w:ascii="Times New Roman" w:eastAsia="Times New Roman" w:hAnsi="Times New Roman" w:cs="Times New Roman"/>
                <w:color w:val="231F20"/>
                <w:sz w:val="22"/>
                <w:lang w:val="es-MX"/>
              </w:rPr>
              <w:t>push</w:t>
            </w:r>
            <w:proofErr w:type="spellEnd"/>
            <w:r>
              <w:rPr>
                <w:rFonts w:ascii="Times New Roman" w:eastAsia="Times New Roman" w:hAnsi="Times New Roman" w:cs="Times New Roman"/>
                <w:color w:val="231F20"/>
                <w:sz w:val="22"/>
                <w:lang w:val="es-MX"/>
              </w:rPr>
              <w:t xml:space="preserve"> </w:t>
            </w:r>
            <w:proofErr w:type="spellStart"/>
            <w:r>
              <w:rPr>
                <w:rFonts w:ascii="Times New Roman" w:eastAsia="Times New Roman" w:hAnsi="Times New Roman" w:cs="Times New Roman"/>
                <w:color w:val="231F20"/>
                <w:sz w:val="22"/>
                <w:lang w:val="es-MX"/>
              </w:rPr>
              <w:t>button</w:t>
            </w:r>
            <w:proofErr w:type="spellEnd"/>
            <w:r>
              <w:rPr>
                <w:rFonts w:ascii="Times New Roman" w:eastAsia="Times New Roman" w:hAnsi="Times New Roman" w:cs="Times New Roman"/>
                <w:color w:val="231F20"/>
                <w:sz w:val="22"/>
                <w:lang w:val="es-MX"/>
              </w:rPr>
              <w:t xml:space="preserve"> A y B, el botón A para el </w:t>
            </w:r>
            <w:proofErr w:type="spellStart"/>
            <w:r>
              <w:rPr>
                <w:rFonts w:ascii="Times New Roman" w:eastAsia="Times New Roman" w:hAnsi="Times New Roman" w:cs="Times New Roman"/>
                <w:color w:val="231F20"/>
                <w:sz w:val="22"/>
                <w:lang w:val="es-MX"/>
              </w:rPr>
              <w:t>unlock</w:t>
            </w:r>
            <w:proofErr w:type="spellEnd"/>
            <w:r>
              <w:rPr>
                <w:rFonts w:ascii="Times New Roman" w:eastAsia="Times New Roman" w:hAnsi="Times New Roman" w:cs="Times New Roman"/>
                <w:color w:val="231F20"/>
                <w:sz w:val="22"/>
                <w:lang w:val="es-MX"/>
              </w:rPr>
              <w:t xml:space="preserve"> y el botón B para el </w:t>
            </w:r>
            <w:proofErr w:type="spellStart"/>
            <w:r>
              <w:rPr>
                <w:rFonts w:ascii="Times New Roman" w:eastAsia="Times New Roman" w:hAnsi="Times New Roman" w:cs="Times New Roman"/>
                <w:color w:val="231F20"/>
                <w:sz w:val="22"/>
                <w:lang w:val="es-MX"/>
              </w:rPr>
              <w:t>lock</w:t>
            </w:r>
            <w:proofErr w:type="spellEnd"/>
            <w:r>
              <w:rPr>
                <w:rFonts w:ascii="Times New Roman" w:eastAsia="Times New Roman" w:hAnsi="Times New Roman" w:cs="Times New Roman"/>
                <w:color w:val="231F20"/>
                <w:sz w:val="22"/>
                <w:lang w:val="es-MX"/>
              </w:rPr>
              <w:t xml:space="preserve"> de la puerta.</w:t>
            </w:r>
          </w:p>
        </w:tc>
        <w:tc>
          <w:tcPr>
            <w:tcW w:w="2481" w:type="dxa"/>
            <w:gridSpan w:val="2"/>
          </w:tcPr>
          <w:p w:rsidR="00765F84" w:rsidRPr="00765F84" w:rsidRDefault="00765F84" w:rsidP="00765F84">
            <w:pPr>
              <w:spacing w:before="12"/>
              <w:jc w:val="both"/>
              <w:rPr>
                <w:rFonts w:ascii="Times New Roman" w:eastAsia="Times New Roman" w:hAnsi="Times New Roman" w:cs="Times New Roman"/>
                <w:b/>
                <w:color w:val="231F20"/>
                <w:sz w:val="22"/>
                <w:lang w:val="es-MX"/>
              </w:rPr>
            </w:pPr>
            <w:r w:rsidRPr="00765F84">
              <w:rPr>
                <w:rFonts w:ascii="Times New Roman" w:eastAsia="Times New Roman" w:hAnsi="Times New Roman" w:cs="Times New Roman"/>
                <w:color w:val="231F20"/>
                <w:sz w:val="22"/>
                <w:lang w:val="es-MX"/>
              </w:rPr>
              <w:t>Deberán ser visibles y serán representados por botones a y b</w:t>
            </w:r>
          </w:p>
        </w:tc>
        <w:tc>
          <w:tcPr>
            <w:tcW w:w="1276" w:type="dxa"/>
          </w:tcPr>
          <w:p w:rsidR="00765F84" w:rsidRPr="00765F84" w:rsidRDefault="00765F84" w:rsidP="00765F84">
            <w:pPr>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spacing w:before="12"/>
              <w:jc w:val="both"/>
              <w:rPr>
                <w:rFonts w:ascii="Times New Roman" w:eastAsia="Times New Roman" w:hAnsi="Times New Roman" w:cs="Times New Roman"/>
                <w:color w:val="231F20"/>
                <w:lang w:val="es-MX"/>
              </w:rPr>
            </w:pPr>
          </w:p>
        </w:tc>
      </w:tr>
      <w:tr w:rsidR="00765F84"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2</w:t>
            </w:r>
            <w:r w:rsidR="003C4313" w:rsidRPr="003C4313">
              <w:rPr>
                <w:rFonts w:ascii="Times New Roman" w:eastAsia="Times New Roman" w:hAnsi="Times New Roman" w:cs="Times New Roman"/>
                <w:b/>
                <w:color w:val="231F20"/>
                <w:sz w:val="22"/>
                <w:lang w:val="es-MX"/>
              </w:rPr>
              <w:t>.</w:t>
            </w:r>
          </w:p>
        </w:tc>
        <w:tc>
          <w:tcPr>
            <w:tcW w:w="3288" w:type="dxa"/>
          </w:tcPr>
          <w:p w:rsidR="00765F84" w:rsidRPr="00765F84" w:rsidRDefault="00D21E0C" w:rsidP="00765F84">
            <w:pPr>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sz w:val="22"/>
                <w:lang w:val="es-MX"/>
              </w:rPr>
              <w:t xml:space="preserve">Tener 2 </w:t>
            </w:r>
            <w:proofErr w:type="spellStart"/>
            <w:r>
              <w:rPr>
                <w:rFonts w:ascii="Times New Roman" w:eastAsia="Times New Roman" w:hAnsi="Times New Roman" w:cs="Times New Roman"/>
                <w:color w:val="231F20"/>
                <w:sz w:val="22"/>
                <w:lang w:val="es-MX"/>
              </w:rPr>
              <w:t>LEDs</w:t>
            </w:r>
            <w:proofErr w:type="spellEnd"/>
            <w:r>
              <w:rPr>
                <w:rFonts w:ascii="Times New Roman" w:eastAsia="Times New Roman" w:hAnsi="Times New Roman" w:cs="Times New Roman"/>
                <w:color w:val="231F20"/>
                <w:sz w:val="22"/>
                <w:lang w:val="es-MX"/>
              </w:rPr>
              <w:t>, verde y rojo para representar de manera visual</w:t>
            </w:r>
            <w:r w:rsidR="00765F84" w:rsidRPr="00765F84">
              <w:rPr>
                <w:rFonts w:ascii="Times New Roman" w:eastAsia="Times New Roman" w:hAnsi="Times New Roman" w:cs="Times New Roman"/>
                <w:color w:val="231F20"/>
                <w:sz w:val="22"/>
                <w:lang w:val="es-MX"/>
              </w:rPr>
              <w:t xml:space="preserve"> </w:t>
            </w:r>
            <w:r>
              <w:rPr>
                <w:rFonts w:ascii="Times New Roman" w:eastAsia="Times New Roman" w:hAnsi="Times New Roman" w:cs="Times New Roman"/>
                <w:color w:val="231F20"/>
                <w:sz w:val="22"/>
                <w:lang w:val="es-MX"/>
              </w:rPr>
              <w:t>al ser encendidos el estado desbloqueado y bloqueado de la puerta.</w:t>
            </w:r>
            <w:r w:rsidR="00765F84" w:rsidRPr="00765F84">
              <w:rPr>
                <w:rFonts w:ascii="Times New Roman" w:eastAsia="Times New Roman" w:hAnsi="Times New Roman" w:cs="Times New Roman"/>
                <w:color w:val="231F20"/>
                <w:sz w:val="22"/>
                <w:lang w:val="es-MX"/>
              </w:rPr>
              <w:t xml:space="preserve"> </w:t>
            </w:r>
          </w:p>
        </w:tc>
        <w:tc>
          <w:tcPr>
            <w:tcW w:w="2481" w:type="dxa"/>
            <w:gridSpan w:val="2"/>
          </w:tcPr>
          <w:p w:rsidR="00765F84" w:rsidRPr="00765F84" w:rsidRDefault="00742734" w:rsidP="00742734">
            <w:pPr>
              <w:spacing w:before="12"/>
              <w:jc w:val="both"/>
              <w:rPr>
                <w:rFonts w:ascii="Times New Roman" w:eastAsia="Times New Roman" w:hAnsi="Times New Roman" w:cs="Times New Roman"/>
                <w:color w:val="231F20"/>
                <w:sz w:val="22"/>
                <w:lang w:val="es-MX"/>
              </w:rPr>
            </w:pPr>
            <w:r>
              <w:rPr>
                <w:rFonts w:ascii="Times New Roman" w:eastAsia="Times New Roman" w:hAnsi="Times New Roman" w:cs="Times New Roman"/>
                <w:color w:val="231F20"/>
                <w:sz w:val="22"/>
                <w:lang w:val="es-MX"/>
              </w:rPr>
              <w:t>Deberán ser visibles, uno debe ser de alguna tonalidad verde y el otro de alguna tonalidad roja, pueden ser de cualquier tamaño e intensidad luminosa</w:t>
            </w:r>
          </w:p>
        </w:tc>
        <w:tc>
          <w:tcPr>
            <w:tcW w:w="1276" w:type="dxa"/>
          </w:tcPr>
          <w:p w:rsidR="00765F84" w:rsidRPr="00765F84" w:rsidRDefault="00765F84" w:rsidP="00765F84">
            <w:pPr>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spacing w:before="12"/>
              <w:jc w:val="both"/>
              <w:rPr>
                <w:rFonts w:ascii="Times New Roman" w:eastAsia="Times New Roman" w:hAnsi="Times New Roman" w:cs="Times New Roman"/>
                <w:color w:val="231F20"/>
                <w:lang w:val="es-MX"/>
              </w:rPr>
            </w:pPr>
          </w:p>
        </w:tc>
      </w:tr>
      <w:tr w:rsidR="003C4313"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3</w:t>
            </w:r>
            <w:r w:rsidR="003C4313" w:rsidRPr="003C4313">
              <w:rPr>
                <w:rFonts w:ascii="Times New Roman" w:eastAsia="Times New Roman" w:hAnsi="Times New Roman" w:cs="Times New Roman"/>
                <w:b/>
                <w:color w:val="231F20"/>
                <w:sz w:val="22"/>
                <w:lang w:val="es-MX"/>
              </w:rPr>
              <w:t>.</w:t>
            </w:r>
          </w:p>
        </w:tc>
        <w:tc>
          <w:tcPr>
            <w:tcW w:w="3288" w:type="dxa"/>
          </w:tcPr>
          <w:p w:rsidR="00765F84" w:rsidRPr="00765F84" w:rsidRDefault="00765F84" w:rsidP="00765F84">
            <w:pPr>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Se deberá presionar el botón A durante al menos 100 ms para activar el seguro que será mostrado a través del led verde.</w:t>
            </w:r>
          </w:p>
        </w:tc>
        <w:tc>
          <w:tcPr>
            <w:tcW w:w="2481" w:type="dxa"/>
            <w:gridSpan w:val="2"/>
          </w:tcPr>
          <w:p w:rsidR="00765F84" w:rsidRPr="00765F84" w:rsidRDefault="00765F84" w:rsidP="00765F84">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Se deberá ver un cambio de estado de la señal proveniente del bo</w:t>
            </w:r>
            <w:r w:rsidR="00742734">
              <w:rPr>
                <w:rFonts w:ascii="Times New Roman" w:eastAsia="Times New Roman" w:hAnsi="Times New Roman" w:cs="Times New Roman"/>
                <w:color w:val="231F20"/>
                <w:sz w:val="22"/>
                <w:lang w:val="es-MX"/>
              </w:rPr>
              <w:t>tón A con una duración de al menos</w:t>
            </w:r>
            <w:r w:rsidRPr="00765F84">
              <w:rPr>
                <w:rFonts w:ascii="Times New Roman" w:eastAsia="Times New Roman" w:hAnsi="Times New Roman" w:cs="Times New Roman"/>
                <w:color w:val="231F20"/>
                <w:sz w:val="22"/>
                <w:lang w:val="es-MX"/>
              </w:rPr>
              <w:t xml:space="preserve"> 100ms y la señal del led cambiará de estado, de bajo a alto. </w:t>
            </w:r>
          </w:p>
          <w:p w:rsidR="00765F84" w:rsidRPr="00765F84" w:rsidRDefault="00765F84" w:rsidP="00765F84">
            <w:pPr>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Deberá ser visible que el led verde se encienda</w:t>
            </w:r>
            <w:r w:rsidR="00742734">
              <w:rPr>
                <w:rFonts w:ascii="Times New Roman" w:eastAsia="Times New Roman" w:hAnsi="Times New Roman" w:cs="Times New Roman"/>
                <w:color w:val="231F20"/>
                <w:sz w:val="22"/>
                <w:lang w:val="es-MX"/>
              </w:rPr>
              <w:t xml:space="preserve"> hasta que el botón </w:t>
            </w:r>
            <w:proofErr w:type="spellStart"/>
            <w:r w:rsidR="00742734">
              <w:rPr>
                <w:rFonts w:ascii="Times New Roman" w:eastAsia="Times New Roman" w:hAnsi="Times New Roman" w:cs="Times New Roman"/>
                <w:color w:val="231F20"/>
                <w:sz w:val="22"/>
                <w:lang w:val="es-MX"/>
              </w:rPr>
              <w:t>lock</w:t>
            </w:r>
            <w:proofErr w:type="spellEnd"/>
            <w:r w:rsidR="00742734">
              <w:rPr>
                <w:rFonts w:ascii="Times New Roman" w:eastAsia="Times New Roman" w:hAnsi="Times New Roman" w:cs="Times New Roman"/>
                <w:color w:val="231F20"/>
                <w:sz w:val="22"/>
                <w:lang w:val="es-MX"/>
              </w:rPr>
              <w:t xml:space="preserve"> sea  presionado</w:t>
            </w:r>
            <w:r w:rsidRPr="00765F84">
              <w:rPr>
                <w:rFonts w:ascii="Times New Roman" w:eastAsia="Times New Roman" w:hAnsi="Times New Roman" w:cs="Times New Roman"/>
                <w:color w:val="231F20"/>
                <w:sz w:val="22"/>
                <w:lang w:val="es-MX"/>
              </w:rPr>
              <w:t>.</w:t>
            </w:r>
          </w:p>
        </w:tc>
        <w:tc>
          <w:tcPr>
            <w:tcW w:w="1276"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r>
      <w:tr w:rsidR="00765F84"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lastRenderedPageBreak/>
              <w:t>4</w:t>
            </w:r>
            <w:r w:rsidR="003C4313" w:rsidRPr="003C4313">
              <w:rPr>
                <w:rFonts w:ascii="Times New Roman" w:eastAsia="Times New Roman" w:hAnsi="Times New Roman" w:cs="Times New Roman"/>
                <w:b/>
                <w:color w:val="231F20"/>
                <w:sz w:val="22"/>
                <w:lang w:val="es-MX"/>
              </w:rPr>
              <w:t>.</w:t>
            </w:r>
          </w:p>
        </w:tc>
        <w:tc>
          <w:tcPr>
            <w:tcW w:w="3288" w:type="dxa"/>
          </w:tcPr>
          <w:p w:rsidR="00765F84" w:rsidRPr="00765F84" w:rsidRDefault="00765F84" w:rsidP="00765F84">
            <w:pPr>
              <w:spacing w:before="12"/>
              <w:jc w:val="both"/>
              <w:rPr>
                <w:rFonts w:ascii="Times New Roman" w:eastAsia="Times New Roman" w:hAnsi="Times New Roman" w:cs="Times New Roman"/>
                <w:color w:val="231F20"/>
                <w:lang w:val="es-MX"/>
              </w:rPr>
            </w:pPr>
            <w:r w:rsidRPr="00765F84">
              <w:rPr>
                <w:rFonts w:ascii="Times New Roman" w:eastAsia="Times New Roman" w:hAnsi="Times New Roman" w:cs="Times New Roman"/>
                <w:color w:val="231F20"/>
                <w:sz w:val="22"/>
                <w:lang w:val="es-MX"/>
              </w:rPr>
              <w:t>Se deberá presionar el botón B durante al menos 100 ms para activar el seguro que será mostrado a través del led rojo.</w:t>
            </w:r>
          </w:p>
        </w:tc>
        <w:tc>
          <w:tcPr>
            <w:tcW w:w="2481" w:type="dxa"/>
            <w:gridSpan w:val="2"/>
          </w:tcPr>
          <w:p w:rsidR="00742734" w:rsidRPr="00765F84" w:rsidRDefault="00742734" w:rsidP="00742734">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Se deberá ver un cambio de estado de la señal proveniente del bo</w:t>
            </w:r>
            <w:r>
              <w:rPr>
                <w:rFonts w:ascii="Times New Roman" w:eastAsia="Times New Roman" w:hAnsi="Times New Roman" w:cs="Times New Roman"/>
                <w:color w:val="231F20"/>
                <w:sz w:val="22"/>
                <w:lang w:val="es-MX"/>
              </w:rPr>
              <w:t>tón A con una duración de al menos</w:t>
            </w:r>
            <w:r w:rsidRPr="00765F84">
              <w:rPr>
                <w:rFonts w:ascii="Times New Roman" w:eastAsia="Times New Roman" w:hAnsi="Times New Roman" w:cs="Times New Roman"/>
                <w:color w:val="231F20"/>
                <w:sz w:val="22"/>
                <w:lang w:val="es-MX"/>
              </w:rPr>
              <w:t xml:space="preserve"> 100ms y la señal del led cambiará de estado, de bajo a alto. </w:t>
            </w:r>
          </w:p>
          <w:p w:rsidR="00765F84" w:rsidRPr="00765F84" w:rsidRDefault="00742734" w:rsidP="00742734">
            <w:pPr>
              <w:keepNext/>
              <w:spacing w:before="12"/>
              <w:jc w:val="both"/>
              <w:rPr>
                <w:rFonts w:ascii="Times New Roman" w:eastAsia="Times New Roman" w:hAnsi="Times New Roman" w:cs="Times New Roman"/>
                <w:b/>
                <w:color w:val="231F20"/>
                <w:sz w:val="22"/>
                <w:lang w:val="es-MX"/>
              </w:rPr>
            </w:pPr>
            <w:r w:rsidRPr="00765F84">
              <w:rPr>
                <w:rFonts w:ascii="Times New Roman" w:eastAsia="Times New Roman" w:hAnsi="Times New Roman" w:cs="Times New Roman"/>
                <w:color w:val="231F20"/>
                <w:sz w:val="22"/>
                <w:lang w:val="es-MX"/>
              </w:rPr>
              <w:t>Deberá ser visible que el led verde se encienda</w:t>
            </w:r>
            <w:r>
              <w:rPr>
                <w:rFonts w:ascii="Times New Roman" w:eastAsia="Times New Roman" w:hAnsi="Times New Roman" w:cs="Times New Roman"/>
                <w:color w:val="231F20"/>
                <w:sz w:val="22"/>
                <w:lang w:val="es-MX"/>
              </w:rPr>
              <w:t xml:space="preserve"> hasta que el bot</w:t>
            </w:r>
            <w:r>
              <w:rPr>
                <w:rFonts w:ascii="Times New Roman" w:eastAsia="Times New Roman" w:hAnsi="Times New Roman" w:cs="Times New Roman"/>
                <w:color w:val="231F20"/>
                <w:sz w:val="22"/>
                <w:lang w:val="es-MX"/>
              </w:rPr>
              <w:t xml:space="preserve">ón </w:t>
            </w:r>
            <w:proofErr w:type="spellStart"/>
            <w:r>
              <w:rPr>
                <w:rFonts w:ascii="Times New Roman" w:eastAsia="Times New Roman" w:hAnsi="Times New Roman" w:cs="Times New Roman"/>
                <w:color w:val="231F20"/>
                <w:sz w:val="22"/>
                <w:lang w:val="es-MX"/>
              </w:rPr>
              <w:t>un</w:t>
            </w:r>
            <w:r>
              <w:rPr>
                <w:rFonts w:ascii="Times New Roman" w:eastAsia="Times New Roman" w:hAnsi="Times New Roman" w:cs="Times New Roman"/>
                <w:color w:val="231F20"/>
                <w:sz w:val="22"/>
                <w:lang w:val="es-MX"/>
              </w:rPr>
              <w:t>lock</w:t>
            </w:r>
            <w:proofErr w:type="spellEnd"/>
            <w:r>
              <w:rPr>
                <w:rFonts w:ascii="Times New Roman" w:eastAsia="Times New Roman" w:hAnsi="Times New Roman" w:cs="Times New Roman"/>
                <w:color w:val="231F20"/>
                <w:sz w:val="22"/>
                <w:lang w:val="es-MX"/>
              </w:rPr>
              <w:t xml:space="preserve"> sea  presionado</w:t>
            </w:r>
            <w:r w:rsidRPr="00765F84">
              <w:rPr>
                <w:rFonts w:ascii="Times New Roman" w:eastAsia="Times New Roman" w:hAnsi="Times New Roman" w:cs="Times New Roman"/>
                <w:color w:val="231F20"/>
                <w:sz w:val="22"/>
                <w:lang w:val="es-MX"/>
              </w:rPr>
              <w:t>.</w:t>
            </w:r>
          </w:p>
        </w:tc>
        <w:tc>
          <w:tcPr>
            <w:tcW w:w="1276"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r>
      <w:tr w:rsidR="00765F84"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5</w:t>
            </w:r>
            <w:r w:rsidR="003C4313" w:rsidRPr="003C4313">
              <w:rPr>
                <w:rFonts w:ascii="Times New Roman" w:eastAsia="Times New Roman" w:hAnsi="Times New Roman" w:cs="Times New Roman"/>
                <w:b/>
                <w:color w:val="231F20"/>
                <w:sz w:val="22"/>
                <w:lang w:val="es-MX"/>
              </w:rPr>
              <w:t>.</w:t>
            </w:r>
            <w:r w:rsidR="00765F84" w:rsidRPr="003C4313">
              <w:rPr>
                <w:rFonts w:ascii="Times New Roman" w:eastAsia="Times New Roman" w:hAnsi="Times New Roman" w:cs="Times New Roman"/>
                <w:b/>
                <w:color w:val="231F20"/>
                <w:sz w:val="22"/>
                <w:lang w:val="es-MX"/>
              </w:rPr>
              <w:t xml:space="preserve">     </w:t>
            </w:r>
          </w:p>
        </w:tc>
        <w:tc>
          <w:tcPr>
            <w:tcW w:w="3299" w:type="dxa"/>
            <w:gridSpan w:val="2"/>
          </w:tcPr>
          <w:p w:rsidR="00765F84" w:rsidRPr="00765F84" w:rsidRDefault="00765F84" w:rsidP="00926CD4">
            <w:pPr>
              <w:spacing w:before="12"/>
              <w:jc w:val="both"/>
              <w:rPr>
                <w:rFonts w:ascii="Times New Roman" w:eastAsia="Times New Roman" w:hAnsi="Times New Roman" w:cs="Times New Roman"/>
                <w:color w:val="231F20"/>
                <w:lang w:val="es-MX"/>
              </w:rPr>
            </w:pPr>
            <w:r w:rsidRPr="00765F84">
              <w:rPr>
                <w:rFonts w:ascii="Times New Roman" w:eastAsia="Times New Roman" w:hAnsi="Times New Roman" w:cs="Times New Roman"/>
                <w:color w:val="231F20"/>
                <w:sz w:val="22"/>
                <w:lang w:val="es-MX"/>
              </w:rPr>
              <w:t xml:space="preserve">Si el usuario presiona los dos botones al mismo tiempo el sistema no </w:t>
            </w:r>
            <w:r w:rsidR="00926CD4">
              <w:rPr>
                <w:rFonts w:ascii="Times New Roman" w:eastAsia="Times New Roman" w:hAnsi="Times New Roman" w:cs="Times New Roman"/>
                <w:color w:val="231F20"/>
                <w:sz w:val="22"/>
                <w:lang w:val="es-MX"/>
              </w:rPr>
              <w:t xml:space="preserve">deberá  </w:t>
            </w:r>
            <w:r w:rsidRPr="00765F84">
              <w:rPr>
                <w:rFonts w:ascii="Times New Roman" w:eastAsia="Times New Roman" w:hAnsi="Times New Roman" w:cs="Times New Roman"/>
                <w:color w:val="231F20"/>
                <w:sz w:val="22"/>
                <w:lang w:val="es-MX"/>
              </w:rPr>
              <w:t>responde</w:t>
            </w:r>
            <w:r w:rsidR="00926CD4">
              <w:rPr>
                <w:rFonts w:ascii="Times New Roman" w:eastAsia="Times New Roman" w:hAnsi="Times New Roman" w:cs="Times New Roman"/>
                <w:color w:val="231F20"/>
                <w:sz w:val="22"/>
                <w:lang w:val="es-MX"/>
              </w:rPr>
              <w:t>r</w:t>
            </w:r>
            <w:r w:rsidRPr="00765F84">
              <w:rPr>
                <w:rFonts w:ascii="Times New Roman" w:eastAsia="Times New Roman" w:hAnsi="Times New Roman" w:cs="Times New Roman"/>
                <w:color w:val="231F20"/>
                <w:sz w:val="22"/>
                <w:lang w:val="es-MX"/>
              </w:rPr>
              <w:t xml:space="preserve"> y se queda</w:t>
            </w:r>
            <w:r w:rsidR="00926CD4">
              <w:rPr>
                <w:rFonts w:ascii="Times New Roman" w:eastAsia="Times New Roman" w:hAnsi="Times New Roman" w:cs="Times New Roman"/>
                <w:color w:val="231F20"/>
                <w:sz w:val="22"/>
                <w:lang w:val="es-MX"/>
              </w:rPr>
              <w:t>rá</w:t>
            </w:r>
            <w:r w:rsidRPr="00765F84">
              <w:rPr>
                <w:rFonts w:ascii="Times New Roman" w:eastAsia="Times New Roman" w:hAnsi="Times New Roman" w:cs="Times New Roman"/>
                <w:color w:val="231F20"/>
                <w:sz w:val="22"/>
                <w:lang w:val="es-MX"/>
              </w:rPr>
              <w:t xml:space="preserve"> en el estado en que está.</w:t>
            </w:r>
          </w:p>
        </w:tc>
        <w:tc>
          <w:tcPr>
            <w:tcW w:w="2470" w:type="dxa"/>
          </w:tcPr>
          <w:p w:rsidR="00765F84" w:rsidRPr="00765F84" w:rsidRDefault="00765F84" w:rsidP="00765F84">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Esta acción no tiene efecto en ninguna de las señales que controlan los leds.</w:t>
            </w:r>
          </w:p>
          <w:p w:rsidR="00765F84" w:rsidRPr="00765F84" w:rsidRDefault="00765F84" w:rsidP="00765F84">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Los leds deben permanecer en el estado en el que se encontraban antes de esta acción</w:t>
            </w:r>
          </w:p>
        </w:tc>
        <w:tc>
          <w:tcPr>
            <w:tcW w:w="1276"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r>
      <w:tr w:rsidR="00765F84" w:rsidRPr="003E2DB0" w:rsidTr="0032714A">
        <w:tc>
          <w:tcPr>
            <w:tcW w:w="463" w:type="dxa"/>
          </w:tcPr>
          <w:p w:rsidR="00765F84" w:rsidRPr="003C4313" w:rsidRDefault="00BB5DAE" w:rsidP="00765F84">
            <w:pPr>
              <w:spacing w:before="12"/>
              <w:jc w:val="both"/>
              <w:rPr>
                <w:rFonts w:ascii="Times New Roman" w:eastAsia="Times New Roman" w:hAnsi="Times New Roman" w:cs="Times New Roman"/>
                <w:b/>
                <w:color w:val="231F20"/>
                <w:sz w:val="22"/>
                <w:lang w:val="es-MX"/>
              </w:rPr>
            </w:pPr>
            <w:r>
              <w:rPr>
                <w:rFonts w:ascii="Times New Roman" w:eastAsia="Times New Roman" w:hAnsi="Times New Roman" w:cs="Times New Roman"/>
                <w:b/>
                <w:color w:val="231F20"/>
                <w:sz w:val="22"/>
                <w:lang w:val="es-MX"/>
              </w:rPr>
              <w:t>6</w:t>
            </w:r>
            <w:r w:rsidR="003C4313" w:rsidRPr="003C4313">
              <w:rPr>
                <w:rFonts w:ascii="Times New Roman" w:eastAsia="Times New Roman" w:hAnsi="Times New Roman" w:cs="Times New Roman"/>
                <w:b/>
                <w:color w:val="231F20"/>
                <w:sz w:val="22"/>
                <w:lang w:val="es-MX"/>
              </w:rPr>
              <w:t>.</w:t>
            </w:r>
          </w:p>
        </w:tc>
        <w:tc>
          <w:tcPr>
            <w:tcW w:w="3288" w:type="dxa"/>
          </w:tcPr>
          <w:p w:rsidR="00765F84" w:rsidRPr="00765F84" w:rsidRDefault="00765F84" w:rsidP="00765F84">
            <w:pPr>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Si alguno de los dos botones es presionado más</w:t>
            </w:r>
            <w:r w:rsidRPr="00765F84">
              <w:rPr>
                <w:rFonts w:ascii="Times New Roman" w:eastAsia="Times New Roman" w:hAnsi="Times New Roman" w:cs="Times New Roman"/>
                <w:b/>
                <w:color w:val="231F20"/>
                <w:sz w:val="22"/>
                <w:lang w:val="es-MX"/>
              </w:rPr>
              <w:t xml:space="preserve"> </w:t>
            </w:r>
            <w:r w:rsidRPr="00765F84">
              <w:rPr>
                <w:rFonts w:ascii="Times New Roman" w:eastAsia="Times New Roman" w:hAnsi="Times New Roman" w:cs="Times New Roman"/>
                <w:color w:val="231F20"/>
                <w:sz w:val="22"/>
                <w:lang w:val="es-MX"/>
              </w:rPr>
              <w:t>de 4 veces continuas en un lapso de 5 segundos con las condiciones de los requerimientos 3 o 4 según corresponda, el sistema se deshabilitará durante</w:t>
            </w:r>
            <w:r w:rsidR="00BB5DAE">
              <w:rPr>
                <w:rFonts w:ascii="Times New Roman" w:eastAsia="Times New Roman" w:hAnsi="Times New Roman" w:cs="Times New Roman"/>
                <w:color w:val="231F20"/>
                <w:sz w:val="22"/>
                <w:lang w:val="es-MX"/>
              </w:rPr>
              <w:t xml:space="preserve"> los siguientes </w:t>
            </w:r>
            <w:r w:rsidRPr="00765F84">
              <w:rPr>
                <w:rFonts w:ascii="Times New Roman" w:eastAsia="Times New Roman" w:hAnsi="Times New Roman" w:cs="Times New Roman"/>
                <w:color w:val="231F20"/>
                <w:sz w:val="22"/>
                <w:lang w:val="es-MX"/>
              </w:rPr>
              <w:t xml:space="preserve"> 30 segundos</w:t>
            </w:r>
            <w:r w:rsidR="00BB5DAE">
              <w:rPr>
                <w:rFonts w:ascii="Times New Roman" w:eastAsia="Times New Roman" w:hAnsi="Times New Roman" w:cs="Times New Roman"/>
                <w:color w:val="231F20"/>
                <w:sz w:val="22"/>
                <w:lang w:val="es-MX"/>
              </w:rPr>
              <w:t xml:space="preserve"> ±5%</w:t>
            </w:r>
            <w:r w:rsidRPr="00765F84">
              <w:rPr>
                <w:rFonts w:ascii="Times New Roman" w:eastAsia="Times New Roman" w:hAnsi="Times New Roman" w:cs="Times New Roman"/>
                <w:color w:val="231F20"/>
                <w:sz w:val="22"/>
                <w:lang w:val="es-MX"/>
              </w:rPr>
              <w:t>.</w:t>
            </w:r>
          </w:p>
        </w:tc>
        <w:tc>
          <w:tcPr>
            <w:tcW w:w="2481" w:type="dxa"/>
            <w:gridSpan w:val="2"/>
          </w:tcPr>
          <w:p w:rsidR="00765F84" w:rsidRPr="00765F84" w:rsidRDefault="00765F84" w:rsidP="00765F84">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 xml:space="preserve">Se deberá ver un cambio de estado más de 4 veces de alguna de las dos señales provenientes del botón </w:t>
            </w:r>
            <w:r w:rsidR="0032714A">
              <w:rPr>
                <w:rFonts w:ascii="Times New Roman" w:eastAsia="Times New Roman" w:hAnsi="Times New Roman" w:cs="Times New Roman"/>
                <w:color w:val="231F20"/>
                <w:sz w:val="22"/>
                <w:lang w:val="es-MX"/>
              </w:rPr>
              <w:t>A o B con una duración de al menos 100mS</w:t>
            </w:r>
            <w:r w:rsidRPr="00765F84">
              <w:rPr>
                <w:rFonts w:ascii="Times New Roman" w:eastAsia="Times New Roman" w:hAnsi="Times New Roman" w:cs="Times New Roman"/>
                <w:color w:val="231F20"/>
                <w:sz w:val="22"/>
                <w:lang w:val="es-MX"/>
              </w:rPr>
              <w:t xml:space="preserve"> y la señal del led correspondiente cambiará de estado. </w:t>
            </w:r>
          </w:p>
          <w:p w:rsidR="00765F84" w:rsidRPr="00765F84" w:rsidRDefault="00765F84" w:rsidP="0032714A">
            <w:pPr>
              <w:keepNext/>
              <w:spacing w:before="12"/>
              <w:jc w:val="both"/>
              <w:rPr>
                <w:rFonts w:ascii="Times New Roman" w:eastAsia="Times New Roman" w:hAnsi="Times New Roman" w:cs="Times New Roman"/>
                <w:color w:val="231F20"/>
                <w:sz w:val="22"/>
                <w:lang w:val="es-MX"/>
              </w:rPr>
            </w:pPr>
            <w:r w:rsidRPr="00765F84">
              <w:rPr>
                <w:rFonts w:ascii="Times New Roman" w:eastAsia="Times New Roman" w:hAnsi="Times New Roman" w:cs="Times New Roman"/>
                <w:color w:val="231F20"/>
                <w:sz w:val="22"/>
                <w:lang w:val="es-MX"/>
              </w:rPr>
              <w:t xml:space="preserve">Deberá ser visible que ya sea el led rojo o </w:t>
            </w:r>
            <w:r w:rsidR="0032714A">
              <w:rPr>
                <w:rFonts w:ascii="Times New Roman" w:eastAsia="Times New Roman" w:hAnsi="Times New Roman" w:cs="Times New Roman"/>
                <w:color w:val="231F20"/>
                <w:sz w:val="22"/>
                <w:lang w:val="es-MX"/>
              </w:rPr>
              <w:t>verde se enciendan según corresponda de acuerdo con los requerimientos 3 y 4.</w:t>
            </w:r>
          </w:p>
        </w:tc>
        <w:tc>
          <w:tcPr>
            <w:tcW w:w="1276"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c>
          <w:tcPr>
            <w:tcW w:w="1843" w:type="dxa"/>
          </w:tcPr>
          <w:p w:rsidR="00765F84" w:rsidRPr="00765F84" w:rsidRDefault="00765F84" w:rsidP="00765F84">
            <w:pPr>
              <w:keepNext/>
              <w:spacing w:before="12"/>
              <w:jc w:val="both"/>
              <w:rPr>
                <w:rFonts w:ascii="Times New Roman" w:eastAsia="Times New Roman" w:hAnsi="Times New Roman" w:cs="Times New Roman"/>
                <w:color w:val="231F20"/>
                <w:lang w:val="es-MX"/>
              </w:rPr>
            </w:pPr>
          </w:p>
        </w:tc>
      </w:tr>
    </w:tbl>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2</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requerimientos</w:t>
      </w:r>
      <w:r>
        <w:rPr>
          <w:rFonts w:ascii="Times New Roman" w:hAnsi="Times New Roman"/>
          <w:b/>
          <w:bCs/>
          <w:color w:val="000000" w:themeColor="text1"/>
          <w:sz w:val="18"/>
          <w:szCs w:val="18"/>
          <w:lang w:val="es-MX"/>
        </w:rPr>
        <w:t xml:space="preserve"> no funcionales</w:t>
      </w:r>
    </w:p>
    <w:tbl>
      <w:tblPr>
        <w:tblStyle w:val="Tablaconcuadrcula1"/>
        <w:tblW w:w="9351" w:type="dxa"/>
        <w:tblLayout w:type="fixed"/>
        <w:tblLook w:val="04A0" w:firstRow="1" w:lastRow="0" w:firstColumn="1" w:lastColumn="0" w:noHBand="0" w:noVBand="1"/>
        <w:tblDescription w:val="sss"/>
      </w:tblPr>
      <w:tblGrid>
        <w:gridCol w:w="530"/>
        <w:gridCol w:w="3151"/>
        <w:gridCol w:w="2410"/>
        <w:gridCol w:w="1323"/>
        <w:gridCol w:w="1937"/>
      </w:tblGrid>
      <w:tr w:rsidR="0083780F" w:rsidRPr="00C2542D" w:rsidTr="0083780F">
        <w:tc>
          <w:tcPr>
            <w:tcW w:w="530" w:type="dxa"/>
          </w:tcPr>
          <w:p w:rsidR="006F7C9B" w:rsidRPr="00C2542D" w:rsidRDefault="006F7C9B" w:rsidP="00C2542D">
            <w:pPr>
              <w:spacing w:before="12"/>
              <w:jc w:val="center"/>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N°</w:t>
            </w:r>
          </w:p>
        </w:tc>
        <w:tc>
          <w:tcPr>
            <w:tcW w:w="5561" w:type="dxa"/>
            <w:gridSpan w:val="2"/>
          </w:tcPr>
          <w:p w:rsidR="006F7C9B" w:rsidRPr="00C2542D" w:rsidRDefault="006F7C9B"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NO FUNCIONALES</w:t>
            </w:r>
          </w:p>
        </w:tc>
        <w:tc>
          <w:tcPr>
            <w:tcW w:w="1323" w:type="dxa"/>
          </w:tcPr>
          <w:p w:rsidR="006F7C9B" w:rsidRPr="00C2542D" w:rsidRDefault="006F7C9B" w:rsidP="00C2542D">
            <w:pPr>
              <w:spacing w:before="12"/>
              <w:jc w:val="center"/>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ESTADO</w:t>
            </w:r>
          </w:p>
        </w:tc>
        <w:tc>
          <w:tcPr>
            <w:tcW w:w="1937" w:type="dxa"/>
          </w:tcPr>
          <w:p w:rsidR="006F7C9B" w:rsidRPr="00C2542D" w:rsidRDefault="006F7C9B" w:rsidP="00C2542D">
            <w:pPr>
              <w:spacing w:before="12"/>
              <w:jc w:val="center"/>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RESULTADO</w:t>
            </w:r>
          </w:p>
        </w:tc>
      </w:tr>
      <w:tr w:rsidR="0083780F" w:rsidRPr="00C2542D" w:rsidTr="0083780F">
        <w:tc>
          <w:tcPr>
            <w:tcW w:w="530" w:type="dxa"/>
          </w:tcPr>
          <w:p w:rsidR="006F7C9B" w:rsidRPr="00C2542D" w:rsidRDefault="006F7C9B" w:rsidP="00C2542D">
            <w:pPr>
              <w:spacing w:before="12"/>
              <w:jc w:val="center"/>
              <w:rPr>
                <w:rFonts w:ascii="Times New Roman" w:eastAsia="Times New Roman" w:hAnsi="Times New Roman" w:cs="Times New Roman"/>
                <w:color w:val="231F20"/>
                <w:lang w:val="es-MX"/>
              </w:rPr>
            </w:pPr>
          </w:p>
        </w:tc>
        <w:tc>
          <w:tcPr>
            <w:tcW w:w="3151" w:type="dxa"/>
          </w:tcPr>
          <w:p w:rsidR="006F7C9B" w:rsidRPr="00C2542D" w:rsidRDefault="006F7C9B"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Descripción del requerimiento</w:t>
            </w:r>
          </w:p>
        </w:tc>
        <w:tc>
          <w:tcPr>
            <w:tcW w:w="2410" w:type="dxa"/>
          </w:tcPr>
          <w:p w:rsidR="006F7C9B" w:rsidRPr="00C2542D" w:rsidRDefault="006F7C9B"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Test Case</w:t>
            </w:r>
          </w:p>
        </w:tc>
        <w:tc>
          <w:tcPr>
            <w:tcW w:w="1323" w:type="dxa"/>
          </w:tcPr>
          <w:p w:rsidR="006F7C9B" w:rsidRPr="00C2542D" w:rsidRDefault="006F7C9B" w:rsidP="00C2542D">
            <w:pPr>
              <w:spacing w:before="12"/>
              <w:jc w:val="center"/>
              <w:rPr>
                <w:rFonts w:ascii="Times New Roman" w:eastAsia="Times New Roman" w:hAnsi="Times New Roman" w:cs="Times New Roman"/>
                <w:color w:val="231F20"/>
                <w:lang w:val="es-MX"/>
              </w:rPr>
            </w:pPr>
          </w:p>
        </w:tc>
        <w:tc>
          <w:tcPr>
            <w:tcW w:w="1937" w:type="dxa"/>
          </w:tcPr>
          <w:p w:rsidR="006F7C9B" w:rsidRPr="00C2542D" w:rsidRDefault="006F7C9B" w:rsidP="00C2542D">
            <w:pPr>
              <w:spacing w:before="12"/>
              <w:jc w:val="center"/>
              <w:rPr>
                <w:rFonts w:ascii="Times New Roman" w:eastAsia="Times New Roman" w:hAnsi="Times New Roman" w:cs="Times New Roman"/>
                <w:color w:val="231F20"/>
                <w:lang w:val="es-MX"/>
              </w:rPr>
            </w:pPr>
          </w:p>
        </w:tc>
      </w:tr>
      <w:tr w:rsidR="0083780F" w:rsidRPr="00C2542D" w:rsidTr="0083780F">
        <w:tc>
          <w:tcPr>
            <w:tcW w:w="530" w:type="dxa"/>
          </w:tcPr>
          <w:p w:rsidR="006F7C9B" w:rsidRPr="00C2542D" w:rsidRDefault="006F7C9B" w:rsidP="00C2542D">
            <w:pPr>
              <w:spacing w:before="12"/>
              <w:jc w:val="both"/>
              <w:rPr>
                <w:rFonts w:ascii="Times New Roman" w:eastAsia="Times New Roman" w:hAnsi="Times New Roman" w:cs="Times New Roman"/>
                <w:b/>
                <w:color w:val="231F20"/>
                <w:lang w:val="es-MX"/>
              </w:rPr>
            </w:pPr>
          </w:p>
        </w:tc>
        <w:tc>
          <w:tcPr>
            <w:tcW w:w="3151" w:type="dxa"/>
          </w:tcPr>
          <w:p w:rsidR="006F7C9B" w:rsidRPr="00C2542D" w:rsidRDefault="006F7C9B"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b/>
                <w:i/>
                <w:color w:val="231F20"/>
                <w:lang w:val="es-MX"/>
              </w:rPr>
              <w:t>Comunicación</w:t>
            </w:r>
          </w:p>
        </w:tc>
        <w:tc>
          <w:tcPr>
            <w:tcW w:w="2410" w:type="dxa"/>
          </w:tcPr>
          <w:p w:rsidR="006F7C9B" w:rsidRPr="00C2542D" w:rsidRDefault="006F7C9B" w:rsidP="00C2542D">
            <w:pPr>
              <w:spacing w:before="12"/>
              <w:jc w:val="both"/>
              <w:rPr>
                <w:rFonts w:ascii="Times New Roman" w:eastAsia="Times New Roman" w:hAnsi="Times New Roman" w:cs="Times New Roman"/>
                <w:b/>
                <w:color w:val="231F20"/>
                <w:lang w:val="es-MX"/>
              </w:rPr>
            </w:pPr>
          </w:p>
        </w:tc>
        <w:tc>
          <w:tcPr>
            <w:tcW w:w="1323" w:type="dxa"/>
          </w:tcPr>
          <w:p w:rsidR="006F7C9B" w:rsidRPr="00C2542D" w:rsidRDefault="006F7C9B" w:rsidP="00C2542D">
            <w:pPr>
              <w:spacing w:before="12"/>
              <w:jc w:val="both"/>
              <w:rPr>
                <w:rFonts w:ascii="Times New Roman" w:eastAsia="Times New Roman" w:hAnsi="Times New Roman" w:cs="Times New Roman"/>
                <w:b/>
                <w:color w:val="231F20"/>
                <w:lang w:val="es-MX"/>
              </w:rPr>
            </w:pPr>
          </w:p>
        </w:tc>
        <w:tc>
          <w:tcPr>
            <w:tcW w:w="1937" w:type="dxa"/>
          </w:tcPr>
          <w:p w:rsidR="006F7C9B" w:rsidRPr="00C2542D" w:rsidRDefault="006F7C9B" w:rsidP="00C2542D">
            <w:pPr>
              <w:spacing w:before="12"/>
              <w:jc w:val="both"/>
              <w:rPr>
                <w:rFonts w:ascii="Times New Roman" w:eastAsia="Times New Roman" w:hAnsi="Times New Roman" w:cs="Times New Roman"/>
                <w:b/>
                <w:color w:val="231F20"/>
                <w:lang w:val="es-MX"/>
              </w:rPr>
            </w:pPr>
          </w:p>
        </w:tc>
      </w:tr>
      <w:tr w:rsidR="0083780F" w:rsidRPr="003E2DB0" w:rsidTr="0083780F">
        <w:tc>
          <w:tcPr>
            <w:tcW w:w="530" w:type="dxa"/>
          </w:tcPr>
          <w:p w:rsidR="006F7C9B" w:rsidRPr="006F7C9B" w:rsidRDefault="006F7C9B" w:rsidP="00C2542D">
            <w:pPr>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1.</w:t>
            </w:r>
          </w:p>
        </w:tc>
        <w:tc>
          <w:tcPr>
            <w:tcW w:w="3151" w:type="dxa"/>
          </w:tcPr>
          <w:p w:rsidR="006F7C9B" w:rsidRPr="00C2542D" w:rsidRDefault="006F7C9B"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Establecer comunicación mediante protocolo de SPI</w:t>
            </w:r>
          </w:p>
        </w:tc>
        <w:tc>
          <w:tcPr>
            <w:tcW w:w="2410" w:type="dxa"/>
          </w:tcPr>
          <w:p w:rsidR="006F7C9B" w:rsidRPr="00C2542D" w:rsidRDefault="0083780F" w:rsidP="00C2542D">
            <w:pPr>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lang w:val="es-MX"/>
              </w:rPr>
              <w:t xml:space="preserve">Verificar en </w:t>
            </w:r>
            <w:r w:rsidR="006F7C9B" w:rsidRPr="00C2542D">
              <w:rPr>
                <w:rFonts w:ascii="Times New Roman" w:eastAsia="Times New Roman" w:hAnsi="Times New Roman" w:cs="Times New Roman"/>
                <w:color w:val="231F20"/>
                <w:lang w:val="es-MX"/>
              </w:rPr>
              <w:t xml:space="preserve">la </w:t>
            </w:r>
            <w:r>
              <w:rPr>
                <w:rFonts w:ascii="Times New Roman" w:eastAsia="Times New Roman" w:hAnsi="Times New Roman" w:cs="Times New Roman"/>
                <w:color w:val="231F20"/>
                <w:lang w:val="es-MX"/>
              </w:rPr>
              <w:t xml:space="preserve">configuración </w:t>
            </w:r>
            <w:r w:rsidR="006F7C9B" w:rsidRPr="00C2542D">
              <w:rPr>
                <w:rFonts w:ascii="Times New Roman" w:eastAsia="Times New Roman" w:hAnsi="Times New Roman" w:cs="Times New Roman"/>
                <w:color w:val="231F20"/>
                <w:lang w:val="es-MX"/>
              </w:rPr>
              <w:t>del código principal.</w:t>
            </w:r>
          </w:p>
        </w:tc>
        <w:tc>
          <w:tcPr>
            <w:tcW w:w="1323" w:type="dxa"/>
          </w:tcPr>
          <w:p w:rsidR="006F7C9B" w:rsidRPr="00C2542D" w:rsidRDefault="006F7C9B" w:rsidP="00C2542D">
            <w:pPr>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C2542D">
            <w:pPr>
              <w:spacing w:before="12"/>
              <w:jc w:val="both"/>
              <w:rPr>
                <w:rFonts w:ascii="Times New Roman" w:eastAsia="Times New Roman" w:hAnsi="Times New Roman" w:cs="Times New Roman"/>
                <w:color w:val="231F20"/>
                <w:lang w:val="es-MX"/>
              </w:rPr>
            </w:pPr>
          </w:p>
        </w:tc>
      </w:tr>
      <w:tr w:rsidR="0083780F" w:rsidRPr="003E2DB0" w:rsidTr="0083780F">
        <w:tc>
          <w:tcPr>
            <w:tcW w:w="530" w:type="dxa"/>
          </w:tcPr>
          <w:p w:rsidR="006F7C9B" w:rsidRPr="006F7C9B" w:rsidRDefault="006F7C9B" w:rsidP="00C2542D">
            <w:pPr>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2.</w:t>
            </w:r>
          </w:p>
        </w:tc>
        <w:tc>
          <w:tcPr>
            <w:tcW w:w="3151" w:type="dxa"/>
          </w:tcPr>
          <w:p w:rsidR="006F7C9B" w:rsidRPr="00C2542D" w:rsidRDefault="006F7C9B"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Velocidad del reloj de comunicación (pin SCK) a 10 MHz con tolerancia ±5%</w:t>
            </w:r>
          </w:p>
        </w:tc>
        <w:tc>
          <w:tcPr>
            <w:tcW w:w="2410" w:type="dxa"/>
          </w:tcPr>
          <w:p w:rsidR="006F7C9B" w:rsidRPr="00C2542D" w:rsidRDefault="006F7C9B" w:rsidP="0083780F">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w:t>
            </w:r>
            <w:r w:rsidR="0083780F">
              <w:rPr>
                <w:rFonts w:ascii="Times New Roman" w:eastAsia="Times New Roman" w:hAnsi="Times New Roman" w:cs="Times New Roman"/>
                <w:color w:val="231F20"/>
                <w:lang w:val="es-MX"/>
              </w:rPr>
              <w:t xml:space="preserve"> línea de SCL (</w:t>
            </w:r>
            <w:r w:rsidRPr="00C2542D">
              <w:rPr>
                <w:rFonts w:ascii="Times New Roman" w:eastAsia="Times New Roman" w:hAnsi="Times New Roman" w:cs="Times New Roman"/>
                <w:color w:val="231F20"/>
                <w:lang w:val="es-MX"/>
              </w:rPr>
              <w:t>pin 67</w:t>
            </w:r>
            <w:r w:rsidR="0083780F">
              <w:rPr>
                <w:rFonts w:ascii="Times New Roman" w:eastAsia="Times New Roman" w:hAnsi="Times New Roman" w:cs="Times New Roman"/>
                <w:color w:val="231F20"/>
                <w:lang w:val="es-MX"/>
              </w:rPr>
              <w:t>)</w:t>
            </w:r>
            <w:r w:rsidRPr="00C2542D">
              <w:rPr>
                <w:rFonts w:ascii="Times New Roman" w:eastAsia="Times New Roman" w:hAnsi="Times New Roman" w:cs="Times New Roman"/>
                <w:color w:val="231F20"/>
                <w:lang w:val="es-MX"/>
              </w:rPr>
              <w:t xml:space="preserve"> con el analizador lógico de señales</w:t>
            </w:r>
            <w:r w:rsidR="0083780F">
              <w:rPr>
                <w:rFonts w:ascii="Times New Roman" w:eastAsia="Times New Roman" w:hAnsi="Times New Roman" w:cs="Times New Roman"/>
                <w:color w:val="231F20"/>
                <w:lang w:val="es-MX"/>
              </w:rPr>
              <w:t xml:space="preserve"> y verificar que la velocidad de transmisión esté en el </w:t>
            </w:r>
            <w:r w:rsidR="0083780F">
              <w:rPr>
                <w:rFonts w:ascii="Times New Roman" w:eastAsia="Times New Roman" w:hAnsi="Times New Roman" w:cs="Times New Roman"/>
                <w:color w:val="231F20"/>
                <w:lang w:val="es-MX"/>
              </w:rPr>
              <w:lastRenderedPageBreak/>
              <w:t>rango del requerimiento</w:t>
            </w:r>
            <w:r w:rsidRPr="00C2542D">
              <w:rPr>
                <w:rFonts w:ascii="Times New Roman" w:eastAsia="Times New Roman" w:hAnsi="Times New Roman" w:cs="Times New Roman"/>
                <w:color w:val="231F20"/>
                <w:lang w:val="es-MX"/>
              </w:rPr>
              <w:t>.</w:t>
            </w:r>
          </w:p>
        </w:tc>
        <w:tc>
          <w:tcPr>
            <w:tcW w:w="1323" w:type="dxa"/>
          </w:tcPr>
          <w:p w:rsidR="006F7C9B" w:rsidRPr="00C2542D" w:rsidRDefault="006F7C9B" w:rsidP="00C2542D">
            <w:pPr>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C2542D">
            <w:pPr>
              <w:spacing w:before="12"/>
              <w:jc w:val="both"/>
              <w:rPr>
                <w:rFonts w:ascii="Times New Roman" w:eastAsia="Times New Roman" w:hAnsi="Times New Roman" w:cs="Times New Roman"/>
                <w:color w:val="231F20"/>
                <w:lang w:val="es-MX"/>
              </w:rPr>
            </w:pPr>
          </w:p>
        </w:tc>
      </w:tr>
      <w:tr w:rsidR="0083780F" w:rsidRPr="003E2DB0" w:rsidTr="0083780F">
        <w:tc>
          <w:tcPr>
            <w:tcW w:w="530" w:type="dxa"/>
          </w:tcPr>
          <w:p w:rsidR="006F7C9B" w:rsidRPr="006F7C9B" w:rsidRDefault="006F7C9B" w:rsidP="006F7C9B">
            <w:pPr>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3.</w:t>
            </w:r>
          </w:p>
        </w:tc>
        <w:tc>
          <w:tcPr>
            <w:tcW w:w="3151" w:type="dxa"/>
          </w:tcPr>
          <w:p w:rsidR="006F7C9B" w:rsidRPr="00C2542D" w:rsidRDefault="006F7C9B" w:rsidP="006F7C9B">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Número de bits: 8</w:t>
            </w:r>
          </w:p>
        </w:tc>
        <w:tc>
          <w:tcPr>
            <w:tcW w:w="2410" w:type="dxa"/>
          </w:tcPr>
          <w:p w:rsidR="006F7C9B" w:rsidRPr="00C2542D" w:rsidRDefault="0083780F" w:rsidP="006F7C9B">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w:t>
            </w:r>
            <w:r>
              <w:rPr>
                <w:rFonts w:ascii="Times New Roman" w:eastAsia="Times New Roman" w:hAnsi="Times New Roman" w:cs="Times New Roman"/>
                <w:color w:val="231F20"/>
                <w:lang w:val="es-MX"/>
              </w:rPr>
              <w:t xml:space="preserve"> línea de </w:t>
            </w:r>
            <w:r>
              <w:rPr>
                <w:rFonts w:ascii="Times New Roman" w:eastAsia="Times New Roman" w:hAnsi="Times New Roman" w:cs="Times New Roman"/>
                <w:color w:val="231F20"/>
                <w:lang w:val="es-MX"/>
              </w:rPr>
              <w:t xml:space="preserve">MOSI y MISO </w:t>
            </w:r>
            <w:r>
              <w:rPr>
                <w:rFonts w:ascii="Times New Roman" w:eastAsia="Times New Roman" w:hAnsi="Times New Roman" w:cs="Times New Roman"/>
                <w:color w:val="231F20"/>
                <w:lang w:val="es-MX"/>
              </w:rPr>
              <w:t>(</w:t>
            </w:r>
            <w:r w:rsidR="00375606">
              <w:rPr>
                <w:rFonts w:ascii="Times New Roman" w:eastAsia="Times New Roman" w:hAnsi="Times New Roman" w:cs="Times New Roman"/>
                <w:color w:val="231F20"/>
                <w:lang w:val="es-MX"/>
              </w:rPr>
              <w:t>pin 66 y pin 65</w:t>
            </w:r>
            <w:r>
              <w:rPr>
                <w:rFonts w:ascii="Times New Roman" w:eastAsia="Times New Roman" w:hAnsi="Times New Roman" w:cs="Times New Roman"/>
                <w:color w:val="231F20"/>
                <w:lang w:val="es-MX"/>
              </w:rPr>
              <w:t>)</w:t>
            </w:r>
            <w:r w:rsidRPr="00C2542D">
              <w:rPr>
                <w:rFonts w:ascii="Times New Roman" w:eastAsia="Times New Roman" w:hAnsi="Times New Roman" w:cs="Times New Roman"/>
                <w:color w:val="231F20"/>
                <w:lang w:val="es-MX"/>
              </w:rPr>
              <w:t xml:space="preserve"> con el analizador lógico de señales</w:t>
            </w:r>
            <w:r>
              <w:rPr>
                <w:rFonts w:ascii="Times New Roman" w:eastAsia="Times New Roman" w:hAnsi="Times New Roman" w:cs="Times New Roman"/>
                <w:color w:val="231F20"/>
                <w:lang w:val="es-MX"/>
              </w:rPr>
              <w:t xml:space="preserve"> y verificar q</w:t>
            </w:r>
            <w:r>
              <w:rPr>
                <w:rFonts w:ascii="Times New Roman" w:eastAsia="Times New Roman" w:hAnsi="Times New Roman" w:cs="Times New Roman"/>
                <w:color w:val="231F20"/>
                <w:lang w:val="es-MX"/>
              </w:rPr>
              <w:t>u</w:t>
            </w:r>
            <w:r w:rsidR="00375606">
              <w:rPr>
                <w:rFonts w:ascii="Times New Roman" w:eastAsia="Times New Roman" w:hAnsi="Times New Roman" w:cs="Times New Roman"/>
                <w:color w:val="231F20"/>
                <w:lang w:val="es-MX"/>
              </w:rPr>
              <w:t>e haya ocho bits.</w:t>
            </w:r>
          </w:p>
        </w:tc>
        <w:tc>
          <w:tcPr>
            <w:tcW w:w="1323" w:type="dxa"/>
          </w:tcPr>
          <w:p w:rsidR="006F7C9B" w:rsidRPr="00C2542D" w:rsidRDefault="006F7C9B" w:rsidP="006F7C9B">
            <w:pPr>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6F7C9B">
            <w:pPr>
              <w:spacing w:before="12"/>
              <w:jc w:val="both"/>
              <w:rPr>
                <w:rFonts w:ascii="Times New Roman" w:eastAsia="Times New Roman" w:hAnsi="Times New Roman" w:cs="Times New Roman"/>
                <w:color w:val="231F20"/>
                <w:lang w:val="es-MX"/>
              </w:rPr>
            </w:pPr>
          </w:p>
        </w:tc>
      </w:tr>
      <w:tr w:rsidR="0083780F" w:rsidRPr="003E2DB0" w:rsidTr="0083780F">
        <w:trPr>
          <w:trHeight w:val="130"/>
        </w:trPr>
        <w:tc>
          <w:tcPr>
            <w:tcW w:w="530" w:type="dxa"/>
          </w:tcPr>
          <w:p w:rsidR="006F7C9B" w:rsidRPr="006F7C9B" w:rsidRDefault="006F7C9B" w:rsidP="006F7C9B">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4.</w:t>
            </w:r>
          </w:p>
        </w:tc>
        <w:tc>
          <w:tcPr>
            <w:tcW w:w="3151" w:type="dxa"/>
          </w:tcPr>
          <w:p w:rsidR="006F7C9B" w:rsidRPr="00C2542D" w:rsidRDefault="006F7C9B" w:rsidP="006F7C9B">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Paridad: Ninguna</w:t>
            </w:r>
          </w:p>
        </w:tc>
        <w:tc>
          <w:tcPr>
            <w:tcW w:w="2410" w:type="dxa"/>
          </w:tcPr>
          <w:p w:rsidR="006F7C9B" w:rsidRPr="00C2542D" w:rsidRDefault="00375606" w:rsidP="006F7C9B">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w:t>
            </w:r>
            <w:r>
              <w:rPr>
                <w:rFonts w:ascii="Times New Roman" w:eastAsia="Times New Roman" w:hAnsi="Times New Roman" w:cs="Times New Roman"/>
                <w:color w:val="231F20"/>
                <w:lang w:val="es-MX"/>
              </w:rPr>
              <w:t xml:space="preserve"> línea de MOSI y MISO (pin 66 y pin 65)</w:t>
            </w:r>
            <w:r w:rsidRPr="00C2542D">
              <w:rPr>
                <w:rFonts w:ascii="Times New Roman" w:eastAsia="Times New Roman" w:hAnsi="Times New Roman" w:cs="Times New Roman"/>
                <w:color w:val="231F20"/>
                <w:lang w:val="es-MX"/>
              </w:rPr>
              <w:t xml:space="preserve"> con el analizador lógico de señales</w:t>
            </w:r>
            <w:r>
              <w:rPr>
                <w:rFonts w:ascii="Times New Roman" w:eastAsia="Times New Roman" w:hAnsi="Times New Roman" w:cs="Times New Roman"/>
                <w:color w:val="231F20"/>
                <w:lang w:val="es-MX"/>
              </w:rPr>
              <w:t xml:space="preserve"> y verificar que</w:t>
            </w:r>
            <w:r>
              <w:rPr>
                <w:rFonts w:ascii="Times New Roman" w:eastAsia="Times New Roman" w:hAnsi="Times New Roman" w:cs="Times New Roman"/>
                <w:color w:val="231F20"/>
                <w:lang w:val="es-MX"/>
              </w:rPr>
              <w:t xml:space="preserve"> no haya bit de paridad</w:t>
            </w:r>
          </w:p>
        </w:tc>
        <w:tc>
          <w:tcPr>
            <w:tcW w:w="1323"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r>
      <w:tr w:rsidR="0083780F" w:rsidRPr="003E2DB0" w:rsidTr="0083780F">
        <w:trPr>
          <w:trHeight w:val="130"/>
        </w:trPr>
        <w:tc>
          <w:tcPr>
            <w:tcW w:w="530" w:type="dxa"/>
          </w:tcPr>
          <w:p w:rsidR="006F7C9B" w:rsidRPr="00C2542D" w:rsidRDefault="006F7C9B" w:rsidP="006F7C9B">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5.</w:t>
            </w:r>
          </w:p>
        </w:tc>
        <w:tc>
          <w:tcPr>
            <w:tcW w:w="3151" w:type="dxa"/>
          </w:tcPr>
          <w:p w:rsidR="006F7C9B" w:rsidRPr="00C2542D" w:rsidRDefault="006F7C9B" w:rsidP="006F7C9B">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Fase: 1</w:t>
            </w:r>
          </w:p>
        </w:tc>
        <w:tc>
          <w:tcPr>
            <w:tcW w:w="2410" w:type="dxa"/>
          </w:tcPr>
          <w:p w:rsidR="006F7C9B" w:rsidRPr="00C2542D" w:rsidRDefault="00375606" w:rsidP="006F7C9B">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w:t>
            </w:r>
            <w:r>
              <w:rPr>
                <w:rFonts w:ascii="Times New Roman" w:eastAsia="Times New Roman" w:hAnsi="Times New Roman" w:cs="Times New Roman"/>
                <w:color w:val="231F20"/>
                <w:lang w:val="es-MX"/>
              </w:rPr>
              <w:t xml:space="preserve"> línea de MOSI y MISO (pin 66 y pin 65)</w:t>
            </w:r>
            <w:r w:rsidRPr="00C2542D">
              <w:rPr>
                <w:rFonts w:ascii="Times New Roman" w:eastAsia="Times New Roman" w:hAnsi="Times New Roman" w:cs="Times New Roman"/>
                <w:color w:val="231F20"/>
                <w:lang w:val="es-MX"/>
              </w:rPr>
              <w:t xml:space="preserve"> con el analizador lógico de señales</w:t>
            </w:r>
            <w:r>
              <w:rPr>
                <w:rFonts w:ascii="Times New Roman" w:eastAsia="Times New Roman" w:hAnsi="Times New Roman" w:cs="Times New Roman"/>
                <w:color w:val="231F20"/>
                <w:lang w:val="es-MX"/>
              </w:rPr>
              <w:t xml:space="preserve"> y verificar que</w:t>
            </w:r>
            <w:r>
              <w:rPr>
                <w:rFonts w:ascii="Times New Roman" w:eastAsia="Times New Roman" w:hAnsi="Times New Roman" w:cs="Times New Roman"/>
                <w:color w:val="231F20"/>
                <w:lang w:val="es-MX"/>
              </w:rPr>
              <w:t xml:space="preserve"> el muestreo del </w:t>
            </w:r>
            <w:proofErr w:type="spellStart"/>
            <w:r>
              <w:rPr>
                <w:rFonts w:ascii="Times New Roman" w:eastAsia="Times New Roman" w:hAnsi="Times New Roman" w:cs="Times New Roman"/>
                <w:color w:val="231F20"/>
                <w:lang w:val="es-MX"/>
              </w:rPr>
              <w:t>datto</w:t>
            </w:r>
            <w:proofErr w:type="spellEnd"/>
            <w:r>
              <w:rPr>
                <w:rFonts w:ascii="Times New Roman" w:eastAsia="Times New Roman" w:hAnsi="Times New Roman" w:cs="Times New Roman"/>
                <w:color w:val="231F20"/>
                <w:lang w:val="es-MX"/>
              </w:rPr>
              <w:t xml:space="preserve"> se realice cuando el reloj cambia de estado de alto a bajo.</w:t>
            </w:r>
          </w:p>
        </w:tc>
        <w:tc>
          <w:tcPr>
            <w:tcW w:w="1323"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r>
      <w:tr w:rsidR="0083780F" w:rsidRPr="003E2DB0" w:rsidTr="0083780F">
        <w:trPr>
          <w:trHeight w:val="130"/>
        </w:trPr>
        <w:tc>
          <w:tcPr>
            <w:tcW w:w="530" w:type="dxa"/>
          </w:tcPr>
          <w:p w:rsidR="006F7C9B" w:rsidRPr="00C2542D" w:rsidRDefault="006F7C9B" w:rsidP="006F7C9B">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6.</w:t>
            </w:r>
          </w:p>
        </w:tc>
        <w:tc>
          <w:tcPr>
            <w:tcW w:w="3151" w:type="dxa"/>
          </w:tcPr>
          <w:p w:rsidR="006F7C9B" w:rsidRPr="00C2542D" w:rsidRDefault="006F7C9B" w:rsidP="006F7C9B">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Polaridad: 1</w:t>
            </w:r>
          </w:p>
        </w:tc>
        <w:tc>
          <w:tcPr>
            <w:tcW w:w="2410" w:type="dxa"/>
          </w:tcPr>
          <w:p w:rsidR="006F7C9B" w:rsidRPr="00C2542D" w:rsidRDefault="00375606" w:rsidP="00375606">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w:t>
            </w:r>
            <w:r>
              <w:rPr>
                <w:rFonts w:ascii="Times New Roman" w:eastAsia="Times New Roman" w:hAnsi="Times New Roman" w:cs="Times New Roman"/>
                <w:color w:val="231F20"/>
                <w:lang w:val="es-MX"/>
              </w:rPr>
              <w:t xml:space="preserve"> línea de </w:t>
            </w:r>
            <w:r>
              <w:rPr>
                <w:rFonts w:ascii="Times New Roman" w:eastAsia="Times New Roman" w:hAnsi="Times New Roman" w:cs="Times New Roman"/>
                <w:color w:val="231F20"/>
                <w:lang w:val="es-MX"/>
              </w:rPr>
              <w:t>SCL</w:t>
            </w:r>
            <w:r>
              <w:rPr>
                <w:rFonts w:ascii="Times New Roman" w:eastAsia="Times New Roman" w:hAnsi="Times New Roman" w:cs="Times New Roman"/>
                <w:color w:val="231F20"/>
                <w:lang w:val="es-MX"/>
              </w:rPr>
              <w:t>(</w:t>
            </w:r>
            <w:r>
              <w:rPr>
                <w:rFonts w:ascii="Times New Roman" w:eastAsia="Times New Roman" w:hAnsi="Times New Roman" w:cs="Times New Roman"/>
                <w:color w:val="231F20"/>
                <w:lang w:val="es-MX"/>
              </w:rPr>
              <w:t xml:space="preserve">pin 67 </w:t>
            </w:r>
            <w:r>
              <w:rPr>
                <w:rFonts w:ascii="Times New Roman" w:eastAsia="Times New Roman" w:hAnsi="Times New Roman" w:cs="Times New Roman"/>
                <w:color w:val="231F20"/>
                <w:lang w:val="es-MX"/>
              </w:rPr>
              <w:t>)</w:t>
            </w:r>
            <w:r w:rsidRPr="00C2542D">
              <w:rPr>
                <w:rFonts w:ascii="Times New Roman" w:eastAsia="Times New Roman" w:hAnsi="Times New Roman" w:cs="Times New Roman"/>
                <w:color w:val="231F20"/>
                <w:lang w:val="es-MX"/>
              </w:rPr>
              <w:t xml:space="preserve"> con el analizador lógico de señales</w:t>
            </w:r>
            <w:r>
              <w:rPr>
                <w:rFonts w:ascii="Times New Roman" w:eastAsia="Times New Roman" w:hAnsi="Times New Roman" w:cs="Times New Roman"/>
                <w:color w:val="231F20"/>
                <w:lang w:val="es-MX"/>
              </w:rPr>
              <w:t xml:space="preserve"> y verificar que</w:t>
            </w:r>
            <w:r>
              <w:rPr>
                <w:rFonts w:ascii="Times New Roman" w:eastAsia="Times New Roman" w:hAnsi="Times New Roman" w:cs="Times New Roman"/>
                <w:color w:val="231F20"/>
                <w:lang w:val="es-MX"/>
              </w:rPr>
              <w:t xml:space="preserve"> la línea de SCL en estado esté en bajo</w:t>
            </w:r>
          </w:p>
        </w:tc>
        <w:tc>
          <w:tcPr>
            <w:tcW w:w="1323"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c>
          <w:tcPr>
            <w:tcW w:w="1937" w:type="dxa"/>
          </w:tcPr>
          <w:p w:rsidR="006F7C9B" w:rsidRPr="00C2542D" w:rsidRDefault="006F7C9B" w:rsidP="006F7C9B">
            <w:pPr>
              <w:keepNext/>
              <w:spacing w:before="12"/>
              <w:jc w:val="both"/>
              <w:rPr>
                <w:rFonts w:ascii="Times New Roman" w:eastAsia="Times New Roman" w:hAnsi="Times New Roman" w:cs="Times New Roman"/>
                <w:color w:val="231F20"/>
                <w:lang w:val="es-MX"/>
              </w:rPr>
            </w:pPr>
          </w:p>
        </w:tc>
      </w:tr>
      <w:tr w:rsidR="00375606" w:rsidRPr="003E2DB0" w:rsidTr="0083780F">
        <w:trPr>
          <w:trHeight w:val="130"/>
        </w:trPr>
        <w:tc>
          <w:tcPr>
            <w:tcW w:w="530" w:type="dxa"/>
          </w:tcPr>
          <w:p w:rsidR="00375606" w:rsidRDefault="00375606" w:rsidP="006F7C9B">
            <w:pPr>
              <w:keepNext/>
              <w:spacing w:before="12"/>
              <w:jc w:val="both"/>
              <w:rPr>
                <w:rFonts w:ascii="Times New Roman" w:eastAsia="Times New Roman" w:hAnsi="Times New Roman" w:cs="Times New Roman"/>
                <w:b/>
                <w:color w:val="231F20"/>
                <w:lang w:val="es-MX"/>
              </w:rPr>
            </w:pPr>
          </w:p>
        </w:tc>
        <w:tc>
          <w:tcPr>
            <w:tcW w:w="3151" w:type="dxa"/>
          </w:tcPr>
          <w:p w:rsidR="00375606" w:rsidRPr="00375606" w:rsidRDefault="00375606" w:rsidP="006F7C9B">
            <w:pPr>
              <w:spacing w:before="12"/>
              <w:jc w:val="both"/>
              <w:rPr>
                <w:rFonts w:ascii="Times New Roman" w:eastAsia="Times New Roman" w:hAnsi="Times New Roman" w:cs="Times New Roman"/>
                <w:b/>
                <w:i/>
                <w:color w:val="231F20"/>
                <w:lang w:val="es-MX"/>
              </w:rPr>
            </w:pPr>
            <w:r>
              <w:rPr>
                <w:rFonts w:ascii="Times New Roman" w:eastAsia="Times New Roman" w:hAnsi="Times New Roman" w:cs="Times New Roman"/>
                <w:b/>
                <w:i/>
                <w:color w:val="231F20"/>
                <w:lang w:val="es-MX"/>
              </w:rPr>
              <w:t>Características eléctricas</w:t>
            </w:r>
          </w:p>
        </w:tc>
        <w:tc>
          <w:tcPr>
            <w:tcW w:w="2410" w:type="dxa"/>
          </w:tcPr>
          <w:p w:rsidR="00375606" w:rsidRPr="00C2542D" w:rsidRDefault="00375606" w:rsidP="00375606">
            <w:pPr>
              <w:keepNext/>
              <w:spacing w:before="12"/>
              <w:jc w:val="both"/>
              <w:rPr>
                <w:rFonts w:ascii="Times New Roman" w:eastAsia="Times New Roman" w:hAnsi="Times New Roman" w:cs="Times New Roman"/>
                <w:color w:val="231F20"/>
                <w:lang w:val="es-MX"/>
              </w:rPr>
            </w:pPr>
          </w:p>
        </w:tc>
        <w:tc>
          <w:tcPr>
            <w:tcW w:w="1323" w:type="dxa"/>
          </w:tcPr>
          <w:p w:rsidR="00375606" w:rsidRPr="00C2542D" w:rsidRDefault="00375606" w:rsidP="006F7C9B">
            <w:pPr>
              <w:keepNext/>
              <w:spacing w:before="12"/>
              <w:jc w:val="both"/>
              <w:rPr>
                <w:rFonts w:ascii="Times New Roman" w:eastAsia="Times New Roman" w:hAnsi="Times New Roman" w:cs="Times New Roman"/>
                <w:color w:val="231F20"/>
                <w:lang w:val="es-MX"/>
              </w:rPr>
            </w:pPr>
          </w:p>
        </w:tc>
        <w:tc>
          <w:tcPr>
            <w:tcW w:w="1937" w:type="dxa"/>
          </w:tcPr>
          <w:p w:rsidR="00375606" w:rsidRPr="00C2542D" w:rsidRDefault="00375606" w:rsidP="006F7C9B">
            <w:pPr>
              <w:keepNext/>
              <w:spacing w:before="12"/>
              <w:jc w:val="both"/>
              <w:rPr>
                <w:rFonts w:ascii="Times New Roman" w:eastAsia="Times New Roman" w:hAnsi="Times New Roman" w:cs="Times New Roman"/>
                <w:color w:val="231F20"/>
                <w:lang w:val="es-MX"/>
              </w:rPr>
            </w:pPr>
          </w:p>
        </w:tc>
      </w:tr>
      <w:tr w:rsidR="00375606" w:rsidRPr="003E2DB0" w:rsidTr="0083780F">
        <w:trPr>
          <w:trHeight w:val="130"/>
        </w:trPr>
        <w:tc>
          <w:tcPr>
            <w:tcW w:w="530" w:type="dxa"/>
          </w:tcPr>
          <w:p w:rsidR="00375606" w:rsidRPr="00375606" w:rsidRDefault="00375606" w:rsidP="006F7C9B">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7.</w:t>
            </w:r>
          </w:p>
        </w:tc>
        <w:tc>
          <w:tcPr>
            <w:tcW w:w="3151" w:type="dxa"/>
          </w:tcPr>
          <w:p w:rsidR="00375606" w:rsidRPr="00375606" w:rsidRDefault="00375606" w:rsidP="006F7C9B">
            <w:pPr>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lang w:val="es-MX"/>
              </w:rPr>
              <w:t xml:space="preserve">El voltaje y la corriente de alimentación de entrada </w:t>
            </w:r>
            <w:r w:rsidR="00662E52">
              <w:rPr>
                <w:rFonts w:ascii="Times New Roman" w:eastAsia="Times New Roman" w:hAnsi="Times New Roman" w:cs="Times New Roman"/>
                <w:color w:val="231F20"/>
                <w:lang w:val="es-MX"/>
              </w:rPr>
              <w:t xml:space="preserve">para el sistema </w:t>
            </w:r>
            <w:r>
              <w:rPr>
                <w:rFonts w:ascii="Times New Roman" w:eastAsia="Times New Roman" w:hAnsi="Times New Roman" w:cs="Times New Roman"/>
                <w:color w:val="231F20"/>
                <w:lang w:val="es-MX"/>
              </w:rPr>
              <w:t xml:space="preserve">pueden ser suministrados por un puerto USB de computadora </w:t>
            </w:r>
          </w:p>
        </w:tc>
        <w:tc>
          <w:tcPr>
            <w:tcW w:w="2410" w:type="dxa"/>
          </w:tcPr>
          <w:p w:rsidR="00375606" w:rsidRPr="00C2542D" w:rsidRDefault="00662E52" w:rsidP="00375606">
            <w:pPr>
              <w:keepNext/>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lang w:val="es-MX"/>
              </w:rPr>
              <w:t xml:space="preserve">Revisar que las tarjetas sean conectadas a algún puerto </w:t>
            </w:r>
            <w:proofErr w:type="spellStart"/>
            <w:r>
              <w:rPr>
                <w:rFonts w:ascii="Times New Roman" w:eastAsia="Times New Roman" w:hAnsi="Times New Roman" w:cs="Times New Roman"/>
                <w:color w:val="231F20"/>
                <w:lang w:val="es-MX"/>
              </w:rPr>
              <w:t>usb</w:t>
            </w:r>
            <w:proofErr w:type="spellEnd"/>
            <w:proofErr w:type="gramStart"/>
            <w:r>
              <w:rPr>
                <w:rFonts w:ascii="Times New Roman" w:eastAsia="Times New Roman" w:hAnsi="Times New Roman" w:cs="Times New Roman"/>
                <w:color w:val="231F20"/>
                <w:lang w:val="es-MX"/>
              </w:rPr>
              <w:t>..</w:t>
            </w:r>
            <w:proofErr w:type="gramEnd"/>
          </w:p>
        </w:tc>
        <w:tc>
          <w:tcPr>
            <w:tcW w:w="1323" w:type="dxa"/>
          </w:tcPr>
          <w:p w:rsidR="00375606" w:rsidRPr="00C2542D" w:rsidRDefault="00375606" w:rsidP="006F7C9B">
            <w:pPr>
              <w:keepNext/>
              <w:spacing w:before="12"/>
              <w:jc w:val="both"/>
              <w:rPr>
                <w:rFonts w:ascii="Times New Roman" w:eastAsia="Times New Roman" w:hAnsi="Times New Roman" w:cs="Times New Roman"/>
                <w:color w:val="231F20"/>
                <w:lang w:val="es-MX"/>
              </w:rPr>
            </w:pPr>
          </w:p>
        </w:tc>
        <w:tc>
          <w:tcPr>
            <w:tcW w:w="1937" w:type="dxa"/>
          </w:tcPr>
          <w:p w:rsidR="00375606" w:rsidRPr="00C2542D" w:rsidRDefault="00375606" w:rsidP="006F7C9B">
            <w:pPr>
              <w:keepNext/>
              <w:spacing w:before="12"/>
              <w:jc w:val="both"/>
              <w:rPr>
                <w:rFonts w:ascii="Times New Roman" w:eastAsia="Times New Roman" w:hAnsi="Times New Roman" w:cs="Times New Roman"/>
                <w:color w:val="231F20"/>
                <w:lang w:val="es-MX"/>
              </w:rPr>
            </w:pPr>
          </w:p>
        </w:tc>
      </w:tr>
      <w:tr w:rsidR="00662E52" w:rsidRPr="003E2DB0" w:rsidTr="0083780F">
        <w:trPr>
          <w:trHeight w:val="130"/>
        </w:trPr>
        <w:tc>
          <w:tcPr>
            <w:tcW w:w="530" w:type="dxa"/>
          </w:tcPr>
          <w:p w:rsidR="00662E52" w:rsidRDefault="00662E52" w:rsidP="006F7C9B">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8.</w:t>
            </w:r>
          </w:p>
        </w:tc>
        <w:tc>
          <w:tcPr>
            <w:tcW w:w="3151" w:type="dxa"/>
          </w:tcPr>
          <w:p w:rsidR="00662E52" w:rsidRPr="00662E52" w:rsidRDefault="00662E52" w:rsidP="00662E52">
            <w:pPr>
              <w:rPr>
                <w:rFonts w:ascii="Times New Roman" w:hAnsi="Times New Roman" w:cs="Times New Roman"/>
                <w:lang w:val="es-MX"/>
              </w:rPr>
            </w:pPr>
            <w:r w:rsidRPr="00662E52">
              <w:rPr>
                <w:rFonts w:ascii="Times New Roman" w:hAnsi="Times New Roman" w:cs="Times New Roman"/>
                <w:lang w:val="es-MX"/>
              </w:rPr>
              <w:t>El botón A deberá ser implementado con un c</w:t>
            </w:r>
            <w:r w:rsidRPr="00662E52">
              <w:rPr>
                <w:rFonts w:ascii="Times New Roman" w:hAnsi="Times New Roman" w:cs="Times New Roman"/>
                <w:lang w:val="es-MX"/>
              </w:rPr>
              <w:t xml:space="preserve">ircuito de </w:t>
            </w:r>
            <w:proofErr w:type="spellStart"/>
            <w:r w:rsidRPr="00662E52">
              <w:rPr>
                <w:rFonts w:ascii="Times New Roman" w:hAnsi="Times New Roman" w:cs="Times New Roman"/>
                <w:lang w:val="es-MX"/>
              </w:rPr>
              <w:t>pull</w:t>
            </w:r>
            <w:proofErr w:type="spellEnd"/>
            <w:r w:rsidRPr="00662E52">
              <w:rPr>
                <w:rFonts w:ascii="Times New Roman" w:hAnsi="Times New Roman" w:cs="Times New Roman"/>
                <w:lang w:val="es-MX"/>
              </w:rPr>
              <w:t xml:space="preserve"> </w:t>
            </w:r>
            <w:proofErr w:type="spellStart"/>
            <w:r w:rsidRPr="00662E52">
              <w:rPr>
                <w:rFonts w:ascii="Times New Roman" w:hAnsi="Times New Roman" w:cs="Times New Roman"/>
                <w:lang w:val="es-MX"/>
              </w:rPr>
              <w:t>down</w:t>
            </w:r>
            <w:proofErr w:type="spellEnd"/>
          </w:p>
          <w:p w:rsidR="00662E52" w:rsidRPr="00662E52" w:rsidRDefault="00662E52" w:rsidP="006F7C9B">
            <w:pPr>
              <w:spacing w:before="12"/>
              <w:jc w:val="both"/>
              <w:rPr>
                <w:rFonts w:ascii="Times New Roman" w:eastAsia="Times New Roman" w:hAnsi="Times New Roman" w:cs="Times New Roman"/>
                <w:lang w:val="es-MX"/>
              </w:rPr>
            </w:pPr>
          </w:p>
        </w:tc>
        <w:tc>
          <w:tcPr>
            <w:tcW w:w="2410" w:type="dxa"/>
          </w:tcPr>
          <w:p w:rsidR="00662E52" w:rsidRDefault="00662E52" w:rsidP="00375606">
            <w:pPr>
              <w:keepNext/>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lang w:val="es-MX"/>
              </w:rPr>
              <w:t xml:space="preserve">Verificar el circuito de </w:t>
            </w:r>
            <w:proofErr w:type="spellStart"/>
            <w:r>
              <w:rPr>
                <w:rFonts w:ascii="Times New Roman" w:eastAsia="Times New Roman" w:hAnsi="Times New Roman" w:cs="Times New Roman"/>
                <w:color w:val="231F20"/>
                <w:lang w:val="es-MX"/>
              </w:rPr>
              <w:t>pull</w:t>
            </w:r>
            <w:proofErr w:type="spellEnd"/>
            <w:r>
              <w:rPr>
                <w:rFonts w:ascii="Times New Roman" w:eastAsia="Times New Roman" w:hAnsi="Times New Roman" w:cs="Times New Roman"/>
                <w:color w:val="231F20"/>
                <w:lang w:val="es-MX"/>
              </w:rPr>
              <w:t xml:space="preserve"> </w:t>
            </w:r>
            <w:proofErr w:type="spellStart"/>
            <w:r>
              <w:rPr>
                <w:rFonts w:ascii="Times New Roman" w:eastAsia="Times New Roman" w:hAnsi="Times New Roman" w:cs="Times New Roman"/>
                <w:color w:val="231F20"/>
                <w:lang w:val="es-MX"/>
              </w:rPr>
              <w:t>down</w:t>
            </w:r>
            <w:proofErr w:type="spellEnd"/>
            <w:r>
              <w:rPr>
                <w:rFonts w:ascii="Times New Roman" w:eastAsia="Times New Roman" w:hAnsi="Times New Roman" w:cs="Times New Roman"/>
                <w:color w:val="231F20"/>
                <w:lang w:val="es-MX"/>
              </w:rPr>
              <w:t xml:space="preserve"> para el bo</w:t>
            </w:r>
            <w:bookmarkStart w:id="2" w:name="_GoBack"/>
            <w:bookmarkEnd w:id="2"/>
            <w:r>
              <w:rPr>
                <w:rFonts w:ascii="Times New Roman" w:eastAsia="Times New Roman" w:hAnsi="Times New Roman" w:cs="Times New Roman"/>
                <w:color w:val="231F20"/>
                <w:lang w:val="es-MX"/>
              </w:rPr>
              <w:t>tón A</w:t>
            </w:r>
          </w:p>
        </w:tc>
        <w:tc>
          <w:tcPr>
            <w:tcW w:w="1323" w:type="dxa"/>
          </w:tcPr>
          <w:p w:rsidR="00662E52" w:rsidRPr="00C2542D" w:rsidRDefault="00662E52" w:rsidP="006F7C9B">
            <w:pPr>
              <w:keepNext/>
              <w:spacing w:before="12"/>
              <w:jc w:val="both"/>
              <w:rPr>
                <w:rFonts w:ascii="Times New Roman" w:eastAsia="Times New Roman" w:hAnsi="Times New Roman" w:cs="Times New Roman"/>
                <w:color w:val="231F20"/>
                <w:lang w:val="es-MX"/>
              </w:rPr>
            </w:pPr>
          </w:p>
        </w:tc>
        <w:tc>
          <w:tcPr>
            <w:tcW w:w="1937" w:type="dxa"/>
          </w:tcPr>
          <w:p w:rsidR="00662E52" w:rsidRPr="00C2542D" w:rsidRDefault="00662E52" w:rsidP="006F7C9B">
            <w:pPr>
              <w:keepNext/>
              <w:spacing w:before="12"/>
              <w:jc w:val="both"/>
              <w:rPr>
                <w:rFonts w:ascii="Times New Roman" w:eastAsia="Times New Roman" w:hAnsi="Times New Roman" w:cs="Times New Roman"/>
                <w:color w:val="231F20"/>
                <w:lang w:val="es-MX"/>
              </w:rPr>
            </w:pPr>
          </w:p>
        </w:tc>
      </w:tr>
      <w:tr w:rsidR="00662E52" w:rsidRPr="003E2DB0" w:rsidTr="0083780F">
        <w:trPr>
          <w:trHeight w:val="130"/>
        </w:trPr>
        <w:tc>
          <w:tcPr>
            <w:tcW w:w="530" w:type="dxa"/>
          </w:tcPr>
          <w:p w:rsidR="00662E52" w:rsidRDefault="00662E52" w:rsidP="00662E52">
            <w:pPr>
              <w:keepNext/>
              <w:spacing w:before="12"/>
              <w:jc w:val="both"/>
              <w:rPr>
                <w:rFonts w:ascii="Times New Roman" w:eastAsia="Times New Roman" w:hAnsi="Times New Roman" w:cs="Times New Roman"/>
                <w:b/>
                <w:color w:val="231F20"/>
                <w:lang w:val="es-MX"/>
              </w:rPr>
            </w:pPr>
            <w:r>
              <w:rPr>
                <w:rFonts w:ascii="Times New Roman" w:eastAsia="Times New Roman" w:hAnsi="Times New Roman" w:cs="Times New Roman"/>
                <w:b/>
                <w:color w:val="231F20"/>
                <w:lang w:val="es-MX"/>
              </w:rPr>
              <w:t>9.</w:t>
            </w:r>
          </w:p>
        </w:tc>
        <w:tc>
          <w:tcPr>
            <w:tcW w:w="3151" w:type="dxa"/>
          </w:tcPr>
          <w:p w:rsidR="00662E52" w:rsidRPr="00662E52" w:rsidRDefault="00662E52" w:rsidP="00662E52">
            <w:pPr>
              <w:rPr>
                <w:rFonts w:ascii="Times New Roman" w:hAnsi="Times New Roman" w:cs="Times New Roman"/>
                <w:lang w:val="es-MX"/>
              </w:rPr>
            </w:pPr>
            <w:r w:rsidRPr="00662E52">
              <w:rPr>
                <w:rFonts w:ascii="Times New Roman" w:hAnsi="Times New Roman" w:cs="Times New Roman"/>
                <w:lang w:val="es-MX"/>
              </w:rPr>
              <w:t>El botón B</w:t>
            </w:r>
            <w:r w:rsidRPr="00662E52">
              <w:rPr>
                <w:rFonts w:ascii="Times New Roman" w:hAnsi="Times New Roman" w:cs="Times New Roman"/>
                <w:lang w:val="es-MX"/>
              </w:rPr>
              <w:t xml:space="preserve"> deberá ser implementado con un c</w:t>
            </w:r>
            <w:r w:rsidRPr="00662E52">
              <w:rPr>
                <w:rFonts w:ascii="Times New Roman" w:hAnsi="Times New Roman" w:cs="Times New Roman"/>
                <w:lang w:val="es-MX"/>
              </w:rPr>
              <w:t xml:space="preserve">ircuito de </w:t>
            </w:r>
            <w:proofErr w:type="spellStart"/>
            <w:r w:rsidRPr="00662E52">
              <w:rPr>
                <w:rFonts w:ascii="Times New Roman" w:hAnsi="Times New Roman" w:cs="Times New Roman"/>
                <w:lang w:val="es-MX"/>
              </w:rPr>
              <w:t>pull</w:t>
            </w:r>
            <w:proofErr w:type="spellEnd"/>
            <w:r w:rsidRPr="00662E52">
              <w:rPr>
                <w:rFonts w:ascii="Times New Roman" w:hAnsi="Times New Roman" w:cs="Times New Roman"/>
                <w:lang w:val="es-MX"/>
              </w:rPr>
              <w:t xml:space="preserve"> </w:t>
            </w:r>
            <w:proofErr w:type="spellStart"/>
            <w:r w:rsidRPr="00662E52">
              <w:rPr>
                <w:rFonts w:ascii="Times New Roman" w:hAnsi="Times New Roman" w:cs="Times New Roman"/>
                <w:lang w:val="es-MX"/>
              </w:rPr>
              <w:t>down</w:t>
            </w:r>
            <w:proofErr w:type="spellEnd"/>
          </w:p>
          <w:p w:rsidR="00662E52" w:rsidRPr="00662E52" w:rsidRDefault="00662E52" w:rsidP="00662E52">
            <w:pPr>
              <w:spacing w:before="12"/>
              <w:jc w:val="both"/>
              <w:rPr>
                <w:rFonts w:ascii="Times New Roman" w:eastAsia="Times New Roman" w:hAnsi="Times New Roman" w:cs="Times New Roman"/>
                <w:lang w:val="es-MX"/>
              </w:rPr>
            </w:pPr>
          </w:p>
        </w:tc>
        <w:tc>
          <w:tcPr>
            <w:tcW w:w="2410" w:type="dxa"/>
          </w:tcPr>
          <w:p w:rsidR="00662E52" w:rsidRDefault="00662E52" w:rsidP="00662E52">
            <w:pPr>
              <w:keepNext/>
              <w:spacing w:before="12"/>
              <w:jc w:val="both"/>
              <w:rPr>
                <w:rFonts w:ascii="Times New Roman" w:eastAsia="Times New Roman" w:hAnsi="Times New Roman" w:cs="Times New Roman"/>
                <w:color w:val="231F20"/>
                <w:lang w:val="es-MX"/>
              </w:rPr>
            </w:pPr>
            <w:r>
              <w:rPr>
                <w:rFonts w:ascii="Times New Roman" w:eastAsia="Times New Roman" w:hAnsi="Times New Roman" w:cs="Times New Roman"/>
                <w:color w:val="231F20"/>
                <w:lang w:val="es-MX"/>
              </w:rPr>
              <w:t xml:space="preserve">Verificar el circuito de </w:t>
            </w:r>
            <w:proofErr w:type="spellStart"/>
            <w:r>
              <w:rPr>
                <w:rFonts w:ascii="Times New Roman" w:eastAsia="Times New Roman" w:hAnsi="Times New Roman" w:cs="Times New Roman"/>
                <w:color w:val="231F20"/>
                <w:lang w:val="es-MX"/>
              </w:rPr>
              <w:t>pull</w:t>
            </w:r>
            <w:proofErr w:type="spellEnd"/>
            <w:r>
              <w:rPr>
                <w:rFonts w:ascii="Times New Roman" w:eastAsia="Times New Roman" w:hAnsi="Times New Roman" w:cs="Times New Roman"/>
                <w:color w:val="231F20"/>
                <w:lang w:val="es-MX"/>
              </w:rPr>
              <w:t xml:space="preserve"> </w:t>
            </w:r>
            <w:proofErr w:type="spellStart"/>
            <w:r>
              <w:rPr>
                <w:rFonts w:ascii="Times New Roman" w:eastAsia="Times New Roman" w:hAnsi="Times New Roman" w:cs="Times New Roman"/>
                <w:color w:val="231F20"/>
                <w:lang w:val="es-MX"/>
              </w:rPr>
              <w:t>down</w:t>
            </w:r>
            <w:proofErr w:type="spellEnd"/>
            <w:r>
              <w:rPr>
                <w:rFonts w:ascii="Times New Roman" w:eastAsia="Times New Roman" w:hAnsi="Times New Roman" w:cs="Times New Roman"/>
                <w:color w:val="231F20"/>
                <w:lang w:val="es-MX"/>
              </w:rPr>
              <w:t xml:space="preserve"> para el botón B</w:t>
            </w:r>
          </w:p>
        </w:tc>
        <w:tc>
          <w:tcPr>
            <w:tcW w:w="1323" w:type="dxa"/>
          </w:tcPr>
          <w:p w:rsidR="00662E52" w:rsidRPr="00C2542D" w:rsidRDefault="00662E52" w:rsidP="00662E52">
            <w:pPr>
              <w:keepNext/>
              <w:spacing w:before="12"/>
              <w:jc w:val="both"/>
              <w:rPr>
                <w:rFonts w:ascii="Times New Roman" w:eastAsia="Times New Roman" w:hAnsi="Times New Roman" w:cs="Times New Roman"/>
                <w:color w:val="231F20"/>
                <w:lang w:val="es-MX"/>
              </w:rPr>
            </w:pPr>
          </w:p>
        </w:tc>
        <w:tc>
          <w:tcPr>
            <w:tcW w:w="1937" w:type="dxa"/>
          </w:tcPr>
          <w:p w:rsidR="00662E52" w:rsidRPr="00C2542D" w:rsidRDefault="00662E52" w:rsidP="00662E52">
            <w:pPr>
              <w:keepNext/>
              <w:spacing w:before="12"/>
              <w:jc w:val="both"/>
              <w:rPr>
                <w:rFonts w:ascii="Times New Roman" w:eastAsia="Times New Roman" w:hAnsi="Times New Roman" w:cs="Times New Roman"/>
                <w:color w:val="231F20"/>
                <w:lang w:val="es-MX"/>
              </w:rPr>
            </w:pPr>
          </w:p>
        </w:tc>
      </w:tr>
    </w:tbl>
    <w:p w:rsidR="00C2542D" w:rsidRPr="00C2542D" w:rsidRDefault="00C2542D" w:rsidP="00C2542D">
      <w:pPr>
        <w:rPr>
          <w:lang w:val="es-MX"/>
        </w:rPr>
      </w:pPr>
    </w:p>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3" w:name="_Toc23032104"/>
      <w:r w:rsidRPr="00C2542D">
        <w:rPr>
          <w:rFonts w:ascii="Times New Roman" w:eastAsiaTheme="majorEastAsia" w:hAnsi="Times New Roman" w:cstheme="majorBidi"/>
          <w:b/>
          <w:sz w:val="32"/>
          <w:szCs w:val="32"/>
          <w:lang w:val="es-MX"/>
        </w:rPr>
        <w:lastRenderedPageBreak/>
        <w:t>Diseño</w:t>
      </w:r>
      <w:bookmarkEnd w:id="3"/>
    </w:p>
    <w:p w:rsidR="00C2542D" w:rsidRPr="00C2542D" w:rsidRDefault="00C2542D" w:rsidP="00C2542D">
      <w:pPr>
        <w:keepNext/>
        <w:spacing w:before="12"/>
        <w:ind w:left="979" w:hanging="140"/>
        <w:jc w:val="center"/>
        <w:rPr>
          <w:rFonts w:ascii="Times New Roman" w:eastAsia="Times New Roman" w:hAnsi="Times New Roman"/>
          <w:sz w:val="24"/>
          <w:szCs w:val="24"/>
        </w:rPr>
      </w:pPr>
      <w:r w:rsidRPr="00C2542D">
        <w:rPr>
          <w:rFonts w:ascii="Times New Roman" w:eastAsia="Times New Roman" w:hAnsi="Times New Roman"/>
          <w:noProof/>
          <w:sz w:val="24"/>
          <w:szCs w:val="24"/>
          <w:lang w:val="es-MX" w:eastAsia="es-MX"/>
        </w:rPr>
        <w:drawing>
          <wp:inline distT="0" distB="0" distL="0" distR="0" wp14:anchorId="420577A8" wp14:editId="66CC4A8F">
            <wp:extent cx="4933666" cy="296819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282" cy="2968565"/>
                    </a:xfrm>
                    <a:prstGeom prst="rect">
                      <a:avLst/>
                    </a:prstGeom>
                  </pic:spPr>
                </pic:pic>
              </a:graphicData>
            </a:graphic>
          </wp:inline>
        </w:drawing>
      </w:r>
    </w:p>
    <w:p w:rsidR="00C2542D" w:rsidRPr="00C2542D" w:rsidRDefault="00C2542D" w:rsidP="00C2542D">
      <w:pPr>
        <w:spacing w:after="200"/>
        <w:jc w:val="center"/>
        <w:rPr>
          <w:rFonts w:ascii="Times New Roman" w:hAnsi="Times New Roman" w:cs="Times New Roman"/>
          <w:b/>
          <w:bCs/>
          <w:i/>
          <w:iCs/>
          <w:color w:val="231F20"/>
          <w:sz w:val="18"/>
          <w:szCs w:val="18"/>
          <w:lang w:val="es-MX"/>
        </w:rPr>
      </w:pPr>
      <w:r w:rsidRPr="00C2542D">
        <w:rPr>
          <w:rFonts w:ascii="Times New Roman" w:hAnsi="Times New Roman"/>
          <w:b/>
          <w:bCs/>
          <w:i/>
          <w:iCs/>
          <w:color w:val="000000" w:themeColor="text1"/>
          <w:sz w:val="18"/>
          <w:szCs w:val="18"/>
          <w:lang w:val="es-MX"/>
        </w:rPr>
        <w:t xml:space="preserve">Figura </w:t>
      </w:r>
      <w:r w:rsidRPr="00C2542D">
        <w:rPr>
          <w:rFonts w:ascii="Times New Roman" w:hAnsi="Times New Roman"/>
          <w:b/>
          <w:bCs/>
          <w:i/>
          <w:iCs/>
          <w:color w:val="000000" w:themeColor="text1"/>
          <w:sz w:val="18"/>
          <w:szCs w:val="18"/>
          <w:lang w:val="es-MX"/>
        </w:rPr>
        <w:fldChar w:fldCharType="begin"/>
      </w:r>
      <w:r w:rsidRPr="00C2542D">
        <w:rPr>
          <w:rFonts w:ascii="Times New Roman" w:hAnsi="Times New Roman"/>
          <w:b/>
          <w:bCs/>
          <w:i/>
          <w:iCs/>
          <w:color w:val="000000" w:themeColor="text1"/>
          <w:sz w:val="18"/>
          <w:szCs w:val="18"/>
          <w:lang w:val="es-MX"/>
        </w:rPr>
        <w:instrText xml:space="preserve"> SEQ Figura \* ARABIC </w:instrText>
      </w:r>
      <w:r w:rsidRPr="00C2542D">
        <w:rPr>
          <w:rFonts w:ascii="Times New Roman" w:hAnsi="Times New Roman"/>
          <w:b/>
          <w:bCs/>
          <w:i/>
          <w:iCs/>
          <w:color w:val="000000" w:themeColor="text1"/>
          <w:sz w:val="18"/>
          <w:szCs w:val="18"/>
          <w:lang w:val="es-MX"/>
        </w:rPr>
        <w:fldChar w:fldCharType="separate"/>
      </w:r>
      <w:r w:rsidRPr="00C2542D">
        <w:rPr>
          <w:rFonts w:ascii="Times New Roman" w:hAnsi="Times New Roman"/>
          <w:b/>
          <w:bCs/>
          <w:i/>
          <w:iCs/>
          <w:noProof/>
          <w:color w:val="000000" w:themeColor="text1"/>
          <w:sz w:val="18"/>
          <w:szCs w:val="18"/>
          <w:lang w:val="es-MX"/>
        </w:rPr>
        <w:t>1</w:t>
      </w:r>
      <w:r w:rsidRPr="00C2542D">
        <w:rPr>
          <w:rFonts w:ascii="Times New Roman" w:hAnsi="Times New Roman"/>
          <w:b/>
          <w:bCs/>
          <w:i/>
          <w:iCs/>
          <w:color w:val="000000" w:themeColor="text1"/>
          <w:sz w:val="18"/>
          <w:szCs w:val="18"/>
          <w:lang w:val="es-MX"/>
        </w:rPr>
        <w:fldChar w:fldCharType="end"/>
      </w:r>
      <w:r w:rsidRPr="00C2542D">
        <w:rPr>
          <w:rFonts w:ascii="Times New Roman" w:hAnsi="Times New Roman"/>
          <w:b/>
          <w:bCs/>
          <w:i/>
          <w:iCs/>
          <w:color w:val="000000" w:themeColor="text1"/>
          <w:sz w:val="18"/>
          <w:szCs w:val="18"/>
          <w:lang w:val="es-MX"/>
        </w:rPr>
        <w:t>. Diagrama de bloques de proceso</w:t>
      </w:r>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4" w:name="_Toc23032105"/>
      <w:r w:rsidRPr="00C2542D">
        <w:rPr>
          <w:rFonts w:ascii="Times New Roman" w:eastAsiaTheme="majorEastAsia" w:hAnsi="Times New Roman" w:cstheme="majorBidi"/>
          <w:b/>
          <w:sz w:val="32"/>
          <w:szCs w:val="32"/>
          <w:lang w:val="es-MX"/>
        </w:rPr>
        <w:t>Memoria</w:t>
      </w:r>
      <w:bookmarkEnd w:id="4"/>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rPr>
          <w:lang w:val="es-MX"/>
        </w:rPr>
      </w:pPr>
    </w:p>
    <w:p w:rsidR="00C2542D" w:rsidRPr="00C2542D" w:rsidRDefault="00C2542D" w:rsidP="00C2542D">
      <w:pPr>
        <w:keepNext/>
        <w:keepLines/>
        <w:numPr>
          <w:ilvl w:val="0"/>
          <w:numId w:val="6"/>
        </w:numPr>
        <w:outlineLvl w:val="0"/>
        <w:rPr>
          <w:rFonts w:ascii="Times New Roman" w:eastAsiaTheme="majorEastAsia" w:hAnsi="Times New Roman" w:cs="Times New Roman"/>
          <w:b/>
          <w:color w:val="231F20"/>
          <w:sz w:val="32"/>
          <w:szCs w:val="32"/>
          <w:lang w:val="es-MX"/>
        </w:rPr>
      </w:pPr>
      <w:bookmarkStart w:id="5" w:name="_Toc23032106"/>
      <w:r w:rsidRPr="00C2542D">
        <w:rPr>
          <w:rFonts w:ascii="Times New Roman" w:eastAsiaTheme="majorEastAsia" w:hAnsi="Times New Roman" w:cstheme="majorBidi"/>
          <w:b/>
          <w:sz w:val="32"/>
          <w:szCs w:val="32"/>
          <w:lang w:val="es-MX"/>
        </w:rPr>
        <w:t>Resultados</w:t>
      </w:r>
      <w:bookmarkEnd w:id="5"/>
    </w:p>
    <w:p w:rsidR="00C2542D" w:rsidRPr="00C2542D" w:rsidRDefault="00C2542D" w:rsidP="00C2542D">
      <w:pPr>
        <w:ind w:left="123"/>
        <w:rPr>
          <w:rFonts w:ascii="Times New Roman" w:eastAsia="Times New Roman" w:hAnsi="Times New Roman" w:cs="Times New Roman"/>
          <w:color w:val="231F20"/>
          <w:sz w:val="24"/>
          <w:szCs w:val="24"/>
          <w:lang w:val="es-MX"/>
        </w:rPr>
      </w:pPr>
    </w:p>
    <w:p w:rsidR="00C2542D" w:rsidRPr="00C2542D" w:rsidRDefault="00C2542D" w:rsidP="00C2542D">
      <w:pPr>
        <w:widowControl/>
        <w:rPr>
          <w:rFonts w:ascii="Times New Roman" w:eastAsia="Times New Roman" w:hAnsi="Times New Roman" w:cs="Times New Roman"/>
          <w:b/>
          <w:color w:val="231F20"/>
          <w:sz w:val="24"/>
          <w:szCs w:val="24"/>
          <w:lang w:val="es-MX"/>
        </w:rPr>
      </w:pPr>
    </w:p>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075223" w:rsidRPr="00C2542D" w:rsidRDefault="00075223" w:rsidP="00C2542D"/>
    <w:sectPr w:rsidR="00075223" w:rsidRPr="00C2542D" w:rsidSect="00572221">
      <w:headerReference w:type="default" r:id="rId12"/>
      <w:footerReference w:type="default" r:id="rId13"/>
      <w:headerReference w:type="first" r:id="rId1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62" w:rsidRDefault="00F85762">
      <w:r>
        <w:separator/>
      </w:r>
    </w:p>
  </w:endnote>
  <w:endnote w:type="continuationSeparator" w:id="0">
    <w:p w:rsidR="00F85762" w:rsidRDefault="00F8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152961"/>
      <w:docPartObj>
        <w:docPartGallery w:val="Page Numbers (Bottom of Page)"/>
        <w:docPartUnique/>
      </w:docPartObj>
    </w:sdtPr>
    <w:sdtEndPr/>
    <w:sdtContent>
      <w:p w:rsidR="00E065D8" w:rsidRDefault="00974232">
        <w:pPr>
          <w:pStyle w:val="Piedepgina"/>
          <w:jc w:val="right"/>
        </w:pPr>
        <w:r>
          <w:fldChar w:fldCharType="begin"/>
        </w:r>
        <w:r>
          <w:instrText>PAGE   \* MERGEFORMAT</w:instrText>
        </w:r>
        <w:r>
          <w:fldChar w:fldCharType="separate"/>
        </w:r>
        <w:r w:rsidR="00662E52" w:rsidRPr="00662E52">
          <w:rPr>
            <w:noProof/>
            <w:lang w:val="es-ES"/>
          </w:rPr>
          <w:t>8</w:t>
        </w:r>
        <w:r>
          <w:fldChar w:fldCharType="end"/>
        </w:r>
      </w:p>
    </w:sdtContent>
  </w:sdt>
  <w:p w:rsidR="00E065D8" w:rsidRDefault="00F857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62" w:rsidRDefault="00F85762">
      <w:r>
        <w:separator/>
      </w:r>
    </w:p>
  </w:footnote>
  <w:footnote w:type="continuationSeparator" w:id="0">
    <w:p w:rsidR="00F85762" w:rsidRDefault="00F857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08" w:rsidRDefault="00974232"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60288" behindDoc="0" locked="0" layoutInCell="1" allowOverlap="1" wp14:anchorId="6FF026CB" wp14:editId="6B0D3946">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rsidR="00AD683D" w:rsidRPr="00AD683D" w:rsidRDefault="00F85762">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026CB"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rsidR="00AD683D" w:rsidRPr="00AD683D" w:rsidRDefault="00F85762">
                    <w:pPr>
                      <w:rPr>
                        <w:lang w:val="es-MX"/>
                      </w:rPr>
                    </w:pPr>
                  </w:p>
                </w:txbxContent>
              </v:textbox>
            </v:shape>
          </w:pict>
        </mc:Fallback>
      </mc:AlternateContent>
    </w:r>
    <w:r>
      <w:rPr>
        <w:noProof/>
        <w:lang w:val="es-MX" w:eastAsia="es-MX"/>
      </w:rPr>
      <w:drawing>
        <wp:anchor distT="0" distB="0" distL="114300" distR="114300" simplePos="0" relativeHeight="251659264" behindDoc="1" locked="0" layoutInCell="1" allowOverlap="1" wp14:anchorId="755B1243" wp14:editId="41D87A78">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42D" w:rsidRDefault="00C2542D">
    <w:pPr>
      <w:pStyle w:val="Encabezado"/>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5038725</wp:posOffset>
              </wp:positionH>
              <wp:positionV relativeFrom="paragraph">
                <wp:posOffset>-268605</wp:posOffset>
              </wp:positionV>
              <wp:extent cx="1447800" cy="714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447800" cy="714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0DBA562" id="Rectángulo 6" o:spid="_x0000_s1026" style="position:absolute;margin-left:396.75pt;margin-top:-21.15pt;width:114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" fillcolor="white [3212]" strokecolor="white [3212]" strokeweight="1pt"/>
          </w:pict>
        </mc:Fallback>
      </mc:AlternateContent>
    </w:r>
    <w:r>
      <w:rPr>
        <w:noProof/>
        <w:lang w:val="es-MX" w:eastAsia="es-MX"/>
      </w:rPr>
      <w:drawing>
        <wp:anchor distT="0" distB="0" distL="114300" distR="114300" simplePos="0" relativeHeight="251662336" behindDoc="1" locked="0" layoutInCell="1" allowOverlap="1" wp14:anchorId="5794C64D" wp14:editId="01885D81">
          <wp:simplePos x="0" y="0"/>
          <wp:positionH relativeFrom="page">
            <wp:align>right</wp:align>
          </wp:positionH>
          <wp:positionV relativeFrom="page">
            <wp:align>top</wp:align>
          </wp:positionV>
          <wp:extent cx="7773260" cy="10058400"/>
          <wp:effectExtent l="0" t="0" r="0" b="0"/>
          <wp:wrapNone/>
          <wp:docPr id="5"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4D9B"/>
    <w:multiLevelType w:val="hybridMultilevel"/>
    <w:tmpl w:val="97A056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B72589"/>
    <w:multiLevelType w:val="hybridMultilevel"/>
    <w:tmpl w:val="4EE4DA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166FAD"/>
    <w:multiLevelType w:val="hybridMultilevel"/>
    <w:tmpl w:val="3764509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55F276EE"/>
    <w:multiLevelType w:val="hybridMultilevel"/>
    <w:tmpl w:val="045EE722"/>
    <w:lvl w:ilvl="0" w:tplc="AF387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F17E5D"/>
    <w:multiLevelType w:val="hybridMultilevel"/>
    <w:tmpl w:val="98625F7A"/>
    <w:lvl w:ilvl="0" w:tplc="2CAE575A">
      <w:start w:val="1"/>
      <w:numFmt w:val="upperRoman"/>
      <w:lvlText w:val="%1."/>
      <w:lvlJc w:val="left"/>
      <w:pPr>
        <w:ind w:left="1080" w:hanging="72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C0"/>
    <w:rsid w:val="00075223"/>
    <w:rsid w:val="00091235"/>
    <w:rsid w:val="000D2353"/>
    <w:rsid w:val="000F6239"/>
    <w:rsid w:val="001B4B0F"/>
    <w:rsid w:val="001D4389"/>
    <w:rsid w:val="00251BAD"/>
    <w:rsid w:val="002F6A47"/>
    <w:rsid w:val="0032714A"/>
    <w:rsid w:val="0036556A"/>
    <w:rsid w:val="00375606"/>
    <w:rsid w:val="003C4313"/>
    <w:rsid w:val="003E2DB0"/>
    <w:rsid w:val="00545F5C"/>
    <w:rsid w:val="005B1B7A"/>
    <w:rsid w:val="005C4271"/>
    <w:rsid w:val="00662E52"/>
    <w:rsid w:val="006F7C9B"/>
    <w:rsid w:val="00742734"/>
    <w:rsid w:val="00751B7A"/>
    <w:rsid w:val="00765F84"/>
    <w:rsid w:val="007C06C0"/>
    <w:rsid w:val="0083780F"/>
    <w:rsid w:val="008C7D5B"/>
    <w:rsid w:val="00921556"/>
    <w:rsid w:val="00923BF7"/>
    <w:rsid w:val="00926CD4"/>
    <w:rsid w:val="00957C7A"/>
    <w:rsid w:val="00974232"/>
    <w:rsid w:val="00AD035C"/>
    <w:rsid w:val="00BB26E0"/>
    <w:rsid w:val="00BB5DAE"/>
    <w:rsid w:val="00C2542D"/>
    <w:rsid w:val="00C721F3"/>
    <w:rsid w:val="00C77121"/>
    <w:rsid w:val="00D21E0C"/>
    <w:rsid w:val="00D50EBC"/>
    <w:rsid w:val="00D70665"/>
    <w:rsid w:val="00E525BF"/>
    <w:rsid w:val="00ED1E21"/>
    <w:rsid w:val="00F85762"/>
    <w:rsid w:val="00FB6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EA5D0A-590E-4272-A2E4-53C2D58C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74232"/>
    <w:pPr>
      <w:widowControl w:val="0"/>
      <w:spacing w:after="0" w:line="240" w:lineRule="auto"/>
    </w:pPr>
    <w:rPr>
      <w:lang w:val="en-US"/>
    </w:rPr>
  </w:style>
  <w:style w:type="paragraph" w:styleId="Ttulo1">
    <w:name w:val="heading 1"/>
    <w:basedOn w:val="Normal"/>
    <w:next w:val="Normal"/>
    <w:link w:val="Ttulo1Car"/>
    <w:uiPriority w:val="9"/>
    <w:qFormat/>
    <w:rsid w:val="007C06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6C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B26E0"/>
    <w:pPr>
      <w:ind w:left="720"/>
      <w:contextualSpacing/>
    </w:pPr>
  </w:style>
  <w:style w:type="paragraph" w:styleId="Textodeglobo">
    <w:name w:val="Balloon Text"/>
    <w:basedOn w:val="Normal"/>
    <w:link w:val="TextodegloboCar"/>
    <w:uiPriority w:val="99"/>
    <w:semiHidden/>
    <w:unhideWhenUsed/>
    <w:rsid w:val="001D438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389"/>
    <w:rPr>
      <w:rFonts w:ascii="Segoe UI" w:hAnsi="Segoe UI" w:cs="Segoe UI"/>
      <w:sz w:val="18"/>
      <w:szCs w:val="18"/>
    </w:rPr>
  </w:style>
  <w:style w:type="paragraph" w:styleId="Encabezado">
    <w:name w:val="header"/>
    <w:basedOn w:val="Normal"/>
    <w:link w:val="EncabezadoCar"/>
    <w:uiPriority w:val="99"/>
    <w:unhideWhenUsed/>
    <w:rsid w:val="00974232"/>
    <w:pPr>
      <w:tabs>
        <w:tab w:val="center" w:pos="4153"/>
        <w:tab w:val="right" w:pos="8306"/>
      </w:tabs>
    </w:pPr>
  </w:style>
  <w:style w:type="character" w:customStyle="1" w:styleId="EncabezadoCar">
    <w:name w:val="Encabezado Car"/>
    <w:basedOn w:val="Fuentedeprrafopredeter"/>
    <w:link w:val="Encabezado"/>
    <w:uiPriority w:val="99"/>
    <w:rsid w:val="00974232"/>
    <w:rPr>
      <w:lang w:val="en-US"/>
    </w:rPr>
  </w:style>
  <w:style w:type="paragraph" w:styleId="Piedepgina">
    <w:name w:val="footer"/>
    <w:basedOn w:val="Normal"/>
    <w:link w:val="PiedepginaCar"/>
    <w:uiPriority w:val="99"/>
    <w:unhideWhenUsed/>
    <w:rsid w:val="00974232"/>
    <w:pPr>
      <w:tabs>
        <w:tab w:val="center" w:pos="4153"/>
        <w:tab w:val="right" w:pos="8306"/>
      </w:tabs>
    </w:pPr>
  </w:style>
  <w:style w:type="character" w:customStyle="1" w:styleId="PiedepginaCar">
    <w:name w:val="Pie de página Car"/>
    <w:basedOn w:val="Fuentedeprrafopredeter"/>
    <w:link w:val="Piedepgina"/>
    <w:uiPriority w:val="99"/>
    <w:rsid w:val="00974232"/>
    <w:rPr>
      <w:lang w:val="en-US"/>
    </w:rPr>
  </w:style>
  <w:style w:type="paragraph" w:styleId="Textoindependiente">
    <w:name w:val="Body Text"/>
    <w:basedOn w:val="Normal"/>
    <w:link w:val="TextoindependienteCar"/>
    <w:uiPriority w:val="1"/>
    <w:qFormat/>
    <w:rsid w:val="00974232"/>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974232"/>
    <w:rPr>
      <w:rFonts w:ascii="Times New Roman" w:eastAsia="Times New Roman" w:hAnsi="Times New Roman"/>
      <w:sz w:val="24"/>
      <w:szCs w:val="24"/>
      <w:lang w:val="en-US"/>
    </w:rPr>
  </w:style>
  <w:style w:type="table" w:styleId="Tablaconcuadrcula">
    <w:name w:val="Table Grid"/>
    <w:basedOn w:val="Tablanormal"/>
    <w:uiPriority w:val="59"/>
    <w:rsid w:val="00974232"/>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74232"/>
    <w:pPr>
      <w:spacing w:after="200"/>
    </w:pPr>
    <w:rPr>
      <w:b/>
      <w:bCs/>
      <w:color w:val="5B9BD5" w:themeColor="accent1"/>
      <w:sz w:val="18"/>
      <w:szCs w:val="18"/>
    </w:rPr>
  </w:style>
  <w:style w:type="paragraph" w:styleId="TtulodeTDC">
    <w:name w:val="TOC Heading"/>
    <w:basedOn w:val="Ttulo1"/>
    <w:next w:val="Normal"/>
    <w:uiPriority w:val="39"/>
    <w:unhideWhenUsed/>
    <w:qFormat/>
    <w:rsid w:val="00974232"/>
    <w:pPr>
      <w:spacing w:before="480" w:line="276" w:lineRule="auto"/>
      <w:outlineLvl w:val="9"/>
    </w:pPr>
    <w:rPr>
      <w:b/>
      <w:bCs/>
      <w:sz w:val="28"/>
      <w:szCs w:val="28"/>
      <w:lang w:eastAsia="es-MX"/>
    </w:rPr>
  </w:style>
  <w:style w:type="paragraph" w:styleId="TDC2">
    <w:name w:val="toc 2"/>
    <w:basedOn w:val="Normal"/>
    <w:next w:val="Normal"/>
    <w:autoRedefine/>
    <w:uiPriority w:val="39"/>
    <w:unhideWhenUsed/>
    <w:qFormat/>
    <w:rsid w:val="00974232"/>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974232"/>
    <w:pPr>
      <w:widowControl/>
      <w:spacing w:after="100" w:line="276" w:lineRule="auto"/>
    </w:pPr>
    <w:rPr>
      <w:rFonts w:eastAsiaTheme="minorEastAsia"/>
      <w:lang w:val="es-MX" w:eastAsia="es-MX"/>
    </w:rPr>
  </w:style>
  <w:style w:type="character" w:styleId="Hipervnculo">
    <w:name w:val="Hyperlink"/>
    <w:basedOn w:val="Fuentedeprrafopredeter"/>
    <w:uiPriority w:val="99"/>
    <w:unhideWhenUsed/>
    <w:rsid w:val="00974232"/>
    <w:rPr>
      <w:color w:val="0563C1" w:themeColor="hyperlink"/>
      <w:u w:val="single"/>
    </w:rPr>
  </w:style>
  <w:style w:type="table" w:customStyle="1" w:styleId="Tablaconcuadrcula1">
    <w:name w:val="Tabla con cuadrícula1"/>
    <w:basedOn w:val="Tablanormal"/>
    <w:next w:val="Tablaconcuadrcula"/>
    <w:uiPriority w:val="59"/>
    <w:rsid w:val="00C2542D"/>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AE81-A5CC-43A0-948F-0D3B154A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993</Words>
  <Characters>5462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Espinosa</dc:creator>
  <cp:keywords/>
  <dc:description/>
  <cp:lastModifiedBy>Giovanni Espinosa</cp:lastModifiedBy>
  <cp:revision>20</cp:revision>
  <dcterms:created xsi:type="dcterms:W3CDTF">2019-10-22T00:57:00Z</dcterms:created>
  <dcterms:modified xsi:type="dcterms:W3CDTF">2019-10-27T22:35:00Z</dcterms:modified>
</cp:coreProperties>
</file>