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2EF7" w14:textId="77777777" w:rsidR="001B625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60BE95" wp14:editId="777C0057">
            <wp:extent cx="2876550" cy="23717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l="641" r="641" b="3113"/>
                    <a:stretch>
                      <a:fillRect/>
                    </a:stretch>
                  </pic:blipFill>
                  <pic:spPr>
                    <a:xfrm>
                      <a:off x="0" y="0"/>
                      <a:ext cx="2876550" cy="2371725"/>
                    </a:xfrm>
                    <a:prstGeom prst="rect">
                      <a:avLst/>
                    </a:prstGeom>
                    <a:ln/>
                  </pic:spPr>
                </pic:pic>
              </a:graphicData>
            </a:graphic>
          </wp:inline>
        </w:drawing>
      </w:r>
    </w:p>
    <w:p w14:paraId="686C7958" w14:textId="77777777" w:rsidR="001B6253" w:rsidRDefault="001B6253">
      <w:pPr>
        <w:jc w:val="center"/>
        <w:rPr>
          <w:rFonts w:ascii="Times New Roman" w:eastAsia="Times New Roman" w:hAnsi="Times New Roman" w:cs="Times New Roman"/>
          <w:sz w:val="24"/>
          <w:szCs w:val="24"/>
        </w:rPr>
      </w:pPr>
    </w:p>
    <w:p w14:paraId="247806FA" w14:textId="77777777" w:rsidR="001B6253" w:rsidRDefault="00000000">
      <w:pPr>
        <w:jc w:val="center"/>
        <w:rPr>
          <w:rFonts w:ascii="Times New Roman" w:eastAsia="Times New Roman" w:hAnsi="Times New Roman" w:cs="Times New Roman"/>
          <w:color w:val="0D0D0D"/>
          <w:sz w:val="32"/>
          <w:szCs w:val="32"/>
          <w:highlight w:val="white"/>
        </w:rPr>
      </w:pPr>
      <w:r>
        <w:rPr>
          <w:rFonts w:ascii="Times New Roman" w:eastAsia="Times New Roman" w:hAnsi="Times New Roman" w:cs="Times New Roman"/>
          <w:b/>
          <w:bCs/>
          <w:color w:val="0D0D0D"/>
          <w:sz w:val="32"/>
          <w:szCs w:val="32"/>
          <w:highlight w:val="white"/>
        </w:rPr>
        <w:t>Anton de Kom universiteit van Suriname</w:t>
      </w:r>
    </w:p>
    <w:p w14:paraId="2BB06EC7" w14:textId="77777777" w:rsidR="001B6253" w:rsidRDefault="00000000">
      <w:pPr>
        <w:jc w:val="center"/>
        <w:rPr>
          <w:rFonts w:ascii="Times New Roman" w:eastAsia="Times New Roman" w:hAnsi="Times New Roman" w:cs="Times New Roman"/>
          <w:b/>
          <w:bCs/>
          <w:color w:val="333333"/>
          <w:sz w:val="32"/>
          <w:szCs w:val="32"/>
          <w:highlight w:val="white"/>
        </w:rPr>
      </w:pPr>
      <w:r>
        <w:rPr>
          <w:rFonts w:ascii="Times New Roman" w:eastAsia="Times New Roman" w:hAnsi="Times New Roman" w:cs="Times New Roman"/>
          <w:b/>
          <w:bCs/>
          <w:color w:val="333333"/>
          <w:sz w:val="32"/>
          <w:szCs w:val="32"/>
          <w:highlight w:val="white"/>
        </w:rPr>
        <w:t>Faculiteit der Technologische Wetenschappen</w:t>
      </w:r>
    </w:p>
    <w:p w14:paraId="2A96867C" w14:textId="77777777" w:rsidR="001B6253" w:rsidRDefault="001B6253">
      <w:pPr>
        <w:jc w:val="center"/>
        <w:rPr>
          <w:rFonts w:ascii="Times New Roman" w:eastAsia="Times New Roman" w:hAnsi="Times New Roman" w:cs="Times New Roman"/>
          <w:sz w:val="32"/>
          <w:szCs w:val="32"/>
        </w:rPr>
      </w:pPr>
    </w:p>
    <w:p w14:paraId="6BB213BE" w14:textId="77777777" w:rsidR="001B6253" w:rsidRDefault="001B6253">
      <w:pPr>
        <w:jc w:val="center"/>
        <w:rPr>
          <w:rFonts w:ascii="Times New Roman" w:eastAsia="Times New Roman" w:hAnsi="Times New Roman" w:cs="Times New Roman"/>
          <w:sz w:val="32"/>
          <w:szCs w:val="32"/>
        </w:rPr>
      </w:pPr>
    </w:p>
    <w:p w14:paraId="29AC51EB" w14:textId="77777777" w:rsidR="001B6253" w:rsidRDefault="00000000">
      <w:pPr>
        <w:jc w:val="center"/>
        <w:rPr>
          <w:rFonts w:ascii="Times New Roman" w:eastAsia="Times New Roman" w:hAnsi="Times New Roman" w:cs="Times New Roman"/>
          <w:b/>
          <w:bCs/>
          <w:i/>
          <w:iCs/>
          <w:color w:val="5B9BD5"/>
          <w:sz w:val="32"/>
          <w:szCs w:val="32"/>
          <w:highlight w:val="white"/>
        </w:rPr>
      </w:pPr>
      <w:r>
        <w:rPr>
          <w:rFonts w:ascii="Times New Roman" w:eastAsia="Times New Roman" w:hAnsi="Times New Roman" w:cs="Times New Roman"/>
          <w:b/>
          <w:bCs/>
          <w:i/>
          <w:iCs/>
          <w:color w:val="5B9BD5"/>
          <w:sz w:val="32"/>
          <w:szCs w:val="32"/>
          <w:highlight w:val="white"/>
        </w:rPr>
        <w:t>STUDIERICHTING ELEKTROTECHNIEK</w:t>
      </w:r>
    </w:p>
    <w:p w14:paraId="52CF5B71" w14:textId="77777777" w:rsidR="001B6253" w:rsidRDefault="001B6253">
      <w:pPr>
        <w:rPr>
          <w:rFonts w:ascii="Times New Roman" w:eastAsia="Times New Roman" w:hAnsi="Times New Roman" w:cs="Times New Roman"/>
          <w:sz w:val="24"/>
          <w:szCs w:val="24"/>
        </w:rPr>
      </w:pPr>
    </w:p>
    <w:p w14:paraId="77F3EB4B" w14:textId="77777777" w:rsidR="001B6253" w:rsidRDefault="001B6253">
      <w:pPr>
        <w:rPr>
          <w:rFonts w:ascii="Times New Roman" w:eastAsia="Times New Roman" w:hAnsi="Times New Roman" w:cs="Times New Roman"/>
          <w:sz w:val="24"/>
          <w:szCs w:val="24"/>
        </w:rPr>
      </w:pPr>
    </w:p>
    <w:p w14:paraId="63969601" w14:textId="77777777" w:rsidR="001B6253" w:rsidRDefault="00000000">
      <w:pPr>
        <w:pStyle w:val="Title"/>
        <w:jc w:val="center"/>
        <w:rPr>
          <w:rFonts w:ascii="Times New Roman" w:eastAsia="Times New Roman" w:hAnsi="Times New Roman" w:cs="Times New Roman"/>
          <w:b/>
          <w:bCs/>
          <w:i/>
          <w:iCs/>
          <w:sz w:val="38"/>
          <w:szCs w:val="38"/>
        </w:rPr>
      </w:pPr>
      <w:bookmarkStart w:id="0" w:name="_yd6sshg1q37x" w:colFirst="0" w:colLast="0"/>
      <w:bookmarkEnd w:id="0"/>
      <w:r>
        <w:rPr>
          <w:rFonts w:ascii="Times New Roman" w:eastAsia="Times New Roman" w:hAnsi="Times New Roman" w:cs="Times New Roman"/>
        </w:rPr>
        <w:tab/>
      </w:r>
      <w:r>
        <w:rPr>
          <w:rFonts w:ascii="Times New Roman" w:eastAsia="Times New Roman" w:hAnsi="Times New Roman" w:cs="Times New Roman"/>
          <w:b/>
          <w:bCs/>
          <w:i/>
          <w:iCs/>
          <w:sz w:val="38"/>
          <w:szCs w:val="38"/>
        </w:rPr>
        <w:t>Het ontwerpen van een complete elektrotechnische installatie voor een kantoorgebouw</w:t>
      </w:r>
    </w:p>
    <w:p w14:paraId="230584A6" w14:textId="77777777" w:rsidR="001B6253" w:rsidRDefault="001B6253">
      <w:pPr>
        <w:jc w:val="center"/>
        <w:rPr>
          <w:rFonts w:ascii="Times New Roman" w:eastAsia="Times New Roman" w:hAnsi="Times New Roman" w:cs="Times New Roman"/>
          <w:sz w:val="24"/>
          <w:szCs w:val="24"/>
        </w:rPr>
      </w:pPr>
    </w:p>
    <w:p w14:paraId="25BE9771" w14:textId="77777777" w:rsidR="001B6253" w:rsidRDefault="001B6253">
      <w:pPr>
        <w:jc w:val="center"/>
        <w:rPr>
          <w:rFonts w:ascii="Times New Roman" w:eastAsia="Times New Roman" w:hAnsi="Times New Roman" w:cs="Times New Roman"/>
          <w:sz w:val="24"/>
          <w:szCs w:val="24"/>
        </w:rPr>
      </w:pPr>
    </w:p>
    <w:p w14:paraId="1BC49A4D" w14:textId="77777777" w:rsidR="001B6253" w:rsidRDefault="001B6253">
      <w:pPr>
        <w:rPr>
          <w:rFonts w:ascii="Times New Roman" w:eastAsia="Times New Roman" w:hAnsi="Times New Roman" w:cs="Times New Roman"/>
          <w:sz w:val="24"/>
          <w:szCs w:val="24"/>
        </w:rPr>
      </w:pPr>
    </w:p>
    <w:p w14:paraId="6060440D" w14:textId="77777777" w:rsidR="001B6253" w:rsidRDefault="001B6253">
      <w:pPr>
        <w:jc w:val="center"/>
        <w:rPr>
          <w:rFonts w:ascii="Times New Roman" w:eastAsia="Times New Roman" w:hAnsi="Times New Roman" w:cs="Times New Roman"/>
          <w:sz w:val="24"/>
          <w:szCs w:val="24"/>
        </w:rPr>
      </w:pPr>
    </w:p>
    <w:p w14:paraId="681F9CE2" w14:textId="77777777" w:rsidR="001B6253" w:rsidRDefault="001B6253">
      <w:pPr>
        <w:jc w:val="center"/>
        <w:rPr>
          <w:rFonts w:ascii="Times New Roman" w:eastAsia="Times New Roman" w:hAnsi="Times New Roman" w:cs="Times New Roman"/>
          <w:sz w:val="24"/>
          <w:szCs w:val="24"/>
        </w:rPr>
      </w:pPr>
    </w:p>
    <w:p w14:paraId="1FD2751A"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w:t>
      </w:r>
    </w:p>
    <w:p w14:paraId="67E3289B" w14:textId="77777777" w:rsidR="001B6253"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Samenstellers:   Thakoerdat Shrija</w:t>
      </w:r>
      <w:r>
        <w:rPr>
          <w:rFonts w:ascii="Times New Roman" w:eastAsia="Times New Roman" w:hAnsi="Times New Roman" w:cs="Times New Roman"/>
          <w:color w:val="0D0D0D"/>
          <w:sz w:val="24"/>
          <w:szCs w:val="24"/>
          <w:highlight w:val="white"/>
        </w:rPr>
        <w:tab/>
        <w:t xml:space="preserve">       20230110</w:t>
      </w:r>
    </w:p>
    <w:p w14:paraId="1099AB10"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Sokromo  Cynthiëne         20230010</w:t>
      </w:r>
    </w:p>
    <w:p w14:paraId="724435BD"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t xml:space="preserve">   Jacques Edison                 20230241</w:t>
      </w:r>
    </w:p>
    <w:p w14:paraId="3DCE84F4"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ab/>
        <w:t xml:space="preserve">       </w:t>
      </w:r>
      <w:r>
        <w:rPr>
          <w:rFonts w:ascii="Times New Roman" w:eastAsia="Times New Roman" w:hAnsi="Times New Roman" w:cs="Times New Roman"/>
          <w:color w:val="0D0D0D"/>
          <w:sz w:val="24"/>
          <w:szCs w:val="24"/>
          <w:highlight w:val="white"/>
        </w:rPr>
        <w:tab/>
        <w:t xml:space="preserve">           Vak:        Elektrische Installaties</w:t>
      </w:r>
    </w:p>
    <w:p w14:paraId="36CF50B2" w14:textId="77777777" w:rsidR="001B6253" w:rsidRPr="00F42189" w:rsidRDefault="00000000">
      <w:pPr>
        <w:jc w:val="both"/>
        <w:rPr>
          <w:rFonts w:ascii="Times New Roman" w:eastAsia="Times New Roman" w:hAnsi="Times New Roman" w:cs="Times New Roman"/>
          <w:color w:val="0D0D0D"/>
          <w:sz w:val="24"/>
          <w:szCs w:val="24"/>
          <w:highlight w:val="white"/>
          <w:lang w:val="pt-BR"/>
        </w:rPr>
      </w:pP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24"/>
          <w:szCs w:val="24"/>
          <w:highlight w:val="white"/>
        </w:rPr>
        <w:tab/>
      </w:r>
      <w:r>
        <w:rPr>
          <w:rFonts w:ascii="Times New Roman" w:eastAsia="Times New Roman" w:hAnsi="Times New Roman" w:cs="Times New Roman"/>
          <w:color w:val="0D0D0D"/>
          <w:sz w:val="24"/>
          <w:szCs w:val="24"/>
          <w:highlight w:val="white"/>
        </w:rPr>
        <w:tab/>
        <w:t xml:space="preserve">           Docent:   Dhr. Kalapnat. </w:t>
      </w:r>
      <w:r w:rsidRPr="00F42189">
        <w:rPr>
          <w:rFonts w:ascii="Times New Roman" w:eastAsia="Times New Roman" w:hAnsi="Times New Roman" w:cs="Times New Roman"/>
          <w:color w:val="0D0D0D"/>
          <w:sz w:val="24"/>
          <w:szCs w:val="24"/>
          <w:highlight w:val="white"/>
          <w:lang w:val="pt-BR"/>
        </w:rPr>
        <w:t xml:space="preserve">L B.Sc. MBA.  </w:t>
      </w:r>
    </w:p>
    <w:p w14:paraId="4A577E27" w14:textId="77777777" w:rsidR="001B6253" w:rsidRPr="00F42189" w:rsidRDefault="00000000">
      <w:pPr>
        <w:jc w:val="both"/>
        <w:rPr>
          <w:rFonts w:ascii="Times New Roman" w:eastAsia="Times New Roman" w:hAnsi="Times New Roman" w:cs="Times New Roman"/>
          <w:color w:val="0D0D0D"/>
          <w:sz w:val="24"/>
          <w:szCs w:val="24"/>
          <w:highlight w:val="white"/>
          <w:lang w:val="pt-BR"/>
        </w:rPr>
      </w:pPr>
      <w:r w:rsidRPr="00F42189">
        <w:rPr>
          <w:rFonts w:ascii="Times New Roman" w:eastAsia="Times New Roman" w:hAnsi="Times New Roman" w:cs="Times New Roman"/>
          <w:color w:val="0D0D0D"/>
          <w:sz w:val="24"/>
          <w:szCs w:val="24"/>
          <w:highlight w:val="white"/>
          <w:lang w:val="pt-BR"/>
        </w:rPr>
        <w:t xml:space="preserve">                                     </w:t>
      </w:r>
      <w:r w:rsidRPr="00F42189">
        <w:rPr>
          <w:rFonts w:ascii="Times New Roman" w:eastAsia="Times New Roman" w:hAnsi="Times New Roman" w:cs="Times New Roman"/>
          <w:color w:val="0D0D0D"/>
          <w:sz w:val="24"/>
          <w:szCs w:val="24"/>
          <w:highlight w:val="white"/>
          <w:lang w:val="pt-BR"/>
        </w:rPr>
        <w:tab/>
      </w:r>
      <w:r w:rsidRPr="00F42189">
        <w:rPr>
          <w:rFonts w:ascii="Times New Roman" w:eastAsia="Times New Roman" w:hAnsi="Times New Roman" w:cs="Times New Roman"/>
          <w:color w:val="0D0D0D"/>
          <w:sz w:val="24"/>
          <w:szCs w:val="24"/>
          <w:highlight w:val="white"/>
          <w:lang w:val="pt-BR"/>
        </w:rPr>
        <w:tab/>
        <w:t xml:space="preserve">           Datum:   17-12-2025</w:t>
      </w:r>
    </w:p>
    <w:p w14:paraId="198F6E92" w14:textId="77777777" w:rsidR="001B6253" w:rsidRPr="00F42189" w:rsidRDefault="00000000">
      <w:pPr>
        <w:jc w:val="both"/>
        <w:rPr>
          <w:rFonts w:ascii="Times New Roman" w:eastAsia="Times New Roman" w:hAnsi="Times New Roman" w:cs="Times New Roman"/>
          <w:color w:val="1155CC"/>
          <w:sz w:val="24"/>
          <w:szCs w:val="24"/>
          <w:highlight w:val="white"/>
          <w:lang w:val="pt-BR"/>
        </w:rPr>
      </w:pPr>
      <w:r w:rsidRPr="00F42189">
        <w:rPr>
          <w:rFonts w:ascii="Times New Roman" w:eastAsia="Times New Roman" w:hAnsi="Times New Roman" w:cs="Times New Roman"/>
          <w:color w:val="0D0D0D"/>
          <w:sz w:val="24"/>
          <w:szCs w:val="24"/>
          <w:highlight w:val="white"/>
          <w:lang w:val="pt-BR"/>
        </w:rPr>
        <w:t xml:space="preserve">                                                                       E-Mailadres: </w:t>
      </w:r>
      <w:hyperlink r:id="rId8">
        <w:r w:rsidRPr="00F42189">
          <w:rPr>
            <w:rFonts w:ascii="Times New Roman" w:eastAsia="Times New Roman" w:hAnsi="Times New Roman" w:cs="Times New Roman"/>
            <w:color w:val="1155CC"/>
            <w:sz w:val="24"/>
            <w:szCs w:val="24"/>
            <w:highlight w:val="white"/>
            <w:u w:val="single"/>
            <w:lang w:val="pt-BR"/>
          </w:rPr>
          <w:t>20230110@student.uvs.edu</w:t>
        </w:r>
      </w:hyperlink>
    </w:p>
    <w:p w14:paraId="2E9186B2" w14:textId="77777777" w:rsidR="001B6253" w:rsidRPr="00F42189" w:rsidRDefault="00000000">
      <w:pPr>
        <w:jc w:val="both"/>
        <w:rPr>
          <w:rFonts w:ascii="Times New Roman" w:eastAsia="Times New Roman" w:hAnsi="Times New Roman" w:cs="Times New Roman"/>
          <w:color w:val="1155CC"/>
          <w:sz w:val="24"/>
          <w:szCs w:val="24"/>
          <w:highlight w:val="white"/>
          <w:lang w:val="pt-BR"/>
        </w:rPr>
      </w:pPr>
      <w:r w:rsidRPr="00F42189">
        <w:rPr>
          <w:rFonts w:ascii="Times New Roman" w:eastAsia="Times New Roman" w:hAnsi="Times New Roman" w:cs="Times New Roman"/>
          <w:color w:val="1155CC"/>
          <w:sz w:val="24"/>
          <w:szCs w:val="24"/>
          <w:highlight w:val="white"/>
          <w:lang w:val="pt-BR"/>
        </w:rPr>
        <w:t xml:space="preserve">                                                                                             </w:t>
      </w:r>
      <w:r w:rsidRPr="00F42189">
        <w:rPr>
          <w:rFonts w:ascii="Times New Roman" w:eastAsia="Times New Roman" w:hAnsi="Times New Roman" w:cs="Times New Roman"/>
          <w:color w:val="1155CC"/>
          <w:sz w:val="24"/>
          <w:szCs w:val="24"/>
          <w:highlight w:val="white"/>
          <w:u w:val="single"/>
          <w:lang w:val="pt-BR"/>
        </w:rPr>
        <w:t>2</w:t>
      </w:r>
      <w:hyperlink r:id="rId9">
        <w:r w:rsidRPr="00F42189">
          <w:rPr>
            <w:rFonts w:ascii="Times New Roman" w:eastAsia="Times New Roman" w:hAnsi="Times New Roman" w:cs="Times New Roman"/>
            <w:color w:val="1155CC"/>
            <w:sz w:val="24"/>
            <w:szCs w:val="24"/>
            <w:highlight w:val="white"/>
            <w:u w:val="single"/>
            <w:lang w:val="pt-BR"/>
          </w:rPr>
          <w:t>0230010@student.uvs.edu</w:t>
        </w:r>
      </w:hyperlink>
    </w:p>
    <w:p w14:paraId="1FE92239" w14:textId="77777777" w:rsidR="001B6253" w:rsidRDefault="00000000">
      <w:pPr>
        <w:jc w:val="both"/>
        <w:rPr>
          <w:rFonts w:ascii="Times New Roman" w:eastAsia="Times New Roman" w:hAnsi="Times New Roman" w:cs="Times New Roman"/>
          <w:color w:val="1155CC"/>
          <w:sz w:val="24"/>
          <w:szCs w:val="24"/>
          <w:highlight w:val="white"/>
        </w:rPr>
      </w:pPr>
      <w:r w:rsidRPr="00F42189">
        <w:rPr>
          <w:rFonts w:ascii="Times New Roman" w:eastAsia="Times New Roman" w:hAnsi="Times New Roman" w:cs="Times New Roman"/>
          <w:color w:val="1155CC"/>
          <w:sz w:val="24"/>
          <w:szCs w:val="24"/>
          <w:highlight w:val="white"/>
          <w:lang w:val="pt-BR"/>
        </w:rPr>
        <w:t xml:space="preserve">                                                                                             </w:t>
      </w:r>
      <w:r>
        <w:rPr>
          <w:rFonts w:ascii="Times New Roman" w:eastAsia="Times New Roman" w:hAnsi="Times New Roman" w:cs="Times New Roman"/>
          <w:color w:val="1155CC"/>
          <w:sz w:val="24"/>
          <w:szCs w:val="24"/>
          <w:highlight w:val="white"/>
          <w:u w:val="single"/>
        </w:rPr>
        <w:t>2</w:t>
      </w:r>
      <w:hyperlink r:id="rId10">
        <w:r>
          <w:rPr>
            <w:rFonts w:ascii="Times New Roman" w:eastAsia="Times New Roman" w:hAnsi="Times New Roman" w:cs="Times New Roman"/>
            <w:color w:val="1155CC"/>
            <w:sz w:val="24"/>
            <w:szCs w:val="24"/>
            <w:highlight w:val="white"/>
            <w:u w:val="single"/>
          </w:rPr>
          <w:t>0230241@student.uvs.edu</w:t>
        </w:r>
      </w:hyperlink>
    </w:p>
    <w:p w14:paraId="4DD2AA17" w14:textId="77777777" w:rsidR="001B6253" w:rsidRDefault="00000000">
      <w:pPr>
        <w:jc w:val="center"/>
        <w:rPr>
          <w:rFonts w:ascii="Times New Roman" w:eastAsia="Times New Roman" w:hAnsi="Times New Roman" w:cs="Times New Roman"/>
          <w:i/>
          <w:iCs/>
          <w:color w:val="0D0D0D"/>
          <w:sz w:val="24"/>
          <w:szCs w:val="24"/>
          <w:highlight w:val="white"/>
        </w:rPr>
      </w:pPr>
      <w:r>
        <w:rPr>
          <w:rFonts w:ascii="Times New Roman" w:eastAsia="Times New Roman" w:hAnsi="Times New Roman" w:cs="Times New Roman"/>
          <w:i/>
          <w:iCs/>
          <w:color w:val="0D0D0D"/>
          <w:sz w:val="24"/>
          <w:szCs w:val="24"/>
          <w:highlight w:val="white"/>
        </w:rPr>
        <w:t xml:space="preserve">                                  </w:t>
      </w:r>
      <w:r>
        <w:rPr>
          <w:rFonts w:ascii="Times New Roman" w:eastAsia="Times New Roman" w:hAnsi="Times New Roman" w:cs="Times New Roman"/>
          <w:i/>
          <w:iCs/>
          <w:color w:val="0D0D0D"/>
          <w:sz w:val="24"/>
          <w:szCs w:val="24"/>
          <w:highlight w:val="white"/>
        </w:rPr>
        <w:tab/>
      </w:r>
      <w:r>
        <w:rPr>
          <w:rFonts w:ascii="Times New Roman" w:eastAsia="Times New Roman" w:hAnsi="Times New Roman" w:cs="Times New Roman"/>
          <w:i/>
          <w:iCs/>
          <w:color w:val="0D0D0D"/>
          <w:sz w:val="24"/>
          <w:szCs w:val="24"/>
          <w:highlight w:val="white"/>
        </w:rPr>
        <w:tab/>
        <w:t xml:space="preserve">           Paramaribo, Suriname</w:t>
      </w:r>
    </w:p>
    <w:p w14:paraId="25D415D7" w14:textId="77777777" w:rsidR="001B6253" w:rsidRDefault="00000000">
      <w:pPr>
        <w:pStyle w:val="Heading1"/>
        <w:rPr>
          <w:rFonts w:ascii="Times New Roman" w:eastAsia="Times New Roman" w:hAnsi="Times New Roman" w:cs="Times New Roman"/>
        </w:rPr>
      </w:pPr>
      <w:bookmarkStart w:id="1" w:name="_lc6emctg22nt" w:colFirst="0" w:colLast="0"/>
      <w:bookmarkEnd w:id="1"/>
      <w:r>
        <w:rPr>
          <w:rFonts w:ascii="Times New Roman" w:eastAsia="Times New Roman" w:hAnsi="Times New Roman" w:cs="Times New Roman"/>
          <w:b/>
          <w:bCs/>
          <w:sz w:val="36"/>
          <w:szCs w:val="36"/>
        </w:rPr>
        <w:lastRenderedPageBreak/>
        <w:t>Voorwoord</w:t>
      </w:r>
      <w:r>
        <w:pict w14:anchorId="6B25FBDF">
          <v:rect id="_x0000_i1025" style="width:0;height:1.5pt" o:hralign="center" o:hrstd="t" o:hr="t" fillcolor="#a0a0a0" stroked="f"/>
        </w:pict>
      </w:r>
    </w:p>
    <w:p w14:paraId="545698A5"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sz w:val="24"/>
          <w:szCs w:val="24"/>
        </w:rPr>
        <w:t xml:space="preserve">Voor u ligt het verslag van ons groepsproject </w:t>
      </w:r>
      <w:r>
        <w:rPr>
          <w:rFonts w:ascii="Times New Roman" w:eastAsia="Times New Roman" w:hAnsi="Times New Roman" w:cs="Times New Roman"/>
          <w:i/>
          <w:iCs/>
          <w:sz w:val="24"/>
          <w:szCs w:val="24"/>
        </w:rPr>
        <w:t xml:space="preserve">‘Het ontwerpen van een complete elektrotechnische installatie voor een kantoorgebouw’  </w:t>
      </w:r>
      <w:r>
        <w:rPr>
          <w:rFonts w:ascii="Times New Roman" w:eastAsia="Times New Roman" w:hAnsi="Times New Roman" w:cs="Times New Roman"/>
          <w:sz w:val="24"/>
          <w:szCs w:val="24"/>
        </w:rPr>
        <w:t xml:space="preserve">. Dit project werd uitgevoerd in het kader van het vak </w:t>
      </w:r>
      <w:r>
        <w:rPr>
          <w:rFonts w:ascii="Times New Roman" w:eastAsia="Times New Roman" w:hAnsi="Times New Roman" w:cs="Times New Roman"/>
          <w:color w:val="0D0D0D"/>
          <w:sz w:val="24"/>
          <w:szCs w:val="24"/>
          <w:highlight w:val="white"/>
        </w:rPr>
        <w:t xml:space="preserve">Elektrische Installaties, met als doel om elektrische systemen veilig en professioneel te ontwerpen, aanleggen en onderhouden. </w:t>
      </w:r>
    </w:p>
    <w:p w14:paraId="192ACCFB" w14:textId="77777777" w:rsidR="001B6253" w:rsidRDefault="001B6253">
      <w:pPr>
        <w:jc w:val="both"/>
        <w:rPr>
          <w:rFonts w:ascii="Times New Roman" w:eastAsia="Times New Roman" w:hAnsi="Times New Roman" w:cs="Times New Roman"/>
          <w:color w:val="0D0D0D"/>
          <w:sz w:val="24"/>
          <w:szCs w:val="24"/>
          <w:highlight w:val="white"/>
        </w:rPr>
      </w:pPr>
    </w:p>
    <w:p w14:paraId="1A068743"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Dit project richt zich op het ontwerpen van een complete elektrotechnische installatie voor een kantoorgebouw. Hierbij zijn zowel krachtinstallaties als verlichtingsinstallaties meegenomen. Daarnaast is aandacht besteed aan het ontwerpen van schema's en plattegronden met behulp van AutoCAD.</w:t>
      </w:r>
    </w:p>
    <w:p w14:paraId="077FD329" w14:textId="77777777" w:rsidR="001B6253" w:rsidRDefault="00000000">
      <w:pPr>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Bij het uitvoeren van dit project is rekening gehouden met de geldende richtlijnen en normen zoals de NEN-1010 en de voorschriften van NV Energie Bedrijven Suriname. Alle keuzes en beslissingen zijn onderbouwd met technische argumenten, evenals berekeningen om een veilige, betrouwbare en efficiënte installatie te kunnen ontwerpen.</w:t>
      </w:r>
    </w:p>
    <w:p w14:paraId="4DD479C0" w14:textId="77777777" w:rsidR="001B6253" w:rsidRDefault="00000000">
      <w:pPr>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Het uitvoeren van dit project heeft ons geholpen om onze technische- en onderzoeksvaardigheden te verbeteren en heeft bijgedragen aan het verdiepen van onze kennis op het gebied van elektrische installaties en het werk binnen een technisch project.</w:t>
      </w:r>
    </w:p>
    <w:p w14:paraId="6B4F9AE1" w14:textId="77777777" w:rsidR="001B6253" w:rsidRDefault="00000000">
      <w:pPr>
        <w:spacing w:before="240" w:after="24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Tot slot willen wij deze gelegenheid gebruiken om onze oprechte dank uit te spreken voor onze vak docent en begeleider Dhr. Kalapnat. L B.Sc. MBA voor zijn begeleiding en waardevolle feedback. Ook danken wij onze familie en vrienden voor hun steun gedurende het proces van dit verslag.</w:t>
      </w:r>
    </w:p>
    <w:p w14:paraId="67F5ABA9" w14:textId="77777777" w:rsidR="001B6253" w:rsidRDefault="00000000">
      <w:pPr>
        <w:spacing w:before="240" w:after="240"/>
        <w:jc w:val="both"/>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Paramaribo, 16/12/2025</w:t>
      </w:r>
    </w:p>
    <w:p w14:paraId="56C77166" w14:textId="77777777" w:rsidR="001B6253" w:rsidRDefault="00000000">
      <w:pPr>
        <w:spacing w:before="240" w:after="240"/>
        <w:jc w:val="both"/>
        <w:rPr>
          <w:rFonts w:ascii="Times New Roman" w:eastAsia="Times New Roman" w:hAnsi="Times New Roman" w:cs="Times New Roman"/>
          <w:i/>
          <w:iCs/>
          <w:color w:val="0D0D0D"/>
          <w:sz w:val="24"/>
          <w:szCs w:val="24"/>
          <w:highlight w:val="white"/>
        </w:rPr>
      </w:pPr>
      <w:r>
        <w:rPr>
          <w:rFonts w:ascii="Times New Roman" w:eastAsia="Times New Roman" w:hAnsi="Times New Roman" w:cs="Times New Roman"/>
          <w:i/>
          <w:iCs/>
          <w:color w:val="0D0D0D"/>
          <w:sz w:val="24"/>
          <w:szCs w:val="24"/>
          <w:highlight w:val="white"/>
        </w:rPr>
        <w:t>Namens de projectgroep,</w:t>
      </w:r>
    </w:p>
    <w:p w14:paraId="3C562B53"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Sokromo Cynthiëne  20230010</w:t>
      </w:r>
    </w:p>
    <w:p w14:paraId="50C8DDC0"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Thakoerdat Shrija     20230110</w:t>
      </w:r>
    </w:p>
    <w:p w14:paraId="44EFFD58" w14:textId="77777777" w:rsidR="001B6253" w:rsidRDefault="00000000">
      <w:pPr>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Jacques Edison         20230241</w:t>
      </w:r>
    </w:p>
    <w:p w14:paraId="45D6F6B4" w14:textId="77777777" w:rsidR="001B6253" w:rsidRDefault="001B6253">
      <w:pPr>
        <w:jc w:val="both"/>
        <w:rPr>
          <w:rFonts w:ascii="Times New Roman" w:eastAsia="Times New Roman" w:hAnsi="Times New Roman" w:cs="Times New Roman"/>
          <w:color w:val="0D0D0D"/>
          <w:sz w:val="24"/>
          <w:szCs w:val="24"/>
          <w:highlight w:val="white"/>
        </w:rPr>
      </w:pPr>
    </w:p>
    <w:p w14:paraId="62C33A25" w14:textId="77777777" w:rsidR="001B6253" w:rsidRDefault="001B6253">
      <w:pPr>
        <w:spacing w:before="240" w:after="240"/>
        <w:jc w:val="both"/>
        <w:rPr>
          <w:rFonts w:ascii="Times New Roman" w:eastAsia="Times New Roman" w:hAnsi="Times New Roman" w:cs="Times New Roman"/>
          <w:color w:val="0D0D0D"/>
          <w:sz w:val="24"/>
          <w:szCs w:val="24"/>
          <w:highlight w:val="white"/>
        </w:rPr>
      </w:pPr>
    </w:p>
    <w:p w14:paraId="769A86B6" w14:textId="77777777" w:rsidR="001B6253" w:rsidRDefault="001B6253">
      <w:pPr>
        <w:jc w:val="both"/>
        <w:rPr>
          <w:rFonts w:ascii="Times New Roman" w:eastAsia="Times New Roman" w:hAnsi="Times New Roman" w:cs="Times New Roman"/>
        </w:rPr>
      </w:pPr>
    </w:p>
    <w:p w14:paraId="212EFC30" w14:textId="77777777" w:rsidR="001B6253" w:rsidRDefault="001B6253">
      <w:pPr>
        <w:jc w:val="both"/>
        <w:rPr>
          <w:rFonts w:ascii="Times New Roman" w:eastAsia="Times New Roman" w:hAnsi="Times New Roman" w:cs="Times New Roman"/>
        </w:rPr>
      </w:pPr>
    </w:p>
    <w:p w14:paraId="228D91E2" w14:textId="77777777" w:rsidR="001B6253" w:rsidRDefault="00000000">
      <w:pPr>
        <w:pStyle w:val="Heading1"/>
        <w:jc w:val="both"/>
        <w:rPr>
          <w:rFonts w:ascii="Times New Roman" w:eastAsia="Times New Roman" w:hAnsi="Times New Roman" w:cs="Times New Roman"/>
        </w:rPr>
      </w:pPr>
      <w:bookmarkStart w:id="2" w:name="_9pg75vvw46j1" w:colFirst="0" w:colLast="0"/>
      <w:bookmarkEnd w:id="2"/>
      <w:r>
        <w:rPr>
          <w:rFonts w:ascii="Times New Roman" w:eastAsia="Times New Roman" w:hAnsi="Times New Roman" w:cs="Times New Roman"/>
          <w:b/>
          <w:bCs/>
          <w:sz w:val="36"/>
          <w:szCs w:val="36"/>
        </w:rPr>
        <w:lastRenderedPageBreak/>
        <w:t xml:space="preserve">Samenvatting </w:t>
      </w:r>
      <w:r>
        <w:pict w14:anchorId="2B3C7F8B">
          <v:rect id="_x0000_i1026" style="width:0;height:1.5pt" o:hralign="center" o:hrstd="t" o:hr="t" fillcolor="#a0a0a0" stroked="f"/>
        </w:pict>
      </w:r>
    </w:p>
    <w:p w14:paraId="2C2259C7"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Dit project richtte zich op het ontwerp en de berekening van een elektrotechnische installatie voor een kantoorgebouw van 200 m × 30 m × 4 m, met de focus op verlichting, krachtvoorziening, klimaatinstallaties, machines, pompen en stopcontacten. Dit zal gedaan worden door een veilige, efficiënte en normconforme installatie te creëren volgens de normen van NV Energie Bedrijven Suriname en NEN-1010. In dit project is gebruikgemaakt van verschillende systemen en componenten die werden onderzocht en uitgewerkt. Voor de verlichting werden 450 LED-panels van 45 W en 35 ronde LED-panels van 8 W toegepast, terwijl klimaatinstallaties bestonden uit 12 VRF-airco units (17,5 kVA) en 5 afzuig fans (250 VA). Daarnaast werden diverse machines en pompen (2–20 kVA, 220–460 V, 3-fase) en stopcontacten (50×127 V en 20×220 V) voorzien van de juiste elektrische aansluiting. Gescheiden verdeelinrichtingen voor licht/kracht, gevoelige apparatuur en airco-installaties werden ontworpen, waarbij motoren voorzien werden van soft starters en een aparte aardingsinstallatie werd opgesteld. Voor een beter overzicht werd er gebruik gemaakt van de verschillende software: deze zijn Plattegronden en schema die werden opgesteld in AutoCAD en verlichtingsinstallaties gesimuleerd in DiaLUX evo. Verder werden er blokschema’s, principeschema’s en sub verdeelkasten, met berekening van kabels, cumulatieve spanningsval en bepaling van vermogen voor transformator, generator en automatische transfer switch. Het project toont aan dat een goed ontworpen elektrische installatie, met zorgvuldig geselecteerde componenten en materialen, efficiëntie, veiligheid en betrouwbaarheid kan combineren voor een modern kantoorgebouw. De gekozen oplossingen voor verlichting, krachtvoorziening en klimaatbeheersing bieden een complete werking van een goede elektrische geinstalleerde kantoor gebouw.</w:t>
      </w:r>
    </w:p>
    <w:p w14:paraId="3CDAF67E" w14:textId="77777777" w:rsidR="001B6253" w:rsidRDefault="001B6253">
      <w:pPr>
        <w:jc w:val="both"/>
        <w:rPr>
          <w:rFonts w:ascii="Times New Roman" w:eastAsia="Times New Roman" w:hAnsi="Times New Roman" w:cs="Times New Roman"/>
          <w:sz w:val="24"/>
          <w:szCs w:val="24"/>
        </w:rPr>
      </w:pPr>
    </w:p>
    <w:p w14:paraId="372F1963" w14:textId="77777777" w:rsidR="001B6253" w:rsidRDefault="001B6253">
      <w:pPr>
        <w:jc w:val="both"/>
        <w:rPr>
          <w:rFonts w:ascii="Times New Roman" w:eastAsia="Times New Roman" w:hAnsi="Times New Roman" w:cs="Times New Roman"/>
          <w:sz w:val="24"/>
          <w:szCs w:val="24"/>
        </w:rPr>
      </w:pPr>
    </w:p>
    <w:p w14:paraId="24EDCE19" w14:textId="77777777" w:rsidR="001B6253" w:rsidRDefault="001B6253">
      <w:pPr>
        <w:jc w:val="both"/>
        <w:rPr>
          <w:rFonts w:ascii="Times New Roman" w:eastAsia="Times New Roman" w:hAnsi="Times New Roman" w:cs="Times New Roman"/>
          <w:sz w:val="24"/>
          <w:szCs w:val="24"/>
        </w:rPr>
      </w:pPr>
    </w:p>
    <w:p w14:paraId="520854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Trefwoorden: Verlichtingsinstallatie, Beveiligingssystemen, Kabels, Krachtinstallaties, Elektrische aansluitingen.</w:t>
      </w:r>
    </w:p>
    <w:p w14:paraId="249D730F" w14:textId="77777777" w:rsidR="001B6253" w:rsidRDefault="001B6253">
      <w:pPr>
        <w:jc w:val="both"/>
        <w:rPr>
          <w:rFonts w:ascii="Times New Roman" w:eastAsia="Times New Roman" w:hAnsi="Times New Roman" w:cs="Times New Roman"/>
          <w:sz w:val="24"/>
          <w:szCs w:val="24"/>
        </w:rPr>
      </w:pPr>
    </w:p>
    <w:p w14:paraId="4753DCC4" w14:textId="77777777" w:rsidR="001B6253" w:rsidRDefault="001B6253">
      <w:pPr>
        <w:jc w:val="both"/>
        <w:rPr>
          <w:rFonts w:ascii="Times New Roman" w:eastAsia="Times New Roman" w:hAnsi="Times New Roman" w:cs="Times New Roman"/>
          <w:sz w:val="24"/>
          <w:szCs w:val="24"/>
        </w:rPr>
      </w:pPr>
    </w:p>
    <w:p w14:paraId="77492EA1" w14:textId="77777777" w:rsidR="001B6253" w:rsidRDefault="001B6253">
      <w:pPr>
        <w:jc w:val="both"/>
        <w:rPr>
          <w:rFonts w:ascii="Times New Roman" w:eastAsia="Times New Roman" w:hAnsi="Times New Roman" w:cs="Times New Roman"/>
          <w:sz w:val="24"/>
          <w:szCs w:val="24"/>
        </w:rPr>
      </w:pPr>
    </w:p>
    <w:p w14:paraId="4D8ED81D" w14:textId="77777777" w:rsidR="001B6253" w:rsidRDefault="001B6253">
      <w:pPr>
        <w:jc w:val="both"/>
        <w:rPr>
          <w:rFonts w:ascii="Times New Roman" w:eastAsia="Times New Roman" w:hAnsi="Times New Roman" w:cs="Times New Roman"/>
          <w:sz w:val="24"/>
          <w:szCs w:val="24"/>
        </w:rPr>
      </w:pPr>
    </w:p>
    <w:p w14:paraId="7C05B3A9" w14:textId="77777777" w:rsidR="001B6253" w:rsidRDefault="001B6253">
      <w:pPr>
        <w:jc w:val="both"/>
        <w:rPr>
          <w:rFonts w:ascii="Times New Roman" w:eastAsia="Times New Roman" w:hAnsi="Times New Roman" w:cs="Times New Roman"/>
          <w:sz w:val="24"/>
          <w:szCs w:val="24"/>
        </w:rPr>
      </w:pPr>
    </w:p>
    <w:p w14:paraId="01CA6684" w14:textId="77777777" w:rsidR="001B6253" w:rsidRDefault="001B6253">
      <w:pPr>
        <w:jc w:val="both"/>
        <w:rPr>
          <w:rFonts w:ascii="Times New Roman" w:eastAsia="Times New Roman" w:hAnsi="Times New Roman" w:cs="Times New Roman"/>
          <w:sz w:val="24"/>
          <w:szCs w:val="24"/>
        </w:rPr>
      </w:pPr>
    </w:p>
    <w:p w14:paraId="4CCB7CD7" w14:textId="77777777" w:rsidR="001B6253" w:rsidRDefault="001B6253">
      <w:pPr>
        <w:jc w:val="both"/>
        <w:rPr>
          <w:rFonts w:ascii="Times New Roman" w:eastAsia="Times New Roman" w:hAnsi="Times New Roman" w:cs="Times New Roman"/>
          <w:sz w:val="24"/>
          <w:szCs w:val="24"/>
        </w:rPr>
      </w:pPr>
    </w:p>
    <w:p w14:paraId="3581285D" w14:textId="77777777" w:rsidR="001B6253" w:rsidRDefault="001B6253">
      <w:pPr>
        <w:jc w:val="both"/>
        <w:rPr>
          <w:rFonts w:ascii="Times New Roman" w:eastAsia="Times New Roman" w:hAnsi="Times New Roman" w:cs="Times New Roman"/>
          <w:sz w:val="24"/>
          <w:szCs w:val="24"/>
        </w:rPr>
      </w:pPr>
    </w:p>
    <w:p w14:paraId="36F6439D" w14:textId="77777777" w:rsidR="001B6253" w:rsidRDefault="001B6253">
      <w:pPr>
        <w:jc w:val="both"/>
        <w:rPr>
          <w:rFonts w:ascii="Times New Roman" w:eastAsia="Times New Roman" w:hAnsi="Times New Roman" w:cs="Times New Roman"/>
          <w:sz w:val="24"/>
          <w:szCs w:val="24"/>
        </w:rPr>
      </w:pPr>
    </w:p>
    <w:p w14:paraId="208CB0FC" w14:textId="77777777" w:rsidR="001B6253" w:rsidRDefault="001B6253">
      <w:pPr>
        <w:jc w:val="both"/>
        <w:rPr>
          <w:rFonts w:ascii="Times New Roman" w:eastAsia="Times New Roman" w:hAnsi="Times New Roman" w:cs="Times New Roman"/>
          <w:sz w:val="24"/>
          <w:szCs w:val="24"/>
        </w:rPr>
      </w:pPr>
    </w:p>
    <w:p w14:paraId="506E69F2" w14:textId="77777777" w:rsidR="001B6253" w:rsidRDefault="00000000">
      <w:pPr>
        <w:pStyle w:val="Heading1"/>
        <w:jc w:val="both"/>
        <w:rPr>
          <w:rFonts w:ascii="Times New Roman" w:eastAsia="Times New Roman" w:hAnsi="Times New Roman" w:cs="Times New Roman"/>
          <w:b/>
          <w:bCs/>
          <w:sz w:val="36"/>
          <w:szCs w:val="36"/>
        </w:rPr>
      </w:pPr>
      <w:bookmarkStart w:id="3" w:name="_t4dt2u6kw9ay" w:colFirst="0" w:colLast="0"/>
      <w:bookmarkEnd w:id="3"/>
      <w:r>
        <w:rPr>
          <w:rFonts w:ascii="Times New Roman" w:eastAsia="Times New Roman" w:hAnsi="Times New Roman" w:cs="Times New Roman"/>
          <w:b/>
          <w:bCs/>
          <w:sz w:val="36"/>
          <w:szCs w:val="36"/>
        </w:rPr>
        <w:lastRenderedPageBreak/>
        <w:t>Inhoudsopgave</w:t>
      </w:r>
    </w:p>
    <w:p w14:paraId="36E33DCF" w14:textId="77777777" w:rsidR="001B6253" w:rsidRDefault="00000000">
      <w:pPr>
        <w:jc w:val="both"/>
        <w:rPr>
          <w:rFonts w:ascii="Times New Roman" w:eastAsia="Times New Roman" w:hAnsi="Times New Roman" w:cs="Times New Roman"/>
          <w:color w:val="0D0D0D"/>
          <w:sz w:val="24"/>
          <w:szCs w:val="24"/>
          <w:highlight w:val="white"/>
        </w:rPr>
      </w:pPr>
      <w:r>
        <w:pict w14:anchorId="4AF5AFC4">
          <v:rect id="_x0000_i1027" style="width:0;height:1.5pt" o:hralign="center" o:hrstd="t" o:hr="t" fillcolor="#a0a0a0" stroked="f"/>
        </w:pict>
      </w:r>
    </w:p>
    <w:p w14:paraId="46C70052" w14:textId="77777777" w:rsidR="001B6253" w:rsidRDefault="001B6253">
      <w:pPr>
        <w:jc w:val="both"/>
        <w:rPr>
          <w:rFonts w:ascii="Times New Roman" w:eastAsia="Times New Roman" w:hAnsi="Times New Roman" w:cs="Times New Roman"/>
          <w:color w:val="0D0D0D"/>
          <w:sz w:val="24"/>
          <w:szCs w:val="24"/>
          <w:highlight w:val="white"/>
        </w:rPr>
      </w:pPr>
    </w:p>
    <w:sdt>
      <w:sdtPr>
        <w:id w:val="34450201"/>
        <w:docPartObj>
          <w:docPartGallery w:val="Table of Contents"/>
          <w:docPartUnique/>
        </w:docPartObj>
      </w:sdtPr>
      <w:sdtContent>
        <w:p w14:paraId="5B6426A0" w14:textId="77777777" w:rsidR="001B6253"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lc6emctg22nt">
            <w:r>
              <w:rPr>
                <w:rFonts w:ascii="Times New Roman" w:eastAsia="Times New Roman" w:hAnsi="Times New Roman" w:cs="Times New Roman"/>
                <w:b/>
                <w:bCs/>
                <w:color w:val="000000"/>
                <w:sz w:val="24"/>
                <w:szCs w:val="24"/>
              </w:rPr>
              <w:t>Voorwoord</w:t>
            </w:r>
            <w:r>
              <w:rPr>
                <w:rFonts w:ascii="Times New Roman" w:eastAsia="Times New Roman" w:hAnsi="Times New Roman" w:cs="Times New Roman"/>
                <w:b/>
                <w:bCs/>
                <w:color w:val="000000"/>
                <w:sz w:val="24"/>
                <w:szCs w:val="24"/>
              </w:rPr>
              <w:tab/>
              <w:t>1</w:t>
            </w:r>
          </w:hyperlink>
        </w:p>
        <w:p w14:paraId="2C2AA3FD" w14:textId="77777777" w:rsidR="001B6253" w:rsidRDefault="00000000">
          <w:pPr>
            <w:widowControl w:val="0"/>
            <w:tabs>
              <w:tab w:val="right" w:leader="dot" w:pos="12000"/>
            </w:tabs>
            <w:spacing w:before="60" w:line="240" w:lineRule="auto"/>
            <w:rPr>
              <w:b/>
              <w:bCs/>
              <w:color w:val="000000"/>
            </w:rPr>
          </w:pPr>
          <w:hyperlink w:anchor="_9pg75vvw46j1">
            <w:r>
              <w:rPr>
                <w:rFonts w:ascii="Times New Roman" w:eastAsia="Times New Roman" w:hAnsi="Times New Roman" w:cs="Times New Roman"/>
                <w:b/>
                <w:bCs/>
                <w:color w:val="000000"/>
                <w:sz w:val="24"/>
                <w:szCs w:val="24"/>
              </w:rPr>
              <w:t>Samenvatting</w:t>
            </w:r>
            <w:r>
              <w:rPr>
                <w:rFonts w:ascii="Times New Roman" w:eastAsia="Times New Roman" w:hAnsi="Times New Roman" w:cs="Times New Roman"/>
                <w:b/>
                <w:bCs/>
                <w:color w:val="000000"/>
                <w:sz w:val="24"/>
                <w:szCs w:val="24"/>
              </w:rPr>
              <w:tab/>
              <w:t>2</w:t>
            </w:r>
          </w:hyperlink>
        </w:p>
        <w:p w14:paraId="7AE1EEE8" w14:textId="77777777" w:rsidR="001B6253" w:rsidRDefault="00000000">
          <w:pPr>
            <w:widowControl w:val="0"/>
            <w:tabs>
              <w:tab w:val="right" w:leader="dot" w:pos="12000"/>
            </w:tabs>
            <w:spacing w:before="60" w:line="240" w:lineRule="auto"/>
            <w:rPr>
              <w:b/>
              <w:bCs/>
              <w:color w:val="000000"/>
            </w:rPr>
          </w:pPr>
          <w:hyperlink w:anchor="_t4dt2u6kw9ay">
            <w:r>
              <w:rPr>
                <w:rFonts w:ascii="Times New Roman" w:eastAsia="Times New Roman" w:hAnsi="Times New Roman" w:cs="Times New Roman"/>
                <w:b/>
                <w:bCs/>
                <w:color w:val="000000"/>
                <w:sz w:val="24"/>
                <w:szCs w:val="24"/>
              </w:rPr>
              <w:t>Inhoudsopgave</w:t>
            </w:r>
            <w:r>
              <w:rPr>
                <w:rFonts w:ascii="Times New Roman" w:eastAsia="Times New Roman" w:hAnsi="Times New Roman" w:cs="Times New Roman"/>
                <w:b/>
                <w:bCs/>
                <w:color w:val="000000"/>
                <w:sz w:val="24"/>
                <w:szCs w:val="24"/>
              </w:rPr>
              <w:tab/>
              <w:t>3</w:t>
            </w:r>
          </w:hyperlink>
        </w:p>
        <w:p w14:paraId="48973DDB" w14:textId="77777777" w:rsidR="001B6253" w:rsidRDefault="00000000">
          <w:pPr>
            <w:widowControl w:val="0"/>
            <w:tabs>
              <w:tab w:val="right" w:leader="dot" w:pos="12000"/>
            </w:tabs>
            <w:spacing w:before="60" w:line="240" w:lineRule="auto"/>
            <w:rPr>
              <w:b/>
              <w:bCs/>
              <w:color w:val="000000"/>
            </w:rPr>
          </w:pPr>
          <w:hyperlink w:anchor="_7eyj3bni4m74">
            <w:r>
              <w:rPr>
                <w:rFonts w:ascii="Times New Roman" w:eastAsia="Times New Roman" w:hAnsi="Times New Roman" w:cs="Times New Roman"/>
                <w:b/>
                <w:bCs/>
                <w:color w:val="000000"/>
                <w:sz w:val="24"/>
                <w:szCs w:val="24"/>
              </w:rPr>
              <w:t>Lijst van Symbolen</w:t>
            </w:r>
            <w:r>
              <w:rPr>
                <w:rFonts w:ascii="Times New Roman" w:eastAsia="Times New Roman" w:hAnsi="Times New Roman" w:cs="Times New Roman"/>
                <w:b/>
                <w:bCs/>
                <w:color w:val="000000"/>
                <w:sz w:val="24"/>
                <w:szCs w:val="24"/>
              </w:rPr>
              <w:tab/>
              <w:t>5</w:t>
            </w:r>
          </w:hyperlink>
        </w:p>
        <w:p w14:paraId="6D2CD2E6" w14:textId="77777777" w:rsidR="001B6253" w:rsidRDefault="00000000">
          <w:pPr>
            <w:widowControl w:val="0"/>
            <w:tabs>
              <w:tab w:val="right" w:leader="dot" w:pos="12000"/>
            </w:tabs>
            <w:spacing w:before="60" w:line="240" w:lineRule="auto"/>
            <w:rPr>
              <w:b/>
              <w:bCs/>
              <w:color w:val="000000"/>
            </w:rPr>
          </w:pPr>
          <w:hyperlink w:anchor="_4efr8fb2wj8a">
            <w:r>
              <w:rPr>
                <w:rFonts w:ascii="Times New Roman" w:eastAsia="Times New Roman" w:hAnsi="Times New Roman" w:cs="Times New Roman"/>
                <w:b/>
                <w:bCs/>
                <w:color w:val="000000"/>
                <w:sz w:val="24"/>
                <w:szCs w:val="24"/>
              </w:rPr>
              <w:t>Lijst van Figuren</w:t>
            </w:r>
            <w:r>
              <w:rPr>
                <w:rFonts w:ascii="Times New Roman" w:eastAsia="Times New Roman" w:hAnsi="Times New Roman" w:cs="Times New Roman"/>
                <w:b/>
                <w:bCs/>
                <w:color w:val="000000"/>
                <w:sz w:val="24"/>
                <w:szCs w:val="24"/>
              </w:rPr>
              <w:tab/>
              <w:t>7</w:t>
            </w:r>
          </w:hyperlink>
        </w:p>
        <w:p w14:paraId="6BA3A150" w14:textId="77777777" w:rsidR="001B6253" w:rsidRDefault="00000000">
          <w:pPr>
            <w:widowControl w:val="0"/>
            <w:tabs>
              <w:tab w:val="right" w:leader="dot" w:pos="12000"/>
            </w:tabs>
            <w:spacing w:before="60" w:line="240" w:lineRule="auto"/>
            <w:rPr>
              <w:b/>
              <w:bCs/>
              <w:color w:val="000000"/>
            </w:rPr>
          </w:pPr>
          <w:hyperlink w:anchor="_5ygkmo236c7a">
            <w:r>
              <w:rPr>
                <w:rFonts w:ascii="Times New Roman" w:eastAsia="Times New Roman" w:hAnsi="Times New Roman" w:cs="Times New Roman"/>
                <w:b/>
                <w:bCs/>
                <w:color w:val="000000"/>
                <w:sz w:val="24"/>
                <w:szCs w:val="24"/>
              </w:rPr>
              <w:t>Lijst van Tabellen</w:t>
            </w:r>
            <w:r>
              <w:rPr>
                <w:rFonts w:ascii="Times New Roman" w:eastAsia="Times New Roman" w:hAnsi="Times New Roman" w:cs="Times New Roman"/>
                <w:b/>
                <w:bCs/>
                <w:color w:val="000000"/>
                <w:sz w:val="24"/>
                <w:szCs w:val="24"/>
              </w:rPr>
              <w:tab/>
              <w:t>9</w:t>
            </w:r>
          </w:hyperlink>
        </w:p>
        <w:p w14:paraId="7F70594B" w14:textId="77777777" w:rsidR="001B6253" w:rsidRDefault="00000000">
          <w:pPr>
            <w:widowControl w:val="0"/>
            <w:tabs>
              <w:tab w:val="right" w:leader="dot" w:pos="12000"/>
            </w:tabs>
            <w:spacing w:before="60" w:line="240" w:lineRule="auto"/>
            <w:rPr>
              <w:b/>
              <w:bCs/>
              <w:color w:val="000000"/>
            </w:rPr>
          </w:pPr>
          <w:hyperlink w:anchor="_yfp7u9ern8w7">
            <w:r>
              <w:rPr>
                <w:rFonts w:ascii="Times New Roman" w:eastAsia="Times New Roman" w:hAnsi="Times New Roman" w:cs="Times New Roman"/>
                <w:b/>
                <w:bCs/>
                <w:color w:val="000000"/>
                <w:sz w:val="24"/>
                <w:szCs w:val="24"/>
              </w:rPr>
              <w:t>H 1 Inleiding</w:t>
            </w:r>
            <w:r>
              <w:rPr>
                <w:rFonts w:ascii="Times New Roman" w:eastAsia="Times New Roman" w:hAnsi="Times New Roman" w:cs="Times New Roman"/>
                <w:b/>
                <w:bCs/>
                <w:color w:val="000000"/>
                <w:sz w:val="24"/>
                <w:szCs w:val="24"/>
              </w:rPr>
              <w:tab/>
              <w:t>10</w:t>
            </w:r>
          </w:hyperlink>
        </w:p>
        <w:p w14:paraId="141E8D5B" w14:textId="77777777" w:rsidR="001B6253" w:rsidRDefault="00000000">
          <w:pPr>
            <w:widowControl w:val="0"/>
            <w:tabs>
              <w:tab w:val="right" w:leader="dot" w:pos="12000"/>
            </w:tabs>
            <w:spacing w:before="60" w:line="240" w:lineRule="auto"/>
            <w:ind w:left="360"/>
            <w:rPr>
              <w:color w:val="000000"/>
            </w:rPr>
          </w:pPr>
          <w:hyperlink w:anchor="_9iu6x2o8vkx">
            <w:r>
              <w:rPr>
                <w:rFonts w:ascii="Times New Roman" w:eastAsia="Times New Roman" w:hAnsi="Times New Roman" w:cs="Times New Roman"/>
                <w:color w:val="000000"/>
                <w:sz w:val="24"/>
                <w:szCs w:val="24"/>
              </w:rPr>
              <w:t>1.1 Introductie onderwerp</w:t>
            </w:r>
            <w:r>
              <w:rPr>
                <w:rFonts w:ascii="Times New Roman" w:eastAsia="Times New Roman" w:hAnsi="Times New Roman" w:cs="Times New Roman"/>
                <w:color w:val="000000"/>
                <w:sz w:val="24"/>
                <w:szCs w:val="24"/>
              </w:rPr>
              <w:tab/>
              <w:t>10</w:t>
            </w:r>
          </w:hyperlink>
        </w:p>
        <w:p w14:paraId="7321A051" w14:textId="77777777" w:rsidR="001B6253" w:rsidRDefault="00000000">
          <w:pPr>
            <w:widowControl w:val="0"/>
            <w:tabs>
              <w:tab w:val="right" w:leader="dot" w:pos="12000"/>
            </w:tabs>
            <w:spacing w:before="60" w:line="240" w:lineRule="auto"/>
            <w:ind w:left="360"/>
            <w:rPr>
              <w:color w:val="000000"/>
            </w:rPr>
          </w:pPr>
          <w:hyperlink w:anchor="_jdlvzw7uitdx">
            <w:r>
              <w:rPr>
                <w:rFonts w:ascii="Times New Roman" w:eastAsia="Times New Roman" w:hAnsi="Times New Roman" w:cs="Times New Roman"/>
                <w:color w:val="000000"/>
                <w:sz w:val="24"/>
                <w:szCs w:val="24"/>
              </w:rPr>
              <w:t>1.2 Probleemstelling</w:t>
            </w:r>
            <w:r>
              <w:rPr>
                <w:rFonts w:ascii="Times New Roman" w:eastAsia="Times New Roman" w:hAnsi="Times New Roman" w:cs="Times New Roman"/>
                <w:color w:val="000000"/>
                <w:sz w:val="24"/>
                <w:szCs w:val="24"/>
              </w:rPr>
              <w:tab/>
              <w:t>10</w:t>
            </w:r>
          </w:hyperlink>
        </w:p>
        <w:p w14:paraId="6C102F78" w14:textId="77777777" w:rsidR="001B6253" w:rsidRDefault="00000000">
          <w:pPr>
            <w:widowControl w:val="0"/>
            <w:tabs>
              <w:tab w:val="right" w:leader="dot" w:pos="12000"/>
            </w:tabs>
            <w:spacing w:before="60" w:line="240" w:lineRule="auto"/>
            <w:ind w:left="360"/>
            <w:rPr>
              <w:color w:val="000000"/>
            </w:rPr>
          </w:pPr>
          <w:hyperlink w:anchor="_7ye1cqnfv3xl">
            <w:r>
              <w:rPr>
                <w:rFonts w:ascii="Times New Roman" w:eastAsia="Times New Roman" w:hAnsi="Times New Roman" w:cs="Times New Roman"/>
                <w:color w:val="000000"/>
                <w:sz w:val="24"/>
                <w:szCs w:val="24"/>
              </w:rPr>
              <w:t>1.3 Doelstelling</w:t>
            </w:r>
            <w:r>
              <w:rPr>
                <w:rFonts w:ascii="Times New Roman" w:eastAsia="Times New Roman" w:hAnsi="Times New Roman" w:cs="Times New Roman"/>
                <w:color w:val="000000"/>
                <w:sz w:val="24"/>
                <w:szCs w:val="24"/>
              </w:rPr>
              <w:tab/>
              <w:t>10</w:t>
            </w:r>
          </w:hyperlink>
        </w:p>
        <w:p w14:paraId="43FA0C19" w14:textId="77777777" w:rsidR="001B6253" w:rsidRDefault="00000000">
          <w:pPr>
            <w:widowControl w:val="0"/>
            <w:tabs>
              <w:tab w:val="right" w:leader="dot" w:pos="12000"/>
            </w:tabs>
            <w:spacing w:before="60" w:line="240" w:lineRule="auto"/>
            <w:ind w:left="360"/>
            <w:rPr>
              <w:color w:val="000000"/>
            </w:rPr>
          </w:pPr>
          <w:hyperlink w:anchor="_hffp1glang6c">
            <w:r>
              <w:rPr>
                <w:rFonts w:ascii="Times New Roman" w:eastAsia="Times New Roman" w:hAnsi="Times New Roman" w:cs="Times New Roman"/>
                <w:color w:val="000000"/>
                <w:sz w:val="24"/>
                <w:szCs w:val="24"/>
              </w:rPr>
              <w:t>1.4 Onderzoeksvragen</w:t>
            </w:r>
            <w:r>
              <w:rPr>
                <w:rFonts w:ascii="Times New Roman" w:eastAsia="Times New Roman" w:hAnsi="Times New Roman" w:cs="Times New Roman"/>
                <w:color w:val="000000"/>
                <w:sz w:val="24"/>
                <w:szCs w:val="24"/>
              </w:rPr>
              <w:tab/>
              <w:t>11</w:t>
            </w:r>
          </w:hyperlink>
        </w:p>
        <w:p w14:paraId="6AAEFE82" w14:textId="77777777" w:rsidR="001B6253" w:rsidRDefault="00000000">
          <w:pPr>
            <w:widowControl w:val="0"/>
            <w:tabs>
              <w:tab w:val="right" w:leader="dot" w:pos="12000"/>
            </w:tabs>
            <w:spacing w:before="60" w:line="240" w:lineRule="auto"/>
            <w:ind w:left="360"/>
            <w:rPr>
              <w:color w:val="000000"/>
            </w:rPr>
          </w:pPr>
          <w:hyperlink w:anchor="_gtyn4vdtm9nj">
            <w:r>
              <w:rPr>
                <w:rFonts w:ascii="Times New Roman" w:eastAsia="Times New Roman" w:hAnsi="Times New Roman" w:cs="Times New Roman"/>
                <w:color w:val="000000"/>
                <w:sz w:val="24"/>
                <w:szCs w:val="24"/>
              </w:rPr>
              <w:t>1.5 Onderzoeksbeperkingen</w:t>
            </w:r>
            <w:r>
              <w:rPr>
                <w:rFonts w:ascii="Times New Roman" w:eastAsia="Times New Roman" w:hAnsi="Times New Roman" w:cs="Times New Roman"/>
                <w:color w:val="000000"/>
                <w:sz w:val="24"/>
                <w:szCs w:val="24"/>
              </w:rPr>
              <w:tab/>
              <w:t>11</w:t>
            </w:r>
          </w:hyperlink>
        </w:p>
        <w:p w14:paraId="5666C2DA" w14:textId="77777777" w:rsidR="001B6253" w:rsidRDefault="00000000">
          <w:pPr>
            <w:widowControl w:val="0"/>
            <w:tabs>
              <w:tab w:val="right" w:leader="dot" w:pos="12000"/>
            </w:tabs>
            <w:spacing w:before="60" w:line="240" w:lineRule="auto"/>
            <w:ind w:left="360"/>
            <w:rPr>
              <w:color w:val="000000"/>
            </w:rPr>
          </w:pPr>
          <w:hyperlink w:anchor="_7bb5vec99h71">
            <w:r>
              <w:rPr>
                <w:rFonts w:ascii="Times New Roman" w:eastAsia="Times New Roman" w:hAnsi="Times New Roman" w:cs="Times New Roman"/>
                <w:color w:val="000000"/>
                <w:sz w:val="24"/>
                <w:szCs w:val="24"/>
              </w:rPr>
              <w:t>1.6 Opbouw van het verslag</w:t>
            </w:r>
            <w:r>
              <w:rPr>
                <w:rFonts w:ascii="Times New Roman" w:eastAsia="Times New Roman" w:hAnsi="Times New Roman" w:cs="Times New Roman"/>
                <w:color w:val="000000"/>
                <w:sz w:val="24"/>
                <w:szCs w:val="24"/>
              </w:rPr>
              <w:tab/>
              <w:t>11</w:t>
            </w:r>
          </w:hyperlink>
        </w:p>
        <w:p w14:paraId="3F4E082D" w14:textId="77777777" w:rsidR="001B6253" w:rsidRDefault="00000000">
          <w:pPr>
            <w:widowControl w:val="0"/>
            <w:tabs>
              <w:tab w:val="right" w:leader="dot" w:pos="12000"/>
            </w:tabs>
            <w:spacing w:before="60" w:line="240" w:lineRule="auto"/>
            <w:rPr>
              <w:b/>
              <w:bCs/>
              <w:color w:val="000000"/>
            </w:rPr>
          </w:pPr>
          <w:hyperlink w:anchor="_mmm9qauskoce">
            <w:r>
              <w:rPr>
                <w:rFonts w:ascii="Times New Roman" w:eastAsia="Times New Roman" w:hAnsi="Times New Roman" w:cs="Times New Roman"/>
                <w:b/>
                <w:bCs/>
                <w:color w:val="000000"/>
                <w:sz w:val="24"/>
                <w:szCs w:val="24"/>
              </w:rPr>
              <w:t>H 2 Literatuurstudie</w:t>
            </w:r>
            <w:r>
              <w:rPr>
                <w:rFonts w:ascii="Times New Roman" w:eastAsia="Times New Roman" w:hAnsi="Times New Roman" w:cs="Times New Roman"/>
                <w:b/>
                <w:bCs/>
                <w:color w:val="000000"/>
                <w:sz w:val="24"/>
                <w:szCs w:val="24"/>
              </w:rPr>
              <w:tab/>
              <w:t>12</w:t>
            </w:r>
          </w:hyperlink>
        </w:p>
        <w:p w14:paraId="2F9C7E2A" w14:textId="77777777" w:rsidR="001B6253" w:rsidRDefault="00000000">
          <w:pPr>
            <w:widowControl w:val="0"/>
            <w:tabs>
              <w:tab w:val="right" w:leader="dot" w:pos="12000"/>
            </w:tabs>
            <w:spacing w:before="60" w:line="240" w:lineRule="auto"/>
            <w:ind w:left="360"/>
            <w:rPr>
              <w:color w:val="000000"/>
            </w:rPr>
          </w:pPr>
          <w:hyperlink w:anchor="_eluny9xwkjxi">
            <w:r>
              <w:rPr>
                <w:rFonts w:ascii="Times New Roman" w:eastAsia="Times New Roman" w:hAnsi="Times New Roman" w:cs="Times New Roman"/>
                <w:color w:val="000000"/>
                <w:sz w:val="24"/>
                <w:szCs w:val="24"/>
              </w:rPr>
              <w:t>2.1  Elektrische Normen en richtlijnen</w:t>
            </w:r>
            <w:r>
              <w:rPr>
                <w:rFonts w:ascii="Times New Roman" w:eastAsia="Times New Roman" w:hAnsi="Times New Roman" w:cs="Times New Roman"/>
                <w:color w:val="000000"/>
                <w:sz w:val="24"/>
                <w:szCs w:val="24"/>
              </w:rPr>
              <w:tab/>
              <w:t>12</w:t>
            </w:r>
          </w:hyperlink>
        </w:p>
        <w:p w14:paraId="21A0E69A" w14:textId="77777777" w:rsidR="001B6253" w:rsidRDefault="00000000">
          <w:pPr>
            <w:widowControl w:val="0"/>
            <w:tabs>
              <w:tab w:val="right" w:leader="dot" w:pos="12000"/>
            </w:tabs>
            <w:spacing w:before="60" w:line="240" w:lineRule="auto"/>
            <w:ind w:left="360"/>
            <w:rPr>
              <w:color w:val="000000"/>
            </w:rPr>
          </w:pPr>
          <w:hyperlink w:anchor="_i4dojdq45a86">
            <w:r>
              <w:rPr>
                <w:rFonts w:ascii="Times New Roman" w:eastAsia="Times New Roman" w:hAnsi="Times New Roman" w:cs="Times New Roman"/>
                <w:color w:val="000000"/>
                <w:sz w:val="24"/>
                <w:szCs w:val="24"/>
              </w:rPr>
              <w:t>2.2  Elektrotechnische installaties</w:t>
            </w:r>
            <w:r>
              <w:rPr>
                <w:rFonts w:ascii="Times New Roman" w:eastAsia="Times New Roman" w:hAnsi="Times New Roman" w:cs="Times New Roman"/>
                <w:color w:val="000000"/>
                <w:sz w:val="24"/>
                <w:szCs w:val="24"/>
              </w:rPr>
              <w:tab/>
              <w:t>12</w:t>
            </w:r>
          </w:hyperlink>
        </w:p>
        <w:p w14:paraId="34BB7784" w14:textId="77777777" w:rsidR="001B6253" w:rsidRDefault="00000000">
          <w:pPr>
            <w:widowControl w:val="0"/>
            <w:tabs>
              <w:tab w:val="right" w:leader="dot" w:pos="12000"/>
            </w:tabs>
            <w:spacing w:before="60" w:line="240" w:lineRule="auto"/>
            <w:ind w:left="360"/>
            <w:rPr>
              <w:color w:val="000000"/>
            </w:rPr>
          </w:pPr>
          <w:hyperlink w:anchor="_823dgccm5cdt">
            <w:r>
              <w:rPr>
                <w:rFonts w:ascii="Times New Roman" w:eastAsia="Times New Roman" w:hAnsi="Times New Roman" w:cs="Times New Roman"/>
                <w:color w:val="000000"/>
                <w:sz w:val="24"/>
                <w:szCs w:val="24"/>
              </w:rPr>
              <w:t>2.3 Leiding/Kabels</w:t>
            </w:r>
            <w:r>
              <w:rPr>
                <w:rFonts w:ascii="Times New Roman" w:eastAsia="Times New Roman" w:hAnsi="Times New Roman" w:cs="Times New Roman"/>
                <w:color w:val="000000"/>
                <w:sz w:val="24"/>
                <w:szCs w:val="24"/>
              </w:rPr>
              <w:tab/>
              <w:t>13</w:t>
            </w:r>
          </w:hyperlink>
        </w:p>
        <w:p w14:paraId="16E4C711" w14:textId="77777777" w:rsidR="001B6253" w:rsidRDefault="00000000">
          <w:pPr>
            <w:widowControl w:val="0"/>
            <w:tabs>
              <w:tab w:val="right" w:leader="dot" w:pos="12000"/>
            </w:tabs>
            <w:spacing w:before="60" w:line="240" w:lineRule="auto"/>
            <w:ind w:left="720"/>
            <w:rPr>
              <w:color w:val="000000"/>
            </w:rPr>
          </w:pPr>
          <w:hyperlink w:anchor="_qbjwrhwd95nb">
            <w:r>
              <w:rPr>
                <w:rFonts w:ascii="Times New Roman" w:eastAsia="Times New Roman" w:hAnsi="Times New Roman" w:cs="Times New Roman"/>
                <w:color w:val="000000"/>
                <w:sz w:val="24"/>
                <w:szCs w:val="24"/>
              </w:rPr>
              <w:t>2.3.1 Kabel selectie</w:t>
            </w:r>
            <w:r>
              <w:rPr>
                <w:rFonts w:ascii="Times New Roman" w:eastAsia="Times New Roman" w:hAnsi="Times New Roman" w:cs="Times New Roman"/>
                <w:color w:val="000000"/>
                <w:sz w:val="24"/>
                <w:szCs w:val="24"/>
              </w:rPr>
              <w:tab/>
              <w:t>17</w:t>
            </w:r>
          </w:hyperlink>
        </w:p>
        <w:p w14:paraId="61B58EEC" w14:textId="77777777" w:rsidR="001B6253" w:rsidRDefault="00000000">
          <w:pPr>
            <w:widowControl w:val="0"/>
            <w:tabs>
              <w:tab w:val="right" w:leader="dot" w:pos="12000"/>
            </w:tabs>
            <w:spacing w:before="60" w:line="240" w:lineRule="auto"/>
            <w:ind w:left="360"/>
            <w:rPr>
              <w:color w:val="000000"/>
            </w:rPr>
          </w:pPr>
          <w:hyperlink w:anchor="_c72wndn5yn4i">
            <w:r>
              <w:rPr>
                <w:rFonts w:ascii="Times New Roman" w:eastAsia="Times New Roman" w:hAnsi="Times New Roman" w:cs="Times New Roman"/>
                <w:color w:val="000000"/>
                <w:sz w:val="24"/>
                <w:szCs w:val="24"/>
              </w:rPr>
              <w:t>2.4  Verlichtingsinstallatie en energie efficiency</w:t>
            </w:r>
            <w:r>
              <w:rPr>
                <w:rFonts w:ascii="Times New Roman" w:eastAsia="Times New Roman" w:hAnsi="Times New Roman" w:cs="Times New Roman"/>
                <w:color w:val="000000"/>
                <w:sz w:val="24"/>
                <w:szCs w:val="24"/>
              </w:rPr>
              <w:tab/>
              <w:t>21</w:t>
            </w:r>
          </w:hyperlink>
        </w:p>
        <w:p w14:paraId="0D38D2F9" w14:textId="77777777" w:rsidR="001B6253" w:rsidRDefault="00000000">
          <w:pPr>
            <w:widowControl w:val="0"/>
            <w:tabs>
              <w:tab w:val="right" w:leader="dot" w:pos="12000"/>
            </w:tabs>
            <w:spacing w:before="60" w:line="240" w:lineRule="auto"/>
            <w:ind w:left="720"/>
            <w:rPr>
              <w:color w:val="000000"/>
            </w:rPr>
          </w:pPr>
          <w:hyperlink w:anchor="_26j09ikh5lyc">
            <w:r>
              <w:rPr>
                <w:rFonts w:ascii="Times New Roman" w:eastAsia="Times New Roman" w:hAnsi="Times New Roman" w:cs="Times New Roman"/>
                <w:color w:val="000000"/>
                <w:sz w:val="24"/>
                <w:szCs w:val="24"/>
              </w:rPr>
              <w:t>2.4.1 Verlichtingsinstallatie in het ontwerp</w:t>
            </w:r>
            <w:r>
              <w:rPr>
                <w:rFonts w:ascii="Times New Roman" w:eastAsia="Times New Roman" w:hAnsi="Times New Roman" w:cs="Times New Roman"/>
                <w:color w:val="000000"/>
                <w:sz w:val="24"/>
                <w:szCs w:val="24"/>
              </w:rPr>
              <w:tab/>
              <w:t>22</w:t>
            </w:r>
          </w:hyperlink>
        </w:p>
        <w:p w14:paraId="580248C3" w14:textId="77777777" w:rsidR="001B6253" w:rsidRDefault="00000000">
          <w:pPr>
            <w:widowControl w:val="0"/>
            <w:tabs>
              <w:tab w:val="right" w:leader="dot" w:pos="12000"/>
            </w:tabs>
            <w:spacing w:before="60" w:line="240" w:lineRule="auto"/>
            <w:ind w:left="360"/>
            <w:rPr>
              <w:color w:val="000000"/>
            </w:rPr>
          </w:pPr>
          <w:hyperlink w:anchor="_tibg2jbqz8fu">
            <w:r>
              <w:rPr>
                <w:rFonts w:ascii="Times New Roman" w:eastAsia="Times New Roman" w:hAnsi="Times New Roman" w:cs="Times New Roman"/>
                <w:color w:val="000000"/>
                <w:sz w:val="24"/>
                <w:szCs w:val="24"/>
              </w:rPr>
              <w:t>2.5 Opstellen van verdeelinrichtingen / elektrakasten</w:t>
            </w:r>
            <w:r>
              <w:rPr>
                <w:rFonts w:ascii="Times New Roman" w:eastAsia="Times New Roman" w:hAnsi="Times New Roman" w:cs="Times New Roman"/>
                <w:color w:val="000000"/>
                <w:sz w:val="24"/>
                <w:szCs w:val="24"/>
              </w:rPr>
              <w:tab/>
              <w:t>25</w:t>
            </w:r>
          </w:hyperlink>
        </w:p>
        <w:p w14:paraId="6AAE446B" w14:textId="77777777" w:rsidR="001B6253" w:rsidRDefault="00000000">
          <w:pPr>
            <w:widowControl w:val="0"/>
            <w:tabs>
              <w:tab w:val="right" w:leader="dot" w:pos="12000"/>
            </w:tabs>
            <w:spacing w:before="60" w:line="240" w:lineRule="auto"/>
            <w:ind w:left="360"/>
            <w:rPr>
              <w:color w:val="000000"/>
            </w:rPr>
          </w:pPr>
          <w:hyperlink w:anchor="_me5peg1bm8q4">
            <w:r>
              <w:rPr>
                <w:rFonts w:ascii="Times New Roman" w:eastAsia="Times New Roman" w:hAnsi="Times New Roman" w:cs="Times New Roman"/>
                <w:color w:val="000000"/>
                <w:sz w:val="24"/>
                <w:szCs w:val="24"/>
              </w:rPr>
              <w:t>2.6 Beveiligingssystemen in elektrische installaties</w:t>
            </w:r>
            <w:r>
              <w:rPr>
                <w:rFonts w:ascii="Times New Roman" w:eastAsia="Times New Roman" w:hAnsi="Times New Roman" w:cs="Times New Roman"/>
                <w:color w:val="000000"/>
                <w:sz w:val="24"/>
                <w:szCs w:val="24"/>
              </w:rPr>
              <w:tab/>
              <w:t>27</w:t>
            </w:r>
          </w:hyperlink>
        </w:p>
        <w:p w14:paraId="3A83A612" w14:textId="77777777" w:rsidR="001B6253" w:rsidRDefault="00000000">
          <w:pPr>
            <w:widowControl w:val="0"/>
            <w:tabs>
              <w:tab w:val="right" w:leader="dot" w:pos="12000"/>
            </w:tabs>
            <w:spacing w:before="60" w:line="240" w:lineRule="auto"/>
            <w:ind w:left="720"/>
            <w:rPr>
              <w:color w:val="000000"/>
            </w:rPr>
          </w:pPr>
          <w:hyperlink w:anchor="_p44oozwj8cqx">
            <w:r>
              <w:rPr>
                <w:rFonts w:ascii="Times New Roman" w:eastAsia="Times New Roman" w:hAnsi="Times New Roman" w:cs="Times New Roman"/>
                <w:color w:val="000000"/>
                <w:sz w:val="24"/>
                <w:szCs w:val="24"/>
              </w:rPr>
              <w:t>2.6.1 Overzicht van de verschillende storingen</w:t>
            </w:r>
            <w:r>
              <w:rPr>
                <w:rFonts w:ascii="Times New Roman" w:eastAsia="Times New Roman" w:hAnsi="Times New Roman" w:cs="Times New Roman"/>
                <w:color w:val="000000"/>
                <w:sz w:val="24"/>
                <w:szCs w:val="24"/>
              </w:rPr>
              <w:tab/>
              <w:t>28</w:t>
            </w:r>
          </w:hyperlink>
        </w:p>
        <w:p w14:paraId="6786DB46" w14:textId="77777777" w:rsidR="001B6253" w:rsidRDefault="00000000">
          <w:pPr>
            <w:widowControl w:val="0"/>
            <w:tabs>
              <w:tab w:val="right" w:leader="dot" w:pos="12000"/>
            </w:tabs>
            <w:spacing w:before="60" w:line="240" w:lineRule="auto"/>
            <w:ind w:left="720"/>
            <w:rPr>
              <w:color w:val="000000"/>
            </w:rPr>
          </w:pPr>
          <w:hyperlink w:anchor="_fcebfx2a0k8k">
            <w:r>
              <w:rPr>
                <w:rFonts w:ascii="Times New Roman" w:eastAsia="Times New Roman" w:hAnsi="Times New Roman" w:cs="Times New Roman"/>
                <w:color w:val="000000"/>
                <w:sz w:val="24"/>
                <w:szCs w:val="24"/>
              </w:rPr>
              <w:t>2.6.2 typen beveiligingssystemen</w:t>
            </w:r>
            <w:r>
              <w:rPr>
                <w:rFonts w:ascii="Times New Roman" w:eastAsia="Times New Roman" w:hAnsi="Times New Roman" w:cs="Times New Roman"/>
                <w:color w:val="000000"/>
                <w:sz w:val="24"/>
                <w:szCs w:val="24"/>
              </w:rPr>
              <w:tab/>
              <w:t>28</w:t>
            </w:r>
          </w:hyperlink>
        </w:p>
        <w:p w14:paraId="3B970B5C" w14:textId="77777777" w:rsidR="001B6253" w:rsidRDefault="00000000">
          <w:pPr>
            <w:widowControl w:val="0"/>
            <w:tabs>
              <w:tab w:val="right" w:leader="dot" w:pos="12000"/>
            </w:tabs>
            <w:spacing w:before="60" w:line="240" w:lineRule="auto"/>
            <w:ind w:left="1080"/>
            <w:rPr>
              <w:color w:val="000000"/>
            </w:rPr>
          </w:pPr>
          <w:hyperlink w:anchor="_8mhy62opghvj">
            <w:r>
              <w:rPr>
                <w:rFonts w:ascii="Times New Roman" w:eastAsia="Times New Roman" w:hAnsi="Times New Roman" w:cs="Times New Roman"/>
                <w:color w:val="000000"/>
                <w:sz w:val="24"/>
                <w:szCs w:val="24"/>
              </w:rPr>
              <w:t>2.6.2.1 Installatieautomaten (MCB’s)</w:t>
            </w:r>
            <w:r>
              <w:rPr>
                <w:rFonts w:ascii="Times New Roman" w:eastAsia="Times New Roman" w:hAnsi="Times New Roman" w:cs="Times New Roman"/>
                <w:color w:val="000000"/>
                <w:sz w:val="24"/>
                <w:szCs w:val="24"/>
              </w:rPr>
              <w:tab/>
              <w:t>29</w:t>
            </w:r>
          </w:hyperlink>
        </w:p>
        <w:p w14:paraId="2C9B96B9" w14:textId="77777777" w:rsidR="001B6253" w:rsidRDefault="00000000">
          <w:pPr>
            <w:widowControl w:val="0"/>
            <w:tabs>
              <w:tab w:val="right" w:leader="dot" w:pos="12000"/>
            </w:tabs>
            <w:spacing w:before="60" w:line="240" w:lineRule="auto"/>
            <w:ind w:left="1080"/>
            <w:rPr>
              <w:color w:val="000000"/>
            </w:rPr>
          </w:pPr>
          <w:hyperlink w:anchor="_3umx3zl5cgyi">
            <w:r>
              <w:rPr>
                <w:rFonts w:ascii="Times New Roman" w:eastAsia="Times New Roman" w:hAnsi="Times New Roman" w:cs="Times New Roman"/>
                <w:color w:val="000000"/>
                <w:sz w:val="24"/>
                <w:szCs w:val="24"/>
              </w:rPr>
              <w:t>2.6.2.2 NH-smeltveiligheden:</w:t>
            </w:r>
            <w:r>
              <w:rPr>
                <w:rFonts w:ascii="Times New Roman" w:eastAsia="Times New Roman" w:hAnsi="Times New Roman" w:cs="Times New Roman"/>
                <w:color w:val="000000"/>
                <w:sz w:val="24"/>
                <w:szCs w:val="24"/>
              </w:rPr>
              <w:tab/>
              <w:t>30</w:t>
            </w:r>
          </w:hyperlink>
        </w:p>
        <w:p w14:paraId="67F209ED" w14:textId="77777777" w:rsidR="001B6253" w:rsidRDefault="00000000">
          <w:pPr>
            <w:widowControl w:val="0"/>
            <w:tabs>
              <w:tab w:val="right" w:leader="dot" w:pos="12000"/>
            </w:tabs>
            <w:spacing w:before="60" w:line="240" w:lineRule="auto"/>
            <w:ind w:left="1080"/>
            <w:rPr>
              <w:color w:val="000000"/>
            </w:rPr>
          </w:pPr>
          <w:hyperlink w:anchor="_at7rpwyblh6b">
            <w:r>
              <w:rPr>
                <w:rFonts w:ascii="Times New Roman" w:eastAsia="Times New Roman" w:hAnsi="Times New Roman" w:cs="Times New Roman"/>
                <w:color w:val="000000"/>
                <w:sz w:val="24"/>
                <w:szCs w:val="24"/>
              </w:rPr>
              <w:t>2.6.2.3 Vermogenschakelaars:</w:t>
            </w:r>
            <w:r>
              <w:rPr>
                <w:rFonts w:ascii="Times New Roman" w:eastAsia="Times New Roman" w:hAnsi="Times New Roman" w:cs="Times New Roman"/>
                <w:color w:val="000000"/>
                <w:sz w:val="24"/>
                <w:szCs w:val="24"/>
              </w:rPr>
              <w:tab/>
              <w:t>33</w:t>
            </w:r>
          </w:hyperlink>
        </w:p>
        <w:p w14:paraId="4B73B751" w14:textId="77777777" w:rsidR="001B6253" w:rsidRDefault="00000000">
          <w:pPr>
            <w:widowControl w:val="0"/>
            <w:tabs>
              <w:tab w:val="right" w:leader="dot" w:pos="12000"/>
            </w:tabs>
            <w:spacing w:before="60" w:line="240" w:lineRule="auto"/>
            <w:ind w:left="1080"/>
            <w:rPr>
              <w:color w:val="000000"/>
            </w:rPr>
          </w:pPr>
          <w:hyperlink w:anchor="_q29y2htmtiwx">
            <w:r>
              <w:rPr>
                <w:rFonts w:ascii="Times New Roman" w:eastAsia="Times New Roman" w:hAnsi="Times New Roman" w:cs="Times New Roman"/>
                <w:color w:val="000000"/>
                <w:sz w:val="24"/>
                <w:szCs w:val="24"/>
              </w:rPr>
              <w:t>2.6.2.4 Relais: Differentieelrelais / aardlekrelais  en beveiligingsrelais</w:t>
            </w:r>
            <w:r>
              <w:rPr>
                <w:rFonts w:ascii="Times New Roman" w:eastAsia="Times New Roman" w:hAnsi="Times New Roman" w:cs="Times New Roman"/>
                <w:color w:val="000000"/>
                <w:sz w:val="24"/>
                <w:szCs w:val="24"/>
              </w:rPr>
              <w:tab/>
              <w:t>35</w:t>
            </w:r>
          </w:hyperlink>
        </w:p>
        <w:p w14:paraId="314C7FAF" w14:textId="77777777" w:rsidR="001B6253" w:rsidRDefault="00000000">
          <w:pPr>
            <w:widowControl w:val="0"/>
            <w:tabs>
              <w:tab w:val="right" w:leader="dot" w:pos="12000"/>
            </w:tabs>
            <w:spacing w:before="60" w:line="240" w:lineRule="auto"/>
            <w:ind w:left="1080"/>
            <w:rPr>
              <w:color w:val="000000"/>
            </w:rPr>
          </w:pPr>
          <w:hyperlink w:anchor="_phw4icinyjt">
            <w:r>
              <w:rPr>
                <w:rFonts w:ascii="Times New Roman" w:eastAsia="Times New Roman" w:hAnsi="Times New Roman" w:cs="Times New Roman"/>
                <w:color w:val="000000"/>
                <w:sz w:val="24"/>
                <w:szCs w:val="24"/>
              </w:rPr>
              <w:t>2.6.2.5 Aardlekschakelaars (RCD’s):  Residual Current Circuit Breaker</w:t>
            </w:r>
            <w:r>
              <w:rPr>
                <w:rFonts w:ascii="Times New Roman" w:eastAsia="Times New Roman" w:hAnsi="Times New Roman" w:cs="Times New Roman"/>
                <w:color w:val="000000"/>
                <w:sz w:val="24"/>
                <w:szCs w:val="24"/>
              </w:rPr>
              <w:tab/>
              <w:t>35</w:t>
            </w:r>
          </w:hyperlink>
        </w:p>
        <w:p w14:paraId="5ECB2D92" w14:textId="77777777" w:rsidR="001B6253" w:rsidRDefault="00000000">
          <w:pPr>
            <w:widowControl w:val="0"/>
            <w:tabs>
              <w:tab w:val="right" w:leader="dot" w:pos="12000"/>
            </w:tabs>
            <w:spacing w:before="60" w:line="240" w:lineRule="auto"/>
            <w:ind w:left="360"/>
            <w:rPr>
              <w:color w:val="000000"/>
            </w:rPr>
          </w:pPr>
          <w:hyperlink w:anchor="_cvnzqa4tk3go">
            <w:r>
              <w:rPr>
                <w:rFonts w:ascii="Times New Roman" w:eastAsia="Times New Roman" w:hAnsi="Times New Roman" w:cs="Times New Roman"/>
                <w:color w:val="000000"/>
                <w:sz w:val="24"/>
                <w:szCs w:val="24"/>
              </w:rPr>
              <w:t>2.7 Aardingssystemen</w:t>
            </w:r>
            <w:r>
              <w:rPr>
                <w:rFonts w:ascii="Times New Roman" w:eastAsia="Times New Roman" w:hAnsi="Times New Roman" w:cs="Times New Roman"/>
                <w:color w:val="000000"/>
                <w:sz w:val="24"/>
                <w:szCs w:val="24"/>
              </w:rPr>
              <w:tab/>
              <w:t>36</w:t>
            </w:r>
          </w:hyperlink>
        </w:p>
        <w:p w14:paraId="33A02171" w14:textId="77777777" w:rsidR="001B6253" w:rsidRDefault="00000000">
          <w:pPr>
            <w:widowControl w:val="0"/>
            <w:tabs>
              <w:tab w:val="right" w:leader="dot" w:pos="12000"/>
            </w:tabs>
            <w:spacing w:before="60" w:line="240" w:lineRule="auto"/>
            <w:ind w:left="720"/>
            <w:rPr>
              <w:color w:val="000000"/>
            </w:rPr>
          </w:pPr>
          <w:hyperlink w:anchor="_8owrjpul6x3m">
            <w:r>
              <w:rPr>
                <w:rFonts w:ascii="Times New Roman" w:eastAsia="Times New Roman" w:hAnsi="Times New Roman" w:cs="Times New Roman"/>
                <w:color w:val="000000"/>
                <w:sz w:val="24"/>
                <w:szCs w:val="24"/>
              </w:rPr>
              <w:t>2.7.1 TT aardingssystemen</w:t>
            </w:r>
            <w:r>
              <w:rPr>
                <w:rFonts w:ascii="Times New Roman" w:eastAsia="Times New Roman" w:hAnsi="Times New Roman" w:cs="Times New Roman"/>
                <w:color w:val="000000"/>
                <w:sz w:val="24"/>
                <w:szCs w:val="24"/>
              </w:rPr>
              <w:tab/>
              <w:t>37</w:t>
            </w:r>
          </w:hyperlink>
        </w:p>
        <w:p w14:paraId="212FB901" w14:textId="77777777" w:rsidR="001B6253" w:rsidRDefault="00000000">
          <w:pPr>
            <w:widowControl w:val="0"/>
            <w:tabs>
              <w:tab w:val="right" w:leader="dot" w:pos="12000"/>
            </w:tabs>
            <w:spacing w:before="60" w:line="240" w:lineRule="auto"/>
            <w:ind w:left="720"/>
            <w:rPr>
              <w:color w:val="000000"/>
            </w:rPr>
          </w:pPr>
          <w:hyperlink w:anchor="_tlbmeddie00k">
            <w:r>
              <w:rPr>
                <w:rFonts w:ascii="Times New Roman" w:eastAsia="Times New Roman" w:hAnsi="Times New Roman" w:cs="Times New Roman"/>
                <w:color w:val="000000"/>
                <w:sz w:val="24"/>
                <w:szCs w:val="24"/>
              </w:rPr>
              <w:t>2.7.2 IT aardingssystemen</w:t>
            </w:r>
            <w:r>
              <w:rPr>
                <w:rFonts w:ascii="Times New Roman" w:eastAsia="Times New Roman" w:hAnsi="Times New Roman" w:cs="Times New Roman"/>
                <w:color w:val="000000"/>
                <w:sz w:val="24"/>
                <w:szCs w:val="24"/>
              </w:rPr>
              <w:tab/>
              <w:t>38</w:t>
            </w:r>
          </w:hyperlink>
        </w:p>
        <w:p w14:paraId="3ED923BF" w14:textId="77777777" w:rsidR="001B6253" w:rsidRDefault="00000000">
          <w:pPr>
            <w:widowControl w:val="0"/>
            <w:tabs>
              <w:tab w:val="right" w:leader="dot" w:pos="12000"/>
            </w:tabs>
            <w:spacing w:before="60" w:line="240" w:lineRule="auto"/>
            <w:ind w:left="720"/>
            <w:rPr>
              <w:color w:val="000000"/>
            </w:rPr>
          </w:pPr>
          <w:hyperlink w:anchor="_78b3ycswg0ja">
            <w:r>
              <w:rPr>
                <w:rFonts w:ascii="Times New Roman" w:eastAsia="Times New Roman" w:hAnsi="Times New Roman" w:cs="Times New Roman"/>
                <w:color w:val="000000"/>
                <w:sz w:val="24"/>
                <w:szCs w:val="24"/>
              </w:rPr>
              <w:t>2.7.3 TN aardingssystemen</w:t>
            </w:r>
            <w:r>
              <w:rPr>
                <w:rFonts w:ascii="Times New Roman" w:eastAsia="Times New Roman" w:hAnsi="Times New Roman" w:cs="Times New Roman"/>
                <w:color w:val="000000"/>
                <w:sz w:val="24"/>
                <w:szCs w:val="24"/>
              </w:rPr>
              <w:tab/>
              <w:t>38</w:t>
            </w:r>
          </w:hyperlink>
        </w:p>
        <w:p w14:paraId="2B3D1BB2" w14:textId="77777777" w:rsidR="001B6253" w:rsidRDefault="00000000">
          <w:pPr>
            <w:widowControl w:val="0"/>
            <w:tabs>
              <w:tab w:val="right" w:leader="dot" w:pos="12000"/>
            </w:tabs>
            <w:spacing w:before="60" w:line="240" w:lineRule="auto"/>
            <w:ind w:left="360"/>
            <w:rPr>
              <w:color w:val="000000"/>
            </w:rPr>
          </w:pPr>
          <w:hyperlink w:anchor="_m03vcj9t71j8">
            <w:r>
              <w:rPr>
                <w:rFonts w:ascii="Times New Roman" w:eastAsia="Times New Roman" w:hAnsi="Times New Roman" w:cs="Times New Roman"/>
                <w:color w:val="000000"/>
                <w:sz w:val="24"/>
                <w:szCs w:val="24"/>
              </w:rPr>
              <w:t>2.7  Spanningsverlies</w:t>
            </w:r>
            <w:r>
              <w:rPr>
                <w:rFonts w:ascii="Times New Roman" w:eastAsia="Times New Roman" w:hAnsi="Times New Roman" w:cs="Times New Roman"/>
                <w:color w:val="000000"/>
                <w:sz w:val="24"/>
                <w:szCs w:val="24"/>
              </w:rPr>
              <w:tab/>
              <w:t>41</w:t>
            </w:r>
          </w:hyperlink>
        </w:p>
        <w:p w14:paraId="625C562D" w14:textId="77777777" w:rsidR="001B6253" w:rsidRDefault="00000000">
          <w:pPr>
            <w:widowControl w:val="0"/>
            <w:tabs>
              <w:tab w:val="right" w:leader="dot" w:pos="12000"/>
            </w:tabs>
            <w:spacing w:before="60" w:line="240" w:lineRule="auto"/>
            <w:rPr>
              <w:b/>
              <w:bCs/>
              <w:color w:val="000000"/>
            </w:rPr>
          </w:pPr>
          <w:hyperlink w:anchor="_u9eozzwzr92w">
            <w:r>
              <w:rPr>
                <w:rFonts w:ascii="Times New Roman" w:eastAsia="Times New Roman" w:hAnsi="Times New Roman" w:cs="Times New Roman"/>
                <w:b/>
                <w:bCs/>
                <w:color w:val="000000"/>
                <w:sz w:val="24"/>
                <w:szCs w:val="24"/>
              </w:rPr>
              <w:t>3.Onderzoeksmethodologie</w:t>
            </w:r>
            <w:r>
              <w:rPr>
                <w:rFonts w:ascii="Times New Roman" w:eastAsia="Times New Roman" w:hAnsi="Times New Roman" w:cs="Times New Roman"/>
                <w:b/>
                <w:bCs/>
                <w:color w:val="000000"/>
                <w:sz w:val="24"/>
                <w:szCs w:val="24"/>
              </w:rPr>
              <w:tab/>
              <w:t>42</w:t>
            </w:r>
          </w:hyperlink>
        </w:p>
        <w:p w14:paraId="0B62E660" w14:textId="77777777" w:rsidR="001B6253" w:rsidRDefault="00000000">
          <w:pPr>
            <w:widowControl w:val="0"/>
            <w:tabs>
              <w:tab w:val="right" w:leader="dot" w:pos="12000"/>
            </w:tabs>
            <w:spacing w:before="60" w:line="240" w:lineRule="auto"/>
            <w:ind w:left="360"/>
            <w:rPr>
              <w:color w:val="000000"/>
            </w:rPr>
          </w:pPr>
          <w:hyperlink w:anchor="_3b9hn3i5bcx3">
            <w:r>
              <w:rPr>
                <w:rFonts w:ascii="Times New Roman" w:eastAsia="Times New Roman" w:hAnsi="Times New Roman" w:cs="Times New Roman"/>
                <w:color w:val="000000"/>
                <w:sz w:val="24"/>
                <w:szCs w:val="24"/>
              </w:rPr>
              <w:t>3.1 Introductie</w:t>
            </w:r>
            <w:r>
              <w:rPr>
                <w:rFonts w:ascii="Times New Roman" w:eastAsia="Times New Roman" w:hAnsi="Times New Roman" w:cs="Times New Roman"/>
                <w:color w:val="000000"/>
                <w:sz w:val="24"/>
                <w:szCs w:val="24"/>
              </w:rPr>
              <w:tab/>
              <w:t>42</w:t>
            </w:r>
          </w:hyperlink>
        </w:p>
        <w:p w14:paraId="6C2CA52C" w14:textId="77777777" w:rsidR="001B6253" w:rsidRDefault="00000000">
          <w:pPr>
            <w:widowControl w:val="0"/>
            <w:tabs>
              <w:tab w:val="right" w:leader="dot" w:pos="12000"/>
            </w:tabs>
            <w:spacing w:before="60" w:line="240" w:lineRule="auto"/>
            <w:ind w:left="360"/>
            <w:rPr>
              <w:color w:val="000000"/>
            </w:rPr>
          </w:pPr>
          <w:hyperlink w:anchor="_djxddba9xu54">
            <w:r>
              <w:rPr>
                <w:rFonts w:ascii="Times New Roman" w:eastAsia="Times New Roman" w:hAnsi="Times New Roman" w:cs="Times New Roman"/>
                <w:color w:val="000000"/>
                <w:sz w:val="24"/>
                <w:szCs w:val="24"/>
              </w:rPr>
              <w:t>3.2 Ontwerp Eisen</w:t>
            </w:r>
            <w:r>
              <w:rPr>
                <w:rFonts w:ascii="Times New Roman" w:eastAsia="Times New Roman" w:hAnsi="Times New Roman" w:cs="Times New Roman"/>
                <w:color w:val="000000"/>
                <w:sz w:val="24"/>
                <w:szCs w:val="24"/>
              </w:rPr>
              <w:tab/>
              <w:t>43</w:t>
            </w:r>
          </w:hyperlink>
        </w:p>
        <w:p w14:paraId="07C980F3" w14:textId="77777777" w:rsidR="001B6253" w:rsidRDefault="00000000">
          <w:pPr>
            <w:widowControl w:val="0"/>
            <w:tabs>
              <w:tab w:val="right" w:leader="dot" w:pos="12000"/>
            </w:tabs>
            <w:spacing w:before="60" w:line="240" w:lineRule="auto"/>
            <w:rPr>
              <w:b/>
              <w:bCs/>
              <w:color w:val="000000"/>
            </w:rPr>
          </w:pPr>
          <w:hyperlink w:anchor="_3smduu7odds8">
            <w:r>
              <w:rPr>
                <w:rFonts w:ascii="Times New Roman" w:eastAsia="Times New Roman" w:hAnsi="Times New Roman" w:cs="Times New Roman"/>
                <w:b/>
                <w:bCs/>
                <w:color w:val="000000"/>
                <w:sz w:val="24"/>
                <w:szCs w:val="24"/>
              </w:rPr>
              <w:t>H 4 Resultaten</w:t>
            </w:r>
            <w:r>
              <w:rPr>
                <w:rFonts w:ascii="Times New Roman" w:eastAsia="Times New Roman" w:hAnsi="Times New Roman" w:cs="Times New Roman"/>
                <w:b/>
                <w:bCs/>
                <w:color w:val="000000"/>
                <w:sz w:val="24"/>
                <w:szCs w:val="24"/>
              </w:rPr>
              <w:tab/>
              <w:t>45</w:t>
            </w:r>
          </w:hyperlink>
        </w:p>
        <w:p w14:paraId="58649669" w14:textId="77777777" w:rsidR="001B6253" w:rsidRDefault="00000000">
          <w:pPr>
            <w:widowControl w:val="0"/>
            <w:tabs>
              <w:tab w:val="right" w:leader="dot" w:pos="12000"/>
            </w:tabs>
            <w:spacing w:before="60" w:line="240" w:lineRule="auto"/>
            <w:ind w:left="360"/>
            <w:rPr>
              <w:color w:val="000000"/>
            </w:rPr>
          </w:pPr>
          <w:hyperlink w:anchor="_84kc4f28xjog">
            <w:r>
              <w:rPr>
                <w:rFonts w:ascii="Times New Roman" w:eastAsia="Times New Roman" w:hAnsi="Times New Roman" w:cs="Times New Roman"/>
                <w:color w:val="000000"/>
                <w:sz w:val="24"/>
                <w:szCs w:val="24"/>
              </w:rPr>
              <w:t>4.1 Indeling van het gebouw en de installatiecomponenten en krachtinstallatie</w:t>
            </w:r>
            <w:r>
              <w:rPr>
                <w:rFonts w:ascii="Times New Roman" w:eastAsia="Times New Roman" w:hAnsi="Times New Roman" w:cs="Times New Roman"/>
                <w:color w:val="000000"/>
                <w:sz w:val="24"/>
                <w:szCs w:val="24"/>
              </w:rPr>
              <w:tab/>
              <w:t>45</w:t>
            </w:r>
          </w:hyperlink>
        </w:p>
        <w:p w14:paraId="25EB1376" w14:textId="77777777" w:rsidR="001B6253" w:rsidRDefault="00000000">
          <w:pPr>
            <w:widowControl w:val="0"/>
            <w:tabs>
              <w:tab w:val="right" w:leader="dot" w:pos="12000"/>
            </w:tabs>
            <w:spacing w:before="60" w:line="240" w:lineRule="auto"/>
            <w:ind w:left="360"/>
            <w:rPr>
              <w:color w:val="000000"/>
            </w:rPr>
          </w:pPr>
          <w:hyperlink w:anchor="_pa0qgkl7xobd">
            <w:r>
              <w:rPr>
                <w:rFonts w:ascii="Times New Roman" w:eastAsia="Times New Roman" w:hAnsi="Times New Roman" w:cs="Times New Roman"/>
                <w:color w:val="000000"/>
                <w:sz w:val="24"/>
                <w:szCs w:val="24"/>
              </w:rPr>
              <w:t>4.2 Het Blokschema</w:t>
            </w:r>
            <w:r>
              <w:rPr>
                <w:rFonts w:ascii="Times New Roman" w:eastAsia="Times New Roman" w:hAnsi="Times New Roman" w:cs="Times New Roman"/>
                <w:color w:val="000000"/>
                <w:sz w:val="24"/>
                <w:szCs w:val="24"/>
              </w:rPr>
              <w:tab/>
              <w:t>47</w:t>
            </w:r>
          </w:hyperlink>
        </w:p>
        <w:p w14:paraId="46565D20" w14:textId="77777777" w:rsidR="001B6253" w:rsidRDefault="00000000">
          <w:pPr>
            <w:widowControl w:val="0"/>
            <w:tabs>
              <w:tab w:val="right" w:leader="dot" w:pos="12000"/>
            </w:tabs>
            <w:spacing w:before="60" w:line="240" w:lineRule="auto"/>
            <w:ind w:left="720"/>
            <w:rPr>
              <w:color w:val="000000"/>
            </w:rPr>
          </w:pPr>
          <w:hyperlink w:anchor="_bnuvo3gc5saf">
            <w:r>
              <w:rPr>
                <w:rFonts w:ascii="Times New Roman" w:eastAsia="Times New Roman" w:hAnsi="Times New Roman" w:cs="Times New Roman"/>
                <w:color w:val="000000"/>
                <w:sz w:val="24"/>
                <w:szCs w:val="24"/>
              </w:rPr>
              <w:t>4.2.1 Kabelberekeningen</w:t>
            </w:r>
            <w:r>
              <w:rPr>
                <w:rFonts w:ascii="Times New Roman" w:eastAsia="Times New Roman" w:hAnsi="Times New Roman" w:cs="Times New Roman"/>
                <w:color w:val="000000"/>
                <w:sz w:val="24"/>
                <w:szCs w:val="24"/>
              </w:rPr>
              <w:tab/>
              <w:t>48</w:t>
            </w:r>
          </w:hyperlink>
        </w:p>
        <w:p w14:paraId="7A3F647F" w14:textId="77777777" w:rsidR="001B6253" w:rsidRDefault="00000000">
          <w:pPr>
            <w:widowControl w:val="0"/>
            <w:tabs>
              <w:tab w:val="right" w:leader="dot" w:pos="12000"/>
            </w:tabs>
            <w:spacing w:before="60" w:line="240" w:lineRule="auto"/>
            <w:ind w:left="360"/>
            <w:rPr>
              <w:color w:val="000000"/>
            </w:rPr>
          </w:pPr>
          <w:hyperlink w:anchor="_69uhc955nzyv">
            <w:r>
              <w:rPr>
                <w:rFonts w:ascii="Times New Roman" w:eastAsia="Times New Roman" w:hAnsi="Times New Roman" w:cs="Times New Roman"/>
                <w:color w:val="000000"/>
                <w:sz w:val="24"/>
                <w:szCs w:val="24"/>
              </w:rPr>
              <w:t>4.3 Opbouw elektrakast</w:t>
            </w:r>
            <w:r>
              <w:rPr>
                <w:rFonts w:ascii="Times New Roman" w:eastAsia="Times New Roman" w:hAnsi="Times New Roman" w:cs="Times New Roman"/>
                <w:color w:val="000000"/>
                <w:sz w:val="24"/>
                <w:szCs w:val="24"/>
              </w:rPr>
              <w:tab/>
              <w:t>57</w:t>
            </w:r>
          </w:hyperlink>
        </w:p>
        <w:p w14:paraId="6CFF4E1A" w14:textId="77777777" w:rsidR="001B6253" w:rsidRDefault="00000000">
          <w:pPr>
            <w:widowControl w:val="0"/>
            <w:tabs>
              <w:tab w:val="right" w:leader="dot" w:pos="12000"/>
            </w:tabs>
            <w:spacing w:before="60" w:line="240" w:lineRule="auto"/>
            <w:ind w:left="360"/>
            <w:rPr>
              <w:color w:val="000000"/>
            </w:rPr>
          </w:pPr>
          <w:hyperlink w:anchor="_4v003hjp7tav">
            <w:r>
              <w:rPr>
                <w:rFonts w:ascii="Times New Roman" w:eastAsia="Times New Roman" w:hAnsi="Times New Roman" w:cs="Times New Roman"/>
                <w:color w:val="000000"/>
                <w:sz w:val="24"/>
                <w:szCs w:val="24"/>
              </w:rPr>
              <w:t>4.4 De machines in het kantoorgebouw</w:t>
            </w:r>
            <w:r>
              <w:rPr>
                <w:rFonts w:ascii="Times New Roman" w:eastAsia="Times New Roman" w:hAnsi="Times New Roman" w:cs="Times New Roman"/>
                <w:color w:val="000000"/>
                <w:sz w:val="24"/>
                <w:szCs w:val="24"/>
              </w:rPr>
              <w:tab/>
              <w:t>59</w:t>
            </w:r>
          </w:hyperlink>
        </w:p>
        <w:p w14:paraId="19641FED" w14:textId="77777777" w:rsidR="001B6253" w:rsidRDefault="00000000">
          <w:pPr>
            <w:widowControl w:val="0"/>
            <w:tabs>
              <w:tab w:val="right" w:leader="dot" w:pos="12000"/>
            </w:tabs>
            <w:spacing w:before="60" w:line="240" w:lineRule="auto"/>
            <w:ind w:left="360"/>
            <w:rPr>
              <w:color w:val="000000"/>
            </w:rPr>
          </w:pPr>
          <w:hyperlink w:anchor="_2gsc7t6928yu">
            <w:r>
              <w:rPr>
                <w:rFonts w:ascii="Times New Roman" w:eastAsia="Times New Roman" w:hAnsi="Times New Roman" w:cs="Times New Roman"/>
                <w:color w:val="000000"/>
                <w:sz w:val="24"/>
                <w:szCs w:val="24"/>
              </w:rPr>
              <w:t>4.5 Principeschema’s</w:t>
            </w:r>
            <w:r>
              <w:rPr>
                <w:rFonts w:ascii="Times New Roman" w:eastAsia="Times New Roman" w:hAnsi="Times New Roman" w:cs="Times New Roman"/>
                <w:color w:val="000000"/>
                <w:sz w:val="24"/>
                <w:szCs w:val="24"/>
              </w:rPr>
              <w:tab/>
              <w:t>72</w:t>
            </w:r>
          </w:hyperlink>
        </w:p>
        <w:p w14:paraId="312990E7" w14:textId="77777777" w:rsidR="001B6253" w:rsidRDefault="00000000">
          <w:pPr>
            <w:widowControl w:val="0"/>
            <w:tabs>
              <w:tab w:val="right" w:leader="dot" w:pos="12000"/>
            </w:tabs>
            <w:spacing w:before="60" w:line="240" w:lineRule="auto"/>
            <w:ind w:left="720"/>
            <w:rPr>
              <w:color w:val="000000"/>
            </w:rPr>
          </w:pPr>
          <w:hyperlink w:anchor="_3semdg46uwjz">
            <w:r>
              <w:rPr>
                <w:rFonts w:ascii="Times New Roman" w:eastAsia="Times New Roman" w:hAnsi="Times New Roman" w:cs="Times New Roman"/>
                <w:color w:val="000000"/>
                <w:sz w:val="24"/>
                <w:szCs w:val="24"/>
              </w:rPr>
              <w:t>4.5.1 Principeschema’s van subkasten</w:t>
            </w:r>
            <w:r>
              <w:rPr>
                <w:rFonts w:ascii="Times New Roman" w:eastAsia="Times New Roman" w:hAnsi="Times New Roman" w:cs="Times New Roman"/>
                <w:color w:val="000000"/>
                <w:sz w:val="24"/>
                <w:szCs w:val="24"/>
              </w:rPr>
              <w:tab/>
              <w:t>73</w:t>
            </w:r>
          </w:hyperlink>
        </w:p>
        <w:p w14:paraId="22A8C48A" w14:textId="77777777" w:rsidR="001B6253" w:rsidRDefault="00000000">
          <w:pPr>
            <w:widowControl w:val="0"/>
            <w:tabs>
              <w:tab w:val="right" w:leader="dot" w:pos="12000"/>
            </w:tabs>
            <w:spacing w:before="60" w:line="240" w:lineRule="auto"/>
            <w:ind w:left="720"/>
            <w:rPr>
              <w:color w:val="000000"/>
            </w:rPr>
          </w:pPr>
          <w:hyperlink w:anchor="_qg8yqsytuymn">
            <w:r>
              <w:rPr>
                <w:rFonts w:ascii="Times New Roman" w:eastAsia="Times New Roman" w:hAnsi="Times New Roman" w:cs="Times New Roman"/>
                <w:color w:val="000000"/>
                <w:sz w:val="24"/>
                <w:szCs w:val="24"/>
              </w:rPr>
              <w:t>4.5.2 Kabelberekening subkasten</w:t>
            </w:r>
            <w:r>
              <w:rPr>
                <w:rFonts w:ascii="Times New Roman" w:eastAsia="Times New Roman" w:hAnsi="Times New Roman" w:cs="Times New Roman"/>
                <w:color w:val="000000"/>
                <w:sz w:val="24"/>
                <w:szCs w:val="24"/>
              </w:rPr>
              <w:tab/>
              <w:t>77</w:t>
            </w:r>
          </w:hyperlink>
        </w:p>
        <w:p w14:paraId="3F8894B6" w14:textId="77777777" w:rsidR="001B6253" w:rsidRDefault="00000000">
          <w:pPr>
            <w:widowControl w:val="0"/>
            <w:tabs>
              <w:tab w:val="right" w:leader="dot" w:pos="12000"/>
            </w:tabs>
            <w:spacing w:before="60" w:line="240" w:lineRule="auto"/>
            <w:ind w:left="360"/>
            <w:rPr>
              <w:color w:val="000000"/>
            </w:rPr>
          </w:pPr>
          <w:hyperlink w:anchor="_84lv1iewsdb2">
            <w:r>
              <w:rPr>
                <w:rFonts w:ascii="Times New Roman" w:eastAsia="Times New Roman" w:hAnsi="Times New Roman" w:cs="Times New Roman"/>
                <w:color w:val="000000"/>
                <w:sz w:val="24"/>
                <w:szCs w:val="24"/>
              </w:rPr>
              <w:t>4.6 Plaatsing Armaturen voor verlichtingsinstallatie</w:t>
            </w:r>
            <w:r>
              <w:rPr>
                <w:rFonts w:ascii="Times New Roman" w:eastAsia="Times New Roman" w:hAnsi="Times New Roman" w:cs="Times New Roman"/>
                <w:color w:val="000000"/>
                <w:sz w:val="24"/>
                <w:szCs w:val="24"/>
              </w:rPr>
              <w:tab/>
              <w:t>90</w:t>
            </w:r>
          </w:hyperlink>
        </w:p>
        <w:p w14:paraId="75BDD4E5" w14:textId="77777777" w:rsidR="001B6253" w:rsidRDefault="00000000">
          <w:pPr>
            <w:widowControl w:val="0"/>
            <w:tabs>
              <w:tab w:val="right" w:leader="dot" w:pos="12000"/>
            </w:tabs>
            <w:spacing w:before="60" w:line="240" w:lineRule="auto"/>
            <w:ind w:left="720"/>
            <w:rPr>
              <w:color w:val="000000"/>
            </w:rPr>
          </w:pPr>
          <w:hyperlink w:anchor="_3v5g7nshwsko">
            <w:r>
              <w:rPr>
                <w:rFonts w:ascii="Times New Roman" w:eastAsia="Times New Roman" w:hAnsi="Times New Roman" w:cs="Times New Roman"/>
                <w:color w:val="000000"/>
                <w:sz w:val="24"/>
                <w:szCs w:val="24"/>
              </w:rPr>
              <w:t>4.6.1 Normale omstandigheden</w:t>
            </w:r>
            <w:r>
              <w:rPr>
                <w:rFonts w:ascii="Times New Roman" w:eastAsia="Times New Roman" w:hAnsi="Times New Roman" w:cs="Times New Roman"/>
                <w:color w:val="000000"/>
                <w:sz w:val="24"/>
                <w:szCs w:val="24"/>
              </w:rPr>
              <w:tab/>
              <w:t>93</w:t>
            </w:r>
          </w:hyperlink>
        </w:p>
        <w:p w14:paraId="0E9D39AC" w14:textId="77777777" w:rsidR="001B6253" w:rsidRDefault="00000000">
          <w:pPr>
            <w:widowControl w:val="0"/>
            <w:tabs>
              <w:tab w:val="right" w:leader="dot" w:pos="12000"/>
            </w:tabs>
            <w:spacing w:before="60" w:line="240" w:lineRule="auto"/>
            <w:ind w:left="720"/>
            <w:rPr>
              <w:color w:val="000000"/>
            </w:rPr>
          </w:pPr>
          <w:hyperlink w:anchor="_wwd2lf731vod">
            <w:r>
              <w:rPr>
                <w:rFonts w:ascii="Times New Roman" w:eastAsia="Times New Roman" w:hAnsi="Times New Roman" w:cs="Times New Roman"/>
                <w:color w:val="000000"/>
                <w:sz w:val="24"/>
                <w:szCs w:val="24"/>
              </w:rPr>
              <w:t>4.6.2 Noodstroomverlichting</w:t>
            </w:r>
            <w:r>
              <w:rPr>
                <w:rFonts w:ascii="Times New Roman" w:eastAsia="Times New Roman" w:hAnsi="Times New Roman" w:cs="Times New Roman"/>
                <w:color w:val="000000"/>
                <w:sz w:val="24"/>
                <w:szCs w:val="24"/>
              </w:rPr>
              <w:tab/>
              <w:t>105</w:t>
            </w:r>
          </w:hyperlink>
        </w:p>
        <w:p w14:paraId="40BA454A" w14:textId="77777777" w:rsidR="001B6253" w:rsidRDefault="00000000">
          <w:pPr>
            <w:widowControl w:val="0"/>
            <w:tabs>
              <w:tab w:val="right" w:leader="dot" w:pos="12000"/>
            </w:tabs>
            <w:spacing w:before="60" w:line="240" w:lineRule="auto"/>
            <w:ind w:left="360"/>
            <w:rPr>
              <w:color w:val="000000"/>
            </w:rPr>
          </w:pPr>
          <w:hyperlink w:anchor="_fj54t9u5y7i9">
            <w:r>
              <w:rPr>
                <w:rFonts w:ascii="Times New Roman" w:eastAsia="Times New Roman" w:hAnsi="Times New Roman" w:cs="Times New Roman"/>
                <w:color w:val="000000"/>
                <w:sz w:val="24"/>
                <w:szCs w:val="24"/>
              </w:rPr>
              <w:t>4.7 Verlichtingsinstallatie in autocad</w:t>
            </w:r>
            <w:r>
              <w:rPr>
                <w:rFonts w:ascii="Times New Roman" w:eastAsia="Times New Roman" w:hAnsi="Times New Roman" w:cs="Times New Roman"/>
                <w:color w:val="000000"/>
                <w:sz w:val="24"/>
                <w:szCs w:val="24"/>
              </w:rPr>
              <w:tab/>
              <w:t>107</w:t>
            </w:r>
          </w:hyperlink>
        </w:p>
        <w:p w14:paraId="4500FE80" w14:textId="77777777" w:rsidR="001B6253" w:rsidRDefault="00000000">
          <w:pPr>
            <w:widowControl w:val="0"/>
            <w:tabs>
              <w:tab w:val="right" w:leader="dot" w:pos="12000"/>
            </w:tabs>
            <w:spacing w:before="60" w:line="240" w:lineRule="auto"/>
            <w:ind w:left="360"/>
            <w:rPr>
              <w:color w:val="000000"/>
            </w:rPr>
          </w:pPr>
          <w:hyperlink w:anchor="_jogbgthbbi87">
            <w:r>
              <w:rPr>
                <w:rFonts w:ascii="Times New Roman" w:eastAsia="Times New Roman" w:hAnsi="Times New Roman" w:cs="Times New Roman"/>
                <w:color w:val="000000"/>
                <w:sz w:val="24"/>
                <w:szCs w:val="24"/>
              </w:rPr>
              <w:t>4.8 Kosten</w:t>
            </w:r>
            <w:r>
              <w:rPr>
                <w:rFonts w:ascii="Times New Roman" w:eastAsia="Times New Roman" w:hAnsi="Times New Roman" w:cs="Times New Roman"/>
                <w:color w:val="000000"/>
                <w:sz w:val="24"/>
                <w:szCs w:val="24"/>
              </w:rPr>
              <w:tab/>
              <w:t>109</w:t>
            </w:r>
          </w:hyperlink>
        </w:p>
        <w:p w14:paraId="52304D70" w14:textId="77777777" w:rsidR="001B6253" w:rsidRDefault="00000000">
          <w:pPr>
            <w:widowControl w:val="0"/>
            <w:tabs>
              <w:tab w:val="right" w:leader="dot" w:pos="12000"/>
            </w:tabs>
            <w:spacing w:before="60" w:line="240" w:lineRule="auto"/>
            <w:rPr>
              <w:b/>
              <w:bCs/>
              <w:color w:val="000000"/>
            </w:rPr>
          </w:pPr>
          <w:hyperlink w:anchor="_c6z83p9i0bjd">
            <w:r>
              <w:rPr>
                <w:rFonts w:ascii="Times New Roman" w:eastAsia="Times New Roman" w:hAnsi="Times New Roman" w:cs="Times New Roman"/>
                <w:b/>
                <w:bCs/>
                <w:color w:val="000000"/>
                <w:sz w:val="24"/>
                <w:szCs w:val="24"/>
              </w:rPr>
              <w:t>H5 Conclusie &amp; Aanbeveling</w:t>
            </w:r>
            <w:r>
              <w:rPr>
                <w:rFonts w:ascii="Times New Roman" w:eastAsia="Times New Roman" w:hAnsi="Times New Roman" w:cs="Times New Roman"/>
                <w:b/>
                <w:bCs/>
                <w:color w:val="000000"/>
                <w:sz w:val="24"/>
                <w:szCs w:val="24"/>
              </w:rPr>
              <w:tab/>
              <w:t>115</w:t>
            </w:r>
          </w:hyperlink>
        </w:p>
        <w:p w14:paraId="2217B2D5" w14:textId="77777777" w:rsidR="001B6253" w:rsidRDefault="00000000">
          <w:pPr>
            <w:widowControl w:val="0"/>
            <w:tabs>
              <w:tab w:val="right" w:leader="dot" w:pos="12000"/>
            </w:tabs>
            <w:spacing w:before="60" w:line="240" w:lineRule="auto"/>
            <w:ind w:left="360"/>
            <w:rPr>
              <w:color w:val="000000"/>
            </w:rPr>
          </w:pPr>
          <w:hyperlink w:anchor="_g0yrv7ysm2mm">
            <w:r>
              <w:rPr>
                <w:rFonts w:ascii="Times New Roman" w:eastAsia="Times New Roman" w:hAnsi="Times New Roman" w:cs="Times New Roman"/>
                <w:color w:val="000000"/>
                <w:sz w:val="24"/>
                <w:szCs w:val="24"/>
              </w:rPr>
              <w:t>5.1 Conclusie</w:t>
            </w:r>
            <w:r>
              <w:rPr>
                <w:rFonts w:ascii="Times New Roman" w:eastAsia="Times New Roman" w:hAnsi="Times New Roman" w:cs="Times New Roman"/>
                <w:color w:val="000000"/>
                <w:sz w:val="24"/>
                <w:szCs w:val="24"/>
              </w:rPr>
              <w:tab/>
              <w:t>115</w:t>
            </w:r>
          </w:hyperlink>
        </w:p>
        <w:p w14:paraId="02345380" w14:textId="77777777" w:rsidR="001B6253" w:rsidRDefault="00000000">
          <w:pPr>
            <w:widowControl w:val="0"/>
            <w:tabs>
              <w:tab w:val="right" w:leader="dot" w:pos="12000"/>
            </w:tabs>
            <w:spacing w:before="60" w:line="240" w:lineRule="auto"/>
            <w:ind w:left="360"/>
            <w:rPr>
              <w:color w:val="000000"/>
            </w:rPr>
          </w:pPr>
          <w:hyperlink w:anchor="_wz9m4jx162eb">
            <w:r>
              <w:rPr>
                <w:rFonts w:ascii="Times New Roman" w:eastAsia="Times New Roman" w:hAnsi="Times New Roman" w:cs="Times New Roman"/>
                <w:color w:val="000000"/>
                <w:sz w:val="24"/>
                <w:szCs w:val="24"/>
              </w:rPr>
              <w:t>5.2 Aanbeveling</w:t>
            </w:r>
            <w:r>
              <w:rPr>
                <w:rFonts w:ascii="Times New Roman" w:eastAsia="Times New Roman" w:hAnsi="Times New Roman" w:cs="Times New Roman"/>
                <w:color w:val="000000"/>
                <w:sz w:val="24"/>
                <w:szCs w:val="24"/>
              </w:rPr>
              <w:tab/>
              <w:t>116</w:t>
            </w:r>
          </w:hyperlink>
        </w:p>
        <w:p w14:paraId="2C73F8DE" w14:textId="77777777" w:rsidR="001B6253" w:rsidRDefault="00000000">
          <w:pPr>
            <w:widowControl w:val="0"/>
            <w:tabs>
              <w:tab w:val="right" w:leader="dot" w:pos="12000"/>
            </w:tabs>
            <w:spacing w:before="60" w:line="240" w:lineRule="auto"/>
            <w:rPr>
              <w:b/>
              <w:bCs/>
              <w:color w:val="000000"/>
            </w:rPr>
          </w:pPr>
          <w:hyperlink w:anchor="_chk439rxg8ll">
            <w:r>
              <w:rPr>
                <w:rFonts w:ascii="Times New Roman" w:eastAsia="Times New Roman" w:hAnsi="Times New Roman" w:cs="Times New Roman"/>
                <w:b/>
                <w:bCs/>
                <w:color w:val="000000"/>
                <w:sz w:val="24"/>
                <w:szCs w:val="24"/>
              </w:rPr>
              <w:t>Referentie</w:t>
            </w:r>
            <w:r>
              <w:rPr>
                <w:rFonts w:ascii="Times New Roman" w:eastAsia="Times New Roman" w:hAnsi="Times New Roman" w:cs="Times New Roman"/>
                <w:b/>
                <w:bCs/>
                <w:color w:val="000000"/>
                <w:sz w:val="24"/>
                <w:szCs w:val="24"/>
              </w:rPr>
              <w:tab/>
              <w:t>117</w:t>
            </w:r>
          </w:hyperlink>
        </w:p>
        <w:p w14:paraId="781F2C4C" w14:textId="77777777" w:rsidR="001B6253" w:rsidRDefault="00000000">
          <w:pPr>
            <w:widowControl w:val="0"/>
            <w:tabs>
              <w:tab w:val="right" w:leader="dot" w:pos="12000"/>
            </w:tabs>
            <w:spacing w:before="60" w:line="240" w:lineRule="auto"/>
            <w:rPr>
              <w:b/>
              <w:bCs/>
              <w:color w:val="000000"/>
            </w:rPr>
          </w:pPr>
          <w:hyperlink w:anchor="_fz832sw7tenv">
            <w:r>
              <w:rPr>
                <w:b/>
                <w:bCs/>
                <w:color w:val="000000"/>
              </w:rPr>
              <w:t>Bijlage</w:t>
            </w:r>
            <w:r>
              <w:rPr>
                <w:b/>
                <w:bCs/>
                <w:color w:val="000000"/>
              </w:rPr>
              <w:tab/>
              <w:t>122</w:t>
            </w:r>
          </w:hyperlink>
          <w:r>
            <w:fldChar w:fldCharType="end"/>
          </w:r>
        </w:p>
      </w:sdtContent>
    </w:sdt>
    <w:p w14:paraId="5EF353AC" w14:textId="77777777" w:rsidR="001B6253" w:rsidRDefault="001B6253">
      <w:pPr>
        <w:widowControl w:val="0"/>
        <w:tabs>
          <w:tab w:val="right" w:pos="12000"/>
        </w:tabs>
        <w:spacing w:before="60" w:line="240" w:lineRule="auto"/>
        <w:jc w:val="both"/>
        <w:rPr>
          <w:rFonts w:ascii="Times New Roman" w:eastAsia="Times New Roman" w:hAnsi="Times New Roman" w:cs="Times New Roman"/>
          <w:sz w:val="24"/>
          <w:szCs w:val="24"/>
        </w:rPr>
      </w:pPr>
    </w:p>
    <w:p w14:paraId="37DDD543" w14:textId="77777777" w:rsidR="001B6253" w:rsidRDefault="001B6253">
      <w:pPr>
        <w:jc w:val="both"/>
        <w:rPr>
          <w:rFonts w:ascii="Times New Roman" w:eastAsia="Times New Roman" w:hAnsi="Times New Roman" w:cs="Times New Roman"/>
          <w:sz w:val="24"/>
          <w:szCs w:val="24"/>
        </w:rPr>
      </w:pPr>
    </w:p>
    <w:p w14:paraId="544B34C5" w14:textId="77777777" w:rsidR="001B6253" w:rsidRDefault="001B6253">
      <w:pPr>
        <w:jc w:val="both"/>
        <w:rPr>
          <w:rFonts w:ascii="Times New Roman" w:eastAsia="Times New Roman" w:hAnsi="Times New Roman" w:cs="Times New Roman"/>
          <w:sz w:val="24"/>
          <w:szCs w:val="24"/>
        </w:rPr>
      </w:pPr>
    </w:p>
    <w:p w14:paraId="643443B4" w14:textId="77777777" w:rsidR="001B6253" w:rsidRDefault="001B6253">
      <w:pPr>
        <w:jc w:val="both"/>
        <w:rPr>
          <w:rFonts w:ascii="Times New Roman" w:eastAsia="Times New Roman" w:hAnsi="Times New Roman" w:cs="Times New Roman"/>
          <w:sz w:val="24"/>
          <w:szCs w:val="24"/>
        </w:rPr>
      </w:pPr>
    </w:p>
    <w:p w14:paraId="44163DF0" w14:textId="77777777" w:rsidR="001B6253" w:rsidRDefault="001B6253">
      <w:pPr>
        <w:jc w:val="both"/>
        <w:rPr>
          <w:rFonts w:ascii="Times New Roman" w:eastAsia="Times New Roman" w:hAnsi="Times New Roman" w:cs="Times New Roman"/>
          <w:sz w:val="24"/>
          <w:szCs w:val="24"/>
        </w:rPr>
      </w:pPr>
    </w:p>
    <w:p w14:paraId="2452E918" w14:textId="77777777" w:rsidR="001B6253" w:rsidRDefault="001B6253">
      <w:pPr>
        <w:jc w:val="both"/>
        <w:rPr>
          <w:rFonts w:ascii="Times New Roman" w:eastAsia="Times New Roman" w:hAnsi="Times New Roman" w:cs="Times New Roman"/>
          <w:sz w:val="24"/>
          <w:szCs w:val="24"/>
        </w:rPr>
      </w:pPr>
    </w:p>
    <w:p w14:paraId="1BC50D72" w14:textId="77777777" w:rsidR="001B6253" w:rsidRDefault="001B6253">
      <w:pPr>
        <w:jc w:val="both"/>
        <w:rPr>
          <w:rFonts w:ascii="Times New Roman" w:eastAsia="Times New Roman" w:hAnsi="Times New Roman" w:cs="Times New Roman"/>
          <w:sz w:val="24"/>
          <w:szCs w:val="24"/>
        </w:rPr>
      </w:pPr>
    </w:p>
    <w:p w14:paraId="71A18C14" w14:textId="77777777" w:rsidR="001B6253" w:rsidRDefault="001B6253">
      <w:pPr>
        <w:jc w:val="both"/>
        <w:rPr>
          <w:rFonts w:ascii="Times New Roman" w:eastAsia="Times New Roman" w:hAnsi="Times New Roman" w:cs="Times New Roman"/>
          <w:sz w:val="24"/>
          <w:szCs w:val="24"/>
        </w:rPr>
      </w:pPr>
    </w:p>
    <w:p w14:paraId="5D87C7E9" w14:textId="77777777" w:rsidR="001B6253" w:rsidRDefault="001B6253">
      <w:pPr>
        <w:jc w:val="both"/>
        <w:rPr>
          <w:rFonts w:ascii="Times New Roman" w:eastAsia="Times New Roman" w:hAnsi="Times New Roman" w:cs="Times New Roman"/>
          <w:sz w:val="24"/>
          <w:szCs w:val="24"/>
        </w:rPr>
      </w:pPr>
    </w:p>
    <w:p w14:paraId="3D0D1E2C" w14:textId="77777777" w:rsidR="001B6253" w:rsidRDefault="001B6253">
      <w:pPr>
        <w:jc w:val="both"/>
        <w:rPr>
          <w:rFonts w:ascii="Times New Roman" w:eastAsia="Times New Roman" w:hAnsi="Times New Roman" w:cs="Times New Roman"/>
          <w:sz w:val="24"/>
          <w:szCs w:val="24"/>
        </w:rPr>
      </w:pPr>
    </w:p>
    <w:p w14:paraId="3B4B405F" w14:textId="77777777" w:rsidR="001B6253" w:rsidRDefault="001B6253">
      <w:pPr>
        <w:jc w:val="both"/>
        <w:rPr>
          <w:rFonts w:ascii="Times New Roman" w:eastAsia="Times New Roman" w:hAnsi="Times New Roman" w:cs="Times New Roman"/>
          <w:sz w:val="24"/>
          <w:szCs w:val="24"/>
        </w:rPr>
      </w:pPr>
    </w:p>
    <w:p w14:paraId="50F153CD" w14:textId="77777777" w:rsidR="001B6253" w:rsidRDefault="001B6253">
      <w:pPr>
        <w:jc w:val="both"/>
        <w:rPr>
          <w:rFonts w:ascii="Times New Roman" w:eastAsia="Times New Roman" w:hAnsi="Times New Roman" w:cs="Times New Roman"/>
          <w:sz w:val="24"/>
          <w:szCs w:val="24"/>
        </w:rPr>
      </w:pPr>
    </w:p>
    <w:p w14:paraId="5528D0C3" w14:textId="77777777" w:rsidR="001B6253" w:rsidRDefault="001B6253">
      <w:pPr>
        <w:jc w:val="both"/>
        <w:rPr>
          <w:rFonts w:ascii="Times New Roman" w:eastAsia="Times New Roman" w:hAnsi="Times New Roman" w:cs="Times New Roman"/>
          <w:sz w:val="24"/>
          <w:szCs w:val="24"/>
        </w:rPr>
      </w:pPr>
    </w:p>
    <w:p w14:paraId="19DDBB42" w14:textId="77777777" w:rsidR="001B6253" w:rsidRDefault="001B6253">
      <w:pPr>
        <w:jc w:val="both"/>
        <w:rPr>
          <w:rFonts w:ascii="Times New Roman" w:eastAsia="Times New Roman" w:hAnsi="Times New Roman" w:cs="Times New Roman"/>
          <w:sz w:val="24"/>
          <w:szCs w:val="24"/>
        </w:rPr>
      </w:pPr>
    </w:p>
    <w:p w14:paraId="6A659476" w14:textId="77777777" w:rsidR="001B6253" w:rsidRDefault="001B6253">
      <w:pPr>
        <w:jc w:val="both"/>
        <w:rPr>
          <w:rFonts w:ascii="Times New Roman" w:eastAsia="Times New Roman" w:hAnsi="Times New Roman" w:cs="Times New Roman"/>
          <w:sz w:val="24"/>
          <w:szCs w:val="24"/>
        </w:rPr>
      </w:pPr>
    </w:p>
    <w:p w14:paraId="55FD69A1" w14:textId="77777777" w:rsidR="001B6253" w:rsidRDefault="001B6253">
      <w:pPr>
        <w:jc w:val="both"/>
        <w:rPr>
          <w:rFonts w:ascii="Times New Roman" w:eastAsia="Times New Roman" w:hAnsi="Times New Roman" w:cs="Times New Roman"/>
          <w:sz w:val="24"/>
          <w:szCs w:val="24"/>
        </w:rPr>
      </w:pPr>
    </w:p>
    <w:p w14:paraId="75CA1B81" w14:textId="77777777" w:rsidR="001B6253" w:rsidRDefault="001B6253">
      <w:pPr>
        <w:jc w:val="both"/>
        <w:rPr>
          <w:rFonts w:ascii="Times New Roman" w:eastAsia="Times New Roman" w:hAnsi="Times New Roman" w:cs="Times New Roman"/>
          <w:sz w:val="24"/>
          <w:szCs w:val="24"/>
        </w:rPr>
      </w:pPr>
    </w:p>
    <w:p w14:paraId="658E11C8" w14:textId="77777777" w:rsidR="001B6253" w:rsidRDefault="001B6253">
      <w:pPr>
        <w:jc w:val="both"/>
        <w:rPr>
          <w:rFonts w:ascii="Times New Roman" w:eastAsia="Times New Roman" w:hAnsi="Times New Roman" w:cs="Times New Roman"/>
          <w:sz w:val="24"/>
          <w:szCs w:val="24"/>
        </w:rPr>
      </w:pPr>
    </w:p>
    <w:p w14:paraId="164D117B" w14:textId="77777777" w:rsidR="001B6253" w:rsidRDefault="001B6253">
      <w:pPr>
        <w:jc w:val="both"/>
        <w:rPr>
          <w:rFonts w:ascii="Times New Roman" w:eastAsia="Times New Roman" w:hAnsi="Times New Roman" w:cs="Times New Roman"/>
          <w:sz w:val="24"/>
          <w:szCs w:val="24"/>
        </w:rPr>
      </w:pPr>
    </w:p>
    <w:p w14:paraId="25A45DC6" w14:textId="77777777" w:rsidR="001B6253" w:rsidRDefault="001B6253">
      <w:pPr>
        <w:jc w:val="both"/>
        <w:rPr>
          <w:rFonts w:ascii="Times New Roman" w:eastAsia="Times New Roman" w:hAnsi="Times New Roman" w:cs="Times New Roman"/>
          <w:sz w:val="24"/>
          <w:szCs w:val="24"/>
        </w:rPr>
      </w:pPr>
    </w:p>
    <w:p w14:paraId="2DAE3059" w14:textId="77777777" w:rsidR="001B6253" w:rsidRDefault="001B6253">
      <w:pPr>
        <w:jc w:val="both"/>
        <w:rPr>
          <w:rFonts w:ascii="Times New Roman" w:eastAsia="Times New Roman" w:hAnsi="Times New Roman" w:cs="Times New Roman"/>
          <w:sz w:val="24"/>
          <w:szCs w:val="24"/>
        </w:rPr>
      </w:pPr>
    </w:p>
    <w:p w14:paraId="0E81A1BF" w14:textId="77777777" w:rsidR="001B6253" w:rsidRDefault="001B6253">
      <w:pPr>
        <w:jc w:val="both"/>
        <w:rPr>
          <w:rFonts w:ascii="Times New Roman" w:eastAsia="Times New Roman" w:hAnsi="Times New Roman" w:cs="Times New Roman"/>
          <w:sz w:val="24"/>
          <w:szCs w:val="24"/>
        </w:rPr>
      </w:pPr>
    </w:p>
    <w:p w14:paraId="1E26E6F1" w14:textId="77777777" w:rsidR="001B6253" w:rsidRDefault="001B6253">
      <w:pPr>
        <w:jc w:val="both"/>
        <w:rPr>
          <w:rFonts w:ascii="Times New Roman" w:eastAsia="Times New Roman" w:hAnsi="Times New Roman" w:cs="Times New Roman"/>
          <w:sz w:val="24"/>
          <w:szCs w:val="24"/>
        </w:rPr>
      </w:pPr>
    </w:p>
    <w:p w14:paraId="55767B20" w14:textId="77777777" w:rsidR="001B6253" w:rsidRDefault="001B6253">
      <w:pPr>
        <w:jc w:val="both"/>
        <w:rPr>
          <w:rFonts w:ascii="Times New Roman" w:eastAsia="Times New Roman" w:hAnsi="Times New Roman" w:cs="Times New Roman"/>
          <w:sz w:val="24"/>
          <w:szCs w:val="24"/>
        </w:rPr>
      </w:pPr>
    </w:p>
    <w:p w14:paraId="3D5E50B8" w14:textId="77777777" w:rsidR="001B6253" w:rsidRDefault="001B6253">
      <w:pPr>
        <w:jc w:val="both"/>
        <w:rPr>
          <w:rFonts w:ascii="Times New Roman" w:eastAsia="Times New Roman" w:hAnsi="Times New Roman" w:cs="Times New Roman"/>
          <w:sz w:val="24"/>
          <w:szCs w:val="24"/>
        </w:rPr>
      </w:pPr>
    </w:p>
    <w:p w14:paraId="664B715E" w14:textId="77777777" w:rsidR="001B6253" w:rsidRDefault="00000000">
      <w:pPr>
        <w:pStyle w:val="Heading1"/>
        <w:jc w:val="both"/>
        <w:rPr>
          <w:rFonts w:ascii="Times New Roman" w:eastAsia="Times New Roman" w:hAnsi="Times New Roman" w:cs="Times New Roman"/>
          <w:b/>
          <w:bCs/>
          <w:sz w:val="36"/>
          <w:szCs w:val="36"/>
        </w:rPr>
      </w:pPr>
      <w:bookmarkStart w:id="4" w:name="_7eyj3bni4m74" w:colFirst="0" w:colLast="0"/>
      <w:bookmarkEnd w:id="4"/>
      <w:r>
        <w:rPr>
          <w:rFonts w:ascii="Times New Roman" w:eastAsia="Times New Roman" w:hAnsi="Times New Roman" w:cs="Times New Roman"/>
          <w:b/>
          <w:bCs/>
          <w:sz w:val="36"/>
          <w:szCs w:val="36"/>
        </w:rPr>
        <w:t>Lijst van Symbolen</w:t>
      </w:r>
    </w:p>
    <w:p w14:paraId="77490AC5" w14:textId="77777777" w:rsidR="001B6253" w:rsidRDefault="00000000">
      <w:pPr>
        <w:jc w:val="both"/>
        <w:rPr>
          <w:rFonts w:ascii="Times New Roman" w:eastAsia="Times New Roman" w:hAnsi="Times New Roman" w:cs="Times New Roman"/>
          <w:color w:val="0D0D0D"/>
          <w:sz w:val="24"/>
          <w:szCs w:val="24"/>
          <w:highlight w:val="white"/>
        </w:rPr>
      </w:pPr>
      <w:r>
        <w:pict w14:anchorId="4E64DBDA">
          <v:rect id="_x0000_i1028" style="width:0;height:1.5pt" o:hralign="center" o:hrstd="t" o:hr="t" fillcolor="#a0a0a0" stroked="f"/>
        </w:pict>
      </w:r>
    </w:p>
    <w:p w14:paraId="482F2FC9" w14:textId="77777777" w:rsidR="001B6253" w:rsidRDefault="001B6253">
      <w:pPr>
        <w:jc w:val="both"/>
        <w:rPr>
          <w:rFonts w:ascii="Times New Roman" w:eastAsia="Times New Roman" w:hAnsi="Times New Roman" w:cs="Times New Roman"/>
          <w:color w:val="0D0D0D"/>
          <w:sz w:val="24"/>
          <w:szCs w:val="24"/>
          <w:highlight w:val="white"/>
        </w:rPr>
      </w:pPr>
    </w:p>
    <w:p w14:paraId="5549148D" w14:textId="77777777" w:rsidR="001B6253" w:rsidRDefault="001B6253">
      <w:pPr>
        <w:jc w:val="both"/>
        <w:rPr>
          <w:rFonts w:ascii="Times New Roman" w:eastAsia="Times New Roman" w:hAnsi="Times New Roman" w:cs="Times New Roman"/>
          <w:sz w:val="24"/>
          <w:szCs w:val="24"/>
        </w:rPr>
      </w:pPr>
    </w:p>
    <w:p w14:paraId="6FA63997" w14:textId="77777777" w:rsidR="001B6253" w:rsidRDefault="001B6253">
      <w:pPr>
        <w:jc w:val="both"/>
        <w:rPr>
          <w:rFonts w:ascii="Times New Roman" w:eastAsia="Times New Roman" w:hAnsi="Times New Roman" w:cs="Times New Roman"/>
          <w:sz w:val="24"/>
          <w:szCs w:val="24"/>
        </w:rPr>
      </w:pP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2595"/>
        <w:gridCol w:w="3840"/>
      </w:tblGrid>
      <w:tr w:rsidR="001B6253" w14:paraId="1ED63AB7" w14:textId="77777777">
        <w:trPr>
          <w:trHeight w:val="810"/>
        </w:trPr>
        <w:tc>
          <w:tcPr>
            <w:tcW w:w="258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FC43ED" w14:textId="77777777" w:rsidR="001B6253" w:rsidRDefault="00000000">
            <w:pPr>
              <w:spacing w:before="240" w:after="240"/>
              <w:jc w:val="cente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Grootheid</w:t>
            </w:r>
          </w:p>
        </w:tc>
        <w:tc>
          <w:tcPr>
            <w:tcW w:w="259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6C6AE7F" w14:textId="77777777" w:rsidR="001B6253" w:rsidRDefault="00000000">
            <w:pPr>
              <w:spacing w:before="240" w:after="240"/>
              <w:jc w:val="cente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Symbool</w:t>
            </w:r>
          </w:p>
        </w:tc>
        <w:tc>
          <w:tcPr>
            <w:tcW w:w="3840"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F20F7FC" w14:textId="77777777" w:rsidR="001B6253" w:rsidRDefault="00000000">
            <w:pPr>
              <w:spacing w:before="240" w:after="240"/>
              <w:jc w:val="cente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Eenheid</w:t>
            </w:r>
          </w:p>
        </w:tc>
      </w:tr>
      <w:tr w:rsidR="001B6253" w14:paraId="4FF52666"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1B9752DA"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Spanning</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7523CE8"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48F73D3D"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Volt (V)</w:t>
            </w:r>
          </w:p>
        </w:tc>
      </w:tr>
      <w:tr w:rsidR="001B6253" w14:paraId="35236ABF"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0ACEFDB6"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Stroomsterkte</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41E7DCC0"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770C7CFA"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Ampère (A)</w:t>
            </w:r>
          </w:p>
        </w:tc>
      </w:tr>
      <w:tr w:rsidR="001B6253" w14:paraId="5F856D3E"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AC2F8D4"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Vermogen</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4D0B5E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25DE62EA"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Watt (W)</w:t>
            </w:r>
          </w:p>
        </w:tc>
      </w:tr>
      <w:tr w:rsidR="001B6253" w14:paraId="0C8011A1"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1CBCD33E"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Schijnbaar vermogen</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300C4B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1F86ABF8"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Volt-Ampère (VA) / MVA</w:t>
            </w:r>
          </w:p>
        </w:tc>
      </w:tr>
      <w:tr w:rsidR="001B6253" w14:paraId="253CA6A8"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830FA5F"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Blindvermogen</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7A01E0C8"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Q</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3519436E"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VAR</w:t>
            </w:r>
          </w:p>
        </w:tc>
      </w:tr>
      <w:tr w:rsidR="001B6253" w14:paraId="08FEE0F5"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2D250C0"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Weerstand</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7970A7CB"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R</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71E212F9"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Ohm (Ω)</w:t>
            </w:r>
          </w:p>
        </w:tc>
      </w:tr>
      <w:tr w:rsidR="001B6253" w14:paraId="3411CCDF"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508CC47"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Nominale stroom</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2D919F41"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In</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469743D3"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Ampère (A)</w:t>
            </w:r>
          </w:p>
        </w:tc>
      </w:tr>
      <w:tr w:rsidR="001B6253" w14:paraId="641CF4A6"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9ED4AF9"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Bedrijfsstroom</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0F6202A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Ib</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3E0BC1F7"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Ampère (A)</w:t>
            </w:r>
          </w:p>
        </w:tc>
      </w:tr>
      <w:tr w:rsidR="001B6253" w14:paraId="446B27BE"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5E26EED"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Maximale kabel stroom </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AC66626"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Iz</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4849706F"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Ampère (A)</w:t>
            </w:r>
          </w:p>
        </w:tc>
      </w:tr>
      <w:tr w:rsidR="001B6253" w14:paraId="1DC6A038"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DE0808F"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Vermogensfactor</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08B0D44E"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cos φ</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02CD6C76"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w:t>
            </w:r>
          </w:p>
        </w:tc>
      </w:tr>
      <w:tr w:rsidR="001B6253" w14:paraId="74570132"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7FD4468"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Lengte</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7A36463C"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L</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0F3160B0"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Meters (m)</w:t>
            </w:r>
          </w:p>
        </w:tc>
      </w:tr>
      <w:tr w:rsidR="001B6253" w14:paraId="49A84DEA"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8D5E36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Aanspreekstroom</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5081092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I</w:t>
            </w:r>
            <m:oMath>
              <m:r>
                <w:rPr>
                  <w:rFonts w:ascii="Times New Roman" w:eastAsia="Times New Roman" w:hAnsi="Times New Roman" w:cs="Times New Roman"/>
                  <w:color w:val="0D0D0D"/>
                  <w:sz w:val="24"/>
                  <w:szCs w:val="24"/>
                  <w:highlight w:val="white"/>
                </w:rPr>
                <m:t>₂</m:t>
              </m:r>
            </m:oMath>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014831BA"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Ampère (A)</w:t>
            </w:r>
          </w:p>
        </w:tc>
      </w:tr>
      <w:tr w:rsidR="001B6253" w14:paraId="4CF93E78"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8C1DD54"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Spanningsval</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2054C439"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Uv</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6EF876FA"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Volt (V)</w:t>
            </w:r>
          </w:p>
        </w:tc>
      </w:tr>
      <w:tr w:rsidR="001B6253" w14:paraId="385388EF"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10DE5FEF"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Soortelijke Weerstand</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3E12FB3D"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m:oMathPara>
              <m:oMath>
                <m:r>
                  <w:rPr>
                    <w:rFonts w:ascii="Cambria Math" w:hAnsi="Cambria Math"/>
                  </w:rPr>
                  <m:t>ρ</m:t>
                </m:r>
              </m:oMath>
            </m:oMathPara>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793D1B76"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Ohm-Meters  (Ωm)</w:t>
            </w:r>
          </w:p>
        </w:tc>
      </w:tr>
      <w:tr w:rsidR="001B6253" w14:paraId="709735A3"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7B91775"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Doorsnede kabel</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2C5CD28"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495C2F81"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Vierkante Millimeters (mm²)</w:t>
            </w:r>
          </w:p>
        </w:tc>
      </w:tr>
      <w:tr w:rsidR="001B6253" w14:paraId="1AE23602" w14:textId="77777777">
        <w:trPr>
          <w:trHeight w:val="810"/>
        </w:trPr>
        <w:tc>
          <w:tcPr>
            <w:tcW w:w="2580"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3F19CE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Correctie factor</w:t>
            </w:r>
          </w:p>
        </w:tc>
        <w:tc>
          <w:tcPr>
            <w:tcW w:w="2595" w:type="dxa"/>
            <w:tcBorders>
              <w:top w:val="nil"/>
              <w:left w:val="nil"/>
              <w:bottom w:val="single" w:sz="6" w:space="0" w:color="000000"/>
              <w:right w:val="single" w:sz="6" w:space="0" w:color="000000"/>
            </w:tcBorders>
            <w:tcMar>
              <w:top w:w="20" w:type="dxa"/>
              <w:left w:w="20" w:type="dxa"/>
              <w:bottom w:w="20" w:type="dxa"/>
              <w:right w:w="20" w:type="dxa"/>
            </w:tcMar>
          </w:tcPr>
          <w:p w14:paraId="171C6EE2"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f</w:t>
            </w:r>
          </w:p>
        </w:tc>
        <w:tc>
          <w:tcPr>
            <w:tcW w:w="3840" w:type="dxa"/>
            <w:tcBorders>
              <w:top w:val="nil"/>
              <w:left w:val="nil"/>
              <w:bottom w:val="single" w:sz="6" w:space="0" w:color="000000"/>
              <w:right w:val="single" w:sz="6" w:space="0" w:color="000000"/>
            </w:tcBorders>
            <w:tcMar>
              <w:top w:w="20" w:type="dxa"/>
              <w:left w:w="20" w:type="dxa"/>
              <w:bottom w:w="20" w:type="dxa"/>
              <w:right w:w="20" w:type="dxa"/>
            </w:tcMar>
          </w:tcPr>
          <w:p w14:paraId="38D6936B" w14:textId="77777777" w:rsidR="001B6253" w:rsidRDefault="00000000">
            <w:pPr>
              <w:spacing w:before="240" w:after="240"/>
              <w:jc w:val="cente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w:t>
            </w:r>
          </w:p>
        </w:tc>
      </w:tr>
    </w:tbl>
    <w:p w14:paraId="733E9ECD" w14:textId="77777777" w:rsidR="001B6253" w:rsidRDefault="001B6253">
      <w:pPr>
        <w:jc w:val="both"/>
        <w:rPr>
          <w:rFonts w:ascii="Times New Roman" w:eastAsia="Times New Roman" w:hAnsi="Times New Roman" w:cs="Times New Roman"/>
        </w:rPr>
      </w:pPr>
    </w:p>
    <w:p w14:paraId="445F0187" w14:textId="77777777" w:rsidR="001B6253" w:rsidRDefault="001B6253">
      <w:pPr>
        <w:jc w:val="both"/>
        <w:rPr>
          <w:rFonts w:ascii="Times New Roman" w:eastAsia="Times New Roman" w:hAnsi="Times New Roman" w:cs="Times New Roman"/>
        </w:rPr>
      </w:pPr>
    </w:p>
    <w:p w14:paraId="0BCA76FB" w14:textId="77777777" w:rsidR="001B6253" w:rsidRDefault="001B6253">
      <w:pPr>
        <w:jc w:val="both"/>
        <w:rPr>
          <w:rFonts w:ascii="Times New Roman" w:eastAsia="Times New Roman" w:hAnsi="Times New Roman" w:cs="Times New Roman"/>
        </w:rPr>
      </w:pPr>
    </w:p>
    <w:p w14:paraId="714333FA" w14:textId="77777777" w:rsidR="001B6253" w:rsidRDefault="001B6253">
      <w:pPr>
        <w:jc w:val="both"/>
        <w:rPr>
          <w:rFonts w:ascii="Times New Roman" w:eastAsia="Times New Roman" w:hAnsi="Times New Roman" w:cs="Times New Roman"/>
        </w:rPr>
      </w:pPr>
    </w:p>
    <w:p w14:paraId="3A2DF1E3" w14:textId="77777777" w:rsidR="001B6253" w:rsidRDefault="001B6253">
      <w:pPr>
        <w:jc w:val="both"/>
        <w:rPr>
          <w:rFonts w:ascii="Times New Roman" w:eastAsia="Times New Roman" w:hAnsi="Times New Roman" w:cs="Times New Roman"/>
        </w:rPr>
      </w:pPr>
    </w:p>
    <w:p w14:paraId="0FA552E1" w14:textId="77777777" w:rsidR="001B6253" w:rsidRDefault="001B6253">
      <w:pPr>
        <w:jc w:val="both"/>
        <w:rPr>
          <w:rFonts w:ascii="Times New Roman" w:eastAsia="Times New Roman" w:hAnsi="Times New Roman" w:cs="Times New Roman"/>
        </w:rPr>
      </w:pPr>
    </w:p>
    <w:p w14:paraId="54694B2B" w14:textId="77777777" w:rsidR="001B6253" w:rsidRDefault="001B6253">
      <w:pPr>
        <w:jc w:val="both"/>
        <w:rPr>
          <w:rFonts w:ascii="Times New Roman" w:eastAsia="Times New Roman" w:hAnsi="Times New Roman" w:cs="Times New Roman"/>
        </w:rPr>
      </w:pPr>
    </w:p>
    <w:p w14:paraId="66758AC2" w14:textId="77777777" w:rsidR="001B6253" w:rsidRDefault="001B6253">
      <w:pPr>
        <w:jc w:val="both"/>
        <w:rPr>
          <w:rFonts w:ascii="Times New Roman" w:eastAsia="Times New Roman" w:hAnsi="Times New Roman" w:cs="Times New Roman"/>
        </w:rPr>
      </w:pPr>
    </w:p>
    <w:p w14:paraId="46592206" w14:textId="77777777" w:rsidR="001B6253" w:rsidRDefault="001B6253">
      <w:pPr>
        <w:jc w:val="both"/>
        <w:rPr>
          <w:rFonts w:ascii="Times New Roman" w:eastAsia="Times New Roman" w:hAnsi="Times New Roman" w:cs="Times New Roman"/>
        </w:rPr>
      </w:pPr>
    </w:p>
    <w:p w14:paraId="647B0915" w14:textId="77777777" w:rsidR="001B6253" w:rsidRDefault="001B6253">
      <w:pPr>
        <w:jc w:val="both"/>
        <w:rPr>
          <w:rFonts w:ascii="Times New Roman" w:eastAsia="Times New Roman" w:hAnsi="Times New Roman" w:cs="Times New Roman"/>
        </w:rPr>
      </w:pPr>
    </w:p>
    <w:p w14:paraId="5F1860B7" w14:textId="77777777" w:rsidR="001B6253" w:rsidRDefault="001B6253">
      <w:pPr>
        <w:jc w:val="both"/>
        <w:rPr>
          <w:rFonts w:ascii="Times New Roman" w:eastAsia="Times New Roman" w:hAnsi="Times New Roman" w:cs="Times New Roman"/>
        </w:rPr>
      </w:pPr>
    </w:p>
    <w:p w14:paraId="45433082" w14:textId="77777777" w:rsidR="001B6253" w:rsidRDefault="001B6253">
      <w:pPr>
        <w:jc w:val="both"/>
        <w:rPr>
          <w:rFonts w:ascii="Times New Roman" w:eastAsia="Times New Roman" w:hAnsi="Times New Roman" w:cs="Times New Roman"/>
        </w:rPr>
      </w:pPr>
    </w:p>
    <w:p w14:paraId="3DA8D7E0" w14:textId="77777777" w:rsidR="001B6253" w:rsidRDefault="001B6253">
      <w:pPr>
        <w:jc w:val="both"/>
        <w:rPr>
          <w:rFonts w:ascii="Times New Roman" w:eastAsia="Times New Roman" w:hAnsi="Times New Roman" w:cs="Times New Roman"/>
        </w:rPr>
      </w:pPr>
    </w:p>
    <w:p w14:paraId="116E6E64" w14:textId="77777777" w:rsidR="001B6253" w:rsidRDefault="001B6253">
      <w:pPr>
        <w:jc w:val="both"/>
        <w:rPr>
          <w:rFonts w:ascii="Times New Roman" w:eastAsia="Times New Roman" w:hAnsi="Times New Roman" w:cs="Times New Roman"/>
        </w:rPr>
      </w:pPr>
    </w:p>
    <w:p w14:paraId="548DA6C7" w14:textId="77777777" w:rsidR="001B6253" w:rsidRDefault="001B6253">
      <w:pPr>
        <w:jc w:val="both"/>
        <w:rPr>
          <w:rFonts w:ascii="Times New Roman" w:eastAsia="Times New Roman" w:hAnsi="Times New Roman" w:cs="Times New Roman"/>
        </w:rPr>
      </w:pPr>
    </w:p>
    <w:p w14:paraId="5943FFD3" w14:textId="77777777" w:rsidR="001B6253" w:rsidRDefault="001B6253">
      <w:pPr>
        <w:jc w:val="both"/>
        <w:rPr>
          <w:rFonts w:ascii="Times New Roman" w:eastAsia="Times New Roman" w:hAnsi="Times New Roman" w:cs="Times New Roman"/>
        </w:rPr>
      </w:pPr>
    </w:p>
    <w:p w14:paraId="20BA3232" w14:textId="77777777" w:rsidR="001B6253" w:rsidRDefault="001B6253">
      <w:pPr>
        <w:jc w:val="both"/>
        <w:rPr>
          <w:rFonts w:ascii="Times New Roman" w:eastAsia="Times New Roman" w:hAnsi="Times New Roman" w:cs="Times New Roman"/>
        </w:rPr>
      </w:pPr>
    </w:p>
    <w:p w14:paraId="22247B43" w14:textId="77777777" w:rsidR="001B6253" w:rsidRDefault="001B6253">
      <w:pPr>
        <w:jc w:val="both"/>
        <w:rPr>
          <w:rFonts w:ascii="Times New Roman" w:eastAsia="Times New Roman" w:hAnsi="Times New Roman" w:cs="Times New Roman"/>
        </w:rPr>
      </w:pPr>
    </w:p>
    <w:p w14:paraId="6C997DAC" w14:textId="77777777" w:rsidR="001B6253" w:rsidRDefault="001B6253">
      <w:pPr>
        <w:jc w:val="both"/>
        <w:rPr>
          <w:rFonts w:ascii="Times New Roman" w:eastAsia="Times New Roman" w:hAnsi="Times New Roman" w:cs="Times New Roman"/>
        </w:rPr>
      </w:pPr>
    </w:p>
    <w:p w14:paraId="57772280" w14:textId="77777777" w:rsidR="001B6253" w:rsidRDefault="001B6253">
      <w:pPr>
        <w:jc w:val="both"/>
        <w:rPr>
          <w:rFonts w:ascii="Times New Roman" w:eastAsia="Times New Roman" w:hAnsi="Times New Roman" w:cs="Times New Roman"/>
        </w:rPr>
      </w:pPr>
    </w:p>
    <w:p w14:paraId="10735B73" w14:textId="77777777" w:rsidR="001B6253" w:rsidRDefault="001B6253">
      <w:pPr>
        <w:jc w:val="both"/>
        <w:rPr>
          <w:rFonts w:ascii="Times New Roman" w:eastAsia="Times New Roman" w:hAnsi="Times New Roman" w:cs="Times New Roman"/>
        </w:rPr>
      </w:pPr>
    </w:p>
    <w:p w14:paraId="3488012D" w14:textId="77777777" w:rsidR="001B6253" w:rsidRDefault="001B6253">
      <w:pPr>
        <w:jc w:val="both"/>
        <w:rPr>
          <w:rFonts w:ascii="Times New Roman" w:eastAsia="Times New Roman" w:hAnsi="Times New Roman" w:cs="Times New Roman"/>
        </w:rPr>
      </w:pPr>
    </w:p>
    <w:p w14:paraId="60A1F03D" w14:textId="77777777" w:rsidR="001B6253" w:rsidRDefault="001B6253">
      <w:pPr>
        <w:jc w:val="both"/>
        <w:rPr>
          <w:rFonts w:ascii="Times New Roman" w:eastAsia="Times New Roman" w:hAnsi="Times New Roman" w:cs="Times New Roman"/>
        </w:rPr>
      </w:pPr>
    </w:p>
    <w:p w14:paraId="3F8A4CA5" w14:textId="77777777" w:rsidR="001B6253" w:rsidRDefault="001B6253">
      <w:pPr>
        <w:jc w:val="both"/>
        <w:rPr>
          <w:rFonts w:ascii="Times New Roman" w:eastAsia="Times New Roman" w:hAnsi="Times New Roman" w:cs="Times New Roman"/>
        </w:rPr>
      </w:pPr>
    </w:p>
    <w:p w14:paraId="37AB32C7" w14:textId="77777777" w:rsidR="001B6253" w:rsidRDefault="001B6253">
      <w:pPr>
        <w:jc w:val="both"/>
        <w:rPr>
          <w:rFonts w:ascii="Times New Roman" w:eastAsia="Times New Roman" w:hAnsi="Times New Roman" w:cs="Times New Roman"/>
        </w:rPr>
      </w:pPr>
    </w:p>
    <w:p w14:paraId="3DC7D828" w14:textId="77777777" w:rsidR="001B6253" w:rsidRDefault="001B6253">
      <w:pPr>
        <w:jc w:val="both"/>
        <w:rPr>
          <w:rFonts w:ascii="Times New Roman" w:eastAsia="Times New Roman" w:hAnsi="Times New Roman" w:cs="Times New Roman"/>
        </w:rPr>
      </w:pPr>
    </w:p>
    <w:p w14:paraId="36BC4488" w14:textId="77777777" w:rsidR="001B6253" w:rsidRDefault="001B6253">
      <w:pPr>
        <w:jc w:val="both"/>
        <w:rPr>
          <w:rFonts w:ascii="Times New Roman" w:eastAsia="Times New Roman" w:hAnsi="Times New Roman" w:cs="Times New Roman"/>
        </w:rPr>
      </w:pPr>
    </w:p>
    <w:p w14:paraId="6F9DF29D" w14:textId="77777777" w:rsidR="001B6253" w:rsidRDefault="001B6253">
      <w:pPr>
        <w:jc w:val="both"/>
        <w:rPr>
          <w:rFonts w:ascii="Times New Roman" w:eastAsia="Times New Roman" w:hAnsi="Times New Roman" w:cs="Times New Roman"/>
        </w:rPr>
      </w:pPr>
    </w:p>
    <w:p w14:paraId="19716FBE" w14:textId="77777777" w:rsidR="001B6253" w:rsidRDefault="001B6253">
      <w:pPr>
        <w:jc w:val="both"/>
        <w:rPr>
          <w:rFonts w:ascii="Times New Roman" w:eastAsia="Times New Roman" w:hAnsi="Times New Roman" w:cs="Times New Roman"/>
        </w:rPr>
      </w:pPr>
    </w:p>
    <w:p w14:paraId="2FD8857F" w14:textId="77777777" w:rsidR="001B6253" w:rsidRDefault="001B6253">
      <w:pPr>
        <w:jc w:val="both"/>
        <w:rPr>
          <w:rFonts w:ascii="Times New Roman" w:eastAsia="Times New Roman" w:hAnsi="Times New Roman" w:cs="Times New Roman"/>
        </w:rPr>
      </w:pPr>
    </w:p>
    <w:p w14:paraId="208618D4" w14:textId="77777777" w:rsidR="001B6253" w:rsidRDefault="001B6253">
      <w:pPr>
        <w:jc w:val="both"/>
        <w:rPr>
          <w:rFonts w:ascii="Times New Roman" w:eastAsia="Times New Roman" w:hAnsi="Times New Roman" w:cs="Times New Roman"/>
        </w:rPr>
      </w:pPr>
    </w:p>
    <w:p w14:paraId="53733FA0" w14:textId="77777777" w:rsidR="001B6253" w:rsidRDefault="00000000">
      <w:pPr>
        <w:pStyle w:val="Heading1"/>
        <w:rPr>
          <w:rFonts w:ascii="Times New Roman" w:eastAsia="Times New Roman" w:hAnsi="Times New Roman" w:cs="Times New Roman"/>
          <w:b/>
          <w:bCs/>
          <w:sz w:val="36"/>
          <w:szCs w:val="36"/>
        </w:rPr>
      </w:pPr>
      <w:bookmarkStart w:id="5" w:name="_4efr8fb2wj8a" w:colFirst="0" w:colLast="0"/>
      <w:bookmarkEnd w:id="5"/>
      <w:r>
        <w:rPr>
          <w:rFonts w:ascii="Times New Roman" w:eastAsia="Times New Roman" w:hAnsi="Times New Roman" w:cs="Times New Roman"/>
          <w:b/>
          <w:bCs/>
          <w:sz w:val="36"/>
          <w:szCs w:val="36"/>
        </w:rPr>
        <w:lastRenderedPageBreak/>
        <w:t>Lijst van Figuren</w:t>
      </w:r>
      <w:r>
        <w:pict w14:anchorId="0E531862">
          <v:rect id="_x0000_i1029" style="width:0;height:1.5pt" o:hralign="center" o:hrstd="t" o:hr="t" fillcolor="#a0a0a0" stroked="f"/>
        </w:pict>
      </w:r>
    </w:p>
    <w:p w14:paraId="075CC95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1:  kleurcodering kabels</w:t>
      </w:r>
    </w:p>
    <w:p w14:paraId="0DA433B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  De verschillende isolatie soorten met de bijbehorende temperaturen</w:t>
      </w:r>
    </w:p>
    <w:p w14:paraId="6F60E70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Figuur 3: Energie Efficiency van lichtbronnen </w:t>
      </w:r>
    </w:p>
    <w:p w14:paraId="738B881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 een Railsysteem en Verdeelblok</w:t>
      </w:r>
    </w:p>
    <w:p w14:paraId="4AF12CD4"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Figuur 5: Installatieautomaat karakteristieken van type B,C en D </w:t>
      </w:r>
    </w:p>
    <w:p w14:paraId="2151A3B3"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Figuur 6: Mespatroon type gGFiguur 7: gG-type tijd/stroom-karakteristiek </w:t>
      </w:r>
    </w:p>
    <w:p w14:paraId="5401C5F8" w14:textId="77777777" w:rsidR="001B6253" w:rsidRPr="00F42189" w:rsidRDefault="00000000">
      <w:pPr>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 xml:space="preserve">Figuur 8: Molded Case Circuit Breakers (MCCB’s) </w:t>
      </w:r>
    </w:p>
    <w:p w14:paraId="6314A0EB" w14:textId="77777777" w:rsidR="001B6253" w:rsidRPr="00F42189" w:rsidRDefault="00000000">
      <w:pPr>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Figuur 9 : ACB (Air Circuit Breaker)</w:t>
      </w:r>
    </w:p>
    <w:p w14:paraId="296E51CE" w14:textId="77777777" w:rsidR="001B6253" w:rsidRPr="00F42189" w:rsidRDefault="00000000">
      <w:pPr>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Figuur 10: Residual Current Circuit Breaker</w:t>
      </w:r>
    </w:p>
    <w:p w14:paraId="08451E09" w14:textId="77777777" w:rsidR="001B6253" w:rsidRPr="00F42189" w:rsidRDefault="00000000">
      <w:pPr>
        <w:jc w:val="both"/>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 xml:space="preserve">Figuur 11: TT system </w:t>
      </w:r>
    </w:p>
    <w:p w14:paraId="5E9DFCB6" w14:textId="77777777" w:rsidR="001B6253" w:rsidRPr="00F42189" w:rsidRDefault="00000000">
      <w:pPr>
        <w:jc w:val="both"/>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 xml:space="preserve">Figuur 12. IT system </w:t>
      </w:r>
    </w:p>
    <w:p w14:paraId="6DF4A9DB" w14:textId="77777777" w:rsidR="001B6253" w:rsidRPr="00F42189" w:rsidRDefault="00000000">
      <w:pPr>
        <w:jc w:val="both"/>
        <w:rPr>
          <w:rFonts w:ascii="Times New Roman" w:eastAsia="Times New Roman" w:hAnsi="Times New Roman" w:cs="Times New Roman"/>
          <w:sz w:val="24"/>
          <w:szCs w:val="24"/>
          <w:lang w:val="en-US"/>
        </w:rPr>
      </w:pPr>
      <w:r w:rsidRPr="00F42189">
        <w:rPr>
          <w:rFonts w:ascii="Times New Roman" w:eastAsia="Times New Roman" w:hAnsi="Times New Roman" w:cs="Times New Roman"/>
          <w:sz w:val="24"/>
          <w:szCs w:val="24"/>
          <w:lang w:val="en-US"/>
        </w:rPr>
        <w:t xml:space="preserve">Figuur 13. TN system </w:t>
      </w:r>
    </w:p>
    <w:p w14:paraId="5E252B4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Figuur 14 : T-N stelsel (TN-S Stelsel) </w:t>
      </w:r>
    </w:p>
    <w:p w14:paraId="52FADC7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15: T-N stelsel (TN-C Stelsel)</w:t>
      </w:r>
    </w:p>
    <w:p w14:paraId="7CE7F97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Figuur 16: T-N stelsel (TN-C-S Stelsel) </w:t>
      </w:r>
    </w:p>
    <w:p w14:paraId="6A598A2A"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Figuur 17: Ruimte indeling layout kantoorgebouw</w:t>
      </w:r>
    </w:p>
    <w:p w14:paraId="081661ED"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Figuur 18: Layout van de kantoorgebouw met krachtinstallatie</w:t>
      </w:r>
    </w:p>
    <w:p w14:paraId="5DB76D7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19: Installatieschema van EBS naar de elektrakast (voeding centraal)</w:t>
      </w:r>
    </w:p>
    <w:p w14:paraId="60EEE95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20: Opbouw van de elektrakast (voeding centraal)</w:t>
      </w:r>
    </w:p>
    <w:p w14:paraId="487B4FA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21: 5 groepen verbonden met machines</w:t>
      </w:r>
    </w:p>
    <w:p w14:paraId="3DAC973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22:  kabeleigenschappen van de hoofdkast naar de machines</w:t>
      </w:r>
    </w:p>
    <w:p w14:paraId="2131B3A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23: Deelinstallatie van machine 3</w:t>
      </w:r>
    </w:p>
    <w:p w14:paraId="0AC600FC"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24: Locatie subkasten in het gebouw</w:t>
      </w:r>
    </w:p>
    <w:p w14:paraId="69208BED"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25: Principeschema van subkast 2</w:t>
      </w:r>
    </w:p>
    <w:p w14:paraId="20A4EEC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26: Principeschema subkast 3</w:t>
      </w:r>
    </w:p>
    <w:p w14:paraId="7268D61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27: Principeschema subkast 4</w:t>
      </w:r>
    </w:p>
    <w:p w14:paraId="3AE9A74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28: Principeschema subkast 5</w:t>
      </w:r>
    </w:p>
    <w:p w14:paraId="30C39C9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29: Principeschema subkast 6</w:t>
      </w:r>
    </w:p>
    <w:p w14:paraId="5B5C5853"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30: Principeschema subkast 7</w:t>
      </w:r>
    </w:p>
    <w:p w14:paraId="00B55CD2"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31: Principeschema subkast 8</w:t>
      </w:r>
    </w:p>
    <w:p w14:paraId="48B690A5"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32: Principeschema subkast 9</w:t>
      </w:r>
    </w:p>
    <w:p w14:paraId="1ED7F82A"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33: Kabel eigenschappen van hoofdkast naar subkasten</w:t>
      </w:r>
    </w:p>
    <w:p w14:paraId="5E58299D"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34: Kabel eigenschappen van hoofdkast naar subkasten</w:t>
      </w:r>
    </w:p>
    <w:p w14:paraId="77415B60" w14:textId="77777777" w:rsidR="001B6253" w:rsidRDefault="00000000">
      <w:pPr>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Figuur 35: Armatuur van een 8 W Led Lamp die gebruik werd in DiaLux</w:t>
      </w:r>
    </w:p>
    <w:p w14:paraId="215B6EEF"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Figuur 36: Lijst van de gebruikte armatuur.</w:t>
      </w:r>
    </w:p>
    <w:p w14:paraId="4BBB8072"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Figuur 37: Gehele plattegrond met de gebruikte armatuur.</w:t>
      </w:r>
    </w:p>
    <w:p w14:paraId="733B630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38: Datacenterruimte met armatuur</w:t>
      </w:r>
    </w:p>
    <w:p w14:paraId="4853575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39: Vergaderruimte (klein) met armaturen</w:t>
      </w:r>
    </w:p>
    <w:p w14:paraId="404B77C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40: kantoor 1 met armaturen</w:t>
      </w:r>
    </w:p>
    <w:p w14:paraId="2A3FFEB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41: kantoor 2 met armaturen</w:t>
      </w:r>
    </w:p>
    <w:p w14:paraId="741A928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Figuur 42: kantoor 3 met armaturen</w:t>
      </w:r>
    </w:p>
    <w:p w14:paraId="3A7366A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43: kantoor 4 met armaturen</w:t>
      </w:r>
    </w:p>
    <w:p w14:paraId="783533C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44: kantoor 5 met armaturen</w:t>
      </w:r>
    </w:p>
    <w:p w14:paraId="2C10852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45: kantoor 6 met armaturen</w:t>
      </w:r>
    </w:p>
    <w:p w14:paraId="10D2039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46: management kantoor met armaturen</w:t>
      </w:r>
    </w:p>
    <w:p w14:paraId="63DF7A9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47: Directiekantoor met armaturen</w:t>
      </w:r>
    </w:p>
    <w:p w14:paraId="0F6EAD1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48: opslagruimte 1 met armaturen</w:t>
      </w:r>
    </w:p>
    <w:p w14:paraId="23F290E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49: opslagruimte 2 met armaturen</w:t>
      </w:r>
    </w:p>
    <w:p w14:paraId="2BAE20C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50: toilet x6 met armaturen</w:t>
      </w:r>
    </w:p>
    <w:p w14:paraId="522C158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51: Technische ruimte met armaturen</w:t>
      </w:r>
    </w:p>
    <w:p w14:paraId="0042044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52: Keuken met armaturen</w:t>
      </w:r>
    </w:p>
    <w:p w14:paraId="7FABE34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53: vergaderruimte (groot)met armaturen</w:t>
      </w:r>
    </w:p>
    <w:p w14:paraId="003AE47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54: Elektrotechnische Ruimte met armaturen</w:t>
      </w:r>
    </w:p>
    <w:p w14:paraId="6E5AE6E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Figuur 55: wachtruimte en gang met armaturen</w:t>
      </w:r>
    </w:p>
    <w:p w14:paraId="3059A8BB"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56: noodverlichting bij alle armaturen.</w:t>
      </w:r>
    </w:p>
    <w:p w14:paraId="7AAACA3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57: Coding van de rechterhelft van het kantoorgebouw in Autocad</w:t>
      </w:r>
    </w:p>
    <w:p w14:paraId="051DDB8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58: Coding van de linkerhelft van het kantoorgebouw in Autocad</w:t>
      </w:r>
    </w:p>
    <w:p w14:paraId="657CBC69"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Figuur 59: Coding van de technische ruimte en keuken van het kantoorgebouw in Autocad</w:t>
      </w:r>
    </w:p>
    <w:p w14:paraId="7D550293" w14:textId="77777777" w:rsidR="001B6253" w:rsidRDefault="001B6253">
      <w:pPr>
        <w:rPr>
          <w:rFonts w:ascii="Times New Roman" w:eastAsia="Times New Roman" w:hAnsi="Times New Roman" w:cs="Times New Roman"/>
          <w:sz w:val="24"/>
          <w:szCs w:val="24"/>
        </w:rPr>
      </w:pPr>
    </w:p>
    <w:p w14:paraId="4150B9F6" w14:textId="77777777" w:rsidR="001B6253" w:rsidRDefault="001B6253">
      <w:pPr>
        <w:jc w:val="both"/>
        <w:rPr>
          <w:rFonts w:ascii="Times New Roman" w:eastAsia="Times New Roman" w:hAnsi="Times New Roman" w:cs="Times New Roman"/>
          <w:sz w:val="24"/>
          <w:szCs w:val="24"/>
        </w:rPr>
      </w:pPr>
    </w:p>
    <w:p w14:paraId="50FAF63F" w14:textId="77777777" w:rsidR="001B6253" w:rsidRDefault="001B6253">
      <w:pPr>
        <w:jc w:val="both"/>
        <w:rPr>
          <w:rFonts w:ascii="Times New Roman" w:eastAsia="Times New Roman" w:hAnsi="Times New Roman" w:cs="Times New Roman"/>
          <w:sz w:val="24"/>
          <w:szCs w:val="24"/>
        </w:rPr>
      </w:pPr>
    </w:p>
    <w:p w14:paraId="46C5AD99" w14:textId="77777777" w:rsidR="001B6253" w:rsidRDefault="001B6253">
      <w:pPr>
        <w:rPr>
          <w:rFonts w:ascii="Times New Roman" w:eastAsia="Times New Roman" w:hAnsi="Times New Roman" w:cs="Times New Roman"/>
          <w:i/>
          <w:iCs/>
          <w:sz w:val="24"/>
          <w:szCs w:val="24"/>
        </w:rPr>
      </w:pPr>
    </w:p>
    <w:p w14:paraId="28A190D6" w14:textId="77777777" w:rsidR="001B6253" w:rsidRDefault="001B6253">
      <w:pPr>
        <w:pStyle w:val="Heading1"/>
        <w:jc w:val="both"/>
        <w:rPr>
          <w:rFonts w:ascii="Times New Roman" w:eastAsia="Times New Roman" w:hAnsi="Times New Roman" w:cs="Times New Roman"/>
          <w:b/>
          <w:bCs/>
          <w:sz w:val="36"/>
          <w:szCs w:val="36"/>
        </w:rPr>
      </w:pPr>
      <w:bookmarkStart w:id="6" w:name="_1wdjo68bd41x" w:colFirst="0" w:colLast="0"/>
      <w:bookmarkEnd w:id="6"/>
    </w:p>
    <w:p w14:paraId="593E3BCE" w14:textId="77777777" w:rsidR="001B6253" w:rsidRDefault="001B6253">
      <w:pPr>
        <w:pStyle w:val="Heading1"/>
        <w:jc w:val="both"/>
        <w:rPr>
          <w:rFonts w:ascii="Times New Roman" w:eastAsia="Times New Roman" w:hAnsi="Times New Roman" w:cs="Times New Roman"/>
          <w:b/>
          <w:bCs/>
          <w:sz w:val="36"/>
          <w:szCs w:val="36"/>
        </w:rPr>
      </w:pPr>
      <w:bookmarkStart w:id="7" w:name="_lnmvj5kqmvh0" w:colFirst="0" w:colLast="0"/>
      <w:bookmarkEnd w:id="7"/>
    </w:p>
    <w:p w14:paraId="4389346A" w14:textId="77777777" w:rsidR="001B6253" w:rsidRDefault="001B6253">
      <w:pPr>
        <w:pStyle w:val="Heading1"/>
        <w:jc w:val="both"/>
        <w:rPr>
          <w:rFonts w:ascii="Times New Roman" w:eastAsia="Times New Roman" w:hAnsi="Times New Roman" w:cs="Times New Roman"/>
          <w:b/>
          <w:bCs/>
          <w:sz w:val="36"/>
          <w:szCs w:val="36"/>
        </w:rPr>
      </w:pPr>
      <w:bookmarkStart w:id="8" w:name="_d66vovbwno58" w:colFirst="0" w:colLast="0"/>
      <w:bookmarkEnd w:id="8"/>
    </w:p>
    <w:p w14:paraId="01AC938A" w14:textId="77777777" w:rsidR="001B6253" w:rsidRDefault="001B6253">
      <w:pPr>
        <w:pStyle w:val="Heading1"/>
        <w:jc w:val="both"/>
        <w:rPr>
          <w:rFonts w:ascii="Times New Roman" w:eastAsia="Times New Roman" w:hAnsi="Times New Roman" w:cs="Times New Roman"/>
          <w:b/>
          <w:bCs/>
          <w:sz w:val="36"/>
          <w:szCs w:val="36"/>
        </w:rPr>
      </w:pPr>
      <w:bookmarkStart w:id="9" w:name="_15o01dxigqyp" w:colFirst="0" w:colLast="0"/>
      <w:bookmarkEnd w:id="9"/>
    </w:p>
    <w:p w14:paraId="54A4BE1E" w14:textId="77777777" w:rsidR="001B6253" w:rsidRDefault="001B6253">
      <w:pPr>
        <w:rPr>
          <w:rFonts w:ascii="Times New Roman" w:eastAsia="Times New Roman" w:hAnsi="Times New Roman" w:cs="Times New Roman"/>
        </w:rPr>
      </w:pPr>
    </w:p>
    <w:p w14:paraId="4F1E6C73" w14:textId="77777777" w:rsidR="001B6253" w:rsidRDefault="001B6253">
      <w:pPr>
        <w:pStyle w:val="Heading1"/>
        <w:rPr>
          <w:rFonts w:ascii="Times New Roman" w:eastAsia="Times New Roman" w:hAnsi="Times New Roman" w:cs="Times New Roman"/>
          <w:b/>
          <w:bCs/>
          <w:sz w:val="36"/>
          <w:szCs w:val="36"/>
        </w:rPr>
      </w:pPr>
      <w:bookmarkStart w:id="10" w:name="_w81ovc7zaf25" w:colFirst="0" w:colLast="0"/>
      <w:bookmarkEnd w:id="10"/>
    </w:p>
    <w:p w14:paraId="5D3369AB" w14:textId="77777777" w:rsidR="001B6253" w:rsidRDefault="001B6253">
      <w:pPr>
        <w:rPr>
          <w:rFonts w:ascii="Times New Roman" w:eastAsia="Times New Roman" w:hAnsi="Times New Roman" w:cs="Times New Roman"/>
        </w:rPr>
      </w:pPr>
    </w:p>
    <w:p w14:paraId="1869A28F" w14:textId="77777777" w:rsidR="001B6253" w:rsidRDefault="001B6253">
      <w:pPr>
        <w:rPr>
          <w:rFonts w:ascii="Times New Roman" w:eastAsia="Times New Roman" w:hAnsi="Times New Roman" w:cs="Times New Roman"/>
        </w:rPr>
      </w:pPr>
    </w:p>
    <w:p w14:paraId="278E0ED5" w14:textId="77777777" w:rsidR="001B6253" w:rsidRDefault="00000000">
      <w:pPr>
        <w:pStyle w:val="Heading1"/>
        <w:rPr>
          <w:rFonts w:ascii="Times New Roman" w:eastAsia="Times New Roman" w:hAnsi="Times New Roman" w:cs="Times New Roman"/>
          <w:b/>
          <w:bCs/>
          <w:sz w:val="36"/>
          <w:szCs w:val="36"/>
        </w:rPr>
      </w:pPr>
      <w:bookmarkStart w:id="11" w:name="_5ygkmo236c7a" w:colFirst="0" w:colLast="0"/>
      <w:bookmarkEnd w:id="11"/>
      <w:r>
        <w:rPr>
          <w:rFonts w:ascii="Times New Roman" w:eastAsia="Times New Roman" w:hAnsi="Times New Roman" w:cs="Times New Roman"/>
          <w:b/>
          <w:bCs/>
          <w:sz w:val="36"/>
          <w:szCs w:val="36"/>
        </w:rPr>
        <w:lastRenderedPageBreak/>
        <w:t>Lijst van Tabellen</w:t>
      </w:r>
      <w:r>
        <w:pict w14:anchorId="24DB2771">
          <v:rect id="_x0000_i1030" style="width:0;height:1.5pt" o:hralign="center" o:hrstd="t" o:hr="t" fillcolor="#a0a0a0" stroked="f"/>
        </w:pict>
      </w:r>
    </w:p>
    <w:p w14:paraId="0FDBD4C7"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1: de UGR-waarden en de aanbevolen toepassingen</w:t>
      </w:r>
    </w:p>
    <w:p w14:paraId="7F7E9022"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2: Het totale schijnbaar vermogen</w:t>
      </w:r>
    </w:p>
    <w:p w14:paraId="356C713F"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3: Ruimtes met armaturen</w:t>
      </w:r>
    </w:p>
    <w:p w14:paraId="1C415255"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4: ruimtes met noodstroomverlichting</w:t>
      </w:r>
    </w:p>
    <w:p w14:paraId="1100558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Tabel 5: kosten bij de installatie</w:t>
      </w:r>
    </w:p>
    <w:p w14:paraId="54DEF7C9" w14:textId="77777777" w:rsidR="001B6253" w:rsidRDefault="001B6253">
      <w:pPr>
        <w:pStyle w:val="Heading1"/>
        <w:rPr>
          <w:rFonts w:ascii="Times New Roman" w:eastAsia="Times New Roman" w:hAnsi="Times New Roman" w:cs="Times New Roman"/>
          <w:b/>
          <w:bCs/>
          <w:sz w:val="36"/>
          <w:szCs w:val="36"/>
        </w:rPr>
      </w:pPr>
      <w:bookmarkStart w:id="12" w:name="_k2g61k1apyq1" w:colFirst="0" w:colLast="0"/>
      <w:bookmarkEnd w:id="12"/>
    </w:p>
    <w:p w14:paraId="08D4B3A3" w14:textId="77777777" w:rsidR="001B6253" w:rsidRDefault="001B6253">
      <w:pPr>
        <w:rPr>
          <w:rFonts w:ascii="Times New Roman" w:eastAsia="Times New Roman" w:hAnsi="Times New Roman" w:cs="Times New Roman"/>
        </w:rPr>
      </w:pPr>
    </w:p>
    <w:p w14:paraId="62FC30FB" w14:textId="77777777" w:rsidR="001B6253" w:rsidRDefault="001B6253">
      <w:pPr>
        <w:rPr>
          <w:rFonts w:ascii="Times New Roman" w:eastAsia="Times New Roman" w:hAnsi="Times New Roman" w:cs="Times New Roman"/>
        </w:rPr>
      </w:pPr>
    </w:p>
    <w:p w14:paraId="7FEFF2EF" w14:textId="77777777" w:rsidR="001B6253" w:rsidRDefault="001B6253">
      <w:pPr>
        <w:rPr>
          <w:rFonts w:ascii="Times New Roman" w:eastAsia="Times New Roman" w:hAnsi="Times New Roman" w:cs="Times New Roman"/>
        </w:rPr>
      </w:pPr>
    </w:p>
    <w:p w14:paraId="3347AE4A" w14:textId="77777777" w:rsidR="001B6253" w:rsidRDefault="001B6253">
      <w:pPr>
        <w:rPr>
          <w:rFonts w:ascii="Times New Roman" w:eastAsia="Times New Roman" w:hAnsi="Times New Roman" w:cs="Times New Roman"/>
        </w:rPr>
      </w:pPr>
    </w:p>
    <w:p w14:paraId="5FF62346" w14:textId="77777777" w:rsidR="001B6253" w:rsidRDefault="001B6253">
      <w:pPr>
        <w:rPr>
          <w:rFonts w:ascii="Times New Roman" w:eastAsia="Times New Roman" w:hAnsi="Times New Roman" w:cs="Times New Roman"/>
        </w:rPr>
      </w:pPr>
    </w:p>
    <w:p w14:paraId="00B41ED5" w14:textId="77777777" w:rsidR="001B6253" w:rsidRDefault="001B6253">
      <w:pPr>
        <w:rPr>
          <w:rFonts w:ascii="Times New Roman" w:eastAsia="Times New Roman" w:hAnsi="Times New Roman" w:cs="Times New Roman"/>
        </w:rPr>
      </w:pPr>
    </w:p>
    <w:p w14:paraId="190F8229" w14:textId="77777777" w:rsidR="001B6253" w:rsidRDefault="001B6253">
      <w:pPr>
        <w:rPr>
          <w:rFonts w:ascii="Times New Roman" w:eastAsia="Times New Roman" w:hAnsi="Times New Roman" w:cs="Times New Roman"/>
        </w:rPr>
      </w:pPr>
    </w:p>
    <w:p w14:paraId="03011BE4" w14:textId="77777777" w:rsidR="001B6253" w:rsidRDefault="001B6253">
      <w:pPr>
        <w:rPr>
          <w:rFonts w:ascii="Times New Roman" w:eastAsia="Times New Roman" w:hAnsi="Times New Roman" w:cs="Times New Roman"/>
        </w:rPr>
      </w:pPr>
    </w:p>
    <w:p w14:paraId="5C97B342" w14:textId="77777777" w:rsidR="001B6253" w:rsidRDefault="001B6253">
      <w:pPr>
        <w:rPr>
          <w:rFonts w:ascii="Times New Roman" w:eastAsia="Times New Roman" w:hAnsi="Times New Roman" w:cs="Times New Roman"/>
        </w:rPr>
      </w:pPr>
    </w:p>
    <w:p w14:paraId="42C4E0BB" w14:textId="77777777" w:rsidR="001B6253" w:rsidRDefault="001B6253">
      <w:pPr>
        <w:rPr>
          <w:rFonts w:ascii="Times New Roman" w:eastAsia="Times New Roman" w:hAnsi="Times New Roman" w:cs="Times New Roman"/>
        </w:rPr>
      </w:pPr>
    </w:p>
    <w:p w14:paraId="15EE2E64" w14:textId="77777777" w:rsidR="001B6253" w:rsidRDefault="001B6253">
      <w:pPr>
        <w:rPr>
          <w:rFonts w:ascii="Times New Roman" w:eastAsia="Times New Roman" w:hAnsi="Times New Roman" w:cs="Times New Roman"/>
        </w:rPr>
      </w:pPr>
    </w:p>
    <w:p w14:paraId="6D767E9A" w14:textId="77777777" w:rsidR="001B6253" w:rsidRDefault="001B6253">
      <w:pPr>
        <w:rPr>
          <w:rFonts w:ascii="Times New Roman" w:eastAsia="Times New Roman" w:hAnsi="Times New Roman" w:cs="Times New Roman"/>
        </w:rPr>
      </w:pPr>
    </w:p>
    <w:p w14:paraId="75E3D6B3" w14:textId="77777777" w:rsidR="001B6253" w:rsidRDefault="001B6253">
      <w:pPr>
        <w:rPr>
          <w:rFonts w:ascii="Times New Roman" w:eastAsia="Times New Roman" w:hAnsi="Times New Roman" w:cs="Times New Roman"/>
        </w:rPr>
      </w:pPr>
    </w:p>
    <w:p w14:paraId="40B07B80" w14:textId="77777777" w:rsidR="001B6253" w:rsidRDefault="001B6253">
      <w:pPr>
        <w:rPr>
          <w:rFonts w:ascii="Times New Roman" w:eastAsia="Times New Roman" w:hAnsi="Times New Roman" w:cs="Times New Roman"/>
        </w:rPr>
      </w:pPr>
    </w:p>
    <w:p w14:paraId="4D7EBBAF" w14:textId="77777777" w:rsidR="001B6253" w:rsidRDefault="001B6253">
      <w:pPr>
        <w:rPr>
          <w:rFonts w:ascii="Times New Roman" w:eastAsia="Times New Roman" w:hAnsi="Times New Roman" w:cs="Times New Roman"/>
        </w:rPr>
      </w:pPr>
    </w:p>
    <w:p w14:paraId="11F30EC8" w14:textId="77777777" w:rsidR="001B6253" w:rsidRDefault="001B6253">
      <w:pPr>
        <w:rPr>
          <w:rFonts w:ascii="Times New Roman" w:eastAsia="Times New Roman" w:hAnsi="Times New Roman" w:cs="Times New Roman"/>
        </w:rPr>
      </w:pPr>
    </w:p>
    <w:p w14:paraId="348AB8D8" w14:textId="77777777" w:rsidR="001B6253" w:rsidRDefault="001B6253">
      <w:pPr>
        <w:rPr>
          <w:rFonts w:ascii="Times New Roman" w:eastAsia="Times New Roman" w:hAnsi="Times New Roman" w:cs="Times New Roman"/>
        </w:rPr>
      </w:pPr>
    </w:p>
    <w:p w14:paraId="48E1F40F" w14:textId="77777777" w:rsidR="001B6253" w:rsidRDefault="001B6253">
      <w:pPr>
        <w:rPr>
          <w:rFonts w:ascii="Times New Roman" w:eastAsia="Times New Roman" w:hAnsi="Times New Roman" w:cs="Times New Roman"/>
        </w:rPr>
      </w:pPr>
    </w:p>
    <w:p w14:paraId="1F5CC921" w14:textId="77777777" w:rsidR="001B6253" w:rsidRDefault="001B6253">
      <w:pPr>
        <w:rPr>
          <w:rFonts w:ascii="Times New Roman" w:eastAsia="Times New Roman" w:hAnsi="Times New Roman" w:cs="Times New Roman"/>
        </w:rPr>
      </w:pPr>
    </w:p>
    <w:p w14:paraId="459CBD1F" w14:textId="77777777" w:rsidR="001B6253" w:rsidRDefault="001B6253">
      <w:pPr>
        <w:rPr>
          <w:rFonts w:ascii="Times New Roman" w:eastAsia="Times New Roman" w:hAnsi="Times New Roman" w:cs="Times New Roman"/>
        </w:rPr>
      </w:pPr>
    </w:p>
    <w:p w14:paraId="291028B4" w14:textId="77777777" w:rsidR="001B6253" w:rsidRDefault="001B6253">
      <w:pPr>
        <w:rPr>
          <w:rFonts w:ascii="Times New Roman" w:eastAsia="Times New Roman" w:hAnsi="Times New Roman" w:cs="Times New Roman"/>
        </w:rPr>
      </w:pPr>
    </w:p>
    <w:p w14:paraId="6BF63E15" w14:textId="77777777" w:rsidR="001B6253" w:rsidRDefault="001B6253">
      <w:pPr>
        <w:rPr>
          <w:rFonts w:ascii="Times New Roman" w:eastAsia="Times New Roman" w:hAnsi="Times New Roman" w:cs="Times New Roman"/>
        </w:rPr>
      </w:pPr>
    </w:p>
    <w:p w14:paraId="60B88A69" w14:textId="77777777" w:rsidR="001B6253" w:rsidRDefault="001B6253">
      <w:pPr>
        <w:rPr>
          <w:rFonts w:ascii="Times New Roman" w:eastAsia="Times New Roman" w:hAnsi="Times New Roman" w:cs="Times New Roman"/>
        </w:rPr>
      </w:pPr>
    </w:p>
    <w:p w14:paraId="22A2D5CF" w14:textId="77777777" w:rsidR="001B6253" w:rsidRDefault="00000000">
      <w:pPr>
        <w:pStyle w:val="Heading1"/>
        <w:rPr>
          <w:rFonts w:ascii="Times New Roman" w:eastAsia="Times New Roman" w:hAnsi="Times New Roman" w:cs="Times New Roman"/>
          <w:sz w:val="24"/>
          <w:szCs w:val="24"/>
        </w:rPr>
      </w:pPr>
      <w:bookmarkStart w:id="13" w:name="_yfp7u9ern8w7" w:colFirst="0" w:colLast="0"/>
      <w:bookmarkEnd w:id="13"/>
      <w:r>
        <w:rPr>
          <w:rFonts w:ascii="Times New Roman" w:eastAsia="Times New Roman" w:hAnsi="Times New Roman" w:cs="Times New Roman"/>
          <w:b/>
          <w:bCs/>
          <w:sz w:val="36"/>
          <w:szCs w:val="36"/>
        </w:rPr>
        <w:lastRenderedPageBreak/>
        <w:t xml:space="preserve">H 1 Inleiding </w:t>
      </w:r>
      <w:r>
        <w:pict w14:anchorId="0684EA9A">
          <v:rect id="_x0000_i1031" style="width:0;height:1.5pt" o:hralign="center" o:hrstd="t" o:hr="t" fillcolor="#a0a0a0" stroked="f"/>
        </w:pict>
      </w:r>
    </w:p>
    <w:p w14:paraId="5BF11CBF" w14:textId="77777777" w:rsidR="001B6253" w:rsidRDefault="00000000">
      <w:pPr>
        <w:pStyle w:val="Heading2"/>
        <w:spacing w:before="280"/>
        <w:jc w:val="both"/>
        <w:rPr>
          <w:rFonts w:ascii="Times New Roman" w:eastAsia="Times New Roman" w:hAnsi="Times New Roman" w:cs="Times New Roman"/>
          <w:sz w:val="24"/>
          <w:szCs w:val="24"/>
        </w:rPr>
      </w:pPr>
      <w:bookmarkStart w:id="14" w:name="_9iu6x2o8vkx" w:colFirst="0" w:colLast="0"/>
      <w:bookmarkEnd w:id="14"/>
      <w:r>
        <w:rPr>
          <w:rFonts w:ascii="Times New Roman" w:eastAsia="Times New Roman" w:hAnsi="Times New Roman" w:cs="Times New Roman"/>
          <w:b/>
          <w:bCs/>
          <w:sz w:val="26"/>
          <w:szCs w:val="26"/>
        </w:rPr>
        <w:t xml:space="preserve">1.1 Introductie onderwerp </w:t>
      </w:r>
    </w:p>
    <w:p w14:paraId="4BE8AE3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Door de groei van een bedrijf werd het kantoorgebouw de afgelopen jaren zwaarder gebruikt dan oorspronkelijk gepland. Er kwamen extra werkplekken, meer ICT-apparatuur en nieuwe afdelingen die sterk afhankelijk zijn van een stabiele en continue stroomvoorziening. De bestaande elektrische installatie is ooit ontworpen voor een veel lagere belasting en biedt geen flexibiliteit meer voor uitbreiding of modernisering. Daarnaast sluit de huidige infrastructuur niet goed aan op hedendaagse eisen zoals energiebesparing, slimme verlichting en veilige bekabeling. Daarom hebben we besloten om een compleet nieuwe elektrotechnische installatie te ontwerpen die aansluit bij de huidige en toekomstige behoeften van het gebouw. Deze installatie moet niet alleen veilig en betrouwbaar zijn, maar ook schaalbaar en energiezuinig, zodat het gebouw klaar is voor verdere groei. Verder moet deze installatie voldoen aan de technische normen</w:t>
      </w:r>
    </w:p>
    <w:p w14:paraId="38706439" w14:textId="77777777" w:rsidR="001B6253" w:rsidRDefault="00000000">
      <w:pPr>
        <w:pStyle w:val="Heading2"/>
        <w:spacing w:before="280"/>
        <w:jc w:val="both"/>
        <w:rPr>
          <w:rFonts w:ascii="Times New Roman" w:eastAsia="Times New Roman" w:hAnsi="Times New Roman" w:cs="Times New Roman"/>
          <w:b/>
          <w:bCs/>
          <w:sz w:val="26"/>
          <w:szCs w:val="26"/>
        </w:rPr>
      </w:pPr>
      <w:bookmarkStart w:id="15" w:name="_jdlvzw7uitdx" w:colFirst="0" w:colLast="0"/>
      <w:bookmarkEnd w:id="15"/>
      <w:r>
        <w:rPr>
          <w:rFonts w:ascii="Times New Roman" w:eastAsia="Times New Roman" w:hAnsi="Times New Roman" w:cs="Times New Roman"/>
          <w:b/>
          <w:bCs/>
          <w:sz w:val="26"/>
          <w:szCs w:val="26"/>
        </w:rPr>
        <w:t>1.2 Probleemstelling</w:t>
      </w:r>
    </w:p>
    <w:p w14:paraId="4AC1BC4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Door de groei in het gebruik van het kantoorgebouw in de afgelopen jaren is er een nieuwe elektrotechnische installatie die goed aan de uitbreiding kan passen vereist. Het ontwerpen van een elektrotechnische installatie voor een kantoorgebouw vereist een zorgvuldige afstemming tussen veiligheid, efficiëntie en betrouwbaarheid. Het is dus van belang om te voldoen aan de NEN-1010, internationale normen en de voorschriften NV Energie Bedrijven Suriname door de aanwezigheid van de diverse elektrische verbruikers in Suriname, deze belang veroorzaakt een uitdaging om een complete, volgens de normen, installatie te ontwerpen die technisch correct is uitgewerkt en overzichtelijk met berekeningen en autoCAD  tekeningen is vastgelegd.</w:t>
      </w:r>
    </w:p>
    <w:p w14:paraId="05615E12" w14:textId="77777777" w:rsidR="001B6253" w:rsidRDefault="00000000">
      <w:pPr>
        <w:pStyle w:val="Heading2"/>
        <w:spacing w:before="240" w:after="240"/>
        <w:jc w:val="both"/>
        <w:rPr>
          <w:rFonts w:ascii="Times New Roman" w:eastAsia="Times New Roman" w:hAnsi="Times New Roman" w:cs="Times New Roman"/>
          <w:b/>
          <w:bCs/>
          <w:sz w:val="26"/>
          <w:szCs w:val="26"/>
        </w:rPr>
      </w:pPr>
      <w:bookmarkStart w:id="16" w:name="_7ye1cqnfv3xl" w:colFirst="0" w:colLast="0"/>
      <w:bookmarkEnd w:id="16"/>
      <w:r>
        <w:rPr>
          <w:rFonts w:ascii="Times New Roman" w:eastAsia="Times New Roman" w:hAnsi="Times New Roman" w:cs="Times New Roman"/>
          <w:b/>
          <w:bCs/>
          <w:sz w:val="26"/>
          <w:szCs w:val="26"/>
        </w:rPr>
        <w:t xml:space="preserve">1.3 Doelstelling </w:t>
      </w:r>
    </w:p>
    <w:p w14:paraId="03627D5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Doelstelling</w:t>
      </w:r>
    </w:p>
    <w:p w14:paraId="746EE0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Het doel van dit project is om een complete elektrotechnische installatie van een kantoorgebouw te ontwerpen conform de NEN-1010 norm, internationale normen en de voorschriften van de NV Energie Bedrijven Suriname betrouwbaar, veilig en energie-efficiënt is. </w:t>
      </w:r>
    </w:p>
    <w:p w14:paraId="5CA65D71" w14:textId="77777777" w:rsidR="001B6253" w:rsidRDefault="001B6253">
      <w:pPr>
        <w:jc w:val="both"/>
        <w:rPr>
          <w:rFonts w:ascii="Times New Roman" w:eastAsia="Times New Roman" w:hAnsi="Times New Roman" w:cs="Times New Roman"/>
          <w:sz w:val="24"/>
          <w:szCs w:val="24"/>
        </w:rPr>
      </w:pPr>
    </w:p>
    <w:p w14:paraId="755BB002" w14:textId="77777777" w:rsidR="001B6253" w:rsidRDefault="001B6253">
      <w:pPr>
        <w:jc w:val="both"/>
        <w:rPr>
          <w:rFonts w:ascii="Times New Roman" w:eastAsia="Times New Roman" w:hAnsi="Times New Roman" w:cs="Times New Roman"/>
          <w:sz w:val="24"/>
          <w:szCs w:val="24"/>
        </w:rPr>
      </w:pPr>
    </w:p>
    <w:p w14:paraId="597C3582" w14:textId="77777777" w:rsidR="001B6253" w:rsidRDefault="001B6253">
      <w:pPr>
        <w:jc w:val="both"/>
        <w:rPr>
          <w:rFonts w:ascii="Times New Roman" w:eastAsia="Times New Roman" w:hAnsi="Times New Roman" w:cs="Times New Roman"/>
          <w:sz w:val="24"/>
          <w:szCs w:val="24"/>
        </w:rPr>
      </w:pPr>
    </w:p>
    <w:p w14:paraId="0D1DB4F1" w14:textId="77777777" w:rsidR="001B6253" w:rsidRDefault="001B6253">
      <w:pPr>
        <w:jc w:val="both"/>
        <w:rPr>
          <w:rFonts w:ascii="Times New Roman" w:eastAsia="Times New Roman" w:hAnsi="Times New Roman" w:cs="Times New Roman"/>
          <w:sz w:val="24"/>
          <w:szCs w:val="24"/>
        </w:rPr>
      </w:pPr>
    </w:p>
    <w:p w14:paraId="47B32691" w14:textId="77777777" w:rsidR="001B6253" w:rsidRDefault="001B6253">
      <w:pPr>
        <w:jc w:val="both"/>
        <w:rPr>
          <w:rFonts w:ascii="Times New Roman" w:eastAsia="Times New Roman" w:hAnsi="Times New Roman" w:cs="Times New Roman"/>
          <w:sz w:val="24"/>
          <w:szCs w:val="24"/>
        </w:rPr>
      </w:pPr>
    </w:p>
    <w:p w14:paraId="3EDB582D" w14:textId="77777777" w:rsidR="001B6253" w:rsidRDefault="001B6253">
      <w:pPr>
        <w:jc w:val="both"/>
        <w:rPr>
          <w:rFonts w:ascii="Times New Roman" w:eastAsia="Times New Roman" w:hAnsi="Times New Roman" w:cs="Times New Roman"/>
          <w:sz w:val="24"/>
          <w:szCs w:val="24"/>
        </w:rPr>
      </w:pPr>
    </w:p>
    <w:p w14:paraId="7FD28578" w14:textId="77777777" w:rsidR="001B6253" w:rsidRDefault="00000000">
      <w:pPr>
        <w:pStyle w:val="Heading2"/>
        <w:spacing w:before="280"/>
        <w:jc w:val="both"/>
        <w:rPr>
          <w:rFonts w:ascii="Times New Roman" w:eastAsia="Times New Roman" w:hAnsi="Times New Roman" w:cs="Times New Roman"/>
          <w:b/>
          <w:bCs/>
          <w:sz w:val="26"/>
          <w:szCs w:val="26"/>
        </w:rPr>
      </w:pPr>
      <w:bookmarkStart w:id="17" w:name="_hffp1glang6c" w:colFirst="0" w:colLast="0"/>
      <w:bookmarkEnd w:id="17"/>
      <w:r>
        <w:rPr>
          <w:rFonts w:ascii="Times New Roman" w:eastAsia="Times New Roman" w:hAnsi="Times New Roman" w:cs="Times New Roman"/>
          <w:b/>
          <w:bCs/>
          <w:sz w:val="26"/>
          <w:szCs w:val="26"/>
        </w:rPr>
        <w:lastRenderedPageBreak/>
        <w:t>1.4 Onderzoeksvragen</w:t>
      </w:r>
    </w:p>
    <w:p w14:paraId="4A57459A"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Hoofdvraag</w:t>
      </w:r>
    </w:p>
    <w:p w14:paraId="11160C46"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Hoe kan een complete elektrische installatie voor een kantoorgebouw worden ontworpen die voldoet aan de NEN-1010 norm, internationale normen en de voorschriften van NV Energie Bedrijven Suriname, waarbij betrouwbaarheid, veiligheid en energie-efficiëntie worden gegarandeerd?</w:t>
      </w:r>
    </w:p>
    <w:p w14:paraId="15E19F6A"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Deelvragen</w:t>
      </w:r>
    </w:p>
    <w:p w14:paraId="0BAD7203" w14:textId="77777777" w:rsidR="001B6253" w:rsidRDefault="001B6253">
      <w:pPr>
        <w:ind w:left="720"/>
        <w:jc w:val="both"/>
        <w:rPr>
          <w:rFonts w:ascii="Times New Roman" w:eastAsia="Times New Roman" w:hAnsi="Times New Roman" w:cs="Times New Roman"/>
          <w:sz w:val="24"/>
          <w:szCs w:val="24"/>
        </w:rPr>
      </w:pPr>
    </w:p>
    <w:p w14:paraId="17FBA207" w14:textId="77777777" w:rsidR="001B6253" w:rsidRDefault="00000000">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 is het totale benodigde  elektrische vermogen voor verlichting, stopcontacten, klimaatinstallaties, motoren, pompen en overige apparatuur in het kantoorgebouw?</w:t>
      </w:r>
    </w:p>
    <w:p w14:paraId="2B839E37" w14:textId="77777777" w:rsidR="001B6253" w:rsidRDefault="001B6253">
      <w:pPr>
        <w:ind w:left="720"/>
        <w:jc w:val="both"/>
        <w:rPr>
          <w:rFonts w:ascii="Times New Roman" w:eastAsia="Times New Roman" w:hAnsi="Times New Roman" w:cs="Times New Roman"/>
          <w:sz w:val="24"/>
          <w:szCs w:val="24"/>
        </w:rPr>
      </w:pPr>
    </w:p>
    <w:p w14:paraId="73597C3E" w14:textId="77777777" w:rsidR="001B6253" w:rsidRDefault="00000000">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Hoe kunnen de elektrotechnische installaties overzichtelijk worden vastgelegd in plattegrondtekeningen en blokschema met behulp van AutoCAD?</w:t>
      </w:r>
    </w:p>
    <w:p w14:paraId="4B0055AD" w14:textId="77777777" w:rsidR="001B6253" w:rsidRDefault="001B6253">
      <w:pPr>
        <w:ind w:left="720"/>
        <w:jc w:val="both"/>
        <w:rPr>
          <w:rFonts w:ascii="Times New Roman" w:eastAsia="Times New Roman" w:hAnsi="Times New Roman" w:cs="Times New Roman"/>
          <w:sz w:val="24"/>
          <w:szCs w:val="24"/>
        </w:rPr>
      </w:pPr>
    </w:p>
    <w:p w14:paraId="66E3B120" w14:textId="77777777" w:rsidR="001B6253" w:rsidRDefault="00000000">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Hoe moet de elektrische energieverdeling worden opgebouwd, inclusief hoofdverdeler, subverdelers en gescheiden verdeelinrichtingen voor verlichting, kracht, airco-installaties en gevoelige apparatuur?</w:t>
      </w:r>
    </w:p>
    <w:p w14:paraId="480F0C50" w14:textId="77777777" w:rsidR="001B6253" w:rsidRDefault="001B6253">
      <w:pPr>
        <w:ind w:left="720"/>
        <w:jc w:val="both"/>
        <w:rPr>
          <w:rFonts w:ascii="Times New Roman" w:eastAsia="Times New Roman" w:hAnsi="Times New Roman" w:cs="Times New Roman"/>
          <w:sz w:val="24"/>
          <w:szCs w:val="24"/>
        </w:rPr>
      </w:pPr>
    </w:p>
    <w:p w14:paraId="0458444A" w14:textId="77777777" w:rsidR="001B6253" w:rsidRDefault="00000000">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 zijn de totale kosten van de installatie, gekeken naar het materiaal en overige kosten, en hoe kan een realistische projectbegroting worden opgesteld?</w:t>
      </w:r>
    </w:p>
    <w:p w14:paraId="49407B96" w14:textId="77777777" w:rsidR="001B6253" w:rsidRDefault="00000000">
      <w:pPr>
        <w:pStyle w:val="Heading2"/>
        <w:spacing w:before="280"/>
        <w:jc w:val="both"/>
        <w:rPr>
          <w:rFonts w:ascii="Times New Roman" w:eastAsia="Times New Roman" w:hAnsi="Times New Roman" w:cs="Times New Roman"/>
          <w:b/>
          <w:bCs/>
          <w:sz w:val="26"/>
          <w:szCs w:val="26"/>
        </w:rPr>
      </w:pPr>
      <w:bookmarkStart w:id="18" w:name="_gtyn4vdtm9nj" w:colFirst="0" w:colLast="0"/>
      <w:bookmarkEnd w:id="18"/>
      <w:r>
        <w:rPr>
          <w:rFonts w:ascii="Times New Roman" w:eastAsia="Times New Roman" w:hAnsi="Times New Roman" w:cs="Times New Roman"/>
          <w:b/>
          <w:bCs/>
          <w:sz w:val="26"/>
          <w:szCs w:val="26"/>
        </w:rPr>
        <w:t>1.5 Onderzoeksbeperkingen</w:t>
      </w:r>
    </w:p>
    <w:p w14:paraId="49D205E1" w14:textId="77777777" w:rsidR="001B6253"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Dit Installatie is beperkt op simulaties, hierbij zijn alleen software simulaties zoals Dialux en AutoCAD gedaan. Fysieke testen en veldmetingen zijn niet gedaan.</w:t>
      </w:r>
    </w:p>
    <w:p w14:paraId="19386128" w14:textId="77777777" w:rsidR="001B6253"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Dit opdracht zich tot het ontwerpen van een complete elektrotechnische installatie voor een kantoorgebouw.  De implementatie en constructie vallen buiten de scope van dit project.</w:t>
      </w:r>
    </w:p>
    <w:p w14:paraId="22F3FBE6" w14:textId="77777777" w:rsidR="001B6253"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berekeningen en dimensies zijn gebaseerd op de opgegeven technische randvoorwaarden en standaardnormen.</w:t>
      </w:r>
    </w:p>
    <w:p w14:paraId="05135B29" w14:textId="77777777" w:rsidR="001B6253" w:rsidRDefault="00000000">
      <w:pPr>
        <w:pStyle w:val="Heading2"/>
        <w:rPr>
          <w:rFonts w:ascii="Times New Roman" w:eastAsia="Times New Roman" w:hAnsi="Times New Roman" w:cs="Times New Roman"/>
          <w:sz w:val="24"/>
          <w:szCs w:val="24"/>
        </w:rPr>
      </w:pPr>
      <w:bookmarkStart w:id="19" w:name="_7bb5vec99h71" w:colFirst="0" w:colLast="0"/>
      <w:bookmarkEnd w:id="19"/>
      <w:r>
        <w:rPr>
          <w:rFonts w:ascii="Times New Roman" w:eastAsia="Times New Roman" w:hAnsi="Times New Roman" w:cs="Times New Roman"/>
          <w:b/>
          <w:bCs/>
          <w:sz w:val="26"/>
          <w:szCs w:val="26"/>
        </w:rPr>
        <w:t>1.6 Opbouw van het verslag</w:t>
      </w:r>
    </w:p>
    <w:p w14:paraId="529CD4A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hoofdstuk 1 wordt de opdracht geïntroduceerd. Er wordt aangegeven wat de behoefte is, wat de doelstelling is, tot waar het project is afgebakend en wat de onderzoeksvragen zijn. </w:t>
      </w:r>
    </w:p>
    <w:p w14:paraId="65965983" w14:textId="77777777" w:rsidR="001B6253" w:rsidRDefault="001B6253">
      <w:pPr>
        <w:jc w:val="both"/>
        <w:rPr>
          <w:rFonts w:ascii="Times New Roman" w:eastAsia="Times New Roman" w:hAnsi="Times New Roman" w:cs="Times New Roman"/>
          <w:sz w:val="24"/>
          <w:szCs w:val="24"/>
        </w:rPr>
      </w:pPr>
    </w:p>
    <w:p w14:paraId="53F4F0C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hoofdstuk 2 is literatuurstudie weergegeven.</w:t>
      </w:r>
    </w:p>
    <w:p w14:paraId="76C6A5C3" w14:textId="77777777" w:rsidR="001B6253" w:rsidRDefault="001B6253">
      <w:pPr>
        <w:jc w:val="both"/>
        <w:rPr>
          <w:rFonts w:ascii="Times New Roman" w:eastAsia="Times New Roman" w:hAnsi="Times New Roman" w:cs="Times New Roman"/>
          <w:sz w:val="24"/>
          <w:szCs w:val="24"/>
        </w:rPr>
      </w:pPr>
    </w:p>
    <w:p w14:paraId="3DD21A02" w14:textId="77777777" w:rsidR="001B6253" w:rsidRDefault="00000000">
      <w:pPr>
        <w:jc w:val="both"/>
        <w:rPr>
          <w:rFonts w:ascii="Times New Roman" w:eastAsia="Times New Roman" w:hAnsi="Times New Roman" w:cs="Times New Roman"/>
        </w:rPr>
      </w:pPr>
      <w:r>
        <w:rPr>
          <w:rFonts w:ascii="Times New Roman" w:eastAsia="Times New Roman" w:hAnsi="Times New Roman" w:cs="Times New Roman"/>
          <w:sz w:val="24"/>
          <w:szCs w:val="24"/>
        </w:rPr>
        <w:t xml:space="preserve">In hoofdstuk 3 wordt  de onderzoeksmethodologie en eisen van dit project beschreven. </w:t>
      </w:r>
    </w:p>
    <w:p w14:paraId="403C956B" w14:textId="77777777" w:rsidR="001B6253" w:rsidRDefault="001B6253">
      <w:pPr>
        <w:jc w:val="both"/>
        <w:rPr>
          <w:rFonts w:ascii="Times New Roman" w:eastAsia="Times New Roman" w:hAnsi="Times New Roman" w:cs="Times New Roman"/>
          <w:sz w:val="24"/>
          <w:szCs w:val="24"/>
        </w:rPr>
      </w:pPr>
    </w:p>
    <w:p w14:paraId="6F3D09C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hoofdstuk 4 worden de resultaten van dit opdracht weergegeven</w:t>
      </w:r>
    </w:p>
    <w:p w14:paraId="13AD0451" w14:textId="77777777" w:rsidR="001B6253" w:rsidRDefault="001B6253">
      <w:pPr>
        <w:jc w:val="both"/>
        <w:rPr>
          <w:rFonts w:ascii="Times New Roman" w:eastAsia="Times New Roman" w:hAnsi="Times New Roman" w:cs="Times New Roman"/>
          <w:sz w:val="24"/>
          <w:szCs w:val="24"/>
        </w:rPr>
      </w:pPr>
    </w:p>
    <w:p w14:paraId="6F8B55F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hoofdstuk 5 worden de conclusies getrokken en aanbevelingen gegeven.</w:t>
      </w:r>
    </w:p>
    <w:p w14:paraId="4F6EBE73" w14:textId="77777777" w:rsidR="001B6253" w:rsidRDefault="00000000">
      <w:pPr>
        <w:pStyle w:val="Heading1"/>
        <w:rPr>
          <w:rFonts w:ascii="Times New Roman" w:eastAsia="Times New Roman" w:hAnsi="Times New Roman" w:cs="Times New Roman"/>
        </w:rPr>
      </w:pPr>
      <w:bookmarkStart w:id="20" w:name="_mmm9qauskoce" w:colFirst="0" w:colLast="0"/>
      <w:bookmarkEnd w:id="20"/>
      <w:r>
        <w:rPr>
          <w:rFonts w:ascii="Times New Roman" w:eastAsia="Times New Roman" w:hAnsi="Times New Roman" w:cs="Times New Roman"/>
          <w:b/>
          <w:bCs/>
          <w:sz w:val="36"/>
          <w:szCs w:val="36"/>
        </w:rPr>
        <w:lastRenderedPageBreak/>
        <w:t>H 2 Literatuurstudie</w:t>
      </w:r>
      <w:r>
        <w:pict w14:anchorId="3428D38A">
          <v:rect id="_x0000_i1032" style="width:0;height:1.5pt" o:hralign="center" o:hrstd="t" o:hr="t" fillcolor="#a0a0a0" stroked="f"/>
        </w:pict>
      </w:r>
    </w:p>
    <w:p w14:paraId="668D1F36" w14:textId="77777777" w:rsidR="001B6253" w:rsidRDefault="00000000">
      <w:pPr>
        <w:pStyle w:val="Heading2"/>
        <w:spacing w:before="280"/>
        <w:jc w:val="both"/>
        <w:rPr>
          <w:rFonts w:ascii="Times New Roman" w:eastAsia="Times New Roman" w:hAnsi="Times New Roman" w:cs="Times New Roman"/>
          <w:b/>
          <w:bCs/>
          <w:sz w:val="26"/>
          <w:szCs w:val="26"/>
        </w:rPr>
      </w:pPr>
      <w:bookmarkStart w:id="21" w:name="_eluny9xwkjxi" w:colFirst="0" w:colLast="0"/>
      <w:bookmarkEnd w:id="21"/>
      <w:r>
        <w:rPr>
          <w:rFonts w:ascii="Times New Roman" w:eastAsia="Times New Roman" w:hAnsi="Times New Roman" w:cs="Times New Roman"/>
          <w:b/>
          <w:bCs/>
          <w:sz w:val="26"/>
          <w:szCs w:val="26"/>
        </w:rPr>
        <w:t xml:space="preserve">2.1  Elektrische Normen en richtlijnen </w:t>
      </w:r>
    </w:p>
    <w:p w14:paraId="4EF347D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gebruik van de norm NEN 1010 in elektrische installaties is doordat de NEN 1010 een  laagspanningsnorm is. Deze is van toepassing op elektrische installaties in de woning- en utiliteitsbouw en de industrie. Dit kunnen nieuwe installaties zijn, maar ook wijzigingen en uitbreidingen van installaties, inclusief delen van de bestaande installatie die door wijzigingen en uitbreidingen worden beïnvloed. NEN 1010 is in beginsel een vertaling van de Europese installatievoorschriften voor laagspanning, vastgelegd in de HD 60364-reeks. Waar deze normenreeks niet toereikend was, is gebruikgemaakt van de mondiale IEC 60364-reeks, of zijn voorschriften gebruikt die gebaseerd zijn op de Nederlandse installatiepraktijk [1].</w:t>
      </w:r>
    </w:p>
    <w:p w14:paraId="6618BCAE" w14:textId="77777777" w:rsidR="001B6253" w:rsidRDefault="001B6253">
      <w:pPr>
        <w:jc w:val="both"/>
        <w:rPr>
          <w:rFonts w:ascii="Times New Roman" w:eastAsia="Times New Roman" w:hAnsi="Times New Roman" w:cs="Times New Roman"/>
          <w:sz w:val="24"/>
          <w:szCs w:val="24"/>
        </w:rPr>
      </w:pPr>
    </w:p>
    <w:p w14:paraId="5E0B3F6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Verder moet er rekening gehouden worden met de normen van EBS. </w:t>
      </w:r>
    </w:p>
    <w:p w14:paraId="708CCE66" w14:textId="77777777" w:rsidR="001B6253" w:rsidRDefault="00000000">
      <w:pPr>
        <w:numPr>
          <w:ilvl w:val="0"/>
          <w:numId w:val="3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Algemene Voorwaarden: Regels voor afnemers met betrekking tot eigendommen van EBS op hun perceel (bv. meters, aansluitkasten).</w:t>
      </w:r>
    </w:p>
    <w:p w14:paraId="64D719C9" w14:textId="77777777" w:rsidR="001B6253"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Zorgplicht: Afnemers moeten beschadiging voorkomen en gebreken melden; kosten voor herstel bij schuld komen voor rekening van de afnemer.</w:t>
      </w:r>
    </w:p>
    <w:p w14:paraId="2B05223E" w14:textId="77777777" w:rsidR="001B6253" w:rsidRDefault="00000000">
      <w:pPr>
        <w:numPr>
          <w:ilvl w:val="0"/>
          <w:numId w:val="3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Aansluitvoorwaarden: Specifieke eisen voor zelfopwekkers (bv. analyse van netcapaciteit, toestemming voor data-uitlezing)[2]. </w:t>
      </w:r>
    </w:p>
    <w:p w14:paraId="7EFF5F6A" w14:textId="77777777" w:rsidR="001B6253" w:rsidRDefault="00000000">
      <w:pPr>
        <w:pStyle w:val="Heading2"/>
        <w:spacing w:before="280"/>
        <w:jc w:val="both"/>
        <w:rPr>
          <w:rFonts w:ascii="Times New Roman" w:eastAsia="Times New Roman" w:hAnsi="Times New Roman" w:cs="Times New Roman"/>
          <w:b/>
          <w:bCs/>
          <w:sz w:val="26"/>
          <w:szCs w:val="26"/>
        </w:rPr>
      </w:pPr>
      <w:bookmarkStart w:id="22" w:name="_i4dojdq45a86" w:colFirst="0" w:colLast="0"/>
      <w:bookmarkEnd w:id="22"/>
      <w:r>
        <w:rPr>
          <w:rFonts w:ascii="Times New Roman" w:eastAsia="Times New Roman" w:hAnsi="Times New Roman" w:cs="Times New Roman"/>
          <w:b/>
          <w:bCs/>
          <w:sz w:val="26"/>
          <w:szCs w:val="26"/>
        </w:rPr>
        <w:t>2.2  Elektrotechnische installaties</w:t>
      </w:r>
    </w:p>
    <w:p w14:paraId="25FC5CDF"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elektrotechnische installatie is een elektrisch netwerk in gebouwen en fabrieken. Het helpt om elektriciteit naar apparaten en lampen te sturen. Dit netwerk bestaat uit elektrische apparatuur, verbindingen en aansluitingen die helpen bij het regelen van de stroom. Zekeringen en schakelaars zorgen ervoor dat er geen problemen ontstaan. Deze installaties worden ontworpen en onderhouden door experts om optimale prestaties te garanderen en risico’s te minimaliseren [3].</w:t>
      </w:r>
    </w:p>
    <w:p w14:paraId="5D83981F"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Belangrijke aspecten van het ontwerp van elektrische installaties</w:t>
      </w:r>
    </w:p>
    <w:p w14:paraId="1C6FD78C" w14:textId="77777777" w:rsidR="001B6253" w:rsidRDefault="00000000">
      <w:pPr>
        <w:numPr>
          <w:ilvl w:val="0"/>
          <w:numId w:val="43"/>
        </w:numPr>
        <w:spacing w:before="240"/>
        <w:jc w:val="both"/>
      </w:pPr>
      <w:r>
        <w:rPr>
          <w:rFonts w:ascii="Times New Roman" w:eastAsia="Times New Roman" w:hAnsi="Times New Roman" w:cs="Times New Roman"/>
          <w:b/>
          <w:bCs/>
          <w:sz w:val="24"/>
          <w:szCs w:val="24"/>
        </w:rPr>
        <w:t>Lastberekening:</w:t>
      </w:r>
      <w:r>
        <w:rPr>
          <w:rFonts w:ascii="Times New Roman" w:eastAsia="Times New Roman" w:hAnsi="Times New Roman" w:cs="Times New Roman"/>
          <w:sz w:val="24"/>
          <w:szCs w:val="24"/>
        </w:rPr>
        <w:t xml:space="preserve"> Het bepalen van de vermogensbehoefte, inclusief de totale elektrische belasting die nodig is om alle apparaten, toestellen, verlichting en andere systemen te laten werken[4].</w:t>
      </w:r>
    </w:p>
    <w:p w14:paraId="09ACDA1F" w14:textId="77777777" w:rsidR="001B6253" w:rsidRDefault="00000000">
      <w:pPr>
        <w:numPr>
          <w:ilvl w:val="0"/>
          <w:numId w:val="43"/>
        </w:numPr>
        <w:jc w:val="both"/>
      </w:pPr>
      <w:r>
        <w:rPr>
          <w:rFonts w:ascii="Times New Roman" w:eastAsia="Times New Roman" w:hAnsi="Times New Roman" w:cs="Times New Roman"/>
          <w:b/>
          <w:bCs/>
          <w:sz w:val="24"/>
          <w:szCs w:val="24"/>
        </w:rPr>
        <w:t>Circuit Ontwerp:</w:t>
      </w:r>
      <w:r>
        <w:rPr>
          <w:rFonts w:ascii="Times New Roman" w:eastAsia="Times New Roman" w:hAnsi="Times New Roman" w:cs="Times New Roman"/>
          <w:sz w:val="24"/>
          <w:szCs w:val="24"/>
        </w:rPr>
        <w:t xml:space="preserve"> Het plannen van elektrische circuits, inclusief het aantal en type benodigde circuits, installatieautomaten (zekeringen) en de indeling van de bekabeling[4].</w:t>
      </w:r>
    </w:p>
    <w:p w14:paraId="47389CF2" w14:textId="77777777" w:rsidR="001B6253"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Component Selectie:</w:t>
      </w:r>
      <w:r>
        <w:rPr>
          <w:rFonts w:ascii="Times New Roman" w:eastAsia="Times New Roman" w:hAnsi="Times New Roman" w:cs="Times New Roman"/>
          <w:sz w:val="24"/>
          <w:szCs w:val="24"/>
        </w:rPr>
        <w:t xml:space="preserve"> Het kiezen van geschikte elektrische componenten zoals kabels, schakelaars enz., die voldoen aan veiligheidsnormen en prestatie-eisen[4].</w:t>
      </w:r>
    </w:p>
    <w:p w14:paraId="61E9C6E7" w14:textId="77777777" w:rsidR="001B6253"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Naleving van normen:</w:t>
      </w:r>
      <w:r>
        <w:rPr>
          <w:rFonts w:ascii="Times New Roman" w:eastAsia="Times New Roman" w:hAnsi="Times New Roman" w:cs="Times New Roman"/>
          <w:sz w:val="24"/>
          <w:szCs w:val="24"/>
        </w:rPr>
        <w:t xml:space="preserve"> Zorgen voor naleving van relevante codes, normen en regelgeving om veiligheid en wettelijke conformiteit te garanderen[4].</w:t>
      </w:r>
    </w:p>
    <w:p w14:paraId="608087B3" w14:textId="77777777" w:rsidR="001B6253"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Veiligheidsoverwegingen:</w:t>
      </w:r>
      <w:r>
        <w:rPr>
          <w:rFonts w:ascii="Times New Roman" w:eastAsia="Times New Roman" w:hAnsi="Times New Roman" w:cs="Times New Roman"/>
          <w:sz w:val="24"/>
          <w:szCs w:val="24"/>
        </w:rPr>
        <w:t xml:space="preserve"> Bijvoorbeeld aarding, overstroombeveiliging en overspanningsbeveiliging om elektrische gevaren zoals brand, elektrische schokken en schade aan apparatuur te voorkomen[4].</w:t>
      </w:r>
    </w:p>
    <w:p w14:paraId="3DE2BA90" w14:textId="77777777" w:rsidR="001B6253"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Energie-efficiëntie:</w:t>
      </w:r>
      <w:r>
        <w:rPr>
          <w:rFonts w:ascii="Times New Roman" w:eastAsia="Times New Roman" w:hAnsi="Times New Roman" w:cs="Times New Roman"/>
          <w:sz w:val="24"/>
          <w:szCs w:val="24"/>
        </w:rPr>
        <w:t xml:space="preserve"> Dit kan het selecteren van energiezuinige componenten omvatten, het plannen van een goede lastverdeling en het integreren van hernieuwbare energiebronnen[4].</w:t>
      </w:r>
    </w:p>
    <w:p w14:paraId="3E1C0CAA" w14:textId="77777777" w:rsidR="001B6253" w:rsidRDefault="00000000">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Documentatie:</w:t>
      </w:r>
      <w:r>
        <w:rPr>
          <w:rFonts w:ascii="Times New Roman" w:eastAsia="Times New Roman" w:hAnsi="Times New Roman" w:cs="Times New Roman"/>
          <w:sz w:val="24"/>
          <w:szCs w:val="24"/>
        </w:rPr>
        <w:t xml:space="preserve"> Het opstellen van gedetailleerde tekeningen, schema’s en specificaties die elektriciens en aannemers gebruiken om het elektrische systeem te installeren[4].</w:t>
      </w:r>
    </w:p>
    <w:p w14:paraId="551EB43E" w14:textId="77777777" w:rsidR="001B6253" w:rsidRDefault="00000000">
      <w:pPr>
        <w:pStyle w:val="Heading2"/>
        <w:spacing w:before="280"/>
        <w:jc w:val="both"/>
        <w:rPr>
          <w:rFonts w:ascii="Times New Roman" w:eastAsia="Times New Roman" w:hAnsi="Times New Roman" w:cs="Times New Roman"/>
          <w:b/>
          <w:bCs/>
          <w:sz w:val="26"/>
          <w:szCs w:val="26"/>
        </w:rPr>
      </w:pPr>
      <w:bookmarkStart w:id="23" w:name="_823dgccm5cdt" w:colFirst="0" w:colLast="0"/>
      <w:bookmarkEnd w:id="23"/>
      <w:r>
        <w:rPr>
          <w:rFonts w:ascii="Times New Roman" w:eastAsia="Times New Roman" w:hAnsi="Times New Roman" w:cs="Times New Roman"/>
          <w:b/>
          <w:bCs/>
          <w:sz w:val="26"/>
          <w:szCs w:val="26"/>
        </w:rPr>
        <w:t>2.3 Leiding/Kabels</w:t>
      </w:r>
    </w:p>
    <w:p w14:paraId="15F58A3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Kabels in elektrische installaties zijn van heel belang. Kabels zijn de levensaders van moderne infrastructuur, huizen, bedrijven en industrieën van stroom. Ze worden toegepast voor het transport van elektrische energie binnen elektrische installaties. Kabels zijn opgebouwd uit een aantal elementen die in de volgende drie categorieën zijn</w:t>
      </w:r>
    </w:p>
    <w:p w14:paraId="07C5063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onder te verdelen:</w:t>
      </w:r>
    </w:p>
    <w:p w14:paraId="2C8C9E29" w14:textId="77777777" w:rsidR="001B6253"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Geleiders: </w:t>
      </w:r>
      <w:r>
        <w:rPr>
          <w:rFonts w:ascii="Times New Roman" w:eastAsia="Times New Roman" w:hAnsi="Times New Roman" w:cs="Times New Roman"/>
          <w:sz w:val="24"/>
          <w:szCs w:val="24"/>
        </w:rPr>
        <w:t>Zorgen voor energietransport in de kabel. Geleiders worden onderscheiden naar materiaal, opbouw en vorm. geleiders zijn samengesteld uit meerdere draden (geslagen) of massief, rond van koper of aluminium omdat ze een lage soortelijke weerstand en goede geleidingseigenschappen bevatten</w:t>
      </w:r>
    </w:p>
    <w:p w14:paraId="299C627D" w14:textId="77777777" w:rsidR="001B6253"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Isolatie:</w:t>
      </w:r>
      <w:r>
        <w:rPr>
          <w:rFonts w:ascii="Times New Roman" w:eastAsia="Times New Roman" w:hAnsi="Times New Roman" w:cs="Times New Roman"/>
          <w:sz w:val="24"/>
          <w:szCs w:val="24"/>
        </w:rPr>
        <w:t xml:space="preserve"> Zorgen ervoor dat stromen ongewenst niet naar andere delen van de installatie vloeien. Voorbeelden van isolatiemateriaal is de PVC en XLPE</w:t>
      </w:r>
    </w:p>
    <w:p w14:paraId="6F7B15D9" w14:textId="77777777" w:rsidR="001B6253"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Beschermende lagen:  </w:t>
      </w:r>
      <w:r>
        <w:rPr>
          <w:rFonts w:ascii="Times New Roman" w:eastAsia="Times New Roman" w:hAnsi="Times New Roman" w:cs="Times New Roman"/>
          <w:sz w:val="24"/>
          <w:szCs w:val="24"/>
        </w:rPr>
        <w:t>Doorsnede kabel is afhankelijk van: Bedrijfsstroom, toelaatbare spanningsverlies en de kortsluitstroom die kan optreden in dat gebied.</w:t>
      </w:r>
    </w:p>
    <w:p w14:paraId="600207C3" w14:textId="77777777" w:rsidR="001B6253" w:rsidRDefault="001B6253">
      <w:pPr>
        <w:jc w:val="both"/>
        <w:rPr>
          <w:rFonts w:ascii="Times New Roman" w:eastAsia="Times New Roman" w:hAnsi="Times New Roman" w:cs="Times New Roman"/>
          <w:sz w:val="24"/>
          <w:szCs w:val="24"/>
        </w:rPr>
      </w:pPr>
    </w:p>
    <w:p w14:paraId="48F0AD44"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Kabels opbouw: XLPE</w:t>
      </w:r>
    </w:p>
    <w:p w14:paraId="5433D2FB"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Koperen of aluminium geleiders:</w:t>
      </w:r>
      <w:r>
        <w:rPr>
          <w:rFonts w:ascii="Times New Roman" w:eastAsia="Times New Roman" w:hAnsi="Times New Roman" w:cs="Times New Roman"/>
          <w:sz w:val="24"/>
          <w:szCs w:val="24"/>
        </w:rPr>
        <w:t xml:space="preserve"> transporteren de elektrische stroom, koper heeft een betere geleidbaarheid, aluminium is lichter en goedkoper.</w:t>
      </w:r>
    </w:p>
    <w:p w14:paraId="6331D9BF"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Aderscherm (halfgeleidende laag): zorgt voor een gelijkmatig elektrisch veld en voorkomt ontladingen.</w:t>
      </w:r>
    </w:p>
    <w:p w14:paraId="0A7B6A2D"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XLPE-isolatie:</w:t>
      </w:r>
      <w:r>
        <w:rPr>
          <w:rFonts w:ascii="Times New Roman" w:eastAsia="Times New Roman" w:hAnsi="Times New Roman" w:cs="Times New Roman"/>
          <w:sz w:val="24"/>
          <w:szCs w:val="24"/>
        </w:rPr>
        <w:t xml:space="preserve"> Is een hittebestendige isolatie met een hoge diëlektrische sterkte.</w:t>
      </w:r>
    </w:p>
    <w:p w14:paraId="3BA50881"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Aderscherm (halfgeleidende laag):</w:t>
      </w:r>
      <w:r>
        <w:rPr>
          <w:rFonts w:ascii="Times New Roman" w:eastAsia="Times New Roman" w:hAnsi="Times New Roman" w:cs="Times New Roman"/>
          <w:sz w:val="24"/>
          <w:szCs w:val="24"/>
        </w:rPr>
        <w:t xml:space="preserve"> Komt elektrische ontladingen rond de isolatie voor.</w:t>
      </w:r>
    </w:p>
    <w:p w14:paraId="454413A1"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Koperen afscherming:</w:t>
      </w:r>
      <w:r>
        <w:rPr>
          <w:rFonts w:ascii="Times New Roman" w:eastAsia="Times New Roman" w:hAnsi="Times New Roman" w:cs="Times New Roman"/>
          <w:sz w:val="24"/>
          <w:szCs w:val="24"/>
        </w:rPr>
        <w:t xml:space="preserve">  beschermt tegen elektromagnetische interferentie en biedt een retourpad voor foutstromen. </w:t>
      </w:r>
    </w:p>
    <w:p w14:paraId="5FB1EE5D"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Zwelband:</w:t>
      </w:r>
      <w:r>
        <w:rPr>
          <w:rFonts w:ascii="Times New Roman" w:eastAsia="Times New Roman" w:hAnsi="Times New Roman" w:cs="Times New Roman"/>
          <w:sz w:val="24"/>
          <w:szCs w:val="24"/>
        </w:rPr>
        <w:t xml:space="preserve"> Zwelt op bij vochtindringing en voorkomt schade.</w:t>
      </w:r>
    </w:p>
    <w:p w14:paraId="48124EAF" w14:textId="77777777" w:rsidR="001B6253" w:rsidRDefault="00000000">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Buitenmantel (PE of PVC):</w:t>
      </w:r>
      <w:r>
        <w:rPr>
          <w:rFonts w:ascii="Times New Roman" w:eastAsia="Times New Roman" w:hAnsi="Times New Roman" w:cs="Times New Roman"/>
          <w:sz w:val="24"/>
          <w:szCs w:val="24"/>
        </w:rPr>
        <w:t xml:space="preserve"> Beschermt tegen mechanische schade, vocht en UV-straling</w:t>
      </w:r>
    </w:p>
    <w:p w14:paraId="016174CE" w14:textId="77777777" w:rsidR="001B6253" w:rsidRDefault="001B6253">
      <w:pPr>
        <w:ind w:left="720"/>
        <w:jc w:val="both"/>
        <w:rPr>
          <w:rFonts w:ascii="Times New Roman" w:eastAsia="Times New Roman" w:hAnsi="Times New Roman" w:cs="Times New Roman"/>
          <w:sz w:val="24"/>
          <w:szCs w:val="24"/>
        </w:rPr>
      </w:pPr>
    </w:p>
    <w:p w14:paraId="12CAC58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Kabels bestaan uit een of meerdere aders, die afzonderlijk geïsoleerd zijn en gezamenlijk worden beschermd door een buitenmantel. In elektrische installaties worden vaak meeraderige kabels gebruikt vanwege hun compacte opbouw en mechanische bescherming. Daarnaast bestaan er ook installatiedraden die alleen in buizen of leidingsystemen worden gebruikt. </w:t>
      </w:r>
    </w:p>
    <w:p w14:paraId="0808727C"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Leidingen worden onderverdeeld naar hun speciale toepassing zoals:</w:t>
      </w:r>
    </w:p>
    <w:p w14:paraId="471CC4FE" w14:textId="77777777" w:rsidR="001B6253" w:rsidRDefault="00000000">
      <w:pPr>
        <w:numPr>
          <w:ilvl w:val="0"/>
          <w:numId w:val="1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Installatieleidingen</w:t>
      </w:r>
    </w:p>
    <w:p w14:paraId="35BE2079" w14:textId="77777777" w:rsidR="001B6253" w:rsidRDefault="00000000">
      <w:pPr>
        <w:numPr>
          <w:ilvl w:val="0"/>
          <w:numId w:val="1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voedingskabels</w:t>
      </w:r>
    </w:p>
    <w:p w14:paraId="59F09C2B" w14:textId="77777777" w:rsidR="001B6253" w:rsidRDefault="00000000">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bovengrondse lijnen: </w:t>
      </w:r>
      <w:r>
        <w:rPr>
          <w:rFonts w:ascii="Times New Roman" w:eastAsia="Times New Roman" w:hAnsi="Times New Roman" w:cs="Times New Roman"/>
          <w:sz w:val="24"/>
          <w:szCs w:val="24"/>
        </w:rPr>
        <w:t xml:space="preserve"> bijvoorbeeld luchtlijnen worden voornamelijk toegepast in hoogspanningsnetten en bestaan uit ongeisoleerde geleiders die aan masten zijn bevestigd. Deze lijnen maken gebruik van lucht als isolatiemedium.</w:t>
      </w:r>
    </w:p>
    <w:p w14:paraId="7EA41222" w14:textId="77777777" w:rsidR="001B6253" w:rsidRDefault="001B6253">
      <w:pPr>
        <w:ind w:left="720"/>
        <w:jc w:val="both"/>
        <w:rPr>
          <w:rFonts w:ascii="Times New Roman" w:eastAsia="Times New Roman" w:hAnsi="Times New Roman" w:cs="Times New Roman"/>
          <w:sz w:val="24"/>
          <w:szCs w:val="24"/>
        </w:rPr>
      </w:pPr>
    </w:p>
    <w:p w14:paraId="77588D7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Bij elektrische installaties zoals kantoorgebouwen worden twee aderige (fasegeleider en een nulleider) of drie aderige ( fasegeleider, nulleider en een beschermingsgeleider(aarde)) kabels/leidingen toegepast. De driefasige installaties worden toegepast bij grote vermogens waarbij gebruik wordt gemaakt van kabels met drie fasen, eventueel aangevuld met een nulgeleider en een aardgeleider. Voor specifieke toepassingen zoals ondergrondse aanleg worden grondkabels gebruikt. Grondkabels zijn voorzien van extra beschermingslagen (metalen omvlechting) die beschermen tegen mechanische belasting en extra invloeden. In moderne installaties worden halogeenvrije en brandvertragende kabels steeds vaker toegepast om de veiligheid tegen brand te verbeteren en de ontwikkeling van schadelijke rookgassen te beperken</w:t>
      </w:r>
    </w:p>
    <w:p w14:paraId="1B3937C0" w14:textId="77777777" w:rsidR="001B6253" w:rsidRDefault="001B6253">
      <w:pPr>
        <w:jc w:val="both"/>
        <w:rPr>
          <w:rFonts w:ascii="Times New Roman" w:eastAsia="Times New Roman" w:hAnsi="Times New Roman" w:cs="Times New Roman"/>
          <w:sz w:val="24"/>
          <w:szCs w:val="24"/>
        </w:rPr>
      </w:pPr>
    </w:p>
    <w:p w14:paraId="7D1C88E7"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Kabels hebben een internationaal codering systeem die uit 9 gegeven bestaan: </w:t>
      </w:r>
    </w:p>
    <w:p w14:paraId="4ABD030C"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Aanduiding van type:</w:t>
      </w:r>
    </w:p>
    <w:p w14:paraId="502ACA63"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 geharmoniseerd leidingtype</w:t>
      </w:r>
    </w:p>
    <w:p w14:paraId="14A30871"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 erkend nationaal type</w:t>
      </w:r>
    </w:p>
    <w:p w14:paraId="4D878DAC" w14:textId="77777777" w:rsidR="001B6253" w:rsidRDefault="001B6253">
      <w:pPr>
        <w:ind w:left="720"/>
        <w:jc w:val="both"/>
        <w:rPr>
          <w:rFonts w:ascii="Times New Roman" w:eastAsia="Times New Roman" w:hAnsi="Times New Roman" w:cs="Times New Roman"/>
          <w:sz w:val="24"/>
          <w:szCs w:val="24"/>
        </w:rPr>
      </w:pPr>
    </w:p>
    <w:p w14:paraId="6452E948"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Nominale spanning:</w:t>
      </w:r>
    </w:p>
    <w:p w14:paraId="5BCC5B47"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 = Uo/U = 300/300 V</w:t>
      </w:r>
    </w:p>
    <w:p w14:paraId="49D690C1"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 = Uo/U = 300/500 V</w:t>
      </w:r>
    </w:p>
    <w:p w14:paraId="477C0D69"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 = Uo/U = 450/750 V</w:t>
      </w:r>
    </w:p>
    <w:p w14:paraId="7D1B520D" w14:textId="77777777" w:rsidR="001B6253" w:rsidRDefault="001B6253">
      <w:pPr>
        <w:ind w:left="720"/>
        <w:jc w:val="both"/>
        <w:rPr>
          <w:rFonts w:ascii="Times New Roman" w:eastAsia="Times New Roman" w:hAnsi="Times New Roman" w:cs="Times New Roman"/>
          <w:b/>
          <w:bCs/>
          <w:sz w:val="24"/>
          <w:szCs w:val="24"/>
        </w:rPr>
      </w:pPr>
    </w:p>
    <w:p w14:paraId="1C27C5EB"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Isolatiemateriaal:</w:t>
      </w:r>
    </w:p>
    <w:p w14:paraId="3CE09253"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 PVC (polyvinylchloride)</w:t>
      </w:r>
    </w:p>
    <w:p w14:paraId="0E5A5EB6"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 gevulcaniseerde natuurrubber</w:t>
      </w:r>
    </w:p>
    <w:p w14:paraId="3BF01674"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 silicoonrubber</w:t>
      </w:r>
    </w:p>
    <w:p w14:paraId="049A2BA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XLPE (gevulcaniseerd polyetheen)</w:t>
      </w:r>
    </w:p>
    <w:p w14:paraId="298A1C8F" w14:textId="77777777" w:rsidR="001B6253" w:rsidRDefault="001B6253">
      <w:pPr>
        <w:ind w:left="720"/>
        <w:jc w:val="both"/>
        <w:rPr>
          <w:rFonts w:ascii="Times New Roman" w:eastAsia="Times New Roman" w:hAnsi="Times New Roman" w:cs="Times New Roman"/>
          <w:sz w:val="24"/>
          <w:szCs w:val="24"/>
        </w:rPr>
      </w:pPr>
    </w:p>
    <w:p w14:paraId="327660D5"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Mantelbekleding of materiaal omvlechting:</w:t>
      </w:r>
    </w:p>
    <w:p w14:paraId="026D9EC7"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V=PVC (polyvinylchloride)</w:t>
      </w:r>
    </w:p>
    <w:p w14:paraId="4270F223"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 gevulcaniseerd natuurrubber</w:t>
      </w:r>
    </w:p>
    <w:p w14:paraId="02060B41"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neopreen (polychloropreen)</w:t>
      </w:r>
    </w:p>
    <w:p w14:paraId="3CEA5B42"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 omvlechting van glasgar</w:t>
      </w:r>
    </w:p>
    <w:p w14:paraId="05BBD7F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 = omvlechting van textiel</w:t>
      </w:r>
    </w:p>
    <w:p w14:paraId="1259A356" w14:textId="77777777" w:rsidR="001B6253" w:rsidRDefault="001B6253">
      <w:pPr>
        <w:ind w:left="720"/>
        <w:jc w:val="both"/>
        <w:rPr>
          <w:rFonts w:ascii="Times New Roman" w:eastAsia="Times New Roman" w:hAnsi="Times New Roman" w:cs="Times New Roman"/>
          <w:sz w:val="24"/>
          <w:szCs w:val="24"/>
        </w:rPr>
      </w:pPr>
    </w:p>
    <w:p w14:paraId="13DBC3FB"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Bijzonderheden over constructie:</w:t>
      </w:r>
    </w:p>
    <w:p w14:paraId="70FA2E53"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 platte leiding; aders zijn verbonden aan elkaar, maar gemakkelijk te scheiden, bijvoorbeeld een tweelingsnoer</w:t>
      </w:r>
    </w:p>
    <w:p w14:paraId="48D0248E"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H2 = platte leiding; aders niet verbonden, maar samen omgeven door een mantel</w:t>
      </w:r>
    </w:p>
    <w:p w14:paraId="741745E8" w14:textId="77777777" w:rsidR="001B6253" w:rsidRDefault="001B6253">
      <w:pPr>
        <w:ind w:left="720"/>
        <w:jc w:val="both"/>
        <w:rPr>
          <w:rFonts w:ascii="Times New Roman" w:eastAsia="Times New Roman" w:hAnsi="Times New Roman" w:cs="Times New Roman"/>
          <w:sz w:val="24"/>
          <w:szCs w:val="24"/>
        </w:rPr>
      </w:pPr>
    </w:p>
    <w:p w14:paraId="3BE1CBD2"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gegevens bij de cijfers 3, 4 en 5 zeggen iets over de constructie van de leiding.</w:t>
      </w:r>
    </w:p>
    <w:p w14:paraId="6054F88D" w14:textId="77777777" w:rsidR="001B6253" w:rsidRDefault="001B6253">
      <w:pPr>
        <w:ind w:left="720"/>
        <w:jc w:val="both"/>
        <w:rPr>
          <w:rFonts w:ascii="Times New Roman" w:eastAsia="Times New Roman" w:hAnsi="Times New Roman" w:cs="Times New Roman"/>
          <w:b/>
          <w:bCs/>
          <w:sz w:val="24"/>
          <w:szCs w:val="24"/>
        </w:rPr>
      </w:pPr>
    </w:p>
    <w:p w14:paraId="36D01B14"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Soort geleider:</w:t>
      </w:r>
    </w:p>
    <w:p w14:paraId="68ABB0A5"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 = ronde massieve kern</w:t>
      </w:r>
    </w:p>
    <w:p w14:paraId="1DA496BD"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 ronde kern, opgebouwd uit meer draden (niet buigzaam)</w:t>
      </w:r>
    </w:p>
    <w:p w14:paraId="4E37A09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 buigzame kern, leiding bestemd voor vaste installatie</w:t>
      </w:r>
    </w:p>
    <w:p w14:paraId="4719533E"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 kern van een buigzame leiding (IEC-publicatie 228, klasse 5)</w:t>
      </w:r>
    </w:p>
    <w:p w14:paraId="319B51CF"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 kern van een bijzonder buigzame leiding (IEC-publicatie 228, klasse 6)</w:t>
      </w:r>
    </w:p>
    <w:p w14:paraId="2E9E3556" w14:textId="77777777" w:rsidR="001B6253" w:rsidRDefault="001B6253">
      <w:pPr>
        <w:ind w:left="720"/>
        <w:jc w:val="both"/>
        <w:rPr>
          <w:rFonts w:ascii="Times New Roman" w:eastAsia="Times New Roman" w:hAnsi="Times New Roman" w:cs="Times New Roman"/>
          <w:sz w:val="24"/>
          <w:szCs w:val="24"/>
        </w:rPr>
      </w:pPr>
    </w:p>
    <w:p w14:paraId="0670F47F"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Aantal aders:</w:t>
      </w:r>
    </w:p>
    <w:p w14:paraId="36604DDB" w14:textId="77777777" w:rsidR="001B6253" w:rsidRDefault="001B6253">
      <w:pPr>
        <w:ind w:left="720"/>
        <w:jc w:val="both"/>
        <w:rPr>
          <w:rFonts w:ascii="Times New Roman" w:eastAsia="Times New Roman" w:hAnsi="Times New Roman" w:cs="Times New Roman"/>
          <w:sz w:val="24"/>
          <w:szCs w:val="24"/>
        </w:rPr>
      </w:pPr>
    </w:p>
    <w:p w14:paraId="27979A5C"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Beschermingsleiding:</w:t>
      </w:r>
    </w:p>
    <w:p w14:paraId="7E09800D"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 één ader is groen/geel gekleurd (beschermingsleiding)</w:t>
      </w:r>
    </w:p>
    <w:p w14:paraId="4D82819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er is geen groene/gele ader in de leiding</w:t>
      </w:r>
    </w:p>
    <w:p w14:paraId="22B32680" w14:textId="77777777" w:rsidR="001B6253" w:rsidRDefault="001B6253">
      <w:pPr>
        <w:ind w:left="720"/>
        <w:jc w:val="both"/>
        <w:rPr>
          <w:rFonts w:ascii="Times New Roman" w:eastAsia="Times New Roman" w:hAnsi="Times New Roman" w:cs="Times New Roman"/>
          <w:sz w:val="24"/>
          <w:szCs w:val="24"/>
        </w:rPr>
      </w:pPr>
    </w:p>
    <w:p w14:paraId="4DD8B465" w14:textId="77777777" w:rsidR="001B6253" w:rsidRDefault="00000000">
      <w:pPr>
        <w:numPr>
          <w:ilvl w:val="0"/>
          <w:numId w:val="50"/>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Doorsnede van geleider(s):</w:t>
      </w:r>
    </w:p>
    <w:p w14:paraId="0D8D73DE"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Bovenstaande codering geeft informatie over de opbouw van de leiding. Daarnaast is het van</w:t>
      </w:r>
    </w:p>
    <w:p w14:paraId="06A2B1B7"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belang om de geleiders (dus de draden in de leiding) te kenmerken, zodat hun functie duide-</w:t>
      </w:r>
    </w:p>
    <w:p w14:paraId="2A887773"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lijk zichtbaar is. Normaal gesproken wordt hiervoor de kleurcodering gebruikt. De kleurcode-</w:t>
      </w:r>
    </w:p>
    <w:p w14:paraId="505B3292"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ring voor leidingen is weergegeven in afbeelding 5.1.</w:t>
      </w:r>
    </w:p>
    <w:p w14:paraId="55AFE2EE" w14:textId="77777777" w:rsidR="001B6253" w:rsidRDefault="001B6253">
      <w:pPr>
        <w:ind w:left="720"/>
        <w:jc w:val="both"/>
        <w:rPr>
          <w:rFonts w:ascii="Times New Roman" w:eastAsia="Times New Roman" w:hAnsi="Times New Roman" w:cs="Times New Roman"/>
          <w:sz w:val="24"/>
          <w:szCs w:val="24"/>
        </w:rPr>
      </w:pPr>
    </w:p>
    <w:p w14:paraId="57A1A0C5"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gegevens bij de cijfers 6, 7 en 8 zeggen iets over de soort geleider, het aantal aders en de kleurcodering.</w:t>
      </w:r>
    </w:p>
    <w:p w14:paraId="6EA19D60" w14:textId="77777777" w:rsidR="001B6253" w:rsidRDefault="001B6253">
      <w:pPr>
        <w:ind w:left="720"/>
        <w:jc w:val="both"/>
        <w:rPr>
          <w:rFonts w:ascii="Times New Roman" w:eastAsia="Times New Roman" w:hAnsi="Times New Roman" w:cs="Times New Roman"/>
          <w:sz w:val="24"/>
          <w:szCs w:val="24"/>
        </w:rPr>
      </w:pPr>
    </w:p>
    <w:p w14:paraId="491F56B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481473" wp14:editId="714545E8">
            <wp:extent cx="5110163" cy="2206867"/>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5110163" cy="2206867"/>
                    </a:xfrm>
                    <a:prstGeom prst="rect">
                      <a:avLst/>
                    </a:prstGeom>
                    <a:ln/>
                  </pic:spPr>
                </pic:pic>
              </a:graphicData>
            </a:graphic>
          </wp:inline>
        </w:drawing>
      </w:r>
    </w:p>
    <w:p w14:paraId="524ED1F2"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1:  kleurcodering kabels</w:t>
      </w:r>
    </w:p>
    <w:p w14:paraId="34D9097B" w14:textId="77777777" w:rsidR="001B6253" w:rsidRDefault="001B6253">
      <w:pPr>
        <w:ind w:left="720"/>
        <w:jc w:val="both"/>
        <w:rPr>
          <w:rFonts w:ascii="Times New Roman" w:eastAsia="Times New Roman" w:hAnsi="Times New Roman" w:cs="Times New Roman"/>
          <w:sz w:val="24"/>
          <w:szCs w:val="24"/>
        </w:rPr>
      </w:pPr>
    </w:p>
    <w:p w14:paraId="054D81FD" w14:textId="77777777" w:rsidR="001B6253" w:rsidRDefault="001B6253">
      <w:pPr>
        <w:jc w:val="both"/>
        <w:rPr>
          <w:rFonts w:ascii="Times New Roman" w:eastAsia="Times New Roman" w:hAnsi="Times New Roman" w:cs="Times New Roman"/>
        </w:rPr>
      </w:pPr>
    </w:p>
    <w:p w14:paraId="09807345" w14:textId="77777777" w:rsidR="001B6253" w:rsidRDefault="00000000">
      <w:pPr>
        <w:spacing w:before="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Maximale stroom (Iz) van een leiding of kabel</w:t>
      </w:r>
    </w:p>
    <w:p w14:paraId="1FD2E5ED"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maximale stroomsterkte (</w:t>
      </w:r>
      <w:r>
        <w:rPr>
          <w:rFonts w:ascii="Times New Roman" w:eastAsia="Times New Roman" w:hAnsi="Times New Roman" w:cs="Times New Roman"/>
          <w:sz w:val="24"/>
          <w:szCs w:val="24"/>
        </w:rPr>
        <w:tab/>
        <w:t>Iz) is de stroom die door een elektrische leiding mag lopen. Iz wordt bepaald door:</w:t>
      </w:r>
    </w:p>
    <w:p w14:paraId="78CB6FFD" w14:textId="77777777" w:rsidR="001B6253" w:rsidRDefault="00000000">
      <w:pPr>
        <w:numPr>
          <w:ilvl w:val="0"/>
          <w:numId w:val="5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Isolatie</w:t>
      </w:r>
      <w:r>
        <w:rPr>
          <w:rFonts w:ascii="Times New Roman" w:eastAsia="Times New Roman" w:hAnsi="Times New Roman" w:cs="Times New Roman"/>
          <w:sz w:val="24"/>
          <w:szCs w:val="24"/>
        </w:rPr>
        <w:t>: Het type isolatie bepaalt de eindtemperatuur van de kabel. De meest toegepaste isolatie in Suriname is de XLPE-isolatie. De verschillende isolatie soorten met de bijbehorende temperaturen zijn hieronder gepresenteerd</w:t>
      </w:r>
    </w:p>
    <w:p w14:paraId="2F94344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97D616" wp14:editId="20FCC6C3">
            <wp:extent cx="5100638" cy="1423434"/>
            <wp:effectExtent l="0" t="0" r="0" b="0"/>
            <wp:docPr id="3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
                    <a:srcRect/>
                    <a:stretch>
                      <a:fillRect/>
                    </a:stretch>
                  </pic:blipFill>
                  <pic:spPr>
                    <a:xfrm>
                      <a:off x="0" y="0"/>
                      <a:ext cx="5100638" cy="1423434"/>
                    </a:xfrm>
                    <a:prstGeom prst="rect">
                      <a:avLst/>
                    </a:prstGeom>
                    <a:ln/>
                  </pic:spPr>
                </pic:pic>
              </a:graphicData>
            </a:graphic>
          </wp:inline>
        </w:drawing>
      </w:r>
    </w:p>
    <w:p w14:paraId="63A6228A" w14:textId="77777777" w:rsidR="001B6253" w:rsidRDefault="00000000">
      <w:pPr>
        <w:spacing w:before="240" w:after="24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Figuur2:  De verschillende isolatie soorten met de bijbehorende temperaturen</w:t>
      </w:r>
    </w:p>
    <w:p w14:paraId="7788026A" w14:textId="77777777" w:rsidR="001B6253" w:rsidRDefault="00000000">
      <w:pPr>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Kernmateriaal</w:t>
      </w:r>
      <w:r>
        <w:rPr>
          <w:rFonts w:ascii="Times New Roman" w:eastAsia="Times New Roman" w:hAnsi="Times New Roman" w:cs="Times New Roman"/>
          <w:sz w:val="24"/>
          <w:szCs w:val="24"/>
        </w:rPr>
        <w:t>: De keuze tussen koper en aluminium beïnvloedt de stroomcapaciteit.</w:t>
      </w:r>
      <w:r>
        <w:rPr>
          <w:rFonts w:ascii="Times New Roman" w:eastAsia="Times New Roman" w:hAnsi="Times New Roman" w:cs="Times New Roman"/>
          <w:sz w:val="24"/>
          <w:szCs w:val="24"/>
        </w:rPr>
        <w:br/>
      </w:r>
    </w:p>
    <w:p w14:paraId="37D18722" w14:textId="77777777" w:rsidR="001B6253"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Omgevingstemperatuur</w:t>
      </w:r>
      <w:r>
        <w:rPr>
          <w:rFonts w:ascii="Times New Roman" w:eastAsia="Times New Roman" w:hAnsi="Times New Roman" w:cs="Times New Roman"/>
          <w:sz w:val="24"/>
          <w:szCs w:val="24"/>
        </w:rPr>
        <w:t>: Voor leidingen met een bepaalde isolatie ligt de eindtemperatuur vast. Hoe hoger de temperatuur rondom de kabel, hoe minder stroom deze veilig kan vervoeren. Voor de juiste correctiewaarden worden tabellen uit de NEN 1010-norm gebruikt.</w:t>
      </w:r>
    </w:p>
    <w:p w14:paraId="7C39E91B"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B0B522" w14:textId="77777777" w:rsidR="001B6253" w:rsidRDefault="00000000">
      <w:pPr>
        <w:numPr>
          <w:ilvl w:val="0"/>
          <w:numId w:val="5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Aantal belaste aders</w:t>
      </w:r>
      <w:r>
        <w:rPr>
          <w:rFonts w:ascii="Times New Roman" w:eastAsia="Times New Roman" w:hAnsi="Times New Roman" w:cs="Times New Roman"/>
          <w:sz w:val="24"/>
          <w:szCs w:val="24"/>
        </w:rPr>
        <w:t>: Meer belaste aders in een leiding zorgen voor meer warmteontwikkeling. Deze warmteontwikkeling zorgt ervoor dat de capaciteit van de desbetreffende kabel/leiding afneemt. Hiervoor zijn er ook tabellen in de NEN 1010</w:t>
      </w:r>
    </w:p>
    <w:p w14:paraId="1A21AACD" w14:textId="77777777" w:rsidR="001B6253" w:rsidRDefault="001B6253">
      <w:pPr>
        <w:ind w:left="1080" w:hanging="360"/>
        <w:jc w:val="both"/>
        <w:rPr>
          <w:rFonts w:ascii="Times New Roman" w:eastAsia="Times New Roman" w:hAnsi="Times New Roman" w:cs="Times New Roman"/>
          <w:sz w:val="24"/>
          <w:szCs w:val="24"/>
        </w:rPr>
      </w:pPr>
    </w:p>
    <w:p w14:paraId="18A23EF6" w14:textId="77777777" w:rsidR="001B6253"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Wijze van aanleg</w:t>
      </w:r>
      <w:r>
        <w:rPr>
          <w:rFonts w:ascii="Times New Roman" w:eastAsia="Times New Roman" w:hAnsi="Times New Roman" w:cs="Times New Roman"/>
          <w:sz w:val="24"/>
          <w:szCs w:val="24"/>
        </w:rPr>
        <w:t>: Leidingen in dichte buizen of goten kunnen hun warmte moeilijker afvoeren dan leidingen in open lucht, daarom is de wijze van aanleg van belang voor de mogelijkheden om de ontwikkelde warmte kwijt te krijgen. Ook hiervoor zijn correctiefactoren beschikbaar in NEN 1010.</w:t>
      </w:r>
    </w:p>
    <w:p w14:paraId="23561798" w14:textId="77777777" w:rsidR="001B6253" w:rsidRDefault="001B6253">
      <w:pPr>
        <w:ind w:left="1080" w:hanging="360"/>
        <w:jc w:val="both"/>
        <w:rPr>
          <w:rFonts w:ascii="Times New Roman" w:eastAsia="Times New Roman" w:hAnsi="Times New Roman" w:cs="Times New Roman"/>
          <w:sz w:val="24"/>
          <w:szCs w:val="24"/>
        </w:rPr>
      </w:pPr>
    </w:p>
    <w:p w14:paraId="38D3ECD9" w14:textId="77777777" w:rsidR="001B6253" w:rsidRDefault="00000000">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Aantal kabels naast elkaar</w:t>
      </w:r>
      <w:r>
        <w:rPr>
          <w:rFonts w:ascii="Times New Roman" w:eastAsia="Times New Roman" w:hAnsi="Times New Roman" w:cs="Times New Roman"/>
          <w:sz w:val="24"/>
          <w:szCs w:val="24"/>
        </w:rPr>
        <w:t xml:space="preserve">: Hoe meer kabels dicht bij elkaar, hoe meer warmtebronnen dichtbij elkaar. Dit zorgt voor een slechte warmteafvoer (warmteafvoer neemt af) en de maximale stroom wordt beperkt. </w:t>
      </w:r>
    </w:p>
    <w:p w14:paraId="35321760" w14:textId="77777777" w:rsidR="001B6253" w:rsidRDefault="001B6253">
      <w:pPr>
        <w:ind w:left="720"/>
        <w:jc w:val="both"/>
        <w:rPr>
          <w:rFonts w:ascii="Times New Roman" w:eastAsia="Times New Roman" w:hAnsi="Times New Roman" w:cs="Times New Roman"/>
          <w:sz w:val="24"/>
          <w:szCs w:val="24"/>
        </w:rPr>
      </w:pPr>
    </w:p>
    <w:p w14:paraId="5DB78FD8" w14:textId="77777777" w:rsidR="001B6253" w:rsidRDefault="00000000">
      <w:pPr>
        <w:numPr>
          <w:ilvl w:val="0"/>
          <w:numId w:val="6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Warmteweerstand van de grond</w:t>
      </w:r>
      <w:r>
        <w:rPr>
          <w:rFonts w:ascii="Times New Roman" w:eastAsia="Times New Roman" w:hAnsi="Times New Roman" w:cs="Times New Roman"/>
          <w:sz w:val="24"/>
          <w:szCs w:val="24"/>
        </w:rPr>
        <w:t>:  De warmteweerstand van de grond speelt een belangrijke rol bij in de grond gelegde kabels: hoe hoger deze waarde, hoe moeilijker de warmteafvoer. In Suriname wordt meestal gerekend met een warmteweerstand van 1,0 tot 1,5 K·m/W, waarbij 1,0 K·m/W het meest wordt gebruikt bij projecten.</w:t>
      </w:r>
    </w:p>
    <w:p w14:paraId="661646BB" w14:textId="77777777" w:rsidR="001B6253" w:rsidRDefault="001B6253">
      <w:pPr>
        <w:spacing w:after="240"/>
        <w:jc w:val="both"/>
        <w:rPr>
          <w:rFonts w:ascii="Times New Roman" w:eastAsia="Times New Roman" w:hAnsi="Times New Roman" w:cs="Times New Roman"/>
          <w:sz w:val="24"/>
          <w:szCs w:val="24"/>
        </w:rPr>
      </w:pPr>
    </w:p>
    <w:p w14:paraId="7FA45809" w14:textId="77777777" w:rsidR="001B6253" w:rsidRDefault="001B6253">
      <w:pPr>
        <w:spacing w:before="240" w:after="240"/>
        <w:jc w:val="both"/>
        <w:rPr>
          <w:rFonts w:ascii="Times New Roman" w:eastAsia="Times New Roman" w:hAnsi="Times New Roman" w:cs="Times New Roman"/>
          <w:sz w:val="24"/>
          <w:szCs w:val="24"/>
        </w:rPr>
      </w:pPr>
    </w:p>
    <w:p w14:paraId="5ED244E2" w14:textId="77777777" w:rsidR="001B6253" w:rsidRDefault="00000000">
      <w:pPr>
        <w:pStyle w:val="Heading3"/>
        <w:spacing w:before="240" w:after="240"/>
        <w:jc w:val="both"/>
        <w:rPr>
          <w:rFonts w:ascii="Times New Roman" w:eastAsia="Times New Roman" w:hAnsi="Times New Roman" w:cs="Times New Roman"/>
          <w:b/>
          <w:bCs/>
          <w:sz w:val="24"/>
          <w:szCs w:val="24"/>
        </w:rPr>
      </w:pPr>
      <w:bookmarkStart w:id="24" w:name="_qbjwrhwd95nb" w:colFirst="0" w:colLast="0"/>
      <w:bookmarkEnd w:id="24"/>
      <w:r>
        <w:rPr>
          <w:rFonts w:ascii="Times New Roman" w:eastAsia="Times New Roman" w:hAnsi="Times New Roman" w:cs="Times New Roman"/>
          <w:b/>
          <w:bCs/>
          <w:sz w:val="24"/>
          <w:szCs w:val="24"/>
        </w:rPr>
        <w:lastRenderedPageBreak/>
        <w:t>2.3.1 Kabel selectie</w:t>
      </w:r>
    </w:p>
    <w:p w14:paraId="43A9766E"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Bij het aanleggen van een installatie draait alles om de juiste kabel. Kies je te dun of van slechte kwaliteit, dan loop je risico op oververhitting of spanningsverlies. Kies je te dik, dan wordt het onnodig duur en omslachtig. De kunst is dus om precies de juiste balans te vinden, volgens de richtlijnen van NEN 1010[5].</w:t>
      </w:r>
    </w:p>
    <w:p w14:paraId="57313C1E" w14:textId="77777777" w:rsidR="001B6253" w:rsidRDefault="00000000">
      <w:pPr>
        <w:spacing w:before="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Kernprincipes</w:t>
      </w:r>
    </w:p>
    <w:p w14:paraId="16DC22CB" w14:textId="77777777" w:rsidR="001B6253" w:rsidRDefault="00000000">
      <w:pPr>
        <w:numPr>
          <w:ilvl w:val="0"/>
          <w:numId w:val="28"/>
        </w:numPr>
        <w:spacing w:before="240"/>
        <w:jc w:val="both"/>
        <w:rPr>
          <w:sz w:val="24"/>
          <w:szCs w:val="24"/>
        </w:rPr>
      </w:pPr>
      <w:r>
        <w:rPr>
          <w:rFonts w:ascii="Times New Roman" w:eastAsia="Times New Roman" w:hAnsi="Times New Roman" w:cs="Times New Roman"/>
          <w:b/>
          <w:bCs/>
          <w:sz w:val="24"/>
          <w:szCs w:val="24"/>
        </w:rPr>
        <w:t>Stroomsterkte (I)</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Eerst bepaal je hoeveel stroom er door de kabel gaat. Een standaard lichtgroep zit vaak rond de 16A, maar krachtstroom of zonnepanelen kunnen veel meer vragen.</w:t>
      </w:r>
    </w:p>
    <w:p w14:paraId="162F7BB3" w14:textId="77777777" w:rsidR="001B6253" w:rsidRDefault="00000000">
      <w:pPr>
        <w:numPr>
          <w:ilvl w:val="0"/>
          <w:numId w:val="28"/>
        </w:numPr>
        <w:spacing w:after="240"/>
        <w:jc w:val="both"/>
        <w:rPr>
          <w:sz w:val="24"/>
          <w:szCs w:val="24"/>
        </w:rPr>
      </w:pPr>
      <w:r>
        <w:rPr>
          <w:rFonts w:ascii="Times New Roman" w:eastAsia="Times New Roman" w:hAnsi="Times New Roman" w:cs="Times New Roman"/>
          <w:b/>
          <w:bCs/>
          <w:sz w:val="24"/>
          <w:szCs w:val="24"/>
        </w:rPr>
        <w:t>Kabeldikte (doorsnede in mm²)</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Hoe hoger de stroom, hoe dikker de kabel moet zijn. In theorie kun je rekenen met:</w:t>
      </w:r>
    </w:p>
    <w:p w14:paraId="36A92D1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w:t>
      </w:r>
      <w:r>
        <w:rPr>
          <w:rFonts w:ascii="Times New Roman" w:eastAsia="Times New Roman" w:hAnsi="Times New Roman" w:cs="Times New Roman"/>
        </w:rPr>
        <w:t>²/</w:t>
      </w:r>
      <w:r>
        <w:rPr>
          <w:rFonts w:ascii="Times New Roman" w:eastAsia="Times New Roman" w:hAnsi="Times New Roman" w:cs="Times New Roman"/>
          <w:sz w:val="24"/>
          <w:szCs w:val="24"/>
        </w:rPr>
        <w:t>R</w:t>
      </w:r>
    </w:p>
    <w:p w14:paraId="1334760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Maar in de praktijk gebruik je tabellen en calculators uit NEN 1010.</w:t>
      </w:r>
    </w:p>
    <w:p w14:paraId="5EA07867" w14:textId="77777777" w:rsidR="001B6253" w:rsidRDefault="00000000">
      <w:pPr>
        <w:numPr>
          <w:ilvl w:val="0"/>
          <w:numId w:val="28"/>
        </w:numPr>
        <w:spacing w:before="240"/>
        <w:jc w:val="both"/>
        <w:rPr>
          <w:sz w:val="24"/>
          <w:szCs w:val="24"/>
        </w:rPr>
      </w:pPr>
      <w:r>
        <w:rPr>
          <w:rFonts w:ascii="Times New Roman" w:eastAsia="Times New Roman" w:hAnsi="Times New Roman" w:cs="Times New Roman"/>
          <w:b/>
          <w:bCs/>
          <w:sz w:val="24"/>
          <w:szCs w:val="24"/>
        </w:rPr>
        <w:t>Montage &amp; omgeving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Kabels in een buis of muur raken hun warmte minder goed kwijt dan kabels in een kabelgoot of vrijhangend. Dat betekent dat je soms een dikkere kabel nodig hebt, ook al is de stroom hetzelfde.</w:t>
      </w:r>
    </w:p>
    <w:p w14:paraId="4D37F869" w14:textId="77777777" w:rsidR="001B6253" w:rsidRDefault="00000000">
      <w:pPr>
        <w:numPr>
          <w:ilvl w:val="0"/>
          <w:numId w:val="28"/>
        </w:numPr>
        <w:spacing w:after="240"/>
        <w:jc w:val="both"/>
        <w:rPr>
          <w:sz w:val="24"/>
          <w:szCs w:val="24"/>
        </w:rPr>
      </w:pPr>
      <w:r>
        <w:rPr>
          <w:rFonts w:ascii="Times New Roman" w:eastAsia="Times New Roman" w:hAnsi="Times New Roman" w:cs="Times New Roman"/>
          <w:b/>
          <w:bCs/>
          <w:sz w:val="24"/>
          <w:szCs w:val="24"/>
        </w:rPr>
        <w:t>Beveiliging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Elke kabel moet beschermd worden door een zekering of automaat die past bij zijn capaciteit. Bijvoorbeeld: een 1,5 mm² kabel hoort bij een 16A automaat.  Voor de beveiliging van kabels tegen overbelasting moet rekening gehouden worden met het toegepaste beveiligingstoestel. Het is van belang als de eigenschappen en karakteristieken van een beveiligingstoestel bekend zijn zodat er gecontroleerd kan worden of de kabel/leiding geschikt is voor de verwachte belasting. Zo voorkom je dat de kabel overbelast raakt.</w:t>
      </w:r>
    </w:p>
    <w:p w14:paraId="7741AAAF" w14:textId="77777777" w:rsidR="001B6253" w:rsidRDefault="00000000">
      <w:pPr>
        <w:spacing w:before="2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Selectiecriteria</w:t>
      </w:r>
    </w:p>
    <w:p w14:paraId="2D3DF3E9" w14:textId="77777777" w:rsidR="001B6253" w:rsidRDefault="00000000">
      <w:pPr>
        <w:numPr>
          <w:ilvl w:val="0"/>
          <w:numId w:val="42"/>
        </w:numPr>
        <w:spacing w:before="240"/>
        <w:jc w:val="both"/>
        <w:rPr>
          <w:sz w:val="24"/>
          <w:szCs w:val="24"/>
        </w:rPr>
      </w:pPr>
      <w:r>
        <w:rPr>
          <w:rFonts w:ascii="Times New Roman" w:eastAsia="Times New Roman" w:hAnsi="Times New Roman" w:cs="Times New Roman"/>
          <w:b/>
          <w:bCs/>
          <w:sz w:val="24"/>
          <w:szCs w:val="24"/>
        </w:rPr>
        <w:t>Kabeltype</w:t>
      </w:r>
      <w:r>
        <w:rPr>
          <w:rFonts w:ascii="Times New Roman" w:eastAsia="Times New Roman" w:hAnsi="Times New Roman" w:cs="Times New Roman"/>
          <w:sz w:val="24"/>
          <w:szCs w:val="24"/>
        </w:rPr>
        <w:t>: YMVK voor vaste installaties, YMvK-as voor in de grond, of flexibele kabel voor bewegende toepassingen.</w:t>
      </w:r>
    </w:p>
    <w:p w14:paraId="3CC300B2" w14:textId="77777777" w:rsidR="001B6253" w:rsidRDefault="00000000">
      <w:pPr>
        <w:numPr>
          <w:ilvl w:val="0"/>
          <w:numId w:val="42"/>
        </w:numPr>
        <w:jc w:val="both"/>
        <w:rPr>
          <w:sz w:val="24"/>
          <w:szCs w:val="24"/>
        </w:rPr>
      </w:pPr>
      <w:r>
        <w:rPr>
          <w:rFonts w:ascii="Times New Roman" w:eastAsia="Times New Roman" w:hAnsi="Times New Roman" w:cs="Times New Roman"/>
          <w:b/>
          <w:bCs/>
          <w:sz w:val="24"/>
          <w:szCs w:val="24"/>
        </w:rPr>
        <w:t>Aantal aders</w:t>
      </w:r>
      <w:r>
        <w:rPr>
          <w:rFonts w:ascii="Times New Roman" w:eastAsia="Times New Roman" w:hAnsi="Times New Roman" w:cs="Times New Roman"/>
          <w:sz w:val="24"/>
          <w:szCs w:val="24"/>
        </w:rPr>
        <w:t>: Meestal 3 (fase, nul, aarde), maar dit kan variëren.</w:t>
      </w:r>
    </w:p>
    <w:p w14:paraId="1FFE7858" w14:textId="77777777" w:rsidR="001B6253" w:rsidRDefault="00000000">
      <w:pPr>
        <w:numPr>
          <w:ilvl w:val="0"/>
          <w:numId w:val="42"/>
        </w:numPr>
        <w:jc w:val="both"/>
        <w:rPr>
          <w:sz w:val="24"/>
          <w:szCs w:val="24"/>
        </w:rPr>
      </w:pPr>
      <w:r>
        <w:rPr>
          <w:rFonts w:ascii="Times New Roman" w:eastAsia="Times New Roman" w:hAnsi="Times New Roman" w:cs="Times New Roman"/>
          <w:b/>
          <w:bCs/>
          <w:sz w:val="24"/>
          <w:szCs w:val="24"/>
        </w:rPr>
        <w:t>Materiaal</w:t>
      </w:r>
      <w:r>
        <w:rPr>
          <w:rFonts w:ascii="Times New Roman" w:eastAsia="Times New Roman" w:hAnsi="Times New Roman" w:cs="Times New Roman"/>
          <w:sz w:val="24"/>
          <w:szCs w:val="24"/>
        </w:rPr>
        <w:t>: Kies altijd voor puur koper; dat geleidt beter en is betrouwbaarder dan goedkope imitaties.</w:t>
      </w:r>
    </w:p>
    <w:p w14:paraId="005B8CFB" w14:textId="77777777" w:rsidR="001B6253" w:rsidRDefault="00000000">
      <w:pPr>
        <w:numPr>
          <w:ilvl w:val="0"/>
          <w:numId w:val="42"/>
        </w:numPr>
        <w:spacing w:after="240"/>
        <w:jc w:val="both"/>
        <w:rPr>
          <w:sz w:val="24"/>
          <w:szCs w:val="24"/>
        </w:rPr>
      </w:pPr>
      <w:r>
        <w:rPr>
          <w:rFonts w:ascii="Times New Roman" w:eastAsia="Times New Roman" w:hAnsi="Times New Roman" w:cs="Times New Roman"/>
          <w:b/>
          <w:bCs/>
          <w:sz w:val="24"/>
          <w:szCs w:val="24"/>
        </w:rPr>
        <w:t>Isolatie</w:t>
      </w:r>
      <w:r>
        <w:rPr>
          <w:rFonts w:ascii="Times New Roman" w:eastAsia="Times New Roman" w:hAnsi="Times New Roman" w:cs="Times New Roman"/>
          <w:sz w:val="24"/>
          <w:szCs w:val="24"/>
        </w:rPr>
        <w:t>: Goede isolatie is dik, stevig en vervormt niet bij warmte. Slechte isolatie kan gevaarlijk zijn.</w:t>
      </w:r>
    </w:p>
    <w:p w14:paraId="533C37D3" w14:textId="77777777" w:rsidR="001B6253" w:rsidRDefault="001B6253">
      <w:pPr>
        <w:spacing w:before="240" w:after="240"/>
        <w:jc w:val="both"/>
        <w:rPr>
          <w:rFonts w:ascii="Times New Roman" w:eastAsia="Times New Roman" w:hAnsi="Times New Roman" w:cs="Times New Roman"/>
          <w:sz w:val="24"/>
          <w:szCs w:val="24"/>
        </w:rPr>
      </w:pPr>
    </w:p>
    <w:p w14:paraId="48366DCC"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Volgens de NEN 1010 gelden de volgende voorwaarden:</w:t>
      </w:r>
    </w:p>
    <w:p w14:paraId="6B1F12A8" w14:textId="77777777" w:rsidR="001B6253" w:rsidRDefault="00000000">
      <w:pPr>
        <w:numPr>
          <w:ilvl w:val="0"/>
          <w:numId w:val="60"/>
        </w:numPr>
        <w:spacing w:before="240"/>
        <w:jc w:val="both"/>
        <w:rPr>
          <w:rFonts w:ascii="Times New Roman" w:eastAsia="Times New Roman" w:hAnsi="Times New Roman" w:cs="Times New Roman"/>
          <w:b/>
          <w:bCs/>
          <w:sz w:val="24"/>
          <w:szCs w:val="24"/>
        </w:rPr>
      </w:pPr>
      <w:r>
        <w:rPr>
          <w:rFonts w:ascii="Gungsuh" w:eastAsia="Gungsuh" w:hAnsi="Gungsuh" w:cs="Gungsuh"/>
          <w:b/>
          <w:bCs/>
          <w:sz w:val="24"/>
          <w:szCs w:val="24"/>
        </w:rPr>
        <w:lastRenderedPageBreak/>
        <w:t>Ib ≤ In ≤ Iz</w:t>
      </w:r>
    </w:p>
    <w:p w14:paraId="221BB849" w14:textId="77777777" w:rsidR="001B6253" w:rsidRDefault="00000000">
      <w:pPr>
        <w:numPr>
          <w:ilvl w:val="0"/>
          <w:numId w:val="60"/>
        </w:numPr>
        <w:jc w:val="both"/>
        <w:rPr>
          <w:rFonts w:ascii="Times New Roman" w:eastAsia="Times New Roman" w:hAnsi="Times New Roman" w:cs="Times New Roman"/>
          <w:sz w:val="24"/>
          <w:szCs w:val="24"/>
        </w:rPr>
      </w:pPr>
      <w:r>
        <w:rPr>
          <w:rFonts w:ascii="Caudex" w:eastAsia="Caudex" w:hAnsi="Caudex" w:cs="Caudex"/>
          <w:b/>
          <w:bCs/>
          <w:sz w:val="24"/>
          <w:szCs w:val="24"/>
        </w:rPr>
        <w:t xml:space="preserve">I₂ ≤ 1,45 </w:t>
      </w:r>
      <m:oMath>
        <m:r>
          <w:rPr>
            <w:rFonts w:ascii="Cambria Math" w:hAnsi="Cambria Math"/>
          </w:rPr>
          <m:t>×</m:t>
        </m:r>
      </m:oMath>
      <w:r>
        <w:rPr>
          <w:rFonts w:ascii="Times New Roman" w:eastAsia="Times New Roman" w:hAnsi="Times New Roman" w:cs="Times New Roman"/>
          <w:b/>
          <w:bCs/>
          <w:sz w:val="24"/>
          <w:szCs w:val="24"/>
        </w:rPr>
        <w:t xml:space="preserve"> Iz</w:t>
      </w:r>
    </w:p>
    <w:p w14:paraId="1C7988BC" w14:textId="77777777" w:rsidR="001B6253" w:rsidRDefault="00000000">
      <w:pPr>
        <w:numPr>
          <w:ilvl w:val="0"/>
          <w:numId w:val="6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vertAlign w:val="subscript"/>
        </w:rPr>
        <w:t>z</w:t>
      </w:r>
      <w:r>
        <w:rPr>
          <w:rFonts w:ascii="Times New Roman" w:eastAsia="Times New Roman" w:hAnsi="Times New Roman" w:cs="Times New Roman"/>
          <w:b/>
          <w:bCs/>
          <w:sz w:val="24"/>
          <w:szCs w:val="24"/>
        </w:rPr>
        <w:t xml:space="preserve"> = </w:t>
      </w:r>
      <m:oMath>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12</m:t>
            </m:r>
          </m:num>
          <m:den>
            <m:r>
              <m:rPr>
                <m:sty m:val="bi"/>
              </m:rPr>
              <w:rPr>
                <w:rFonts w:ascii="Times New Roman" w:eastAsia="Times New Roman" w:hAnsi="Times New Roman" w:cs="Times New Roman"/>
                <w:sz w:val="24"/>
                <w:szCs w:val="24"/>
              </w:rPr>
              <m:t>1,45</m:t>
            </m:r>
          </m:den>
        </m:f>
      </m:oMath>
    </w:p>
    <w:p w14:paraId="7D7F6152"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Waarbij:</w:t>
      </w:r>
    </w:p>
    <w:p w14:paraId="1AC57C81" w14:textId="77777777" w:rsidR="001B6253" w:rsidRDefault="00000000">
      <w:pPr>
        <w:spacing w:before="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Ib:</w:t>
      </w:r>
      <w:r>
        <w:rPr>
          <w:rFonts w:ascii="Times New Roman" w:eastAsia="Times New Roman" w:hAnsi="Times New Roman" w:cs="Times New Roman"/>
          <w:sz w:val="24"/>
          <w:szCs w:val="24"/>
        </w:rPr>
        <w:t xml:space="preserve"> de bedrijfsstroom is (de stroom die normaal door de kabel loopt);</w:t>
      </w:r>
      <w:r>
        <w:rPr>
          <w:rFonts w:ascii="Times New Roman" w:eastAsia="Times New Roman" w:hAnsi="Times New Roman" w:cs="Times New Roman"/>
          <w:sz w:val="24"/>
          <w:szCs w:val="24"/>
        </w:rPr>
        <w:br/>
      </w:r>
    </w:p>
    <w:p w14:paraId="25462221"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w:t>
      </w:r>
      <w:r>
        <w:rPr>
          <w:rFonts w:ascii="Times New Roman" w:eastAsia="Times New Roman" w:hAnsi="Times New Roman" w:cs="Times New Roman"/>
          <w:sz w:val="24"/>
          <w:szCs w:val="24"/>
        </w:rPr>
        <w:t xml:space="preserve"> de nominale stroom van het beveiligingstoestel;</w:t>
      </w:r>
      <w:r>
        <w:rPr>
          <w:rFonts w:ascii="Times New Roman" w:eastAsia="Times New Roman" w:hAnsi="Times New Roman" w:cs="Times New Roman"/>
          <w:sz w:val="24"/>
          <w:szCs w:val="24"/>
        </w:rPr>
        <w:br/>
      </w:r>
    </w:p>
    <w:p w14:paraId="0E98077C"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I₂:</w:t>
      </w:r>
      <w:r>
        <w:rPr>
          <w:rFonts w:ascii="Times New Roman" w:eastAsia="Times New Roman" w:hAnsi="Times New Roman" w:cs="Times New Roman"/>
          <w:sz w:val="24"/>
          <w:szCs w:val="24"/>
        </w:rPr>
        <w:t xml:space="preserve"> de aanspreekstroom van het beveiligingstoestel;</w:t>
      </w:r>
      <w:r>
        <w:rPr>
          <w:rFonts w:ascii="Times New Roman" w:eastAsia="Times New Roman" w:hAnsi="Times New Roman" w:cs="Times New Roman"/>
          <w:sz w:val="24"/>
          <w:szCs w:val="24"/>
        </w:rPr>
        <w:br/>
      </w:r>
    </w:p>
    <w:p w14:paraId="7963DC10" w14:textId="77777777" w:rsidR="001B6253" w:rsidRDefault="00000000">
      <w:pPr>
        <w:spacing w:after="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I</w:t>
      </w:r>
      <w:r>
        <w:rPr>
          <w:rFonts w:ascii="Times New Roman" w:eastAsia="Times New Roman" w:hAnsi="Times New Roman" w:cs="Times New Roman"/>
          <w:b/>
          <w:bCs/>
          <w:sz w:val="24"/>
          <w:szCs w:val="24"/>
          <w:vertAlign w:val="subscript"/>
        </w:rPr>
        <w:t>z</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 maximaal toelaatbare stroom van de kabel.</w:t>
      </w:r>
    </w:p>
    <w:p w14:paraId="06FE3E9D"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NEN 1010 normen garanderen dat de leiding veilig en betrouwbaar functioneert, ook bij variaties in belasting en omgeving. Het is dus essentieel om de juiste kabels en beveiligingssystemen te kiezen bij elektrische installaties. Een foutieve keuze kan leiden tot schade aan apparatuur en zelfs gevaar voor het leven. Risico’s kunnen dus verminderd worden door leidingberekeningen uit te voeren en te zorgen dat de leidingen voldoende stroom kunnen transporteren. Bij de berekeningen wordt gecontroleerd of de kabeldoorsnede correct is, de beveiliging correct is afgestemd en de spanningsval binnen de toegestane grenzen blijft. Deze vaste volgorde garandeert een veilige en betrouwbare installatie. </w:t>
      </w:r>
    </w:p>
    <w:p w14:paraId="62B4B69E"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stappen van kabelberekeningen:</w:t>
      </w:r>
    </w:p>
    <w:p w14:paraId="49CEC455"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1:berekenen van de bedrijfstroom (A):</w:t>
      </w:r>
    </w:p>
    <w:p w14:paraId="1C4ED12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Bedrijfstroom is de stroom die in de kabel continu moet kunnen lopen tijdens normaal gebruik. Hij wordt berekend aan de hand van het aangesloten schijnbaar vermogen (S) en de netspanning (U). De formule is verschillend voor de type net ((1-fase, 2-fase of 3-fase):</w:t>
      </w:r>
    </w:p>
    <w:p w14:paraId="16BAFB65" w14:textId="77777777" w:rsidR="001B6253" w:rsidRDefault="00000000">
      <w:pPr>
        <w:numPr>
          <w:ilvl w:val="0"/>
          <w:numId w:val="1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1-fase systeem:</w:t>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Ib</w:t>
      </w:r>
      <w:r>
        <w:rPr>
          <w:rFonts w:ascii="Times New Roman" w:eastAsia="Times New Roman" w:hAnsi="Times New Roman" w:cs="Times New Roman"/>
          <w:sz w:val="24"/>
          <w:szCs w:val="24"/>
        </w:rPr>
        <w:t xml:space="preserve">=bedrijfstroom (A), </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=schijnbaar vermogen (VA), </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 xml:space="preserve">=spanning (127V) </w:t>
      </w:r>
    </w:p>
    <w:p w14:paraId="1E4B21F1" w14:textId="77777777" w:rsidR="001B6253"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2-fase systeem:</w:t>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Ib</w:t>
      </w:r>
      <w:r>
        <w:rPr>
          <w:rFonts w:ascii="Times New Roman" w:eastAsia="Times New Roman" w:hAnsi="Times New Roman" w:cs="Times New Roman"/>
          <w:sz w:val="24"/>
          <w:szCs w:val="24"/>
        </w:rPr>
        <w:t xml:space="preserve">=bedrijfstroom (A), </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=schijnbaar vermogen (VA), </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 xml:space="preserve">=spanning (220V) </w:t>
      </w:r>
    </w:p>
    <w:p w14:paraId="4361E2A2" w14:textId="77777777" w:rsidR="001B6253" w:rsidRDefault="00000000">
      <w:pPr>
        <w:numPr>
          <w:ilvl w:val="0"/>
          <w:numId w:val="1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3-fase systeem:</w:t>
      </w:r>
      <w:r>
        <w:rPr>
          <w:rFonts w:ascii="Times New Roman" w:eastAsia="Times New Roman" w:hAnsi="Times New Roman" w:cs="Times New Roman"/>
          <w:sz w:val="24"/>
          <w:szCs w:val="24"/>
        </w:rPr>
        <w:t xml:space="preserve"> </w:t>
      </w:r>
      <m:oMath>
        <m:r>
          <m:rPr>
            <m:sty m:val="bi"/>
          </m:rPr>
          <w:rPr>
            <w:rFonts w:ascii="Times New Roman" w:eastAsia="Times New Roman" w:hAnsi="Times New Roman" w:cs="Times New Roman"/>
            <w:sz w:val="24"/>
            <w:szCs w:val="24"/>
          </w:rPr>
          <m:t>Ib=</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S</m:t>
            </m:r>
          </m:num>
          <m:den>
            <m:r>
              <m:rPr>
                <m:sty m:val="bi"/>
              </m:rPr>
              <w:rPr>
                <w:rFonts w:ascii="Times New Roman" w:eastAsia="Times New Roman" w:hAnsi="Times New Roman" w:cs="Times New Roman"/>
                <w:sz w:val="24"/>
                <w:szCs w:val="24"/>
              </w:rPr>
              <m:t>U⋅</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Ib</w:t>
      </w:r>
      <w:r>
        <w:rPr>
          <w:rFonts w:ascii="Times New Roman" w:eastAsia="Times New Roman" w:hAnsi="Times New Roman" w:cs="Times New Roman"/>
          <w:sz w:val="24"/>
          <w:szCs w:val="24"/>
        </w:rPr>
        <w:t xml:space="preserve">=bedrijfstroom (A), </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=schijnbaar vermogen (VA), </w:t>
      </w:r>
      <w:r>
        <w:rPr>
          <w:rFonts w:ascii="Times New Roman" w:eastAsia="Times New Roman" w:hAnsi="Times New Roman" w:cs="Times New Roman"/>
          <w:b/>
          <w:bCs/>
          <w:sz w:val="24"/>
          <w:szCs w:val="24"/>
        </w:rPr>
        <w:t>U</w:t>
      </w:r>
      <w:r>
        <w:rPr>
          <w:rFonts w:ascii="Times New Roman" w:eastAsia="Times New Roman" w:hAnsi="Times New Roman" w:cs="Times New Roman"/>
          <w:sz w:val="24"/>
          <w:szCs w:val="24"/>
        </w:rPr>
        <w:t>=spanning (</w:t>
      </w:r>
      <m:oMath>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oMath>
      <w:r>
        <w:rPr>
          <w:rFonts w:ascii="Times New Roman" w:eastAsia="Times New Roman" w:hAnsi="Times New Roman" w:cs="Times New Roman"/>
          <w:sz w:val="24"/>
          <w:szCs w:val="24"/>
        </w:rPr>
        <w:t xml:space="preserve">) </w:t>
      </w:r>
    </w:p>
    <w:p w14:paraId="1D4030A7" w14:textId="77777777" w:rsidR="001B6253" w:rsidRDefault="001B6253">
      <w:pPr>
        <w:spacing w:before="240" w:after="240"/>
        <w:ind w:left="720"/>
        <w:jc w:val="both"/>
        <w:rPr>
          <w:rFonts w:ascii="Times New Roman" w:eastAsia="Times New Roman" w:hAnsi="Times New Roman" w:cs="Times New Roman"/>
          <w:sz w:val="24"/>
          <w:szCs w:val="24"/>
        </w:rPr>
      </w:pPr>
    </w:p>
    <w:p w14:paraId="42973B4D" w14:textId="77777777" w:rsidR="001B6253" w:rsidRDefault="001B6253">
      <w:pPr>
        <w:spacing w:before="240" w:after="240"/>
        <w:ind w:left="720"/>
        <w:jc w:val="both"/>
        <w:rPr>
          <w:rFonts w:ascii="Times New Roman" w:eastAsia="Times New Roman" w:hAnsi="Times New Roman" w:cs="Times New Roman"/>
          <w:sz w:val="24"/>
          <w:szCs w:val="24"/>
        </w:rPr>
      </w:pPr>
    </w:p>
    <w:p w14:paraId="3ECAE17F" w14:textId="77777777" w:rsidR="001B6253" w:rsidRDefault="001B6253">
      <w:pPr>
        <w:spacing w:before="240" w:after="240"/>
        <w:jc w:val="both"/>
        <w:rPr>
          <w:rFonts w:ascii="Times New Roman" w:eastAsia="Times New Roman" w:hAnsi="Times New Roman" w:cs="Times New Roman"/>
          <w:sz w:val="24"/>
          <w:szCs w:val="24"/>
        </w:rPr>
      </w:pPr>
    </w:p>
    <w:p w14:paraId="0839ADE4"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Stap 2: Keuze van het beveiligingstoestel</w:t>
      </w:r>
    </w:p>
    <w:p w14:paraId="27D0B4C2"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Afhankelijk van de installatie zal het toestel bepaald worden (mespatroon, installatie-automaat of vermogensschakelaar). De keuze hangt af van de toepassing, de verwachte belasting, en de benodigde uitschakeltijd. Deze toestellen hebben een bepaalde nominale stroom (In) en een aanspreekstroom (I₂) die bepalen wanneer ze uitschakelen. De beveiliging moet zodanig gekozen worden dat hij correct reageert bij overbelasting, maar niet te snel uitschakelt bij normale pieken. De stroomwaarden moeten voldoen aan de NEN 1010-randvoorwaarden: </w:t>
      </w:r>
      <w:r>
        <w:rPr>
          <w:rFonts w:ascii="Gungsuh" w:eastAsia="Gungsuh" w:hAnsi="Gungsuh" w:cs="Gungsuh"/>
          <w:b/>
          <w:bCs/>
          <w:sz w:val="24"/>
          <w:szCs w:val="24"/>
        </w:rPr>
        <w:t xml:space="preserve"> Ib ≤ In ≤ Iz</w:t>
      </w:r>
    </w:p>
    <w:p w14:paraId="0CB34169"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Door het bepalen van de bedrijfsstroom bij stap 1 kan het juiste beveiligingstoestel gekozen worden. De gekozen beveiligingstoestel moet een hogere nominale stroom dan de berekende bedrijfsstroom hebben</w:t>
      </w:r>
    </w:p>
    <w:p w14:paraId="53E0FED5"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benodigde Iz</w:t>
      </w:r>
    </w:p>
    <w:p w14:paraId="799D193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kiezen van het beveiligingstoestel moet nagegaan worden welke stroom de kabel minimaal moet kunnen verdragen. Het nagaan van de stroom is van belang voor het voorkomen van de overhitting van de kabel voor de ingrijping van het beveiligingssysteem.  De berekening van de benodigde Iz is afhankelijk van het soort beveiliging. </w:t>
      </w:r>
    </w:p>
    <w:p w14:paraId="1ADDBCD6" w14:textId="77777777" w:rsidR="001B6253" w:rsidRDefault="00000000">
      <w:pPr>
        <w:numPr>
          <w:ilvl w:val="0"/>
          <w:numId w:val="48"/>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Mespatronen: </w:t>
      </w:r>
      <m:oMath>
        <m:r>
          <m:rPr>
            <m:sty m:val="bi"/>
          </m:rPr>
          <w:rPr>
            <w:rFonts w:ascii="Times New Roman" w:eastAsia="Times New Roman" w:hAnsi="Times New Roman" w:cs="Times New Roman"/>
            <w:sz w:val="24"/>
            <w:szCs w:val="24"/>
          </w:rPr>
          <m:t>Iz=</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1,6</m:t>
            </m:r>
          </m:num>
          <m:den>
            <m:r>
              <m:rPr>
                <m:sty m:val="bi"/>
              </m:rPr>
              <w:rPr>
                <w:rFonts w:ascii="Times New Roman" w:eastAsia="Times New Roman" w:hAnsi="Times New Roman" w:cs="Times New Roman"/>
                <w:sz w:val="24"/>
                <w:szCs w:val="24"/>
              </w:rPr>
              <m:t>1,45</m:t>
            </m:r>
          </m:den>
        </m:f>
        <m:r>
          <m:rPr>
            <m:sty m:val="bi"/>
          </m:rPr>
          <w:rPr>
            <w:rFonts w:ascii="Times New Roman" w:eastAsia="Times New Roman" w:hAnsi="Times New Roman" w:cs="Times New Roman"/>
            <w:sz w:val="24"/>
            <w:szCs w:val="24"/>
          </w:rPr>
          <m:t>×In</m:t>
        </m:r>
      </m:oMath>
    </w:p>
    <w:p w14:paraId="47A20D79" w14:textId="77777777" w:rsidR="001B6253" w:rsidRDefault="00000000">
      <w:pPr>
        <w:numPr>
          <w:ilvl w:val="0"/>
          <w:numId w:val="4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Installatieautomaat: </w:t>
      </w:r>
      <m:oMath>
        <m:r>
          <m:rPr>
            <m:sty m:val="bi"/>
          </m:rPr>
          <w:rPr>
            <w:rFonts w:ascii="Times New Roman" w:eastAsia="Times New Roman" w:hAnsi="Times New Roman" w:cs="Times New Roman"/>
            <w:sz w:val="24"/>
            <w:szCs w:val="24"/>
          </w:rPr>
          <m:t>Iz=</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1,45</m:t>
            </m:r>
          </m:num>
          <m:den>
            <m:r>
              <m:rPr>
                <m:sty m:val="bi"/>
              </m:rPr>
              <w:rPr>
                <w:rFonts w:ascii="Times New Roman" w:eastAsia="Times New Roman" w:hAnsi="Times New Roman" w:cs="Times New Roman"/>
                <w:sz w:val="24"/>
                <w:szCs w:val="24"/>
              </w:rPr>
              <m:t>1,45</m:t>
            </m:r>
          </m:den>
        </m:f>
        <m:r>
          <m:rPr>
            <m:sty m:val="bi"/>
          </m:rPr>
          <w:rPr>
            <w:rFonts w:ascii="Times New Roman" w:eastAsia="Times New Roman" w:hAnsi="Times New Roman" w:cs="Times New Roman"/>
            <w:sz w:val="24"/>
            <w:szCs w:val="24"/>
          </w:rPr>
          <m:t>×In</m:t>
        </m:r>
      </m:oMath>
    </w:p>
    <w:p w14:paraId="2EEBA97C" w14:textId="77777777" w:rsidR="001B6253" w:rsidRDefault="00000000">
      <w:pPr>
        <w:numPr>
          <w:ilvl w:val="0"/>
          <w:numId w:val="4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Vermogensschakelaar: </w:t>
      </w:r>
      <m:oMath>
        <m:r>
          <m:rPr>
            <m:sty m:val="bi"/>
          </m:rPr>
          <w:rPr>
            <w:rFonts w:ascii="Times New Roman" w:eastAsia="Times New Roman" w:hAnsi="Times New Roman" w:cs="Times New Roman"/>
            <w:sz w:val="24"/>
            <w:szCs w:val="24"/>
          </w:rPr>
          <m:t>Iz=</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1,45</m:t>
            </m:r>
          </m:num>
          <m:den>
            <m:r>
              <m:rPr>
                <m:sty m:val="bi"/>
              </m:rPr>
              <w:rPr>
                <w:rFonts w:ascii="Times New Roman" w:eastAsia="Times New Roman" w:hAnsi="Times New Roman" w:cs="Times New Roman"/>
                <w:sz w:val="24"/>
                <w:szCs w:val="24"/>
              </w:rPr>
              <m:t>1,45</m:t>
            </m:r>
          </m:den>
        </m:f>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hierbij is In weggelaten omdat de aanspreekstroom instelbaar is, maar het wordt liefst ingesteld op 1,45 of lager om te grote stromen voortekomen. </w:t>
      </w:r>
    </w:p>
    <w:p w14:paraId="21D1BB50"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 basis van deze waarde wordt later gekeken of de kabel fysiek in staat is om deze stroom te voeren zonder oververhitting.</w:t>
      </w:r>
    </w:p>
    <w:p w14:paraId="060BA78F"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op basis van correctie factoren.</w:t>
      </w:r>
    </w:p>
    <w:p w14:paraId="0827D4F8"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invloeden van de installatiemethode, omgevingstemperatuur, ondergrondse aanleg en andere correctiefactoren op de werkelijke stroomcapaciteit van een kabel worden met behulp van de correctiefactoren volgens NEN1010 verwerkt. De aangepaste Iz-waarde wordt als volgt berekend:</w:t>
      </w:r>
    </w:p>
    <w:p w14:paraId="7B21F486" w14:textId="77777777" w:rsidR="001B6253" w:rsidRDefault="00000000">
      <w:pPr>
        <w:spacing w:before="240" w:after="240"/>
        <w:jc w:val="both"/>
        <w:rPr>
          <w:rFonts w:ascii="Times New Roman" w:eastAsia="Times New Roman" w:hAnsi="Times New Roman" w:cs="Times New Roman"/>
          <w:sz w:val="24"/>
          <w:szCs w:val="24"/>
        </w:rPr>
      </w:pPr>
      <m:oMath>
        <m:r>
          <w:rPr>
            <w:rFonts w:ascii="Times New Roman" w:eastAsia="Times New Roman" w:hAnsi="Times New Roman" w:cs="Times New Roman"/>
            <w:sz w:val="30"/>
            <w:szCs w:val="30"/>
          </w:rPr>
          <m:t>Iz=</m:t>
        </m:r>
        <m:f>
          <m:fPr>
            <m:ctrlPr>
              <w:rPr>
                <w:rFonts w:ascii="Times New Roman" w:eastAsia="Times New Roman" w:hAnsi="Times New Roman" w:cs="Times New Roman"/>
                <w:sz w:val="30"/>
                <w:szCs w:val="30"/>
              </w:rPr>
            </m:ctrlPr>
          </m:fPr>
          <m:num>
            <m:r>
              <w:rPr>
                <w:rFonts w:ascii="Times New Roman" w:eastAsia="Times New Roman" w:hAnsi="Times New Roman" w:cs="Times New Roman"/>
                <w:sz w:val="30"/>
                <w:szCs w:val="30"/>
              </w:rPr>
              <m:t>Iz(nodig)</m:t>
            </m:r>
          </m:num>
          <m:den>
            <m:r>
              <w:rPr>
                <w:rFonts w:ascii="Times New Roman" w:eastAsia="Times New Roman" w:hAnsi="Times New Roman" w:cs="Times New Roman"/>
                <w:sz w:val="30"/>
                <w:szCs w:val="30"/>
              </w:rPr>
              <m:t>ftemp⋅fmeerdere</m:t>
            </m:r>
          </m:den>
        </m:f>
      </m:oMath>
      <w:r>
        <w:rPr>
          <w:rFonts w:ascii="Times New Roman" w:eastAsia="Times New Roman" w:hAnsi="Times New Roman" w:cs="Times New Roman"/>
          <w:sz w:val="30"/>
          <w:szCs w:val="30"/>
        </w:rPr>
        <w:t xml:space="preserve">,   </w:t>
      </w:r>
      <w:r>
        <w:rPr>
          <w:rFonts w:ascii="Times New Roman" w:eastAsia="Times New Roman" w:hAnsi="Times New Roman" w:cs="Times New Roman"/>
          <w:i/>
          <w:iCs/>
          <w:sz w:val="24"/>
          <w:szCs w:val="24"/>
        </w:rPr>
        <w:t>fₜₑₘₚ</w:t>
      </w:r>
      <w:r>
        <w:rPr>
          <w:rFonts w:ascii="Times New Roman" w:eastAsia="Times New Roman" w:hAnsi="Times New Roman" w:cs="Times New Roman"/>
          <w:sz w:val="24"/>
          <w:szCs w:val="24"/>
        </w:rPr>
        <w:t xml:space="preserve"> = correctiefactor voor omgevingstemperatuur en  </w:t>
      </w:r>
      <w:r>
        <w:rPr>
          <w:rFonts w:ascii="Times New Roman" w:eastAsia="Times New Roman" w:hAnsi="Times New Roman" w:cs="Times New Roman"/>
          <w:i/>
          <w:iCs/>
          <w:sz w:val="24"/>
          <w:szCs w:val="24"/>
        </w:rPr>
        <w:t>f</w:t>
      </w:r>
      <w:r>
        <w:rPr>
          <w:rFonts w:ascii="Times New Roman" w:eastAsia="Times New Roman" w:hAnsi="Times New Roman" w:cs="Times New Roman"/>
          <w:i/>
          <w:iCs/>
          <w:sz w:val="24"/>
          <w:szCs w:val="24"/>
          <w:vertAlign w:val="subscript"/>
        </w:rPr>
        <w:t>meerdere</w:t>
      </w:r>
      <w:r>
        <w:rPr>
          <w:rFonts w:ascii="Times New Roman" w:eastAsia="Times New Roman" w:hAnsi="Times New Roman" w:cs="Times New Roman"/>
          <w:sz w:val="24"/>
          <w:szCs w:val="24"/>
        </w:rPr>
        <w:t xml:space="preserve"> = correctiefactor voor aantal belaste aders of kabels bij elkaar.</w:t>
      </w:r>
    </w:p>
    <w:p w14:paraId="60AEAEFD"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5: Bepalen van de kabeldoorsnede</w:t>
      </w:r>
    </w:p>
    <w:p w14:paraId="287C18EC"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bepalen van de kabel/leiding doorsnede moet uit de tabellen van de NEN 1010 afgelezen worden afhankelijk van de installatiemethode.</w:t>
      </w:r>
    </w:p>
    <w:p w14:paraId="3BD4D69F"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Stap 6: Controleren van spanningsval</w:t>
      </w:r>
    </w:p>
    <w:p w14:paraId="6F3A7723"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is het verschil tussen het begin en eind van een kabel veroorzaakt door weerstand heet spanningsval. Bij een te grote spanningsval (de maximale is 5% en conform EBS is het 2%) kunnen de apparaten niet goed functioneren. De spanningsval wordt als volgt berekend:</w:t>
      </w:r>
    </w:p>
    <w:p w14:paraId="30F970B4" w14:textId="77777777" w:rsidR="001B6253" w:rsidRDefault="00000000">
      <w:pPr>
        <w:spacing w:before="240" w:after="240"/>
        <w:jc w:val="both"/>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Uv= √3*(Ib* cosφ. R + Ib* sinφ *X). </m:t>
          </m:r>
        </m:oMath>
      </m:oMathPara>
    </w:p>
    <w:p w14:paraId="6C656DF3" w14:textId="77777777" w:rsidR="001B6253" w:rsidRDefault="00000000">
      <w:pPr>
        <w:numPr>
          <w:ilvl w:val="0"/>
          <w:numId w:val="18"/>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fase-systeem: </w:t>
      </w: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Ib⋅2⋅L⋅ρ⋅cosφ</m:t>
            </m:r>
          </m:num>
          <m:den>
            <m:r>
              <m:rPr>
                <m:sty m:val="bi"/>
              </m:rPr>
              <w:rPr>
                <w:rFonts w:ascii="Times New Roman" w:eastAsia="Times New Roman" w:hAnsi="Times New Roman" w:cs="Times New Roman"/>
                <w:sz w:val="24"/>
                <w:szCs w:val="24"/>
              </w:rPr>
              <m:t>S</m:t>
            </m:r>
          </m:den>
        </m:f>
      </m:oMath>
    </w:p>
    <w:p w14:paraId="0A37E4D6" w14:textId="77777777" w:rsidR="001B6253" w:rsidRDefault="00000000">
      <w:pPr>
        <w:numPr>
          <w:ilvl w:val="0"/>
          <w:numId w:val="1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fase-systeem: </w:t>
      </w: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Ib⋅2⋅L⋅ρ⋅cosφ⋅fc</m:t>
            </m:r>
          </m:num>
          <m:den>
            <m:r>
              <m:rPr>
                <m:sty m:val="bi"/>
              </m:rPr>
              <w:rPr>
                <w:rFonts w:ascii="Times New Roman" w:eastAsia="Times New Roman" w:hAnsi="Times New Roman" w:cs="Times New Roman"/>
                <w:sz w:val="24"/>
                <w:szCs w:val="24"/>
              </w:rPr>
              <m:t>S</m:t>
            </m:r>
          </m:den>
        </m:f>
      </m:oMath>
    </w:p>
    <w:p w14:paraId="1D52AC67" w14:textId="77777777" w:rsidR="001B6253" w:rsidRDefault="00000000">
      <w:pPr>
        <w:numPr>
          <w:ilvl w:val="0"/>
          <w:numId w:val="18"/>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fase-systeem: </w:t>
      </w: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oMath>
    </w:p>
    <w:p w14:paraId="07ACA9E9"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Waarbij:</w:t>
      </w:r>
    </w:p>
    <w:p w14:paraId="05FF15DB" w14:textId="77777777" w:rsidR="001B6253" w:rsidRDefault="00000000">
      <w:pPr>
        <w:spacing w:before="2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Uv</w:t>
      </w:r>
      <w:r>
        <w:rPr>
          <w:rFonts w:ascii="Times New Roman" w:eastAsia="Times New Roman" w:hAnsi="Times New Roman" w:cs="Times New Roman"/>
          <w:sz w:val="24"/>
          <w:szCs w:val="24"/>
        </w:rPr>
        <w:t xml:space="preserve"> = spanningsval (V),</w:t>
      </w:r>
      <w:r>
        <w:rPr>
          <w:rFonts w:ascii="Times New Roman" w:eastAsia="Times New Roman" w:hAnsi="Times New Roman" w:cs="Times New Roman"/>
          <w:sz w:val="24"/>
          <w:szCs w:val="24"/>
        </w:rPr>
        <w:br/>
      </w:r>
    </w:p>
    <w:p w14:paraId="25F62D9B"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Ib</w:t>
      </w:r>
      <w:r>
        <w:rPr>
          <w:rFonts w:ascii="Times New Roman" w:eastAsia="Times New Roman" w:hAnsi="Times New Roman" w:cs="Times New Roman"/>
          <w:sz w:val="24"/>
          <w:szCs w:val="24"/>
        </w:rPr>
        <w:t xml:space="preserve"> = bedrijfsstroom (A),</w:t>
      </w:r>
      <w:r>
        <w:rPr>
          <w:rFonts w:ascii="Times New Roman" w:eastAsia="Times New Roman" w:hAnsi="Times New Roman" w:cs="Times New Roman"/>
          <w:sz w:val="24"/>
          <w:szCs w:val="24"/>
        </w:rPr>
        <w:br/>
      </w:r>
    </w:p>
    <w:p w14:paraId="70404BE0"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w:t>
      </w:r>
      <w:r>
        <w:rPr>
          <w:rFonts w:ascii="Times New Roman" w:eastAsia="Times New Roman" w:hAnsi="Times New Roman" w:cs="Times New Roman"/>
          <w:sz w:val="24"/>
          <w:szCs w:val="24"/>
        </w:rPr>
        <w:t xml:space="preserve"> = lengte van de kabel (m),</w:t>
      </w:r>
      <w:r>
        <w:rPr>
          <w:rFonts w:ascii="Times New Roman" w:eastAsia="Times New Roman" w:hAnsi="Times New Roman" w:cs="Times New Roman"/>
          <w:sz w:val="24"/>
          <w:szCs w:val="24"/>
        </w:rPr>
        <w:br/>
      </w:r>
    </w:p>
    <w:p w14:paraId="6DABD5E5"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ρ</w:t>
      </w:r>
      <w:r>
        <w:rPr>
          <w:rFonts w:ascii="Times New Roman" w:eastAsia="Times New Roman" w:hAnsi="Times New Roman" w:cs="Times New Roman"/>
          <w:sz w:val="24"/>
          <w:szCs w:val="24"/>
        </w:rPr>
        <w:t xml:space="preserve"> = soortelijke weerstand (0,0175 Ω·mm²/m voor koper),</w:t>
      </w:r>
      <w:r>
        <w:rPr>
          <w:rFonts w:ascii="Times New Roman" w:eastAsia="Times New Roman" w:hAnsi="Times New Roman" w:cs="Times New Roman"/>
          <w:sz w:val="24"/>
          <w:szCs w:val="24"/>
        </w:rPr>
        <w:br/>
      </w:r>
    </w:p>
    <w:p w14:paraId="7439A667"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cos φ</w:t>
      </w:r>
      <w:r>
        <w:rPr>
          <w:rFonts w:ascii="Times New Roman" w:eastAsia="Times New Roman" w:hAnsi="Times New Roman" w:cs="Times New Roman"/>
          <w:sz w:val="24"/>
          <w:szCs w:val="24"/>
        </w:rPr>
        <w:t xml:space="preserve"> = arbeidsfactor (meestal 0,9 of 1),</w:t>
      </w:r>
      <w:r>
        <w:rPr>
          <w:rFonts w:ascii="Times New Roman" w:eastAsia="Times New Roman" w:hAnsi="Times New Roman" w:cs="Times New Roman"/>
          <w:sz w:val="24"/>
          <w:szCs w:val="24"/>
        </w:rPr>
        <w:br/>
      </w:r>
    </w:p>
    <w:p w14:paraId="62B1B321" w14:textId="77777777" w:rsidR="001B6253" w:rsidRDefault="00000000">
      <w:pPr>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fc</w:t>
      </w:r>
      <w:r>
        <w:rPr>
          <w:rFonts w:ascii="Times New Roman" w:eastAsia="Times New Roman" w:hAnsi="Times New Roman" w:cs="Times New Roman"/>
          <w:sz w:val="24"/>
          <w:szCs w:val="24"/>
        </w:rPr>
        <w:t xml:space="preserve"> = correctiefactor (1,275),</w:t>
      </w:r>
      <w:r>
        <w:rPr>
          <w:rFonts w:ascii="Times New Roman" w:eastAsia="Times New Roman" w:hAnsi="Times New Roman" w:cs="Times New Roman"/>
          <w:sz w:val="24"/>
          <w:szCs w:val="24"/>
        </w:rPr>
        <w:br/>
      </w:r>
    </w:p>
    <w:p w14:paraId="5631E09D" w14:textId="77777777" w:rsidR="001B6253" w:rsidRDefault="00000000">
      <w:pPr>
        <w:spacing w:after="240"/>
        <w:ind w:left="1080" w:hanging="36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 xml:space="preserve"> = doorsnede van de kabel (mm²).</w:t>
      </w:r>
      <w:r>
        <w:rPr>
          <w:rFonts w:ascii="Times New Roman" w:eastAsia="Times New Roman" w:hAnsi="Times New Roman" w:cs="Times New Roman"/>
          <w:b/>
          <w:bCs/>
          <w:sz w:val="24"/>
          <w:szCs w:val="24"/>
        </w:rPr>
        <w:t xml:space="preserve"> </w:t>
      </w:r>
    </w:p>
    <w:p w14:paraId="5282C8E4" w14:textId="77777777" w:rsidR="001B6253"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Controle van kortsluitbeveiliging</w:t>
      </w:r>
    </w:p>
    <w:p w14:paraId="7E61B535"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Kabellengte moet worden beperkt voor een goede beveiliging tegen kortsluiting, deze ontstane kortsluitstroom moet nog groot genoeg zijn om de beveiliging op tijd aan te spreken. De benodigde uitschakeltijd voor de beveiliging tegen kortsluiting is 5 tot 0,4 seconden. De maximale lengte van de leidingen is in de tabellen van de NEN 1010.</w:t>
      </w:r>
    </w:p>
    <w:p w14:paraId="05719F0E" w14:textId="77777777" w:rsidR="001B6253" w:rsidRDefault="00000000">
      <w:pPr>
        <w:numPr>
          <w:ilvl w:val="0"/>
          <w:numId w:val="5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Mespatroon</w:t>
      </w:r>
      <w:r>
        <w:rPr>
          <w:rFonts w:ascii="Times New Roman" w:eastAsia="Times New Roman" w:hAnsi="Times New Roman" w:cs="Times New Roman"/>
          <w:sz w:val="24"/>
          <w:szCs w:val="24"/>
        </w:rPr>
        <w:t>: max. 5 seconden</w:t>
      </w:r>
      <w:r>
        <w:rPr>
          <w:rFonts w:ascii="Times New Roman" w:eastAsia="Times New Roman" w:hAnsi="Times New Roman" w:cs="Times New Roman"/>
          <w:sz w:val="24"/>
          <w:szCs w:val="24"/>
        </w:rPr>
        <w:br/>
      </w:r>
    </w:p>
    <w:p w14:paraId="72EF85AB" w14:textId="77777777" w:rsidR="001B6253"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Installatieautomaat</w:t>
      </w:r>
      <w:r>
        <w:rPr>
          <w:rFonts w:ascii="Times New Roman" w:eastAsia="Times New Roman" w:hAnsi="Times New Roman" w:cs="Times New Roman"/>
          <w:sz w:val="24"/>
          <w:szCs w:val="24"/>
        </w:rPr>
        <w:t>: max. 0,1 seconde</w:t>
      </w:r>
      <w:r>
        <w:rPr>
          <w:rFonts w:ascii="Times New Roman" w:eastAsia="Times New Roman" w:hAnsi="Times New Roman" w:cs="Times New Roman"/>
          <w:sz w:val="24"/>
          <w:szCs w:val="24"/>
        </w:rPr>
        <w:br/>
      </w:r>
    </w:p>
    <w:p w14:paraId="69E7EA0E" w14:textId="77777777" w:rsidR="001B6253" w:rsidRDefault="00000000">
      <w:pPr>
        <w:numPr>
          <w:ilvl w:val="0"/>
          <w:numId w:val="5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Vermogenschakelaar</w:t>
      </w:r>
      <w:r>
        <w:rPr>
          <w:rFonts w:ascii="Times New Roman" w:eastAsia="Times New Roman" w:hAnsi="Times New Roman" w:cs="Times New Roman"/>
          <w:sz w:val="24"/>
          <w:szCs w:val="24"/>
        </w:rPr>
        <w:t>: max. 0,1 seconde</w:t>
      </w:r>
      <w:r>
        <w:rPr>
          <w:rFonts w:ascii="Times New Roman" w:eastAsia="Times New Roman" w:hAnsi="Times New Roman" w:cs="Times New Roman"/>
          <w:sz w:val="24"/>
          <w:szCs w:val="24"/>
        </w:rPr>
        <w:br/>
      </w:r>
    </w:p>
    <w:p w14:paraId="010AFB86"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5FEE64" w14:textId="77777777" w:rsidR="001B6253" w:rsidRDefault="00000000">
      <w:pPr>
        <w:pStyle w:val="Heading2"/>
        <w:spacing w:before="280"/>
        <w:jc w:val="both"/>
        <w:rPr>
          <w:rFonts w:ascii="Times New Roman" w:eastAsia="Times New Roman" w:hAnsi="Times New Roman" w:cs="Times New Roman"/>
          <w:b/>
          <w:bCs/>
          <w:sz w:val="26"/>
          <w:szCs w:val="26"/>
        </w:rPr>
      </w:pPr>
      <w:bookmarkStart w:id="25" w:name="_c72wndn5yn4i" w:colFirst="0" w:colLast="0"/>
      <w:bookmarkEnd w:id="25"/>
      <w:r>
        <w:rPr>
          <w:rFonts w:ascii="Times New Roman" w:eastAsia="Times New Roman" w:hAnsi="Times New Roman" w:cs="Times New Roman"/>
          <w:b/>
          <w:bCs/>
          <w:sz w:val="26"/>
          <w:szCs w:val="26"/>
        </w:rPr>
        <w:lastRenderedPageBreak/>
        <w:t xml:space="preserve">2.4  Verlichtingsinstallatie en energie efficiency </w:t>
      </w:r>
    </w:p>
    <w:p w14:paraId="04493A57" w14:textId="77777777" w:rsidR="001B6253" w:rsidRDefault="00000000">
      <w:pPr>
        <w:jc w:val="both"/>
        <w:rPr>
          <w:rFonts w:ascii="Times New Roman" w:eastAsia="Times New Roman" w:hAnsi="Times New Roman" w:cs="Times New Roman"/>
          <w:color w:val="262626"/>
          <w:sz w:val="24"/>
          <w:szCs w:val="24"/>
        </w:rPr>
      </w:pPr>
      <w:r>
        <w:rPr>
          <w:rFonts w:ascii="Times New Roman" w:eastAsia="Times New Roman" w:hAnsi="Times New Roman" w:cs="Times New Roman"/>
          <w:sz w:val="24"/>
          <w:szCs w:val="24"/>
        </w:rPr>
        <w:t xml:space="preserve">De juiste toepassing van licht heeft veel invloed op de gebruiker en leefbaarheid van een ruimte. </w:t>
      </w:r>
      <w:r>
        <w:rPr>
          <w:rFonts w:ascii="Times New Roman" w:eastAsia="Times New Roman" w:hAnsi="Times New Roman" w:cs="Times New Roman"/>
          <w:color w:val="262626"/>
          <w:sz w:val="24"/>
          <w:szCs w:val="24"/>
        </w:rPr>
        <w:t>Regelbare verlichtingssystemen bieden een effectieve manier om energie te besparen en de efficiëntie te maximaliseren. Dimmers en bewegingssensoren zijn twee belangrijke componenten van deze systemen. Dimmers stellen gebruikers in staat om de helderheid van verlichting aan te passen aan de behoeften van een specifieke situatie [6].</w:t>
      </w:r>
    </w:p>
    <w:p w14:paraId="084FC994" w14:textId="77777777" w:rsidR="001B6253" w:rsidRDefault="001B6253">
      <w:pPr>
        <w:jc w:val="both"/>
        <w:rPr>
          <w:rFonts w:ascii="Times New Roman" w:eastAsia="Times New Roman" w:hAnsi="Times New Roman" w:cs="Times New Roman"/>
          <w:color w:val="262626"/>
          <w:sz w:val="24"/>
          <w:szCs w:val="24"/>
        </w:rPr>
      </w:pPr>
    </w:p>
    <w:p w14:paraId="77F4E3C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sector van de verlichting heeft de laatste jaren een bijzonder snelle evolutie doorgemaakt: de klassieke, inefficiënte (energievretende) </w:t>
      </w:r>
      <w:r>
        <w:rPr>
          <w:rFonts w:ascii="Times New Roman" w:eastAsia="Times New Roman" w:hAnsi="Times New Roman" w:cs="Times New Roman"/>
          <w:b/>
          <w:bCs/>
          <w:sz w:val="24"/>
          <w:szCs w:val="24"/>
        </w:rPr>
        <w:t>gloei- en halogeenlampen</w:t>
      </w:r>
      <w:r>
        <w:rPr>
          <w:rFonts w:ascii="Times New Roman" w:eastAsia="Times New Roman" w:hAnsi="Times New Roman" w:cs="Times New Roman"/>
          <w:sz w:val="24"/>
          <w:szCs w:val="24"/>
        </w:rPr>
        <w:t xml:space="preserve"> zullen binnenkort dankzij een totaal verbod op hun verkoop binnen Europa quasi volledig van de markt verdwijnen [7].</w:t>
      </w:r>
    </w:p>
    <w:p w14:paraId="08D43E67" w14:textId="77777777" w:rsidR="001B6253" w:rsidRDefault="001B6253">
      <w:pPr>
        <w:jc w:val="both"/>
        <w:rPr>
          <w:rFonts w:ascii="Times New Roman" w:eastAsia="Times New Roman" w:hAnsi="Times New Roman" w:cs="Times New Roman"/>
          <w:sz w:val="24"/>
          <w:szCs w:val="24"/>
        </w:rPr>
      </w:pPr>
    </w:p>
    <w:p w14:paraId="516AA825"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C61E63B" wp14:editId="72CA3288">
            <wp:extent cx="5731200" cy="322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225800"/>
                    </a:xfrm>
                    <a:prstGeom prst="rect">
                      <a:avLst/>
                    </a:prstGeom>
                    <a:ln/>
                  </pic:spPr>
                </pic:pic>
              </a:graphicData>
            </a:graphic>
          </wp:inline>
        </w:drawing>
      </w:r>
    </w:p>
    <w:p w14:paraId="03C16C29" w14:textId="77777777" w:rsidR="001B6253"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Figuur 3: Energieefficiency van lichtbronnen </w:t>
      </w:r>
    </w:p>
    <w:p w14:paraId="2E5F16C5" w14:textId="77777777" w:rsidR="001B6253" w:rsidRDefault="001B6253">
      <w:pPr>
        <w:jc w:val="both"/>
        <w:rPr>
          <w:rFonts w:ascii="Times New Roman" w:eastAsia="Times New Roman" w:hAnsi="Times New Roman" w:cs="Times New Roman"/>
          <w:b/>
          <w:bCs/>
          <w:sz w:val="24"/>
          <w:szCs w:val="24"/>
        </w:rPr>
      </w:pPr>
    </w:p>
    <w:p w14:paraId="10F94E0C"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verschillende soorten energiezuinige verlichting beschikbaar, elk met unieke voordelen en toepassingen. LED-verlichting, bijvoorbeeld, staat bekend om zijn buitengewone energie-efficiëntie en lange levensduur. Het vereist minder energie dan traditionele gloei- en halogeenlampen, terwijl het helderder licht produceert. Bovendien kunnen LED’s worden gedimd, waardoor ze flexibel en aanpasbaar zijn aan verschillende omgevingen [6].</w:t>
      </w:r>
    </w:p>
    <w:p w14:paraId="4733EAF7"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CFL-lampen, of compacte fluorescentielampen, zijn een andere populaire optie vanwege hun efficiëntie. Ze gebruiken aanzienlijk minder energie dan gloeilampen en hebben een langere levensduur. Hoewel ze iets meer energie verbruiken dan LED’s, zijn CFL’s nog steeds een goede keuze voor energiebesparing[6].</w:t>
      </w:r>
    </w:p>
    <w:p w14:paraId="2DC9DFF2"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Halogeenlampen bieden ook mogelijkheden voor energiebesparing, vooral wanneer ze worden gebruikt in combinatie met dimmers en andere regelbare opties. Hoewel ze minder efficiënt </w:t>
      </w:r>
      <w:r>
        <w:rPr>
          <w:rFonts w:ascii="Times New Roman" w:eastAsia="Times New Roman" w:hAnsi="Times New Roman" w:cs="Times New Roman"/>
          <w:sz w:val="24"/>
          <w:szCs w:val="24"/>
        </w:rPr>
        <w:lastRenderedPageBreak/>
        <w:t>zijn dan LED’s en CFL’s, kunnen halogeenlampen nog steeds worden geoptimaliseerd om energie te besparen[6].</w:t>
      </w:r>
    </w:p>
    <w:p w14:paraId="34A11511"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Naast deze traditionele opties zijn er ook alternatieve energiezuinige verlichtingsmogelijkheden, zoals zonneverlichting en slimme verlichtingssystemen. Zonne Verlichting maakt gebruik van zonne-energie om buitenruimtes te verlichten, waardoor elektriciteitskosten worden bespaard. Slimme verlichtingssystemen maken gebruik van technologieën zoals bewegingssensoren en draadloze bediening om het energieverbruik verder te optimaliseren en aan te passen aan de behoeften van de gebruiker[6].</w:t>
      </w:r>
    </w:p>
    <w:p w14:paraId="22B1F1F6" w14:textId="77777777" w:rsidR="001B6253" w:rsidRDefault="00000000">
      <w:pPr>
        <w:pStyle w:val="Heading3"/>
        <w:spacing w:after="340"/>
        <w:jc w:val="both"/>
        <w:rPr>
          <w:rFonts w:ascii="Times New Roman" w:eastAsia="Times New Roman" w:hAnsi="Times New Roman" w:cs="Times New Roman"/>
          <w:b/>
          <w:bCs/>
          <w:sz w:val="24"/>
          <w:szCs w:val="24"/>
        </w:rPr>
      </w:pPr>
      <w:bookmarkStart w:id="26" w:name="_26j09ikh5lyc" w:colFirst="0" w:colLast="0"/>
      <w:bookmarkEnd w:id="26"/>
      <w:r>
        <w:rPr>
          <w:rFonts w:ascii="Times New Roman" w:eastAsia="Times New Roman" w:hAnsi="Times New Roman" w:cs="Times New Roman"/>
          <w:b/>
          <w:bCs/>
          <w:sz w:val="24"/>
          <w:szCs w:val="24"/>
        </w:rPr>
        <w:t xml:space="preserve">2.4.1 Verlichtingsinstallatie in het ontwerp </w:t>
      </w:r>
    </w:p>
    <w:p w14:paraId="1F9C3A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DIALux Evo Dialux:[8]</w:t>
      </w:r>
      <w:hyperlink r:id="rId14">
        <w:r>
          <w:rPr>
            <w:rFonts w:ascii="Times New Roman" w:eastAsia="Times New Roman" w:hAnsi="Times New Roman" w:cs="Times New Roman"/>
            <w:b/>
            <w:bCs/>
            <w:color w:val="1155CC"/>
            <w:sz w:val="24"/>
            <w:szCs w:val="24"/>
            <w:u w:val="single"/>
          </w:rPr>
          <w:t xml:space="preserve"> </w:t>
        </w:r>
      </w:hyperlink>
    </w:p>
    <w:p w14:paraId="477BC7BD"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ontwerp van de installatie van het kantoorgebouw en het controleren van de verlichting is gebruikgemaakt van een softwareprogramma, Dialux evo [8]. Dialux evo is een softwareprogramma dat gebruikt wordt voor het ontwerpen en berekenen van de verlichting installaties in gebouwen. Het programma zorgt ervoor dat het mogelijk is om ruimtes in 3D te kunnen modelleren en verlichting daarin te simuleren. Het programma wordt veel gebruikt door installateurs, lichtontwerpers en technici om lichtberekeningen te maken. Met dit programma kan bepaald worden of een ruimte voldoet aan de vereiste verlichtingssterkte (lux). De software rekent uit hoeveel licht er in elke ruimte terechtkomt, en of dat voldoet aan de norm voor een bepaald type gebouw of functie. In dit geval is gekeken of de verlichting voldoende is voor een kantoorgebouw, waar goede en gelijkmatige verlichting van belang is voor een optimale werkomgeving [9].</w:t>
      </w:r>
    </w:p>
    <w:p w14:paraId="72AA75B3"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kernbegrip bij lichtberekeningne is de lichtflux (lumen). lichtflux geeft aan hoeveel zichtbaar licht een lichtbron werkelijk uitstraalt. Hoe hoger het aantal lumen, hoe meer licht beschikbaar is in de ruimte. Dit is van belang voor de daadwerkelijke lichtopbrengst. In DIALux wordt de flux gebruikt om te controleren of de ruimte voldoende verlicht is, bijvoorbeeld of er genoeg lux op het werkvlak aanwezig is [10].</w:t>
      </w:r>
    </w:p>
    <w:p w14:paraId="10723E47"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Kleurweergave-index  (Ra of CRI): </w:t>
      </w:r>
      <w:r>
        <w:rPr>
          <w:rFonts w:ascii="Times New Roman" w:eastAsia="Times New Roman" w:hAnsi="Times New Roman" w:cs="Times New Roman"/>
          <w:sz w:val="24"/>
          <w:szCs w:val="24"/>
        </w:rPr>
        <w:t>De Color Rendering Index, ook wel kleurweergave-index (CRI) genoemd, is een meetmethode voor het aangeven hoe goed een lichtbron in vergelijking met natuurlijk daglicht de echte kleuren van objecten laat zien. Dit is belangrijk, omdat licht niet alleen een ruimte verlicht, maar ook bepaalt hoe we dingen visueel ervaren. Een lichtbron met een hoge CRI zorgt voor natuurlijke en correcte kleurweergave van objecten en oppervlakken in een kantoorgebouw. Dat heeft directe invloed op comfort, productiviteit en esthetiek. De CRI-schaal loopt van 0 tot 100. Hoe hoger de waarde, hoe beter en natuurlijker kleuren zichtbaar zijn [11]:</w:t>
      </w:r>
    </w:p>
    <w:p w14:paraId="09CBF327" w14:textId="77777777" w:rsidR="001B6253" w:rsidRDefault="00000000">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 90-100 :Uitstekende kleurweergave,wordt gebruikt in toepassingen waar kleurherkenning zeer belangrijk is.De kleuren worden exact hetzelfde  waargenomen als onder natuurlijk daglicht (dat als referentie dient).</w:t>
      </w:r>
    </w:p>
    <w:p w14:paraId="703BCBF9" w14:textId="77777777" w:rsidR="001B6253" w:rsidRDefault="00000000">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 80-89:Goede kleurweergave (standaard voor veel LED lampen), maar er kunnen al wat kleine afwijkingen optreden.</w:t>
      </w:r>
    </w:p>
    <w:p w14:paraId="410D0120" w14:textId="77777777" w:rsidR="001B6253" w:rsidRDefault="00000000">
      <w:pPr>
        <w:numPr>
          <w:ilvl w:val="0"/>
          <w:numId w:val="16"/>
        </w:num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 &lt;80:  Matige tot slechte kleurweergave, kleuren kunnen dof, flets of zelfs ve</w:t>
      </w:r>
    </w:p>
    <w:p w14:paraId="2AF0F13B"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goede CRI waarde is van belang omdat een lage CRI ervoor kan zorgen dat kleuren flets of onnatuurlijk lijken. Dit kan invloed hebben op hoe je interieur eruit ziet, hoe kleding in een winkel overkomt en zelfs op je productiviteit in een kantooromgeving verkeerd overkomen[11].</w:t>
      </w:r>
    </w:p>
    <w:p w14:paraId="78633EA5" w14:textId="77777777" w:rsidR="001B6253" w:rsidRDefault="00000000">
      <w:pPr>
        <w:spacing w:after="3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UGR: Unified Glare Rating</w:t>
      </w:r>
    </w:p>
    <w:p w14:paraId="12673475"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 staat voor ‘Unified Glare Rating’ en is een methode om de verblinding door binnenverlichtingssystemen te beoordelen. Het evalueert ‘psychologische’, dus hinderlijke verblinding, zonder dat er sprake is van een vermindering van de visuele prestaties. De UGR-waarde is dus een getals die aangeeft in welke mate een lichtbron hinderlijke verbinding veroorzaakt bij mensen in de ruimte. e UGR-waarde is ontwikkeld door de Internationale Commissie voor Verlichting (CIE) en wordt berekend op basis van verschillende factoren zoals de positie van de armatuur, de helderheid ervan, de reflectie van oppervlakken in de ruimte en de kijkrichting van de gebruiker. Hoe lager de UGR-waarde, hoe minder last men heeft van verblinding. De berekeningsmethode geeft alleen zinvolle resultaten voor armaturen met voornamelijk directe lichtverdeling. Hierbij wordt alleen rekening gehouden met directe verblinding door armaturen en niet met gereflecteerde verblinding die ontstaat door reflecties op oppervlakken. De UGR (Unified Glare Rating) is cruciaal in een kantoorgebouw omdat het direct invloed heeft op het visueel comfort en de productiviteit van werknemers. Een lage UGR-waarde zorgt voor comfort, gezondheid en efficiënter werken, en is daarom essentieel in het ontwerp van kantoorverlichting [12].</w:t>
      </w:r>
    </w:p>
    <w:p w14:paraId="1C54315E"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UGR-schaal ziet er als volgt uit:</w:t>
      </w:r>
    </w:p>
    <w:p w14:paraId="64F693DA" w14:textId="77777777" w:rsidR="001B6253"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 &lt; 13: uitstekend visueel comfort, ideaal voor zeer precieze werkzaamheden.</w:t>
      </w:r>
    </w:p>
    <w:p w14:paraId="6292EE95" w14:textId="77777777" w:rsidR="001B6253"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 13-16: goed voor technische tekenkamers, laboratoria of optische werkzaamheden.</w:t>
      </w:r>
    </w:p>
    <w:p w14:paraId="39D7A28C" w14:textId="77777777" w:rsidR="001B6253"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 16-19: aanbevolen voor kantoren, klaslokalen en medische werkplekken.</w:t>
      </w:r>
    </w:p>
    <w:p w14:paraId="2083953A" w14:textId="77777777" w:rsidR="001B6253" w:rsidRDefault="00000000">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 20-22: aanvaardbaar voor algemene ruimtes zoals gangen of wachtruimtes, maar niet ideaal voor langdurige taken.</w:t>
      </w:r>
    </w:p>
    <w:p w14:paraId="730086AB" w14:textId="77777777" w:rsidR="001B6253" w:rsidRDefault="00000000">
      <w:pPr>
        <w:numPr>
          <w:ilvl w:val="0"/>
          <w:numId w:val="20"/>
        </w:num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UGR &gt; 25: leidt vaak tot klachten zoals oogvermoeidheid en moet vermeden worden in professionele omgevingen. </w:t>
      </w:r>
    </w:p>
    <w:p w14:paraId="763B3B97" w14:textId="77777777" w:rsidR="001B6253" w:rsidRDefault="00000000">
      <w:pPr>
        <w:spacing w:after="34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Tabel 1: de UGR-waarden en de aanbevolen toepassingen [13]</w:t>
      </w: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1B6253" w14:paraId="22B2924B" w14:textId="77777777">
        <w:tc>
          <w:tcPr>
            <w:tcW w:w="4154" w:type="dxa"/>
            <w:tcMar>
              <w:top w:w="100" w:type="dxa"/>
              <w:left w:w="100" w:type="dxa"/>
              <w:bottom w:w="100" w:type="dxa"/>
              <w:right w:w="100" w:type="dxa"/>
            </w:tcMar>
          </w:tcPr>
          <w:p w14:paraId="5969F83B"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UGR-Waarde</w:t>
            </w:r>
            <w:r>
              <w:rPr>
                <w:rFonts w:ascii="Times New Roman" w:eastAsia="Times New Roman" w:hAnsi="Times New Roman" w:cs="Times New Roman"/>
                <w:sz w:val="24"/>
                <w:szCs w:val="24"/>
              </w:rPr>
              <w:tab/>
            </w:r>
          </w:p>
        </w:tc>
        <w:tc>
          <w:tcPr>
            <w:tcW w:w="4154" w:type="dxa"/>
            <w:tcMar>
              <w:top w:w="100" w:type="dxa"/>
              <w:left w:w="100" w:type="dxa"/>
              <w:bottom w:w="100" w:type="dxa"/>
              <w:right w:w="100" w:type="dxa"/>
            </w:tcMar>
          </w:tcPr>
          <w:p w14:paraId="5164CA52"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Toepassing</w:t>
            </w:r>
          </w:p>
        </w:tc>
      </w:tr>
      <w:tr w:rsidR="001B6253" w14:paraId="44A55B80" w14:textId="77777777">
        <w:trPr>
          <w:trHeight w:val="932"/>
        </w:trPr>
        <w:tc>
          <w:tcPr>
            <w:tcW w:w="4154" w:type="dxa"/>
            <w:tcMar>
              <w:top w:w="100" w:type="dxa"/>
              <w:left w:w="100" w:type="dxa"/>
              <w:bottom w:w="100" w:type="dxa"/>
              <w:right w:w="100" w:type="dxa"/>
            </w:tcMar>
          </w:tcPr>
          <w:p w14:paraId="37A30D4E"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19 of lager</w:t>
            </w:r>
            <w:r>
              <w:rPr>
                <w:rFonts w:ascii="Times New Roman" w:eastAsia="Times New Roman" w:hAnsi="Times New Roman" w:cs="Times New Roman"/>
                <w:sz w:val="24"/>
                <w:szCs w:val="24"/>
              </w:rPr>
              <w:tab/>
            </w:r>
          </w:p>
        </w:tc>
        <w:tc>
          <w:tcPr>
            <w:tcW w:w="4154" w:type="dxa"/>
            <w:tcMar>
              <w:top w:w="100" w:type="dxa"/>
              <w:left w:w="100" w:type="dxa"/>
              <w:bottom w:w="100" w:type="dxa"/>
              <w:right w:w="100" w:type="dxa"/>
            </w:tcMar>
          </w:tcPr>
          <w:p w14:paraId="05423CCF"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Computerwerkplekken, kantoren, bibliotheken, vrachtwagen cabine, auto</w:t>
            </w:r>
          </w:p>
          <w:p w14:paraId="59239203"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B6253" w14:paraId="790FF53C" w14:textId="77777777">
        <w:trPr>
          <w:trHeight w:val="1133"/>
        </w:trPr>
        <w:tc>
          <w:tcPr>
            <w:tcW w:w="4154" w:type="dxa"/>
            <w:tcMar>
              <w:top w:w="100" w:type="dxa"/>
              <w:left w:w="100" w:type="dxa"/>
              <w:bottom w:w="100" w:type="dxa"/>
              <w:right w:w="100" w:type="dxa"/>
            </w:tcMar>
          </w:tcPr>
          <w:p w14:paraId="16B4123F"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52CBF13"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r>
              <w:rPr>
                <w:rFonts w:ascii="Times New Roman" w:eastAsia="Times New Roman" w:hAnsi="Times New Roman" w:cs="Times New Roman"/>
                <w:sz w:val="24"/>
                <w:szCs w:val="24"/>
              </w:rPr>
              <w:tab/>
            </w:r>
          </w:p>
          <w:p w14:paraId="70AAFA9D"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154" w:type="dxa"/>
            <w:tcMar>
              <w:top w:w="100" w:type="dxa"/>
              <w:left w:w="100" w:type="dxa"/>
              <w:bottom w:w="100" w:type="dxa"/>
              <w:right w:w="100" w:type="dxa"/>
            </w:tcMar>
          </w:tcPr>
          <w:p w14:paraId="6A5D5A82"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A6628A3"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Algemene verlichting in kantoren, vergaderruimten, scholen, winkels</w:t>
            </w:r>
          </w:p>
          <w:p w14:paraId="5C31AEE9"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B6253" w14:paraId="0BB2083F" w14:textId="77777777">
        <w:tc>
          <w:tcPr>
            <w:tcW w:w="4154" w:type="dxa"/>
            <w:tcMar>
              <w:top w:w="100" w:type="dxa"/>
              <w:left w:w="100" w:type="dxa"/>
              <w:bottom w:w="100" w:type="dxa"/>
              <w:right w:w="100" w:type="dxa"/>
            </w:tcMar>
          </w:tcPr>
          <w:p w14:paraId="744001C5"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5690CFE3"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23-25</w:t>
            </w:r>
            <w:r>
              <w:rPr>
                <w:rFonts w:ascii="Times New Roman" w:eastAsia="Times New Roman" w:hAnsi="Times New Roman" w:cs="Times New Roman"/>
                <w:sz w:val="24"/>
                <w:szCs w:val="24"/>
              </w:rPr>
              <w:tab/>
            </w:r>
          </w:p>
        </w:tc>
        <w:tc>
          <w:tcPr>
            <w:tcW w:w="4154" w:type="dxa"/>
            <w:tcMar>
              <w:top w:w="100" w:type="dxa"/>
              <w:left w:w="100" w:type="dxa"/>
              <w:bottom w:w="100" w:type="dxa"/>
              <w:right w:w="100" w:type="dxa"/>
            </w:tcMar>
          </w:tcPr>
          <w:p w14:paraId="0C8411E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Verlichting in fabriekshallen, opslagruimtes, parkeergarages</w:t>
            </w:r>
          </w:p>
          <w:p w14:paraId="41AFADF9"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B6253" w14:paraId="30F41A1A" w14:textId="77777777">
        <w:tc>
          <w:tcPr>
            <w:tcW w:w="4154" w:type="dxa"/>
            <w:tcMar>
              <w:top w:w="100" w:type="dxa"/>
              <w:left w:w="100" w:type="dxa"/>
              <w:bottom w:w="100" w:type="dxa"/>
              <w:right w:w="100" w:type="dxa"/>
            </w:tcMar>
          </w:tcPr>
          <w:p w14:paraId="47F303BF"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50E38C5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 of hoger</w:t>
            </w:r>
          </w:p>
        </w:tc>
        <w:tc>
          <w:tcPr>
            <w:tcW w:w="4154" w:type="dxa"/>
            <w:tcMar>
              <w:top w:w="100" w:type="dxa"/>
              <w:left w:w="100" w:type="dxa"/>
              <w:bottom w:w="100" w:type="dxa"/>
              <w:right w:w="100" w:type="dxa"/>
            </w:tcMar>
          </w:tcPr>
          <w:p w14:paraId="448B597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Verlichting in sportfaciliteiten, openbare verlichting</w:t>
            </w:r>
          </w:p>
        </w:tc>
      </w:tr>
    </w:tbl>
    <w:p w14:paraId="1F9A1231" w14:textId="77777777" w:rsidR="001B6253" w:rsidRDefault="001B6253">
      <w:pPr>
        <w:spacing w:after="340"/>
        <w:ind w:left="720"/>
        <w:jc w:val="both"/>
        <w:rPr>
          <w:rFonts w:ascii="Times New Roman" w:eastAsia="Times New Roman" w:hAnsi="Times New Roman" w:cs="Times New Roman"/>
          <w:sz w:val="24"/>
          <w:szCs w:val="24"/>
        </w:rPr>
      </w:pPr>
    </w:p>
    <w:p w14:paraId="74B8A4DC" w14:textId="77777777" w:rsidR="001B6253" w:rsidRDefault="00000000">
      <w:pPr>
        <w:spacing w:after="3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Uniformiteit </w:t>
      </w:r>
    </w:p>
    <w:p w14:paraId="6A997B90"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Uniformiteit betekent de gelijkmatigheid of consistentie van de lichtverdeling in een bepaald gebied. Het is een maatstaf voor hoe goed de verlichting een ruimte verlicht zonder aanzienlijke variaties in helderheid niveaus. Het bereiken van uniformiteit is cruciaal voor visuele prestaties en comfort. Hoe beter de uniformiteit, hoe minder verschil er is tussen de helderste en de donkerste punten op een oppervlak. Gelijkmatigheid wordt vaak uitgedrukt met de Uniformiteit (U0) waarde. Deze waarde wordt berekend door de minimale helderheid (Emin) te delen door de gemiddelde helderheid (Eavg) in het heldere veld. Een hogere U0-waarde duidt op een hogere uniformiteit. De uniformiteit wordt meestal uitgedrukt als een getal tussen 0 en 1. Hoe hoger de waarde, hoe gelijkmatiger het licht is verdeeld. Dit getal bereken je door de laagste gemeten verlichtingssterkte (E Min) te delen door de gemiddelde verlichtingssterkte (E Avg) in een ruimte. Een slechte uniformiteit van de verlichting zorgt voor ongemak, vermindert de zichtbaarheid en verhoogt de veiligheidsrisico's. Ongelijkmatige verlichting kan schittering, schaduwen en inconsistente helderheid veroorzaken, waardoor ruimtes minder efficiënt en zelfs gevaarlijk worden [14],[15].</w:t>
      </w:r>
    </w:p>
    <w:p w14:paraId="1D263608" w14:textId="77777777" w:rsidR="001B6253" w:rsidRDefault="00000000">
      <w:p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drie waarden van uniformiteit zijn: </w:t>
      </w:r>
    </w:p>
    <w:p w14:paraId="5DF387E7" w14:textId="77777777" w:rsidR="001B6253"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Uniformiteit van 0,8:  Overal licht, zeer goed </w:t>
      </w:r>
    </w:p>
    <w:p w14:paraId="62B18F31" w14:textId="77777777" w:rsidR="001B6253"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Uniformiteit tussen 0,6 en 0,8: goed en geschikt voor algemene ruimtes zoals gangen en vergaderruimtes.</w:t>
      </w:r>
    </w:p>
    <w:p w14:paraId="50CF48AE" w14:textId="77777777" w:rsidR="001B6253" w:rsidRDefault="00000000">
      <w:pPr>
        <w:numPr>
          <w:ilvl w:val="0"/>
          <w:numId w:val="7"/>
        </w:numPr>
        <w:spacing w:after="3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Uniformiteit </w:t>
      </w:r>
      <m:oMath>
        <m:r>
          <w:rPr>
            <w:rFonts w:ascii="Cambria Math" w:hAnsi="Cambria Math"/>
          </w:rPr>
          <m:t>≤</m:t>
        </m:r>
        <m: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0,6: matig tot slecht en het verschil tussen lichte en donkere plekken is groot, wat hinderlijk kan zijn voor een goede werkomgeving [16].</w:t>
      </w:r>
    </w:p>
    <w:p w14:paraId="3B241B0B" w14:textId="77777777" w:rsidR="001B6253" w:rsidRDefault="00000000">
      <w:pPr>
        <w:spacing w:after="3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2.4.2  Noodstroomvoorzieningen </w:t>
      </w:r>
    </w:p>
    <w:p w14:paraId="732E5B0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 moet niet alleen gekeken worden naar de energie efficiency maar ook wat er moet gebeuren wanneer er gevaar is. in dit geval is het noodzakelijk Om ook veilig te kunnen vluchten wanneer de elektriciteit uitvalt moet bij risicovolle situaties de verlichtingsinstallatie op een voorziening voor noodstroom zijn aangesloten (noodverlichting)[6].</w:t>
      </w:r>
    </w:p>
    <w:p w14:paraId="5467C455" w14:textId="77777777" w:rsidR="001B6253" w:rsidRDefault="00000000">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Noodverlichting moet aanwezig zijn in:</w:t>
      </w:r>
    </w:p>
    <w:p w14:paraId="2BE3DD27" w14:textId="77777777" w:rsidR="001B6253" w:rsidRDefault="00000000">
      <w:pPr>
        <w:numPr>
          <w:ilvl w:val="0"/>
          <w:numId w:val="11"/>
        </w:numPr>
        <w:spacing w:before="60"/>
        <w:jc w:val="both"/>
        <w:rPr>
          <w:rFonts w:ascii="Times New Roman" w:eastAsia="Times New Roman" w:hAnsi="Times New Roman" w:cs="Times New Roman"/>
          <w:color w:val="000000"/>
        </w:rPr>
      </w:pPr>
      <w:r>
        <w:rPr>
          <w:rFonts w:ascii="Times New Roman" w:eastAsia="Times New Roman" w:hAnsi="Times New Roman" w:cs="Times New Roman"/>
          <w:sz w:val="24"/>
          <w:szCs w:val="24"/>
        </w:rPr>
        <w:t>een verblijfsruimte voor meer dan 75 personen en een besloten ruimte waardoor een vluchtroute uit die verblijfsruimte voert</w:t>
      </w:r>
    </w:p>
    <w:p w14:paraId="5FA7E6B3" w14:textId="77777777" w:rsidR="001B6253" w:rsidRDefault="00000000">
      <w:pPr>
        <w:numPr>
          <w:ilvl w:val="0"/>
          <w:numId w:val="11"/>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een functieruimte die onder het meetniveau ligt</w:t>
      </w:r>
    </w:p>
    <w:p w14:paraId="474A5072" w14:textId="77777777" w:rsidR="001B6253" w:rsidRDefault="00000000">
      <w:pPr>
        <w:numPr>
          <w:ilvl w:val="0"/>
          <w:numId w:val="11"/>
        </w:numPr>
        <w:jc w:val="both"/>
        <w:rPr>
          <w:rFonts w:ascii="Times New Roman" w:eastAsia="Times New Roman" w:hAnsi="Times New Roman" w:cs="Times New Roman"/>
          <w:color w:val="000000"/>
        </w:rPr>
      </w:pPr>
      <w:r>
        <w:rPr>
          <w:rFonts w:ascii="Times New Roman" w:eastAsia="Times New Roman" w:hAnsi="Times New Roman" w:cs="Times New Roman"/>
          <w:sz w:val="24"/>
          <w:szCs w:val="24"/>
        </w:rPr>
        <w:t>een besloten ruimte waardoor een beschermde vluchtroute of beschermde route voert</w:t>
      </w:r>
    </w:p>
    <w:p w14:paraId="08FD0314" w14:textId="77777777" w:rsidR="001B6253" w:rsidRDefault="00000000">
      <w:pPr>
        <w:numPr>
          <w:ilvl w:val="0"/>
          <w:numId w:val="11"/>
        </w:numPr>
        <w:spacing w:after="120"/>
        <w:jc w:val="both"/>
        <w:rPr>
          <w:rFonts w:ascii="Times New Roman" w:eastAsia="Times New Roman" w:hAnsi="Times New Roman" w:cs="Times New Roman"/>
          <w:color w:val="000000"/>
        </w:rPr>
      </w:pPr>
      <w:r>
        <w:rPr>
          <w:rFonts w:ascii="Times New Roman" w:eastAsia="Times New Roman" w:hAnsi="Times New Roman" w:cs="Times New Roman"/>
          <w:sz w:val="24"/>
          <w:szCs w:val="24"/>
        </w:rPr>
        <w:t>een wegtunnelbuis</w:t>
      </w:r>
    </w:p>
    <w:p w14:paraId="6D6BCBB0" w14:textId="77777777" w:rsidR="001B6253" w:rsidRDefault="00000000">
      <w:pPr>
        <w:spacing w:before="60" w:after="1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Deze noodverlichting moet binnen 15 seconden na het uitvallen van de elektriciteit gedurende ten minste 60 minuten een verlichtingssterkte van ten minste 1 lux geven. De verlichtingssterkte wordt gemeten op een vloer, een tredevlak of een hellingbaan [17] .</w:t>
      </w:r>
    </w:p>
    <w:p w14:paraId="5B720C5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bedrijven met een eigen datacenter is een continue stroomvoorziening van groot belang. Een onderbreking in de netspanning, veroorzaakt door bijvoorbeeld blikseminslag, heeft vaak grote gevolgen, zoals het verlies van belangrijke gegevens. Door een noodstroominstallatie te installeren, bent u altijd verzekerd van de werking van uw datacenter. Ook wanneer de primaire voeding uitvalt [18].</w:t>
      </w:r>
    </w:p>
    <w:p w14:paraId="414FFA36" w14:textId="77777777" w:rsidR="001B6253" w:rsidRDefault="001B6253">
      <w:pPr>
        <w:jc w:val="both"/>
        <w:rPr>
          <w:rFonts w:ascii="Times New Roman" w:eastAsia="Times New Roman" w:hAnsi="Times New Roman" w:cs="Times New Roman"/>
          <w:sz w:val="24"/>
          <w:szCs w:val="24"/>
        </w:rPr>
      </w:pPr>
    </w:p>
    <w:p w14:paraId="343EC196" w14:textId="77777777" w:rsidR="001B6253" w:rsidRDefault="001B6253">
      <w:pPr>
        <w:jc w:val="both"/>
        <w:rPr>
          <w:rFonts w:ascii="Times New Roman" w:eastAsia="Times New Roman" w:hAnsi="Times New Roman" w:cs="Times New Roman"/>
          <w:sz w:val="24"/>
          <w:szCs w:val="24"/>
        </w:rPr>
      </w:pPr>
    </w:p>
    <w:p w14:paraId="6695546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NSA en UPS</w:t>
      </w:r>
    </w:p>
    <w:p w14:paraId="09D40D7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Een noodstroomvoorziening bestaat meestal uit een noodstroomaggregaat (NSA) en een UPS. De UPS verzorgt de voeding tijdens de eerste minuten. Zodra de NSA opgestart is, neemt deze de stroomvoorziening over en laadt de UPS weer op. Ongestoord en zonder verlies van gegevens kunnen doorwerken bij uitval van de stroomtoevoer, dát is wat u wilt voor uw organisatie. Wij kunnen u hierin begeleiden [18].  </w:t>
      </w:r>
    </w:p>
    <w:p w14:paraId="27159FD1" w14:textId="77777777" w:rsidR="001B6253" w:rsidRDefault="001B6253">
      <w:pPr>
        <w:jc w:val="both"/>
        <w:rPr>
          <w:rFonts w:ascii="Times New Roman" w:eastAsia="Times New Roman" w:hAnsi="Times New Roman" w:cs="Times New Roman"/>
          <w:sz w:val="24"/>
          <w:szCs w:val="24"/>
        </w:rPr>
      </w:pPr>
    </w:p>
    <w:p w14:paraId="03A0EBFF" w14:textId="77777777" w:rsidR="001B6253" w:rsidRDefault="00000000">
      <w:pPr>
        <w:pStyle w:val="Heading2"/>
        <w:jc w:val="both"/>
        <w:rPr>
          <w:rFonts w:ascii="Times New Roman" w:eastAsia="Times New Roman" w:hAnsi="Times New Roman" w:cs="Times New Roman"/>
          <w:b/>
          <w:bCs/>
          <w:sz w:val="26"/>
          <w:szCs w:val="26"/>
        </w:rPr>
      </w:pPr>
      <w:bookmarkStart w:id="27" w:name="_tibg2jbqz8fu" w:colFirst="0" w:colLast="0"/>
      <w:bookmarkEnd w:id="27"/>
      <w:r>
        <w:rPr>
          <w:rFonts w:ascii="Times New Roman" w:eastAsia="Times New Roman" w:hAnsi="Times New Roman" w:cs="Times New Roman"/>
          <w:b/>
          <w:bCs/>
          <w:sz w:val="26"/>
          <w:szCs w:val="26"/>
        </w:rPr>
        <w:t xml:space="preserve">2.5 Opstellen van verdeelinrichtingen / elektrakasten </w:t>
      </w:r>
    </w:p>
    <w:p w14:paraId="4F8A4BA9" w14:textId="77777777" w:rsidR="001B6253" w:rsidRDefault="001B6253">
      <w:pPr>
        <w:rPr>
          <w:rFonts w:ascii="Times New Roman" w:eastAsia="Times New Roman" w:hAnsi="Times New Roman" w:cs="Times New Roman"/>
          <w:color w:val="3C78D8"/>
          <w:sz w:val="24"/>
          <w:szCs w:val="24"/>
          <w:u w:val="single"/>
        </w:rPr>
      </w:pPr>
    </w:p>
    <w:p w14:paraId="07856AD0" w14:textId="77777777" w:rsidR="001B6253" w:rsidRDefault="001B6253">
      <w:pPr>
        <w:rPr>
          <w:rFonts w:ascii="Times New Roman" w:eastAsia="Times New Roman" w:hAnsi="Times New Roman" w:cs="Times New Roman"/>
        </w:rPr>
      </w:pPr>
    </w:p>
    <w:p w14:paraId="245F6DE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Een elektrakast is een kast waarin de elektrische stroom wordt verdeeld naar verschillende circuits [19]. Het is een essentieel onderdeel binnen de elektrische installatie omdat het de stroomtoevoer regelt en beschermt. In de kast bevinden zich vaak groepen, zekeringen en soms aardlekschakelaars, die ervoor zorgen dat de elektriciteit veilig en efficiënt wordt verdeeld. Een elektrakast is dus het hart van stroomvoorziening, zonder een goed functionerende elektrakast kan de stroomvoorziening onveilig of inefficiënt zijn. Bij het opstellen van verdeelinrichtingen en elektrakasten is het belangrijk om een duidelijke scheiding te maken tussen verschillende soorten installaties. Voor een goede beveiliging en beheer van verlichting worden aparte elektrakasten voorzien voor lichtinstallaties. Vanwege het hogere vermogen van grote pompen, zware motoren en airco units zijn er ook aparte kasten nodig. Voor gevoelige apparatuur zoals computers en centrales wordt eveneens een eigen kast voorzien, dit zorgt voor een stabiele </w:t>
      </w:r>
      <w:r>
        <w:rPr>
          <w:rFonts w:ascii="Times New Roman" w:eastAsia="Times New Roman" w:hAnsi="Times New Roman" w:cs="Times New Roman"/>
          <w:sz w:val="24"/>
          <w:szCs w:val="24"/>
        </w:rPr>
        <w:lastRenderedPageBreak/>
        <w:t>voeding en een storingsvrije omgeving. In het principe‑ of installatieschema moet deze scheiding duidelijk zichtbaar zijn, zodat het direct herkenbaar is welke kast voor welke installatie bedoeld is [19],[20].</w:t>
      </w:r>
    </w:p>
    <w:p w14:paraId="7C08F80F" w14:textId="77777777" w:rsidR="001B6253" w:rsidRDefault="001B6253">
      <w:pPr>
        <w:jc w:val="both"/>
        <w:rPr>
          <w:rFonts w:ascii="Times New Roman" w:eastAsia="Times New Roman" w:hAnsi="Times New Roman" w:cs="Times New Roman"/>
          <w:sz w:val="24"/>
          <w:szCs w:val="24"/>
        </w:rPr>
      </w:pPr>
    </w:p>
    <w:p w14:paraId="7F2144E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Kasten met een capaciteit kleiner dan 125 A zijn meestal voorzien van een verdeelblok voor groepsaansluitingen. Grotere kasten gebruiken een railsysteem, dat stevigheid en flexibiliteit biedt. Dit kan eenzijdig gevoed worden (hoofdschakelaar aan het uiteinde) of centraal gevoed (hoofdschakelaar in het midden). De uitvoering wordt bepaald door de groepsverdeling en de balans van de belasting.</w:t>
      </w:r>
    </w:p>
    <w:p w14:paraId="3A5DD3BF" w14:textId="77777777" w:rsidR="001B6253"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018816" wp14:editId="1FCE976D">
            <wp:extent cx="5731200" cy="1409700"/>
            <wp:effectExtent l="0" t="0" r="0" b="0"/>
            <wp:docPr id="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5731200" cy="1409700"/>
                    </a:xfrm>
                    <a:prstGeom prst="rect">
                      <a:avLst/>
                    </a:prstGeom>
                    <a:ln/>
                  </pic:spPr>
                </pic:pic>
              </a:graphicData>
            </a:graphic>
          </wp:inline>
        </w:drawing>
      </w:r>
    </w:p>
    <w:p w14:paraId="3C912146" w14:textId="77777777" w:rsidR="001B6253"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Figuur4: een Railsysteem en Verdeelblok</w:t>
      </w:r>
    </w:p>
    <w:p w14:paraId="26B660EF" w14:textId="77777777" w:rsidR="001B6253" w:rsidRDefault="001B6253">
      <w:pPr>
        <w:jc w:val="both"/>
        <w:rPr>
          <w:rFonts w:ascii="Times New Roman" w:eastAsia="Times New Roman" w:hAnsi="Times New Roman" w:cs="Times New Roman"/>
          <w:sz w:val="24"/>
          <w:szCs w:val="24"/>
        </w:rPr>
      </w:pPr>
    </w:p>
    <w:p w14:paraId="3DB176E2" w14:textId="77777777" w:rsidR="001B6253" w:rsidRDefault="00000000">
      <w:pPr>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b/>
          <w:bCs/>
          <w:sz w:val="24"/>
          <w:szCs w:val="24"/>
        </w:rPr>
        <w:t>De ontwerprichtlijnen van elektrakasten zijn [19]:</w:t>
      </w:r>
    </w:p>
    <w:p w14:paraId="5C2A8F92" w14:textId="77777777" w:rsidR="001B6253" w:rsidRDefault="001B6253">
      <w:pPr>
        <w:jc w:val="both"/>
        <w:rPr>
          <w:rFonts w:ascii="Times New Roman" w:eastAsia="Times New Roman" w:hAnsi="Times New Roman" w:cs="Times New Roman"/>
          <w:color w:val="1155CC"/>
          <w:sz w:val="24"/>
          <w:szCs w:val="24"/>
          <w:u w:val="single"/>
        </w:rPr>
      </w:pPr>
    </w:p>
    <w:p w14:paraId="67D2BB37"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1:</w:t>
      </w:r>
      <w:r>
        <w:rPr>
          <w:rFonts w:ascii="Times New Roman" w:eastAsia="Times New Roman" w:hAnsi="Times New Roman" w:cs="Times New Roman"/>
          <w:sz w:val="24"/>
          <w:szCs w:val="24"/>
        </w:rPr>
        <w:t xml:space="preserve"> Het vermogen (KVA), aantal fases en de spanning (belangrijk voor het railsysteem) wordt bepaald. </w:t>
      </w:r>
    </w:p>
    <w:p w14:paraId="1A650B65"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Stap  2: </w:t>
      </w:r>
      <w:r>
        <w:rPr>
          <w:rFonts w:ascii="Times New Roman" w:eastAsia="Times New Roman" w:hAnsi="Times New Roman" w:cs="Times New Roman"/>
          <w:sz w:val="24"/>
          <w:szCs w:val="24"/>
        </w:rPr>
        <w:t xml:space="preserve"> Het vermogen wordt omgezet naar stroom in Ampère (A) </w:t>
      </w:r>
    </w:p>
    <w:p w14:paraId="3172D013"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3:</w:t>
      </w:r>
      <w:r>
        <w:rPr>
          <w:rFonts w:ascii="Times New Roman" w:eastAsia="Times New Roman" w:hAnsi="Times New Roman" w:cs="Times New Roman"/>
          <w:sz w:val="24"/>
          <w:szCs w:val="24"/>
        </w:rPr>
        <w:t xml:space="preserve"> Geadviseerd (praktische tip) om een extra 30% reserve op te nemen als praktische veiligheidsmarge. </w:t>
      </w:r>
    </w:p>
    <w:p w14:paraId="1CA52D17"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Stap 4: </w:t>
      </w:r>
      <w:r>
        <w:rPr>
          <w:rFonts w:ascii="Times New Roman" w:eastAsia="Times New Roman" w:hAnsi="Times New Roman" w:cs="Times New Roman"/>
          <w:sz w:val="24"/>
          <w:szCs w:val="24"/>
        </w:rPr>
        <w:t>Het verdeelsysteem (railsysteem of verdeelblok) wordt bepaald. Bij een railsysteem moet de juiste railwaarde uit een tabel worden gecontroleerd en gekozen tussen centrale of eenzijdige voeding.</w:t>
      </w:r>
    </w:p>
    <w:p w14:paraId="07BF8A13"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w:t>
      </w:r>
      <w:r>
        <w:rPr>
          <w:rFonts w:ascii="Times New Roman" w:eastAsia="Times New Roman" w:hAnsi="Times New Roman" w:cs="Times New Roman"/>
          <w:sz w:val="24"/>
          <w:szCs w:val="24"/>
        </w:rPr>
        <w:t xml:space="preserve"> Het type kast (plaatstaal of  Halyester) wordt gekozen. </w:t>
      </w:r>
    </w:p>
    <w:p w14:paraId="5A20AFA7"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6:</w:t>
      </w:r>
      <w:r>
        <w:rPr>
          <w:rFonts w:ascii="Times New Roman" w:eastAsia="Times New Roman" w:hAnsi="Times New Roman" w:cs="Times New Roman"/>
          <w:sz w:val="24"/>
          <w:szCs w:val="24"/>
        </w:rPr>
        <w:t xml:space="preserve"> Het aardingssysteem (TNS, TT of TNC wordt bepaald). </w:t>
      </w:r>
    </w:p>
    <w:p w14:paraId="32FF6EB6"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7:</w:t>
      </w:r>
      <w:r>
        <w:rPr>
          <w:rFonts w:ascii="Times New Roman" w:eastAsia="Times New Roman" w:hAnsi="Times New Roman" w:cs="Times New Roman"/>
          <w:sz w:val="24"/>
          <w:szCs w:val="24"/>
        </w:rPr>
        <w:t xml:space="preserve"> belangrijke parameters (kortsluitstromen, spanning drops en Amperage worden berekend</w:t>
      </w:r>
    </w:p>
    <w:p w14:paraId="0C471C2E"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8:</w:t>
      </w:r>
      <w:r>
        <w:rPr>
          <w:rFonts w:ascii="Times New Roman" w:eastAsia="Times New Roman" w:hAnsi="Times New Roman" w:cs="Times New Roman"/>
          <w:sz w:val="24"/>
          <w:szCs w:val="24"/>
        </w:rPr>
        <w:t xml:space="preserve"> Er wordt bepaald of de kast Wall mounted of floor mounted moet worden uitgevoerd [19].</w:t>
      </w:r>
    </w:p>
    <w:p w14:paraId="1F10BEF2" w14:textId="77777777" w:rsidR="001B6253" w:rsidRDefault="001B6253">
      <w:pPr>
        <w:jc w:val="both"/>
        <w:rPr>
          <w:rFonts w:ascii="Times New Roman" w:eastAsia="Times New Roman" w:hAnsi="Times New Roman" w:cs="Times New Roman"/>
          <w:sz w:val="24"/>
          <w:szCs w:val="24"/>
        </w:rPr>
      </w:pPr>
    </w:p>
    <w:p w14:paraId="607A002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Verdeelinrichtingen dienen altijd voorzien te zijn van overspanningsbeveiliging. Bij een overspanning wordt de kast automatisch uitgeschakeld om schade te vermijden. De keuze voor het type beveiliging hangt af van het vermogen van de kast en het aardingssysteem. In Suriname geldt meestal een TT‑systeem, wat bepalend is voor de selectie [19].</w:t>
      </w:r>
    </w:p>
    <w:p w14:paraId="43651237" w14:textId="77777777" w:rsidR="001B6253" w:rsidRDefault="00000000">
      <w:pPr>
        <w:pStyle w:val="Heading2"/>
        <w:jc w:val="both"/>
        <w:rPr>
          <w:rFonts w:ascii="Times New Roman" w:eastAsia="Times New Roman" w:hAnsi="Times New Roman" w:cs="Times New Roman"/>
          <w:b/>
          <w:bCs/>
          <w:sz w:val="26"/>
          <w:szCs w:val="26"/>
        </w:rPr>
      </w:pPr>
      <w:bookmarkStart w:id="28" w:name="_me5peg1bm8q4" w:colFirst="0" w:colLast="0"/>
      <w:bookmarkEnd w:id="28"/>
      <w:r>
        <w:rPr>
          <w:rFonts w:ascii="Times New Roman" w:eastAsia="Times New Roman" w:hAnsi="Times New Roman" w:cs="Times New Roman"/>
          <w:b/>
          <w:bCs/>
          <w:sz w:val="26"/>
          <w:szCs w:val="26"/>
        </w:rPr>
        <w:lastRenderedPageBreak/>
        <w:t>2.6 Beveiligingssystemen in elektrische installaties</w:t>
      </w:r>
    </w:p>
    <w:p w14:paraId="1778A25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Beveiligingssystemen in elektrische installaties zijn zeer van belang voor de veiligheid van de mens en de veiligheid van de installatie zelf. Zonder een goed beveiligingssysteem in een elektrische installatie kunnen gevaren zoals explosies, overhitting van kabels, schade aan apparaten en zelfs brand ontstaan. Het beveiligen van elektrische installaties heeft drieledig doelen:</w:t>
      </w:r>
    </w:p>
    <w:p w14:paraId="09F8E60F" w14:textId="77777777" w:rsidR="001B6253"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Beperken van de materiële schade: </w:t>
      </w:r>
    </w:p>
    <w:p w14:paraId="2C9E89FE" w14:textId="77777777" w:rsidR="001B6253" w:rsidRDefault="00000000">
      <w:pPr>
        <w:spacing w:before="240" w:after="240"/>
        <w:ind w:left="720"/>
        <w:jc w:val="both"/>
        <w:rPr>
          <w:rFonts w:ascii="Times New Roman" w:eastAsia="Times New Roman" w:hAnsi="Times New Roman" w:cs="Times New Roman"/>
          <w:b/>
          <w:bCs/>
          <w:color w:val="980000"/>
          <w:sz w:val="24"/>
          <w:szCs w:val="24"/>
        </w:rPr>
      </w:pPr>
      <w:r>
        <w:rPr>
          <w:rFonts w:ascii="Times New Roman" w:eastAsia="Times New Roman" w:hAnsi="Times New Roman" w:cs="Times New Roman"/>
          <w:sz w:val="24"/>
          <w:szCs w:val="24"/>
        </w:rPr>
        <w:t xml:space="preserve">Een goed beveiligingssysteem kan de mogelijke gevolgschade aan de elektrische installatie in geval van een kortsluiting beperken. Dit wordt gedaan doordat de beveiliging het systeem snel kan afschakelen. Hierdoor wordt de schade geminimaliseerd. De investeringskosten voor de beveiliging moeten in verhouding staan tot de te voorkomen schade en de kans daarop </w:t>
      </w:r>
      <w:r>
        <w:rPr>
          <w:rFonts w:ascii="Times New Roman" w:eastAsia="Times New Roman" w:hAnsi="Times New Roman" w:cs="Times New Roman"/>
          <w:b/>
          <w:bCs/>
          <w:sz w:val="24"/>
          <w:szCs w:val="24"/>
        </w:rPr>
        <w:t>[4]</w:t>
      </w:r>
      <w:r>
        <w:rPr>
          <w:rFonts w:ascii="Times New Roman" w:eastAsia="Times New Roman" w:hAnsi="Times New Roman" w:cs="Times New Roman"/>
          <w:b/>
          <w:bCs/>
          <w:color w:val="980000"/>
          <w:sz w:val="24"/>
          <w:szCs w:val="24"/>
        </w:rPr>
        <w:t>.</w:t>
      </w:r>
    </w:p>
    <w:p w14:paraId="5920A61F" w14:textId="77777777" w:rsidR="001B6253" w:rsidRDefault="00000000">
      <w:pPr>
        <w:numPr>
          <w:ilvl w:val="0"/>
          <w:numId w:val="32"/>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Beperken van hinder en overlast:</w:t>
      </w:r>
    </w:p>
    <w:p w14:paraId="5491CCB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beperken van hinder en overlast kan gedaan worden door liefst alleen de gestoorde componenten te uitschakelen. Economisch aangezien is het niet haalbaar om alle componenten individueel te beveiligen, daarom worden in een net alleen op strategische plekken beveiligingen geplaatst die selectief een beperkt deel van de installatie kunnen beveiligen. Hierbij is het belangrijk dat het aantal aangeslotenen niet rechtstreeks door de storing zijn getroffen maar toch zijn afgeschakeld van het net zo klein mogelijk is. .</w:t>
      </w:r>
    </w:p>
    <w:p w14:paraId="7867D0C3" w14:textId="77777777" w:rsidR="001B6253" w:rsidRDefault="00000000">
      <w:pPr>
        <w:numPr>
          <w:ilvl w:val="0"/>
          <w:numId w:val="32"/>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Waarborgen van de persoonlijke veiligheid:</w:t>
      </w:r>
    </w:p>
    <w:p w14:paraId="41C0B6D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Bij een kortsluiting kunnen gevaarlijke situaties optreden, zoals explosies. Hierbij is persoonlijk veiligheid zeer belangrijk. De hoge stromen bij kortsluiting kunnen leiden tot aanrakingsspanningen en stapspanningen, die een direct groot risico vormen voor personen in de omgeving. Het aardingssysteem helpt deze spanningen te reduceren, maar de grootste bijdrage aan persoonlijke veiligheid wordt geleverd door een snelle afschakeling van de fouten.</w:t>
      </w:r>
    </w:p>
    <w:p w14:paraId="1932FC19" w14:textId="77777777" w:rsidR="001B6253" w:rsidRDefault="00000000">
      <w:pPr>
        <w:pStyle w:val="Heading3"/>
        <w:spacing w:before="240" w:after="240"/>
        <w:jc w:val="both"/>
        <w:rPr>
          <w:rFonts w:ascii="Times New Roman" w:eastAsia="Times New Roman" w:hAnsi="Times New Roman" w:cs="Times New Roman"/>
          <w:b/>
          <w:bCs/>
          <w:sz w:val="24"/>
          <w:szCs w:val="24"/>
        </w:rPr>
      </w:pPr>
      <w:bookmarkStart w:id="29" w:name="_p44oozwj8cqx" w:colFirst="0" w:colLast="0"/>
      <w:bookmarkEnd w:id="29"/>
      <w:r>
        <w:rPr>
          <w:rFonts w:ascii="Times New Roman" w:eastAsia="Times New Roman" w:hAnsi="Times New Roman" w:cs="Times New Roman"/>
          <w:b/>
          <w:bCs/>
          <w:sz w:val="24"/>
          <w:szCs w:val="24"/>
        </w:rPr>
        <w:t>2.6.1 Overzicht van de verschillende storingen</w:t>
      </w:r>
    </w:p>
    <w:p w14:paraId="53FE021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een elektrische installatie treden verschillende storingen op. De storingen zijn in 2 hoofdgroepen verdeeld [17]:</w:t>
      </w:r>
    </w:p>
    <w:p w14:paraId="52A29F8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Technische storingen</w:t>
      </w:r>
      <w:r>
        <w:rPr>
          <w:rFonts w:ascii="Times New Roman" w:eastAsia="Times New Roman" w:hAnsi="Times New Roman" w:cs="Times New Roman"/>
          <w:b/>
          <w:bCs/>
          <w:color w:val="3C78D8"/>
          <w:sz w:val="24"/>
          <w:szCs w:val="24"/>
        </w:rPr>
        <w:t xml:space="preserve"> </w:t>
      </w:r>
    </w:p>
    <w:p w14:paraId="43CF6F03" w14:textId="77777777" w:rsidR="001B6253" w:rsidRDefault="00000000">
      <w:pPr>
        <w:numPr>
          <w:ilvl w:val="1"/>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Kortsluiting:</w:t>
      </w:r>
      <w:r>
        <w:rPr>
          <w:rFonts w:ascii="Times New Roman" w:eastAsia="Times New Roman" w:hAnsi="Times New Roman" w:cs="Times New Roman"/>
          <w:sz w:val="24"/>
          <w:szCs w:val="24"/>
        </w:rPr>
        <w:t xml:space="preserve"> een elektrische fout waarbij stroom een ongewenste, directe weg met zeer lage weerstand vindt, waardoor er plotseling een extreem hoge stroom gaat lopen. kortsluiting wordt veroorzaakt door een  een directe, toevallige verbinding is tussen twee punten met verschillende potentiaal in een circuit (gebeurt wanneer de fase- en nuldraad elkaar direct raken). Dit type fout moet in minder dan vijf seconden worden geëlimineerd, met behulp van apparaten </w:t>
      </w:r>
      <w:r>
        <w:rPr>
          <w:rFonts w:ascii="Times New Roman" w:eastAsia="Times New Roman" w:hAnsi="Times New Roman" w:cs="Times New Roman"/>
          <w:sz w:val="24"/>
          <w:szCs w:val="24"/>
        </w:rPr>
        <w:lastRenderedPageBreak/>
        <w:t xml:space="preserve">zoals isolatie schakelaars en elektromagneten. Kortsluiting kan leiden tot schade aan apparaten, brandgevaar en levensgevaarlijke situaties [18]. </w:t>
      </w:r>
    </w:p>
    <w:p w14:paraId="07E2A5ED" w14:textId="77777777" w:rsidR="001B6253" w:rsidRDefault="001B6253">
      <w:pPr>
        <w:ind w:left="2160"/>
        <w:jc w:val="both"/>
        <w:rPr>
          <w:rFonts w:ascii="Times New Roman" w:eastAsia="Times New Roman" w:hAnsi="Times New Roman" w:cs="Times New Roman"/>
          <w:sz w:val="24"/>
          <w:szCs w:val="24"/>
        </w:rPr>
      </w:pPr>
    </w:p>
    <w:p w14:paraId="1D0434CA" w14:textId="77777777" w:rsidR="001B6253" w:rsidRDefault="00000000">
      <w:pPr>
        <w:numPr>
          <w:ilvl w:val="1"/>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Overstroom:</w:t>
      </w:r>
      <w:r>
        <w:rPr>
          <w:rFonts w:ascii="Times New Roman" w:eastAsia="Times New Roman" w:hAnsi="Times New Roman" w:cs="Times New Roman"/>
          <w:sz w:val="24"/>
          <w:szCs w:val="24"/>
        </w:rPr>
        <w:t xml:space="preserve"> Het treedt op wanneer de elektrische stroom de nominale waarde van het systeem overschrijdt, waardoor overbelasting of kortsluiting ontstaat ( een hogere stroom dan de nominale stroom van het circuit loopt langdurig door de kabel). Om dit probleem te voorkomen en op te lossen, worden zekeringen en elektromagnetische schakelaars gebruikt [18].</w:t>
      </w:r>
    </w:p>
    <w:p w14:paraId="4569EBFE" w14:textId="77777777" w:rsidR="001B6253" w:rsidRDefault="001B6253">
      <w:pPr>
        <w:ind w:left="2160"/>
        <w:jc w:val="both"/>
        <w:rPr>
          <w:rFonts w:ascii="Times New Roman" w:eastAsia="Times New Roman" w:hAnsi="Times New Roman" w:cs="Times New Roman"/>
          <w:sz w:val="24"/>
          <w:szCs w:val="24"/>
        </w:rPr>
      </w:pPr>
    </w:p>
    <w:p w14:paraId="0B8F5B79" w14:textId="77777777" w:rsidR="001B6253" w:rsidRDefault="00000000">
      <w:pPr>
        <w:numPr>
          <w:ilvl w:val="1"/>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Overbelasting: </w:t>
      </w:r>
      <w:r>
        <w:rPr>
          <w:rFonts w:ascii="Times New Roman" w:eastAsia="Times New Roman" w:hAnsi="Times New Roman" w:cs="Times New Roman"/>
          <w:sz w:val="24"/>
          <w:szCs w:val="24"/>
        </w:rPr>
        <w:t>Treedt op wanneer de vraag naar vermogen hoger is dan het systeemcapaciteit. Overbelasting kan leiden tot overhitting van de componenten.</w:t>
      </w:r>
    </w:p>
    <w:p w14:paraId="15B4EF86" w14:textId="77777777" w:rsidR="001B6253" w:rsidRDefault="00000000">
      <w:pPr>
        <w:numPr>
          <w:ilvl w:val="1"/>
          <w:numId w:val="4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Bliksem/storm (natuurlijke oorzaken)</w:t>
      </w:r>
    </w:p>
    <w:p w14:paraId="5955B4DB" w14:textId="77777777" w:rsidR="001B6253" w:rsidRDefault="001B6253">
      <w:pPr>
        <w:ind w:left="2160"/>
        <w:jc w:val="both"/>
        <w:rPr>
          <w:rFonts w:ascii="Times New Roman" w:eastAsia="Times New Roman" w:hAnsi="Times New Roman" w:cs="Times New Roman"/>
          <w:sz w:val="24"/>
          <w:szCs w:val="24"/>
        </w:rPr>
      </w:pPr>
    </w:p>
    <w:p w14:paraId="480812D8" w14:textId="77777777" w:rsidR="001B6253" w:rsidRDefault="00000000">
      <w:pPr>
        <w:numPr>
          <w:ilvl w:val="1"/>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Direct contact: </w:t>
      </w:r>
      <w:r>
        <w:rPr>
          <w:rFonts w:ascii="Times New Roman" w:eastAsia="Times New Roman" w:hAnsi="Times New Roman" w:cs="Times New Roman"/>
          <w:sz w:val="24"/>
          <w:szCs w:val="24"/>
        </w:rPr>
        <w:t>Dit type storing verwijst naar het accidentele contact van een persoon met actieve geleidende delen. Beschermingssystemen omvatten isolatie en veiligheidsbarrières.</w:t>
      </w:r>
    </w:p>
    <w:p w14:paraId="78C7C7C6" w14:textId="77777777" w:rsidR="001B6253" w:rsidRDefault="001B6253">
      <w:pPr>
        <w:ind w:left="1440"/>
        <w:jc w:val="both"/>
        <w:rPr>
          <w:rFonts w:ascii="Times New Roman" w:eastAsia="Times New Roman" w:hAnsi="Times New Roman" w:cs="Times New Roman"/>
          <w:sz w:val="24"/>
          <w:szCs w:val="24"/>
        </w:rPr>
      </w:pPr>
    </w:p>
    <w:p w14:paraId="2347F8EF" w14:textId="77777777" w:rsidR="001B6253" w:rsidRDefault="00000000">
      <w:pPr>
        <w:numPr>
          <w:ilvl w:val="1"/>
          <w:numId w:val="4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Interferentie:</w:t>
      </w:r>
      <w:r>
        <w:rPr>
          <w:rFonts w:ascii="Times New Roman" w:eastAsia="Times New Roman" w:hAnsi="Times New Roman" w:cs="Times New Roman"/>
          <w:sz w:val="24"/>
          <w:szCs w:val="24"/>
        </w:rPr>
        <w:t xml:space="preserve"> Over- of onderspanningen kunnen onderbrekingen in de installatie veroorzaken. Om dit soort problemen te voorkomen, worden beveiligingsrelais gebruikt.</w:t>
      </w:r>
    </w:p>
    <w:p w14:paraId="1B25A1FF" w14:textId="77777777" w:rsidR="001B6253" w:rsidRDefault="00000000">
      <w:pPr>
        <w:pStyle w:val="Heading3"/>
        <w:jc w:val="both"/>
        <w:rPr>
          <w:rFonts w:ascii="Times New Roman" w:eastAsia="Times New Roman" w:hAnsi="Times New Roman" w:cs="Times New Roman"/>
          <w:b/>
          <w:bCs/>
          <w:sz w:val="24"/>
          <w:szCs w:val="24"/>
        </w:rPr>
      </w:pPr>
      <w:bookmarkStart w:id="30" w:name="_fcebfx2a0k8k" w:colFirst="0" w:colLast="0"/>
      <w:bookmarkEnd w:id="30"/>
      <w:r>
        <w:rPr>
          <w:rFonts w:ascii="Times New Roman" w:eastAsia="Times New Roman" w:hAnsi="Times New Roman" w:cs="Times New Roman"/>
          <w:b/>
          <w:bCs/>
          <w:sz w:val="24"/>
          <w:szCs w:val="24"/>
        </w:rPr>
        <w:t>2.6.2 typen beveiligingssystemen</w:t>
      </w:r>
    </w:p>
    <w:p w14:paraId="0DC47DD2"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Beveiligingssystemen bestaan uit toestellen die ervoor zorgen dat installaties beschermd, betrouwbaar blijven en veilig blijven. De beveiligingssystemen van belang bij installaties zijn:</w:t>
      </w:r>
    </w:p>
    <w:p w14:paraId="461B8E05"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Installatieautomaten (MCB’s) </w:t>
      </w:r>
    </w:p>
    <w:p w14:paraId="2A244084"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Smeltveiligheden</w:t>
      </w:r>
    </w:p>
    <w:p w14:paraId="4BCBD49B"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Vermogenschakelaars.</w:t>
      </w:r>
    </w:p>
    <w:p w14:paraId="65A8112D"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Relais: Differentieelrelais / aardlekrelais  en beveiligingsrelais </w:t>
      </w:r>
    </w:p>
    <w:p w14:paraId="7BA7E780"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Aardlekschakelaars (RCD’s) </w:t>
      </w:r>
    </w:p>
    <w:p w14:paraId="736918E0" w14:textId="77777777" w:rsidR="001B625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Overspanningsbeveiliging (SPD’s): beveiligingscomponenten die spanningspieken veroorzaakt door bliksem of schakelingen in het netwerk beperken. Ze leiden de overtollige spanning veilig naar aarde om elektrische apparatuur te beschermen tegen schade.</w:t>
      </w:r>
    </w:p>
    <w:p w14:paraId="21EC417D" w14:textId="77777777" w:rsidR="001B6253" w:rsidRDefault="001B6253">
      <w:pPr>
        <w:rPr>
          <w:rFonts w:ascii="Times New Roman" w:eastAsia="Times New Roman" w:hAnsi="Times New Roman" w:cs="Times New Roman"/>
          <w:sz w:val="24"/>
          <w:szCs w:val="24"/>
        </w:rPr>
      </w:pPr>
    </w:p>
    <w:p w14:paraId="7F99127A" w14:textId="77777777" w:rsidR="001B6253" w:rsidRDefault="00000000">
      <w:pPr>
        <w:pStyle w:val="Heading4"/>
        <w:rPr>
          <w:rFonts w:ascii="Times New Roman" w:eastAsia="Times New Roman" w:hAnsi="Times New Roman" w:cs="Times New Roman"/>
          <w:b/>
          <w:bCs/>
        </w:rPr>
      </w:pPr>
      <w:bookmarkStart w:id="31" w:name="_8mhy62opghvj" w:colFirst="0" w:colLast="0"/>
      <w:bookmarkEnd w:id="31"/>
      <w:r>
        <w:rPr>
          <w:rFonts w:ascii="Times New Roman" w:eastAsia="Times New Roman" w:hAnsi="Times New Roman" w:cs="Times New Roman"/>
          <w:b/>
          <w:bCs/>
        </w:rPr>
        <w:t>2.6.2.1 Installatieautomaten (MCB’s)</w:t>
      </w:r>
    </w:p>
    <w:p w14:paraId="2E66C9C2" w14:textId="77777777" w:rsidR="001B6253" w:rsidRDefault="001B6253">
      <w:pPr>
        <w:rPr>
          <w:rFonts w:ascii="Times New Roman" w:eastAsia="Times New Roman" w:hAnsi="Times New Roman" w:cs="Times New Roman"/>
        </w:rPr>
      </w:pPr>
    </w:p>
    <w:p w14:paraId="3856DFA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Installatieautomaten ( </w:t>
      </w:r>
      <w:r>
        <w:rPr>
          <w:rFonts w:ascii="Times New Roman" w:eastAsia="Times New Roman" w:hAnsi="Times New Roman" w:cs="Times New Roman"/>
          <w:b/>
          <w:bCs/>
          <w:sz w:val="24"/>
          <w:szCs w:val="24"/>
        </w:rPr>
        <w:t xml:space="preserve">Miniature Circuit Breaker, MCB ) </w:t>
      </w:r>
      <w:r>
        <w:rPr>
          <w:rFonts w:ascii="Times New Roman" w:eastAsia="Times New Roman" w:hAnsi="Times New Roman" w:cs="Times New Roman"/>
          <w:sz w:val="24"/>
          <w:szCs w:val="24"/>
        </w:rPr>
        <w:t xml:space="preserve">zijn elektromechanische beveiligingssystemen voor elektrische bedrading tegen beschadiging die door hoge elektrische stromen als gevolg van overbelasting of kortsluiting kunnen ontstaan. Bij een meting van te hoge elektrische stromen wordt het elektrische circuit door de installatieautomaat onderbroken. </w:t>
      </w:r>
      <w:r>
        <w:rPr>
          <w:rFonts w:ascii="Times New Roman" w:eastAsia="Times New Roman" w:hAnsi="Times New Roman" w:cs="Times New Roman"/>
          <w:sz w:val="24"/>
          <w:szCs w:val="24"/>
        </w:rPr>
        <w:lastRenderedPageBreak/>
        <w:t>Deze manier zorgt voor bescherming van de installatie, bewoners en gebruikers van het gebouw tegen calamiteiten ontstaan door kortsluiting zoals brand. Let wel op dat de actieve geleiders van installatieautomaten veilig zijn ingesloten in een geïsoleerd kunststof omhulsel, wat het risico op aanraking en elektrocutie tijdens het bedienen verkleint. Een installatieautomaat bevat twee beveiligingsmechanismen:</w:t>
      </w:r>
    </w:p>
    <w:p w14:paraId="77CE209E" w14:textId="77777777" w:rsidR="001B6253" w:rsidRDefault="001B6253">
      <w:pPr>
        <w:jc w:val="both"/>
        <w:rPr>
          <w:rFonts w:ascii="Times New Roman" w:eastAsia="Times New Roman" w:hAnsi="Times New Roman" w:cs="Times New Roman"/>
          <w:sz w:val="24"/>
          <w:szCs w:val="24"/>
        </w:rPr>
      </w:pPr>
    </w:p>
    <w:p w14:paraId="39C63447" w14:textId="77777777" w:rsidR="001B6253" w:rsidRDefault="00000000">
      <w:pPr>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Magnetische beveiliging:</w:t>
      </w:r>
      <w:r>
        <w:rPr>
          <w:rFonts w:ascii="Times New Roman" w:eastAsia="Times New Roman" w:hAnsi="Times New Roman" w:cs="Times New Roman"/>
          <w:sz w:val="24"/>
          <w:szCs w:val="24"/>
        </w:rPr>
        <w:t xml:space="preserve"> schakelaar wordt direct door een spoel losgerukt bij zeer hoge stromen. Bij een kortsluiting schakelt een elektromagneet in de automaat de stroom binnen milliseconden uit. </w:t>
      </w:r>
    </w:p>
    <w:p w14:paraId="03D04A69" w14:textId="77777777" w:rsidR="001B6253" w:rsidRDefault="00000000">
      <w:pPr>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Thermische beveiliging: </w:t>
      </w:r>
      <w:r>
        <w:rPr>
          <w:rFonts w:ascii="Times New Roman" w:eastAsia="Times New Roman" w:hAnsi="Times New Roman" w:cs="Times New Roman"/>
          <w:sz w:val="24"/>
          <w:szCs w:val="24"/>
        </w:rPr>
        <w:t>De automaat heeft een bimetaal dat bij overbelasting opwarmt en buigt, waardoor de automaat na enige tijd uitschakelt. Dit zorgt voor bescherming tegen overbelasting van een bepaalde groep</w:t>
      </w:r>
    </w:p>
    <w:p w14:paraId="68C33D9D" w14:textId="77777777" w:rsidR="001B6253" w:rsidRDefault="001B6253">
      <w:pPr>
        <w:ind w:left="720"/>
        <w:jc w:val="both"/>
        <w:rPr>
          <w:rFonts w:ascii="Times New Roman" w:eastAsia="Times New Roman" w:hAnsi="Times New Roman" w:cs="Times New Roman"/>
          <w:sz w:val="24"/>
          <w:szCs w:val="24"/>
        </w:rPr>
      </w:pPr>
    </w:p>
    <w:p w14:paraId="251F94F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Door het onderbreken van de elektriciteit, zullen de installaties (aangesloten op de betreffende groep) beveiligd worden. Een installatieautomaat is geplaatst in de meterkast of in een groepenkast. Installatieautomaten worden altijd gecombineerd met aardlekschakelaren (RCD) die tegen lekstromen beschermen voor een complete bescherming van de installatie. Samen zorgen ze voor de kern van de beveiliging van de elektrische installatie. Daarnaast heeft een automaat een vlamboog blusser om de gevaarlijke vonk (boog) die bij het uitschakelen kan ontstaan, te doven en te koelen.</w:t>
      </w:r>
    </w:p>
    <w:p w14:paraId="47A294E8" w14:textId="77777777" w:rsidR="001B6253" w:rsidRDefault="001B6253">
      <w:pPr>
        <w:jc w:val="both"/>
        <w:rPr>
          <w:rFonts w:ascii="Times New Roman" w:eastAsia="Times New Roman" w:hAnsi="Times New Roman" w:cs="Times New Roman"/>
          <w:sz w:val="24"/>
          <w:szCs w:val="24"/>
        </w:rPr>
      </w:pPr>
    </w:p>
    <w:p w14:paraId="4337659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Installatieautomaten bestaan uit verschillende karakteristieken die voor specifieke toepassingen geschikt zijn. De 3 meest gebruikte installatie automaten karakteristieken zijn:</w:t>
      </w:r>
    </w:p>
    <w:p w14:paraId="3F404AFC" w14:textId="77777777" w:rsidR="001B6253" w:rsidRDefault="00000000">
      <w:pPr>
        <w:numPr>
          <w:ilvl w:val="0"/>
          <w:numId w:val="5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B:</w:t>
      </w:r>
      <w:r>
        <w:rPr>
          <w:rFonts w:ascii="Times New Roman" w:eastAsia="Times New Roman" w:hAnsi="Times New Roman" w:cs="Times New Roman"/>
          <w:sz w:val="24"/>
          <w:szCs w:val="24"/>
        </w:rPr>
        <w:t xml:space="preserve"> Deze type installatieautomaat schakelt uit wanneer bij kortsluiting een stroom ontstaat die tussen 3 en 5 keer de nominale stroom (In) ligt (in de praktijk tussen stromen van 48 A en 80A). Deze lage uitschakeldrempel zorgt ervoor dat de automaat snel reageert op foutstromen. De type B installatieautomaten worden het meest toegepast in huishoudelijke omgevingen, voornamelijk in licht- en wandcontactdoos circuits , evenals bij toestellen met een lage inschakelstroom, zoals verlichting, kleine huishoudelijke apparaten en standaard elektrische verwarming. Hij is dus vooral geschikt voor gewone apparaten en verlichting zonder grote inschakelstromen.</w:t>
      </w:r>
    </w:p>
    <w:p w14:paraId="20898130" w14:textId="77777777" w:rsidR="001B6253" w:rsidRDefault="001B6253">
      <w:pPr>
        <w:ind w:left="720"/>
        <w:jc w:val="both"/>
        <w:rPr>
          <w:rFonts w:ascii="Times New Roman" w:eastAsia="Times New Roman" w:hAnsi="Times New Roman" w:cs="Times New Roman"/>
          <w:sz w:val="24"/>
          <w:szCs w:val="24"/>
        </w:rPr>
      </w:pPr>
    </w:p>
    <w:p w14:paraId="562DC788" w14:textId="77777777" w:rsidR="001B6253" w:rsidRDefault="00000000">
      <w:pPr>
        <w:numPr>
          <w:ilvl w:val="0"/>
          <w:numId w:val="5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Type C: </w:t>
      </w:r>
      <w:r>
        <w:rPr>
          <w:rFonts w:ascii="Times New Roman" w:eastAsia="Times New Roman" w:hAnsi="Times New Roman" w:cs="Times New Roman"/>
          <w:sz w:val="24"/>
          <w:szCs w:val="24"/>
        </w:rPr>
        <w:t>De type C heeft dezelfde functie als type B. Het verschil zit in de uitschakelkarakteristiek. De type C heeft een hogere uitschakeldrempel van 5 tot 10 keer de nominale stroom installatieautomaat is geschikt voor situaties waar hogere stromen kunnen voorkomen. De type 1 installatieautomaat wordt gebruikt in systemen met veel vermogen, zoals in kantoren of industrie, of bij motoren en zware verlichting. Een type-C automaat wordt toegepast in circuits met inductieve belastingen en hoge inschakelstromen, zoals: airconditioners, waterpompen, kleine elektromotoren en kleine industriële installaties.</w:t>
      </w:r>
    </w:p>
    <w:p w14:paraId="354C95FB" w14:textId="77777777" w:rsidR="001B6253" w:rsidRDefault="001B6253">
      <w:pPr>
        <w:ind w:left="720"/>
        <w:jc w:val="both"/>
        <w:rPr>
          <w:rFonts w:ascii="Times New Roman" w:eastAsia="Times New Roman" w:hAnsi="Times New Roman" w:cs="Times New Roman"/>
          <w:sz w:val="24"/>
          <w:szCs w:val="24"/>
        </w:rPr>
      </w:pPr>
    </w:p>
    <w:p w14:paraId="56229566" w14:textId="77777777" w:rsidR="001B6253" w:rsidRDefault="00000000">
      <w:pPr>
        <w:numPr>
          <w:ilvl w:val="0"/>
          <w:numId w:val="58"/>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D</w:t>
      </w:r>
      <w:r>
        <w:rPr>
          <w:rFonts w:ascii="Times New Roman" w:eastAsia="Times New Roman" w:hAnsi="Times New Roman" w:cs="Times New Roman"/>
          <w:sz w:val="24"/>
          <w:szCs w:val="24"/>
        </w:rPr>
        <w:t xml:space="preserve">: De type D installatieautomaat is bedoeld voor installaties met heel hoge inschakelstromen, zoals grote motoren of transformatoren, omdat hij een hogere uitschakeldrempel heeft van 10 tot 20 keer de nominale stroom. Deze type </w:t>
      </w:r>
      <w:r>
        <w:rPr>
          <w:rFonts w:ascii="Times New Roman" w:eastAsia="Times New Roman" w:hAnsi="Times New Roman" w:cs="Times New Roman"/>
          <w:sz w:val="24"/>
          <w:szCs w:val="24"/>
        </w:rPr>
        <w:lastRenderedPageBreak/>
        <w:t>installatieautomaten komen het meest voor in industriële toepassingen, niet in gewone woningen. In huisinstallaties worden type D-automaten vrijwel niet toegepast; daar zijn B en C gebruikelijk. Type D wordt toegepast bij apparaten of machines met extreem hoge aanloopstromen, zoals zware elektromotoren (industrie), transformatoren, compressoren, pompen en lasapparatuur.</w:t>
      </w:r>
    </w:p>
    <w:p w14:paraId="07CA5462" w14:textId="77777777" w:rsidR="001B6253" w:rsidRDefault="001B6253">
      <w:pPr>
        <w:rPr>
          <w:rFonts w:ascii="Times New Roman" w:eastAsia="Times New Roman" w:hAnsi="Times New Roman" w:cs="Times New Roman"/>
        </w:rPr>
      </w:pPr>
    </w:p>
    <w:p w14:paraId="7813DD69" w14:textId="77777777" w:rsidR="001B6253"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5393E57F" wp14:editId="6BD81C1D">
            <wp:extent cx="1935768" cy="2282075"/>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1935768" cy="2282075"/>
                    </a:xfrm>
                    <a:prstGeom prst="rect">
                      <a:avLst/>
                    </a:prstGeom>
                    <a:ln/>
                  </pic:spPr>
                </pic:pic>
              </a:graphicData>
            </a:graphic>
          </wp:inline>
        </w:drawing>
      </w:r>
    </w:p>
    <w:p w14:paraId="2D21EC9F" w14:textId="77777777" w:rsidR="001B6253"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sz w:val="24"/>
          <w:szCs w:val="24"/>
        </w:rPr>
        <w:t xml:space="preserve"> Figuur 5: Installatieautomaat karakteristieken van type B,C en D  </w:t>
      </w:r>
    </w:p>
    <w:p w14:paraId="097F63C3" w14:textId="77777777" w:rsidR="001B6253" w:rsidRDefault="00000000">
      <w:pPr>
        <w:pStyle w:val="Heading4"/>
        <w:rPr>
          <w:rFonts w:ascii="Times New Roman" w:eastAsia="Times New Roman" w:hAnsi="Times New Roman" w:cs="Times New Roman"/>
          <w:b/>
          <w:bCs/>
        </w:rPr>
      </w:pPr>
      <w:bookmarkStart w:id="32" w:name="_3umx3zl5cgyi" w:colFirst="0" w:colLast="0"/>
      <w:bookmarkEnd w:id="32"/>
      <w:r>
        <w:rPr>
          <w:rFonts w:ascii="Times New Roman" w:eastAsia="Times New Roman" w:hAnsi="Times New Roman" w:cs="Times New Roman"/>
          <w:b/>
          <w:bCs/>
        </w:rPr>
        <w:t xml:space="preserve">2.6.2.2 NH-smeltveiligheden: </w:t>
      </w:r>
    </w:p>
    <w:p w14:paraId="7722D4B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Smeltveiligheden (smeltzekeringen) worden veelvuldig gebruikt bij het beveiligen van installaties. Voordelen van smeltveiligheden is dat ze relatief goedkoop zijn, een hoge beschikbaarheid hebben, zeer snel zijn en stroombegrenzend zijn. De nadelen zijn dat de smeltpatroon na afschakeling defect is en dat hij een beperkt toepassingsgebied heeft. Smeltveiligheden hebben verschillen in zijn technische constructie en eigenschappen. Deze verschillen betreffen het gedrag in overbelastings- en kortsluit situaties en de verschillende toepassingsgebieden met hun specifieke problemen. In het algemeen zijn smeltveiligheden zeer geschikt voor het afschakelen van kortsluitstromen. Daarnaast moet elk smeltveiligheid over de volgende eigenschappen beschikken [4]: </w:t>
      </w:r>
    </w:p>
    <w:p w14:paraId="0E46E552" w14:textId="77777777" w:rsidR="001B6253"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Hij moet continu stroom kunnen geleiden zonder de omgeving ontoelaatbaar te verwarmen.</w:t>
      </w:r>
    </w:p>
    <w:p w14:paraId="50D82BDE" w14:textId="77777777" w:rsidR="001B6253"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Hij moet de gevolgen van het inschakelen van apparatuur (regelmatige en kortstondige overbelastingen) kunnen verdragen.</w:t>
      </w:r>
    </w:p>
    <w:p w14:paraId="1017BC84" w14:textId="77777777" w:rsidR="001B6253"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Kortsluitstromen moeten zonder uitwendig beschadiging van de smeltveiligheid worden onderbroken.</w:t>
      </w:r>
    </w:p>
    <w:p w14:paraId="79A7D7C3" w14:textId="77777777" w:rsidR="001B6253" w:rsidRDefault="00000000">
      <w:pPr>
        <w:numPr>
          <w:ilvl w:val="0"/>
          <w:numId w:val="3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Hij moet bij kortsluitingen voldoende stroombegrenzend zijn.</w:t>
      </w:r>
    </w:p>
    <w:p w14:paraId="370D3C71" w14:textId="77777777" w:rsidR="001B6253" w:rsidRDefault="001B6253">
      <w:pPr>
        <w:ind w:left="720"/>
        <w:jc w:val="both"/>
        <w:rPr>
          <w:rFonts w:ascii="Times New Roman" w:eastAsia="Times New Roman" w:hAnsi="Times New Roman" w:cs="Times New Roman"/>
          <w:sz w:val="24"/>
          <w:szCs w:val="24"/>
        </w:rPr>
      </w:pPr>
    </w:p>
    <w:p w14:paraId="11D4846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smeltveiligheid kan hoge stromen onderbreken door de geleidende delen door te smelten bij het voeren van de te hoge stroom.</w:t>
      </w:r>
    </w:p>
    <w:p w14:paraId="20E85CF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Het kritische gebied: </w:t>
      </w:r>
      <w:r>
        <w:rPr>
          <w:rFonts w:ascii="Times New Roman" w:eastAsia="Times New Roman" w:hAnsi="Times New Roman" w:cs="Times New Roman"/>
          <w:sz w:val="24"/>
          <w:szCs w:val="24"/>
        </w:rPr>
        <w:t>Een onzekere omgeving waar de smeltveiligheid een stroom voert die net groot genoeg is om het smeltproces in te zetten, maar er kan voorkomen dat de stroom niet of pas na een lange tijd onderbreekt.</w:t>
      </w:r>
    </w:p>
    <w:p w14:paraId="0D42C7F2" w14:textId="77777777" w:rsidR="001B6253" w:rsidRDefault="001B6253">
      <w:pPr>
        <w:jc w:val="both"/>
        <w:rPr>
          <w:rFonts w:ascii="Times New Roman" w:eastAsia="Times New Roman" w:hAnsi="Times New Roman" w:cs="Times New Roman"/>
          <w:sz w:val="24"/>
          <w:szCs w:val="24"/>
        </w:rPr>
      </w:pPr>
    </w:p>
    <w:p w14:paraId="55FD577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Verschillende soorten smeltveiligheden: </w:t>
      </w:r>
      <w:r>
        <w:rPr>
          <w:rFonts w:ascii="Times New Roman" w:eastAsia="Times New Roman" w:hAnsi="Times New Roman" w:cs="Times New Roman"/>
          <w:sz w:val="24"/>
          <w:szCs w:val="24"/>
        </w:rPr>
        <w:t>Smeltveiligheden onderscheiden zich in de grootte van het kritische gebied. (in volgorde van afnemend kritisch gebied).</w:t>
      </w:r>
    </w:p>
    <w:p w14:paraId="731083A8" w14:textId="77777777" w:rsidR="001B6253" w:rsidRDefault="001B6253">
      <w:pPr>
        <w:jc w:val="both"/>
        <w:rPr>
          <w:rFonts w:ascii="Times New Roman" w:eastAsia="Times New Roman" w:hAnsi="Times New Roman" w:cs="Times New Roman"/>
          <w:sz w:val="24"/>
          <w:szCs w:val="24"/>
        </w:rPr>
      </w:pPr>
    </w:p>
    <w:p w14:paraId="5B97BCAA" w14:textId="77777777" w:rsidR="001B6253" w:rsidRDefault="00000000">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Back-up smeltveiligheid: </w:t>
      </w:r>
      <w:r>
        <w:rPr>
          <w:rFonts w:ascii="Times New Roman" w:eastAsia="Times New Roman" w:hAnsi="Times New Roman" w:cs="Times New Roman"/>
          <w:sz w:val="24"/>
          <w:szCs w:val="24"/>
        </w:rPr>
        <w:t>moet alle stromen kunnen onderbreken tussen een door de fabrikant gespecificeerde minimum onderbreking stroom en de nominale onderbrekingstroom. Back-up smeltveiligheid heeft een waarde 2,5 tot 3 maal de nominale stroom. De Back-up smeltveiligheid heeft een grote kritisch gebied en werkt goed bij kortsluitingen.</w:t>
      </w:r>
    </w:p>
    <w:p w14:paraId="672DB0AE" w14:textId="77777777" w:rsidR="001B6253" w:rsidRDefault="001B6253">
      <w:pPr>
        <w:ind w:left="720"/>
        <w:jc w:val="both"/>
        <w:rPr>
          <w:rFonts w:ascii="Times New Roman" w:eastAsia="Times New Roman" w:hAnsi="Times New Roman" w:cs="Times New Roman"/>
          <w:sz w:val="24"/>
          <w:szCs w:val="24"/>
        </w:rPr>
      </w:pPr>
    </w:p>
    <w:p w14:paraId="5EDFE4C4" w14:textId="77777777" w:rsidR="001B6253" w:rsidRDefault="00000000">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General Purpose smeltveiligheid:</w:t>
      </w:r>
      <w:r>
        <w:rPr>
          <w:rFonts w:ascii="Times New Roman" w:eastAsia="Times New Roman" w:hAnsi="Times New Roman" w:cs="Times New Roman"/>
          <w:sz w:val="24"/>
          <w:szCs w:val="24"/>
        </w:rPr>
        <w:t xml:space="preserve"> moet alle stromen kunnen onderbreken tussen de stroom die de smeltveiligheid in één uur doet doorsmelten en de nominale onderbrekingstroom. Een General Purpose smeltveiligheid heeft een minimum onderbreking stroom 1,5 maal de nominale stroom. De General Purpose smeltveiligheid heeft een grote kritisch gebied en werkt goed bij kortsluitingen.</w:t>
      </w:r>
    </w:p>
    <w:p w14:paraId="4E582013" w14:textId="77777777" w:rsidR="001B6253" w:rsidRDefault="001B6253">
      <w:pPr>
        <w:ind w:left="720"/>
        <w:jc w:val="both"/>
        <w:rPr>
          <w:rFonts w:ascii="Times New Roman" w:eastAsia="Times New Roman" w:hAnsi="Times New Roman" w:cs="Times New Roman"/>
          <w:sz w:val="24"/>
          <w:szCs w:val="24"/>
        </w:rPr>
      </w:pPr>
    </w:p>
    <w:p w14:paraId="25D34FD2" w14:textId="77777777" w:rsidR="001B6253" w:rsidRDefault="00000000">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Full Range  smeltveiligheid: </w:t>
      </w:r>
      <w:r>
        <w:rPr>
          <w:rFonts w:ascii="Times New Roman" w:eastAsia="Times New Roman" w:hAnsi="Times New Roman" w:cs="Times New Roman"/>
          <w:sz w:val="24"/>
          <w:szCs w:val="24"/>
        </w:rPr>
        <w:t>moet alle stromen kunnen onderbreken tussen de kleinste stroom die de smeltveiligheid doet doorsmelten en de nominale onderbrekingstroom. Bij een Full Range smeltveiligheid is het kritische gebied erg beperkt en deze smelt zowel bij overbelasting als bij kortsluitingen. De MS-smeltveiligheden zijn Full-Range patronen.</w:t>
      </w:r>
    </w:p>
    <w:p w14:paraId="36A9F9BD" w14:textId="77777777" w:rsidR="001B6253" w:rsidRDefault="001B6253">
      <w:pPr>
        <w:jc w:val="both"/>
        <w:rPr>
          <w:rFonts w:ascii="Times New Roman" w:eastAsia="Times New Roman" w:hAnsi="Times New Roman" w:cs="Times New Roman"/>
          <w:sz w:val="24"/>
          <w:szCs w:val="24"/>
        </w:rPr>
      </w:pPr>
    </w:p>
    <w:p w14:paraId="31DEA852"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NH-smeltveiligheden (mespatronen):</w:t>
      </w:r>
    </w:p>
    <w:p w14:paraId="45EC1167" w14:textId="77777777" w:rsidR="001B6253" w:rsidRDefault="001B6253">
      <w:pPr>
        <w:jc w:val="both"/>
        <w:rPr>
          <w:rFonts w:ascii="Times New Roman" w:eastAsia="Times New Roman" w:hAnsi="Times New Roman" w:cs="Times New Roman"/>
          <w:b/>
          <w:bCs/>
          <w:sz w:val="24"/>
          <w:szCs w:val="24"/>
        </w:rPr>
      </w:pPr>
    </w:p>
    <w:p w14:paraId="0C647E6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NH-smeltveiligheden oftewel NH-mespatronen zijn een type laagspannings-hoogvermogenszekering die gebruikt wordt voor de bescherming van elektrische installaties tegen overstroom en kortsluiting.  Deze smeltveiligheden zijn voorzien van metalen messen aan beide uiteinden, waardoor ze stevig in een zekeringhouder geplaatst kunnen worden en geschikt zijn voor hogere stromen. De werking van een NH-mespatroon wordt bepaald door de constructie van de smeltgeleider in de mespatroon. Dit zorgt ervoor dat een mespatroon specifieke eigenschappen speciaal voor bepaalde toepassingen bevat. De snelheid van de onderbreking wordt bepaald door de smeltband van de patroon (Bij kortsluiting vindt er een onderbreking plaats). Tijdens het onderbreken van hoge kortsluitstromen wordt de elektrische boog die ontstaat gedoofd door kwartszand in de zekering. Bij overbelasting wordt de smelt geleider zo warm dat de tinlegering met de smelt geleider reageert. Deze reactie veroorzaakt diffusie van de tinlegering in de smelt geleider, dit zorgt voor een ter plekke hoge weerstand. Daarnaast is de kans op veroudering door middel van periodieke belasting (tijd van diffunderen tot doorsmelten) zeer klein gehouden. Een nadeel van deze mespatronen is dat de smeltveiligheid na aanspreken vervangen moet worden. Mespatronen bestaan uit verschillende typen die elk voor specifieke toepassingen dienen. De verschillende type mespatronen zijn:</w:t>
      </w:r>
    </w:p>
    <w:p w14:paraId="0652E58E" w14:textId="77777777" w:rsidR="001B6253" w:rsidRDefault="00000000">
      <w:pPr>
        <w:numPr>
          <w:ilvl w:val="0"/>
          <w:numId w:val="4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gG:</w:t>
      </w:r>
      <w:r>
        <w:rPr>
          <w:rFonts w:ascii="Times New Roman" w:eastAsia="Times New Roman" w:hAnsi="Times New Roman" w:cs="Times New Roman"/>
          <w:sz w:val="24"/>
          <w:szCs w:val="24"/>
        </w:rPr>
        <w:t xml:space="preserve"> Smeltveiligheden met integrale onderbreking (“full range”) voor het onderbreken van alle stromen; voor algemeen gebruik (“general purpose”), principieel voor het beveiligen van kabels en leidingen. Dient voor leidingbeveiliging en algemene </w:t>
      </w:r>
      <w:r>
        <w:rPr>
          <w:rFonts w:ascii="Times New Roman" w:eastAsia="Times New Roman" w:hAnsi="Times New Roman" w:cs="Times New Roman"/>
          <w:sz w:val="24"/>
          <w:szCs w:val="24"/>
        </w:rPr>
        <w:lastRenderedPageBreak/>
        <w:t xml:space="preserve">toepassing LP MR LP MK, de melder is aan de voorkant: trekoren spanningsvoerend melder aan de voorkant: trekoren metaal, geïsoleerd opgesteld </w:t>
      </w:r>
    </w:p>
    <w:p w14:paraId="353D36C7" w14:textId="77777777" w:rsidR="001B6253" w:rsidRDefault="00000000">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w:t>
      </w:r>
      <w:r>
        <w:rPr>
          <w:rFonts w:ascii="Times New Roman" w:eastAsia="Times New Roman" w:hAnsi="Times New Roman" w:cs="Times New Roman"/>
          <w:sz w:val="24"/>
          <w:szCs w:val="24"/>
        </w:rPr>
        <w:t xml:space="preserve"> Smeltveiligheden voor deelbereik (geassocieerd) voor het onderbreken van kortsluitstromen in waterkringen. Dient voor leidingbeveiliging en algemene toepassing </w:t>
      </w:r>
    </w:p>
    <w:p w14:paraId="086B40FF" w14:textId="77777777" w:rsidR="001B6253" w:rsidRDefault="00000000">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gS:</w:t>
      </w:r>
      <w:r>
        <w:rPr>
          <w:rFonts w:ascii="Times New Roman" w:eastAsia="Times New Roman" w:hAnsi="Times New Roman" w:cs="Times New Roman"/>
          <w:sz w:val="24"/>
          <w:szCs w:val="24"/>
        </w:rPr>
        <w:t xml:space="preserve"> Smeltveiligheden met integrale onderbreking (“full range”) voor het onderbreken van alle stromen in kringen met halfgeleiders bij extreme belasting omstandigheden.</w:t>
      </w:r>
    </w:p>
    <w:p w14:paraId="15A91BCE" w14:textId="77777777" w:rsidR="001B6253" w:rsidRDefault="00000000">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gTr:</w:t>
      </w:r>
      <w:r>
        <w:rPr>
          <w:rFonts w:ascii="Times New Roman" w:eastAsia="Times New Roman" w:hAnsi="Times New Roman" w:cs="Times New Roman"/>
          <w:sz w:val="24"/>
          <w:szCs w:val="24"/>
        </w:rPr>
        <w:t xml:space="preserve"> Distributietransformator beveiliging en melder is aan de voorkant; trekoren spanningsvoerend. Heeft een integrale onderbreking (“full range”) voor het onderbreken van alle stromen van MS-transformatoren. De weergegeven toegekende waarde is het schijnbaar vermogen van de transformator in kVA in plaats van zijn nominale stroomsterkte.</w:t>
      </w:r>
    </w:p>
    <w:p w14:paraId="139C64E9" w14:textId="77777777" w:rsidR="001B6253" w:rsidRDefault="00000000">
      <w:pPr>
        <w:numPr>
          <w:ilvl w:val="0"/>
          <w:numId w:val="4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gF: </w:t>
      </w:r>
      <w:r>
        <w:rPr>
          <w:rFonts w:ascii="Times New Roman" w:eastAsia="Times New Roman" w:hAnsi="Times New Roman" w:cs="Times New Roman"/>
          <w:sz w:val="24"/>
          <w:szCs w:val="24"/>
        </w:rPr>
        <w:t>Leidingbeveiliging van lange leidingen en de melder is aan de bovenkant; trekoren spanningsvoerend  onderbreken in het gehele bereik, snel onderbreken.</w:t>
      </w:r>
    </w:p>
    <w:p w14:paraId="71D80586" w14:textId="77777777" w:rsidR="001B6253" w:rsidRDefault="00000000">
      <w:pPr>
        <w:numPr>
          <w:ilvl w:val="0"/>
          <w:numId w:val="4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gFF: </w:t>
      </w:r>
      <w:r>
        <w:rPr>
          <w:rFonts w:ascii="Times New Roman" w:eastAsia="Times New Roman" w:hAnsi="Times New Roman" w:cs="Times New Roman"/>
          <w:sz w:val="24"/>
          <w:szCs w:val="24"/>
        </w:rPr>
        <w:t>Leidingbeveiliging van extra lange leidingen. de melder is aan de voorkant; trekoren spanningsvoerend en onderbreken (supersnel) in het gehele bereik</w:t>
      </w:r>
    </w:p>
    <w:p w14:paraId="0758DF7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Suriname is het meest gebruikte mespatroon de  </w:t>
      </w:r>
      <w:r>
        <w:rPr>
          <w:rFonts w:ascii="Times New Roman" w:eastAsia="Times New Roman" w:hAnsi="Times New Roman" w:cs="Times New Roman"/>
          <w:b/>
          <w:bCs/>
          <w:sz w:val="24"/>
          <w:szCs w:val="24"/>
        </w:rPr>
        <w:t>gG-type</w:t>
      </w:r>
      <w:r>
        <w:rPr>
          <w:rFonts w:ascii="Times New Roman" w:eastAsia="Times New Roman" w:hAnsi="Times New Roman" w:cs="Times New Roman"/>
          <w:sz w:val="24"/>
          <w:szCs w:val="24"/>
        </w:rPr>
        <w:t xml:space="preserve"> (zie Figuur hieronder), omdat het brede bescherming biedt tegen zowel overbelasting als kortsluiting voor diverse elektrische installaties.</w:t>
      </w:r>
    </w:p>
    <w:p w14:paraId="7780ABF8"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5CBB82B7" wp14:editId="20927BD3">
            <wp:extent cx="1657350" cy="1426789"/>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1657350" cy="1426789"/>
                    </a:xfrm>
                    <a:prstGeom prst="rect">
                      <a:avLst/>
                    </a:prstGeom>
                    <a:ln/>
                  </pic:spPr>
                </pic:pic>
              </a:graphicData>
            </a:graphic>
          </wp:inline>
        </w:drawing>
      </w:r>
    </w:p>
    <w:p w14:paraId="1E523298"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Figuur 6: Mespatroon type gG</w:t>
      </w:r>
    </w:p>
    <w:p w14:paraId="526BC17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reactie van mespatronen op verschillende stroomsterktes en de tij het kost om de stroomkring te onderbreken wordt beschreven met de tijd/stroom-karakteristieken van mespatronen. Een voorbeeld van de gG-type tijd/stroom-karakteristiek wordt hieronder in een grafiek aangegeven. </w:t>
      </w:r>
    </w:p>
    <w:p w14:paraId="0AE9E0A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2EA52339" wp14:editId="104505D2">
            <wp:extent cx="4863354" cy="3130953"/>
            <wp:effectExtent l="0" t="0" r="0" b="0"/>
            <wp:docPr id="5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
                    <a:srcRect/>
                    <a:stretch>
                      <a:fillRect/>
                    </a:stretch>
                  </pic:blipFill>
                  <pic:spPr>
                    <a:xfrm>
                      <a:off x="0" y="0"/>
                      <a:ext cx="4863354" cy="3130953"/>
                    </a:xfrm>
                    <a:prstGeom prst="rect">
                      <a:avLst/>
                    </a:prstGeom>
                    <a:ln/>
                  </pic:spPr>
                </pic:pic>
              </a:graphicData>
            </a:graphic>
          </wp:inline>
        </w:drawing>
      </w:r>
    </w:p>
    <w:p w14:paraId="495D1CA5" w14:textId="77777777" w:rsidR="001B6253" w:rsidRDefault="00000000">
      <w:pPr>
        <w:spacing w:before="240" w:after="240"/>
        <w:ind w:left="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Figuur 7: gG-type tijd/stroom-karakteristiek </w:t>
      </w:r>
    </w:p>
    <w:p w14:paraId="1420D0F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FC6FB6" w14:textId="77777777" w:rsidR="001B6253" w:rsidRDefault="00000000">
      <w:pPr>
        <w:pStyle w:val="Heading4"/>
        <w:rPr>
          <w:rFonts w:ascii="Times New Roman" w:eastAsia="Times New Roman" w:hAnsi="Times New Roman" w:cs="Times New Roman"/>
          <w:b/>
          <w:bCs/>
        </w:rPr>
      </w:pPr>
      <w:bookmarkStart w:id="33" w:name="_at7rpwyblh6b" w:colFirst="0" w:colLast="0"/>
      <w:bookmarkEnd w:id="33"/>
      <w:r>
        <w:rPr>
          <w:rFonts w:ascii="Times New Roman" w:eastAsia="Times New Roman" w:hAnsi="Times New Roman" w:cs="Times New Roman"/>
          <w:b/>
          <w:bCs/>
        </w:rPr>
        <w:t>2.6.2.3 Vermogenschakelaars:</w:t>
      </w:r>
    </w:p>
    <w:p w14:paraId="745681DD" w14:textId="77777777" w:rsidR="001B6253" w:rsidRDefault="001B6253">
      <w:pPr>
        <w:rPr>
          <w:rFonts w:ascii="Times New Roman" w:eastAsia="Times New Roman" w:hAnsi="Times New Roman" w:cs="Times New Roman"/>
          <w:sz w:val="24"/>
          <w:szCs w:val="24"/>
        </w:rPr>
      </w:pPr>
    </w:p>
    <w:p w14:paraId="35C0F8F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Vermogenschakelaars zijn ontworpen om hoge elektrische stromen te schakelen en te onderbreken, zowel onder normale bedrijfsomstandigheden als bij foute condities zoals kortsluiting of overbelasting [5]. De veiligheid van mensen, de bescherming van dure medische apparatuur en de betrouwbaarheid van de stroomvoorziening hangt allemaal af van een goed gekozen en correct geïnstalleerde vermogensschakelaar.</w:t>
      </w:r>
    </w:p>
    <w:p w14:paraId="471B008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F11A9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primaire functie van een vermogenschakelaar is het automatisch verbreken van de stroomkring bij een storing. In tegenstelling tot zekeringen, die bij een fout definitief doorsmelten en vervangen moeten worden, kan een vermogenschakelaar meerdere keren opnieuw worden ingeschakeld na het oplossen van de storing. Dit maakt ze geschikt voor toepassingen waar bedrijfszekerheid en onderhoudsgemak van groot belang zijn, zoals in ziekenhuizen, operatiekamers of onderzoeksruimten. De werking van een vermogenschakelaar is gebaseerd op een combinatie van thermische en magnetische principes. De thermische beveiliging, meestal in de vorm van een bimetaal, reageert op langdurige overbelasting door kromming bij warmteontwikkeling, wat de schakelaar doet openen. De magnetische beveiliging daarentegen is bedoeld voor kortsluitbeveiliging en werkt vrijwel onmiddellijk bij zeer hoge stromen, meestal binnen milliseconden. Moderne vermogensschakelaars beschikken daarnaast vaak over elektronische relais, die nauwkeuriger en programmeerbaar zijn. Dit verhoogt de flexibiliteit in de instelling van uitschakelcurves, zodat installaties nauwkeurig afgestemd kunnen worden op de bedrijfsbehoeften.</w:t>
      </w:r>
    </w:p>
    <w:p w14:paraId="4996900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3020A07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het kort is de vermogenschakelaar een component dat voor grote vermogens wordt gebruikt, waarbij de aanspreekstroom instelbaar is.</w:t>
      </w:r>
    </w:p>
    <w:p w14:paraId="6EB9682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DD4EF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Vermogenschakelaars bestaan uit verschillende typen die elk voor specifieke toepassingen dienen. De 2 typen vermogenschakelaars zijn:</w:t>
      </w:r>
    </w:p>
    <w:p w14:paraId="1A2C7AB6" w14:textId="77777777" w:rsidR="001B6253" w:rsidRDefault="001B6253">
      <w:pPr>
        <w:jc w:val="both"/>
        <w:rPr>
          <w:rFonts w:ascii="Times New Roman" w:eastAsia="Times New Roman" w:hAnsi="Times New Roman" w:cs="Times New Roman"/>
          <w:sz w:val="24"/>
          <w:szCs w:val="24"/>
        </w:rPr>
      </w:pPr>
    </w:p>
    <w:p w14:paraId="376C4513" w14:textId="77777777" w:rsidR="001B6253"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MCCB’s (Moulded Case Circuit Breaker) : dienen voor lagere stromen (tientallen tot duizenden amperes). Deze breakers worden vaak voor subverdelers gebruikt. </w:t>
      </w:r>
    </w:p>
    <w:p w14:paraId="4FA2C324" w14:textId="77777777" w:rsidR="001B6253" w:rsidRDefault="00000000">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ACB (Air Circuit Breaker): Wordt in grote installaties gebruikt (grote gebouwen). Ze dienen voor beveiliging tegen kortsluitstroom, overbelasting en zeer hoge stromen (hoog niveau)</w:t>
      </w:r>
    </w:p>
    <w:p w14:paraId="322522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B233ED"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2FD0109" wp14:editId="7F1D9580">
            <wp:extent cx="2030313" cy="2030313"/>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030313" cy="203031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307EFCB1"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Figuur 8: Molded Case Circuit Breakers (MCCB’s) </w:t>
      </w:r>
    </w:p>
    <w:p w14:paraId="12B0D3DE" w14:textId="77777777" w:rsidR="001B6253" w:rsidRDefault="001B6253">
      <w:pPr>
        <w:rPr>
          <w:rFonts w:ascii="Times New Roman" w:eastAsia="Times New Roman" w:hAnsi="Times New Roman" w:cs="Times New Roman"/>
          <w:i/>
          <w:iCs/>
          <w:sz w:val="24"/>
          <w:szCs w:val="24"/>
        </w:rPr>
      </w:pPr>
    </w:p>
    <w:p w14:paraId="24BC9CA7"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noProof/>
          <w:sz w:val="24"/>
          <w:szCs w:val="24"/>
        </w:rPr>
        <w:drawing>
          <wp:inline distT="114300" distB="114300" distL="114300" distR="114300" wp14:anchorId="2CFD4A89" wp14:editId="0C212724">
            <wp:extent cx="1690688" cy="1668442"/>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1690688" cy="1668442"/>
                    </a:xfrm>
                    <a:prstGeom prst="rect">
                      <a:avLst/>
                    </a:prstGeom>
                    <a:ln/>
                  </pic:spPr>
                </pic:pic>
              </a:graphicData>
            </a:graphic>
          </wp:inline>
        </w:drawing>
      </w:r>
    </w:p>
    <w:p w14:paraId="72D28490"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Figuur 9: ACB (Air Circuit Breaker)</w:t>
      </w:r>
    </w:p>
    <w:p w14:paraId="1134769C" w14:textId="77777777" w:rsidR="001B6253" w:rsidRDefault="00000000">
      <w:pPr>
        <w:pStyle w:val="Heading4"/>
        <w:rPr>
          <w:rFonts w:ascii="Times New Roman" w:eastAsia="Times New Roman" w:hAnsi="Times New Roman" w:cs="Times New Roman"/>
          <w:b/>
          <w:bCs/>
        </w:rPr>
      </w:pPr>
      <w:bookmarkStart w:id="34" w:name="_q29y2htmtiwx" w:colFirst="0" w:colLast="0"/>
      <w:bookmarkEnd w:id="34"/>
      <w:r>
        <w:rPr>
          <w:rFonts w:ascii="Times New Roman" w:eastAsia="Times New Roman" w:hAnsi="Times New Roman" w:cs="Times New Roman"/>
          <w:b/>
          <w:bCs/>
        </w:rPr>
        <w:t xml:space="preserve">2.6.2.4 Relais: Differentieelrelais / aardlekrelais  en beveiligingsrelais </w:t>
      </w:r>
    </w:p>
    <w:p w14:paraId="24B7008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Beveiligingsrelais worden toegepast voor situaties waar de beveiliging op andere grootheden dan alleen de stroom die gedurende een bepaalde tijdsduur vloeit of als een andere onderbreking karakteristiek moet worden toegepast dan die van een smeltveiligheid moet reageren. Beveiligingsrelais bewaakt tegen fout condities zoals overstroom, kortsluiting, onderspanning of overspanning. Wanneer een afwijking wordt gedetecteerd, zorgt het voor automatische uitschakeling of alarm.  Er zijn verschillende soorten relais beschikbaar, afhankelijk van de grootheid die gemeten moet worden [4]. </w:t>
      </w:r>
    </w:p>
    <w:p w14:paraId="1B9C54A6" w14:textId="77777777" w:rsidR="001B6253" w:rsidRDefault="001B6253">
      <w:pPr>
        <w:jc w:val="both"/>
        <w:rPr>
          <w:rFonts w:ascii="Times New Roman" w:eastAsia="Times New Roman" w:hAnsi="Times New Roman" w:cs="Times New Roman"/>
          <w:sz w:val="24"/>
          <w:szCs w:val="24"/>
        </w:rPr>
      </w:pPr>
    </w:p>
    <w:p w14:paraId="576825B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beveiligingsrelais is opgebouwd uit drie basiselementen:</w:t>
      </w:r>
    </w:p>
    <w:p w14:paraId="517BCD46" w14:textId="77777777" w:rsidR="001B625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element om te meten</w:t>
      </w:r>
    </w:p>
    <w:p w14:paraId="157ED092" w14:textId="77777777" w:rsidR="001B625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element om te vergelijken</w:t>
      </w:r>
    </w:p>
    <w:p w14:paraId="3D143839" w14:textId="77777777" w:rsidR="001B625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Een element om een uitschakel commando te verzorgen.</w:t>
      </w:r>
    </w:p>
    <w:p w14:paraId="4BBDAB9D" w14:textId="77777777" w:rsidR="001B6253" w:rsidRDefault="00000000">
      <w:pPr>
        <w:pBdr>
          <w:top w:val="none" w:sz="0" w:space="7" w:color="auto"/>
          <w:left w:val="none" w:sz="0" w:space="7" w:color="auto"/>
          <w:bottom w:val="none" w:sz="0" w:space="7" w:color="auto"/>
          <w:right w:val="none" w:sz="0" w:space="7" w:color="auto"/>
          <w:between w:val="none" w:sz="0" w:space="7" w:color="auto"/>
        </w:pBdr>
        <w:shd w:val="clear" w:color="auto" w:fill="FFFFFF"/>
        <w:spacing w:before="160" w:after="160"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Het meetelement:</w:t>
      </w:r>
      <w:r>
        <w:rPr>
          <w:rFonts w:ascii="Times New Roman" w:eastAsia="Times New Roman" w:hAnsi="Times New Roman" w:cs="Times New Roman"/>
          <w:sz w:val="24"/>
          <w:szCs w:val="24"/>
        </w:rPr>
        <w:t xml:space="preserve"> zorgt voor een omzetting van de primair gemeten grootheid in een signaaltype en een signaalwaarde, die in het vergelijkingselement van het beveiligingscircuit vergeleken kunnen worden. </w:t>
      </w:r>
    </w:p>
    <w:p w14:paraId="466D75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Het vergelijkingselement: </w:t>
      </w:r>
      <w:r>
        <w:rPr>
          <w:rFonts w:ascii="Times New Roman" w:eastAsia="Times New Roman" w:hAnsi="Times New Roman" w:cs="Times New Roman"/>
          <w:sz w:val="24"/>
          <w:szCs w:val="24"/>
        </w:rPr>
        <w:t xml:space="preserve">de gemeten waarden worden vergeleken met de ingestelde waarden. </w:t>
      </w:r>
    </w:p>
    <w:p w14:paraId="704B778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Het beslissende element:</w:t>
      </w:r>
      <w:r>
        <w:rPr>
          <w:rFonts w:ascii="Times New Roman" w:eastAsia="Times New Roman" w:hAnsi="Times New Roman" w:cs="Times New Roman"/>
          <w:sz w:val="24"/>
          <w:szCs w:val="24"/>
        </w:rPr>
        <w:t xml:space="preserve"> geeft een uitschakel commando aan de schakelaar wanneer een ingestelde grenswaarde of een combinatie van waarden worden overschreden.</w:t>
      </w:r>
    </w:p>
    <w:p w14:paraId="1A347C83" w14:textId="77777777" w:rsidR="001B6253" w:rsidRDefault="001B6253">
      <w:pPr>
        <w:jc w:val="both"/>
        <w:rPr>
          <w:rFonts w:ascii="Times New Roman" w:eastAsia="Times New Roman" w:hAnsi="Times New Roman" w:cs="Times New Roman"/>
          <w:sz w:val="24"/>
          <w:szCs w:val="24"/>
        </w:rPr>
      </w:pPr>
    </w:p>
    <w:p w14:paraId="6A996FC0"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Differentiaalrelais:</w:t>
      </w:r>
    </w:p>
    <w:p w14:paraId="1B610181"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De werking van differentiaalrelais is berust op het principe dat de som van ingaand en uitgaande stromen in een omgestoorde situatie gelijk aan nul is (gebaseerd op de wet van Kirchoff). Als er een verschil ontstaat door lekstroom naar aarde, schakelt het relais de installatie uit om gevaarlijke situaties te voorkomen. </w:t>
      </w:r>
    </w:p>
    <w:p w14:paraId="738362CA" w14:textId="77777777" w:rsidR="001B6253" w:rsidRDefault="00000000">
      <w:pPr>
        <w:pStyle w:val="Heading4"/>
        <w:jc w:val="both"/>
        <w:rPr>
          <w:rFonts w:ascii="Times New Roman" w:eastAsia="Times New Roman" w:hAnsi="Times New Roman" w:cs="Times New Roman"/>
          <w:b/>
          <w:bCs/>
        </w:rPr>
      </w:pPr>
      <w:bookmarkStart w:id="35" w:name="_phw4icinyjt" w:colFirst="0" w:colLast="0"/>
      <w:bookmarkEnd w:id="35"/>
      <w:r>
        <w:rPr>
          <w:rFonts w:ascii="Times New Roman" w:eastAsia="Times New Roman" w:hAnsi="Times New Roman" w:cs="Times New Roman"/>
          <w:b/>
          <w:bCs/>
        </w:rPr>
        <w:t>2.6.2.5 Aardlekschakelaars (RCD’s):  Residual Current Circuit Breaker</w:t>
      </w:r>
    </w:p>
    <w:p w14:paraId="1271D0AD" w14:textId="77777777" w:rsidR="001B6253" w:rsidRDefault="001B6253">
      <w:pPr>
        <w:jc w:val="both"/>
        <w:rPr>
          <w:rFonts w:ascii="Times New Roman" w:eastAsia="Times New Roman" w:hAnsi="Times New Roman" w:cs="Times New Roman"/>
          <w:sz w:val="24"/>
          <w:szCs w:val="24"/>
        </w:rPr>
      </w:pPr>
    </w:p>
    <w:p w14:paraId="335F48E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Aardlekschakelaars (RCD’s) zijn speciale schakelaars die lekstromen naar de aarde detecteren. Bij detectie van lekstroom, wordt de stroom meteen uitgeschakeld voor de beveiliging van de mens tegen elektrische en brandgevaar. Deze actie zorgt ervoor dat gevaar vermindert wordt. Een type aardlekschakelaar is de RCCB’s. De RCCB’s is een aardlekschakelaar die installaties beveiligt tegen lekstromen naar aarde. Hij beschermt voornamelijk tegen elektrische schokken en brandgevaar, maar niet tegen overbelasting of kortsluiting. Deze Aardlekschakelaars worden gebruikt in woningen, kantoren en industrieën, afhankelijk van de specifieke vereisten inzake stroom gevoeligheid voor elke toepassing</w:t>
      </w:r>
    </w:p>
    <w:p w14:paraId="697C8767" w14:textId="77777777" w:rsidR="001B6253" w:rsidRDefault="001B6253">
      <w:pPr>
        <w:jc w:val="both"/>
        <w:rPr>
          <w:rFonts w:ascii="Times New Roman" w:eastAsia="Times New Roman" w:hAnsi="Times New Roman" w:cs="Times New Roman"/>
          <w:sz w:val="24"/>
          <w:szCs w:val="24"/>
        </w:rPr>
      </w:pPr>
    </w:p>
    <w:p w14:paraId="6963712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F9C7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EE73A7C" wp14:editId="37BB9FE8">
            <wp:extent cx="2357438" cy="235743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2357438" cy="2357438"/>
                    </a:xfrm>
                    <a:prstGeom prst="rect">
                      <a:avLst/>
                    </a:prstGeom>
                    <a:ln/>
                  </pic:spPr>
                </pic:pic>
              </a:graphicData>
            </a:graphic>
          </wp:inline>
        </w:drawing>
      </w:r>
    </w:p>
    <w:p w14:paraId="5770187D" w14:textId="77777777" w:rsidR="001B6253" w:rsidRDefault="001B6253">
      <w:pPr>
        <w:jc w:val="both"/>
        <w:rPr>
          <w:rFonts w:ascii="Times New Roman" w:eastAsia="Times New Roman" w:hAnsi="Times New Roman" w:cs="Times New Roman"/>
        </w:rPr>
      </w:pPr>
    </w:p>
    <w:p w14:paraId="02685F29"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Figuur 10: Residual Current Circuit Breaker</w:t>
      </w:r>
    </w:p>
    <w:p w14:paraId="79176303" w14:textId="77777777" w:rsidR="001B6253" w:rsidRDefault="00000000">
      <w:pPr>
        <w:pStyle w:val="Heading2"/>
        <w:jc w:val="both"/>
        <w:rPr>
          <w:rFonts w:ascii="Times New Roman" w:eastAsia="Times New Roman" w:hAnsi="Times New Roman" w:cs="Times New Roman"/>
          <w:b/>
          <w:bCs/>
          <w:sz w:val="26"/>
          <w:szCs w:val="26"/>
        </w:rPr>
      </w:pPr>
      <w:bookmarkStart w:id="36" w:name="_cvnzqa4tk3go" w:colFirst="0" w:colLast="0"/>
      <w:bookmarkEnd w:id="36"/>
      <w:r>
        <w:rPr>
          <w:rFonts w:ascii="Times New Roman" w:eastAsia="Times New Roman" w:hAnsi="Times New Roman" w:cs="Times New Roman"/>
          <w:b/>
          <w:bCs/>
          <w:sz w:val="26"/>
          <w:szCs w:val="26"/>
        </w:rPr>
        <w:t xml:space="preserve">2.7 Aardingssystemen </w:t>
      </w:r>
    </w:p>
    <w:p w14:paraId="113E4FFF"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Aardingsconfiguraties kunnen aan de toevoer- en lastzijde verschillend worden gerangschikt, terwijl hetzelfde algehele resultaat wordt bereikt. De internationale norm IEC 60634 (elektrische installaties voor gebouwen) identificeert drie aardingsfamilies, gedefinieerd door middel van een tweeletterige identificatiecode in de vorm 'XY'. In de context van AC-systemen definieert 'X' de configuratie van neutrale en aardgeleiders aan de voedingszijde van het systeem (dwz generator / transformator), en 'Y' definieert de neutraal / aarde-configuratie aan de belastingszijde van het systeem (dwz de hoofdschakelbord en aangesloten belastingen) [21]. 'X' en 'Y' kunnen elk de volgende waarden aannemen:</w:t>
      </w:r>
    </w:p>
    <w:p w14:paraId="1E8FB564"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 - Earth (van Franse 'Terre'): installatie van de aangeslotene is direct geaard.</w:t>
      </w:r>
    </w:p>
    <w:p w14:paraId="0A2E894F"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Neutraal: installatie van de aangeslotene is met de bedrijfsaarde verbonden.</w:t>
      </w:r>
    </w:p>
    <w:p w14:paraId="36565638"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Ik - geïsoleerd</w:t>
      </w:r>
    </w:p>
    <w:p w14:paraId="293676DD"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 - Afzonderlijk: nulgeleider en beschermingsleiding zijn met twee aparte geleiders uitgevoerd.</w:t>
      </w:r>
    </w:p>
    <w:p w14:paraId="297AD1EE"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 Gecombineerd: nulgeleider en beschermingsleiding zijn in een gemeenschappelijke geleider (PEN) uitgevoerd.</w:t>
      </w:r>
    </w:p>
    <w:p w14:paraId="67D46289" w14:textId="77777777" w:rsidR="001B6253"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We kennen 3 hoofdsoorten aardingssystemen. Deze zijn:</w:t>
      </w:r>
    </w:p>
    <w:p w14:paraId="59D5221F" w14:textId="77777777" w:rsidR="001B6253"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TT aardingssystemen</w:t>
      </w:r>
    </w:p>
    <w:p w14:paraId="608ADEDE" w14:textId="77777777" w:rsidR="001B6253"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aardingssystemen</w:t>
      </w:r>
    </w:p>
    <w:p w14:paraId="4A94E229" w14:textId="77777777" w:rsidR="001B6253" w:rsidRDefault="00000000">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TN aardingssystemen</w:t>
      </w:r>
    </w:p>
    <w:p w14:paraId="4CB50DDE" w14:textId="77777777" w:rsidR="001B6253" w:rsidRDefault="00000000">
      <w:pPr>
        <w:pStyle w:val="Heading3"/>
        <w:jc w:val="both"/>
        <w:rPr>
          <w:rFonts w:ascii="Times New Roman" w:eastAsia="Times New Roman" w:hAnsi="Times New Roman" w:cs="Times New Roman"/>
          <w:b/>
          <w:bCs/>
          <w:sz w:val="24"/>
          <w:szCs w:val="24"/>
        </w:rPr>
      </w:pPr>
      <w:bookmarkStart w:id="37" w:name="_8owrjpul6x3m" w:colFirst="0" w:colLast="0"/>
      <w:bookmarkEnd w:id="37"/>
      <w:r>
        <w:rPr>
          <w:rFonts w:ascii="Times New Roman" w:eastAsia="Times New Roman" w:hAnsi="Times New Roman" w:cs="Times New Roman"/>
          <w:b/>
          <w:bCs/>
          <w:sz w:val="24"/>
          <w:szCs w:val="24"/>
        </w:rPr>
        <w:t xml:space="preserve">2.7.1 TT aardingssystemen </w:t>
      </w:r>
    </w:p>
    <w:p w14:paraId="58E1E8B8" w14:textId="77777777" w:rsidR="001B6253" w:rsidRDefault="00000000">
      <w:pPr>
        <w:shd w:val="clear" w:color="auto" w:fill="FFFFFF"/>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Bij een TT-configuratie gebruiken consumenten hun eigen aardverbinding binnen het pand, die onafhankelijk is van enige aardverbinding aan de bronzijde. Dit type aarding wordt meestal </w:t>
      </w:r>
      <w:r>
        <w:rPr>
          <w:rFonts w:ascii="Times New Roman" w:eastAsia="Times New Roman" w:hAnsi="Times New Roman" w:cs="Times New Roman"/>
          <w:sz w:val="24"/>
          <w:szCs w:val="24"/>
        </w:rPr>
        <w:lastRenderedPageBreak/>
        <w:t>gebruikt in situaties waarin een distributienetwerk serviceprovider (DNSP) een hoogspanningsverbinding naar de voeding niet kan garanderen. TT-aarding was vóór 1980 gebruikelijk in Australië en wordt in sommige delen van het land nog steeds gebruikt.[10]</w:t>
      </w:r>
    </w:p>
    <w:p w14:paraId="6DA9CA56" w14:textId="77777777" w:rsidR="001B6253" w:rsidRDefault="00000000">
      <w:pPr>
        <w:shd w:val="clear" w:color="auto" w:fill="FFFFFF"/>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 de TT-aardingssystemen is een aardlekschakelaar nodig op alle wisselstroom circuits voor een geschikte bescherming. Alle blootgestelde geleidende onderdelen die gezamenlijk worden beschermd door dezelfde beveiligingsinrichting, worden verbonden door de beschermende geleiders met een aardelektrode die voor al die onderdelen gemeenschappelijk is. In een TT-stelsel aardingssysteem is één punt van de voedingsbron rechtstreeks met aarde verbonden en zijn de metalen gestellen in de installatie verbonden met aardelektroden die elektrisch onafhankelijk zijn van de aardelektroden van de voedingsbron. In het TT‑stelsel zijn de aardingsvoorzieningen van de aangeslotene en het distributienet gescheiden. Hierbij draagt de klant zelf de verantwoordelijkheid voor het onderhoud en de goede werking van zijn eigen aardingsinstallatie. Bij een fase‑aardsluiting loopt het retourpad via de aardelektrode van de aangeslotene, de aardelektroden van het netstation en de weerstand van de bodem tussen beide. Deze totale weerstand moet voldoende laag zijn zodat de beveiliging de foutstroom betrouwbaar kan afschakelen. De schakel tijd in een TT-stelsel is 0.4 s.</w:t>
      </w:r>
    </w:p>
    <w:p w14:paraId="25C429DF" w14:textId="77777777" w:rsidR="001B6253"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F260AC" wp14:editId="747374B5">
            <wp:extent cx="4214813" cy="3799268"/>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4214813" cy="3799268"/>
                    </a:xfrm>
                    <a:prstGeom prst="rect">
                      <a:avLst/>
                    </a:prstGeom>
                    <a:ln/>
                  </pic:spPr>
                </pic:pic>
              </a:graphicData>
            </a:graphic>
          </wp:inline>
        </w:drawing>
      </w:r>
    </w:p>
    <w:p w14:paraId="718727C0"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Figuur 11: TT system </w:t>
      </w:r>
    </w:p>
    <w:p w14:paraId="690CE57C" w14:textId="77777777" w:rsidR="001B6253" w:rsidRDefault="001B6253">
      <w:pPr>
        <w:jc w:val="both"/>
        <w:rPr>
          <w:rFonts w:ascii="Times New Roman" w:eastAsia="Times New Roman" w:hAnsi="Times New Roman" w:cs="Times New Roman"/>
          <w:i/>
          <w:iCs/>
        </w:rPr>
      </w:pPr>
    </w:p>
    <w:p w14:paraId="2ECCC64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Toepassing van het TT-stelsel:</w:t>
      </w:r>
    </w:p>
    <w:p w14:paraId="00DE56E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Het TT-stelsel is beperkt tot kleinere installaties. Hierbij zal de aardfout niet veel meer dan 200 A bedragen. Bij een toepassing van TT stelsel in industriële installaties kunnen de beveiligingen die toegepast worden bij veel grotere nominale waarden niet veilig functioneren. </w:t>
      </w:r>
      <w:r>
        <w:rPr>
          <w:rFonts w:ascii="Times New Roman" w:eastAsia="Times New Roman" w:hAnsi="Times New Roman" w:cs="Times New Roman"/>
          <w:sz w:val="24"/>
          <w:szCs w:val="24"/>
        </w:rPr>
        <w:lastRenderedPageBreak/>
        <w:t xml:space="preserve">Het TT-stelsel wordt dus voornamelijk toegepast bij kleine installaties zoals huishoudens die het stelsel toepassen als de netbeheerder die geen 5 aardingsvoorziening levert. </w:t>
      </w:r>
    </w:p>
    <w:p w14:paraId="6CB9751F" w14:textId="77777777" w:rsidR="001B6253" w:rsidRDefault="00000000">
      <w:pPr>
        <w:pStyle w:val="Heading3"/>
        <w:jc w:val="both"/>
        <w:rPr>
          <w:rFonts w:ascii="Times New Roman" w:eastAsia="Times New Roman" w:hAnsi="Times New Roman" w:cs="Times New Roman"/>
          <w:b/>
          <w:bCs/>
          <w:sz w:val="24"/>
          <w:szCs w:val="24"/>
        </w:rPr>
      </w:pPr>
      <w:bookmarkStart w:id="38" w:name="_tlbmeddie00k" w:colFirst="0" w:colLast="0"/>
      <w:bookmarkEnd w:id="38"/>
      <w:r>
        <w:rPr>
          <w:rFonts w:ascii="Times New Roman" w:eastAsia="Times New Roman" w:hAnsi="Times New Roman" w:cs="Times New Roman"/>
          <w:b/>
          <w:bCs/>
          <w:sz w:val="24"/>
          <w:szCs w:val="24"/>
        </w:rPr>
        <w:t xml:space="preserve">2.7.2 IT aardingssystemen </w:t>
      </w:r>
    </w:p>
    <w:p w14:paraId="21CF1ADA" w14:textId="77777777" w:rsidR="001B6253"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een IT-aardingsconfiguratie is er ofwel geen aarding op de voeding, ofwel gebeurt dit via een verbinding met hoge impedantie. Dit type aarding wordt niet gebruikt voor distributienetwerken, maar wordt vaak gebruikt in onderstations en voor onafhankelijke generatorgevoede systemen. Deze systemen kunnen tijdens bedrijf een goede continuïteit van de levering bieden [10].</w:t>
      </w:r>
    </w:p>
    <w:p w14:paraId="2145F47D" w14:textId="77777777" w:rsidR="001B6253" w:rsidRDefault="001B6253">
      <w:pPr>
        <w:jc w:val="both"/>
        <w:rPr>
          <w:rFonts w:ascii="Times New Roman" w:eastAsia="Times New Roman" w:hAnsi="Times New Roman" w:cs="Times New Roman"/>
          <w:sz w:val="24"/>
          <w:szCs w:val="24"/>
          <w:highlight w:val="white"/>
        </w:rPr>
      </w:pPr>
    </w:p>
    <w:p w14:paraId="13C12A57" w14:textId="77777777" w:rsidR="001B6253"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0C5135E0" wp14:editId="228C7811">
            <wp:extent cx="4060334" cy="2205530"/>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4060334" cy="2205530"/>
                    </a:xfrm>
                    <a:prstGeom prst="rect">
                      <a:avLst/>
                    </a:prstGeom>
                    <a:ln/>
                  </pic:spPr>
                </pic:pic>
              </a:graphicData>
            </a:graphic>
          </wp:inline>
        </w:drawing>
      </w:r>
    </w:p>
    <w:p w14:paraId="748217A8"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Figuur 12: IT system </w:t>
      </w:r>
    </w:p>
    <w:p w14:paraId="3DD26FE2" w14:textId="77777777" w:rsidR="001B6253" w:rsidRDefault="001B6253">
      <w:pPr>
        <w:jc w:val="both"/>
        <w:rPr>
          <w:rFonts w:ascii="Times New Roman" w:eastAsia="Times New Roman" w:hAnsi="Times New Roman" w:cs="Times New Roman"/>
          <w:i/>
          <w:iCs/>
        </w:rPr>
      </w:pPr>
    </w:p>
    <w:p w14:paraId="4D1B01A6" w14:textId="77777777" w:rsidR="001B6253" w:rsidRDefault="001B6253">
      <w:pPr>
        <w:jc w:val="both"/>
        <w:rPr>
          <w:rFonts w:ascii="Times New Roman" w:eastAsia="Times New Roman" w:hAnsi="Times New Roman" w:cs="Times New Roman"/>
          <w:i/>
          <w:iCs/>
        </w:rPr>
      </w:pPr>
    </w:p>
    <w:p w14:paraId="201B2143" w14:textId="77777777" w:rsidR="001B6253" w:rsidRDefault="00000000">
      <w:pPr>
        <w:pStyle w:val="Heading3"/>
        <w:jc w:val="both"/>
        <w:rPr>
          <w:rFonts w:ascii="Times New Roman" w:eastAsia="Times New Roman" w:hAnsi="Times New Roman" w:cs="Times New Roman"/>
          <w:b/>
          <w:bCs/>
          <w:sz w:val="24"/>
          <w:szCs w:val="24"/>
        </w:rPr>
      </w:pPr>
      <w:bookmarkStart w:id="39" w:name="_78b3ycswg0ja" w:colFirst="0" w:colLast="0"/>
      <w:bookmarkEnd w:id="39"/>
      <w:r>
        <w:rPr>
          <w:rFonts w:ascii="Times New Roman" w:eastAsia="Times New Roman" w:hAnsi="Times New Roman" w:cs="Times New Roman"/>
          <w:b/>
          <w:bCs/>
          <w:sz w:val="24"/>
          <w:szCs w:val="24"/>
        </w:rPr>
        <w:t xml:space="preserve">2.7.3 TN aardingssystemen </w:t>
      </w:r>
    </w:p>
    <w:p w14:paraId="4BD7C6A7" w14:textId="77777777" w:rsidR="001B6253" w:rsidRDefault="00000000">
      <w:pPr>
        <w:shd w:val="clear" w:color="auto" w:fill="FFFFFF"/>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Een enkel punt aan de bronzijde (meestal het neutrale referentiepunt in een met een ster verbonden driefasensysteem) is rechtstreeks verbonden met aarde. Alle elektrische apparatuur die op het systeem is aangesloten, wordt via hetzelfde aansluitpunt aan de bronzijde geaard. Voor dit type aardingssystemen zijn tijdens de hele installatie regelmatig aardelektroden nodig. Het TN-stelsel is toegepast bij grotere installaties. Een belangrijk voordeel van het TN‑stelsel is dat de aardfoutstroom niet via de aarde loopt, maar uitsluitend door leidingen. Dit verhoogt de betrouwbaarheid van de aardingsvoorziening aanzienlijk </w:t>
      </w:r>
    </w:p>
    <w:p w14:paraId="2FECE12A" w14:textId="77777777" w:rsidR="001B6253" w:rsidRDefault="00000000">
      <w:pPr>
        <w:shd w:val="clear" w:color="auto" w:fill="FFFFFF"/>
        <w:spacing w:after="2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De TN-familie heeft drie subsets, die variëren aan de methode van scheiding / combinatie van aardings- en neutrale geleiders.[21]</w:t>
      </w:r>
    </w:p>
    <w:tbl>
      <w:tblPr>
        <w:tblStyle w:val="a1"/>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2220"/>
        <w:gridCol w:w="2025"/>
        <w:gridCol w:w="1800"/>
        <w:gridCol w:w="1890"/>
      </w:tblGrid>
      <w:tr w:rsidR="001B6253" w14:paraId="5A75B966" w14:textId="77777777">
        <w:trPr>
          <w:trHeight w:val="956"/>
        </w:trPr>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6E2B3"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Subtype</w:t>
            </w:r>
          </w:p>
        </w:tc>
        <w:tc>
          <w:tcPr>
            <w:tcW w:w="22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B3A9B9"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Beschrijving</w:t>
            </w:r>
          </w:p>
        </w:tc>
        <w:tc>
          <w:tcPr>
            <w:tcW w:w="20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82D6A1"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Kenmerken</w:t>
            </w:r>
          </w:p>
        </w:tc>
        <w:tc>
          <w:tcPr>
            <w:tcW w:w="18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B70AFB6"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Toepassing</w:t>
            </w:r>
          </w:p>
        </w:tc>
        <w:tc>
          <w:tcPr>
            <w:tcW w:w="1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D11AF0F"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Beperkingen / aandachtspunten</w:t>
            </w:r>
          </w:p>
        </w:tc>
      </w:tr>
      <w:tr w:rsidR="001B6253" w14:paraId="67E769EF" w14:textId="77777777">
        <w:trPr>
          <w:trHeight w:val="1905"/>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566E12"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TN-S</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1BC99796"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 (beschermingsgeleider) en N (nulleider) zijn gescheiden en lopen apart naar de verbruikers</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1FC91077"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PE en N gescheiden in bijna het hele systeem</w:t>
            </w:r>
          </w:p>
          <w:p w14:paraId="7F8956D4"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Alleen bij de bron verbonden</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52D50CA8"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Grootverbruikers met eigen HV/LV-transformatoren, vaak op locatie van de klant</w:t>
            </w:r>
          </w:p>
        </w:tc>
        <w:tc>
          <w:tcPr>
            <w:tcW w:w="1890" w:type="dxa"/>
            <w:tcBorders>
              <w:top w:val="nil"/>
              <w:left w:val="nil"/>
              <w:bottom w:val="single" w:sz="8" w:space="0" w:color="000000"/>
              <w:right w:val="single" w:sz="8" w:space="0" w:color="000000"/>
            </w:tcBorders>
            <w:tcMar>
              <w:top w:w="100" w:type="dxa"/>
              <w:left w:w="100" w:type="dxa"/>
              <w:bottom w:w="100" w:type="dxa"/>
              <w:right w:w="100" w:type="dxa"/>
            </w:tcMar>
          </w:tcPr>
          <w:p w14:paraId="52537CCB"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Betrouwbaar, geschikt voor gevoelige apparatuur</w:t>
            </w:r>
          </w:p>
        </w:tc>
      </w:tr>
      <w:tr w:rsidR="001B6253" w14:paraId="192E2420" w14:textId="77777777">
        <w:trPr>
          <w:trHeight w:val="3740"/>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D7EF22"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TN-C</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7DFDC81C"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 en N gecombineerd tot één PEN-geleider</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0BF2D56F"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PEN-geleider geaard bij de bron</w:t>
            </w:r>
          </w:p>
          <w:p w14:paraId="7DF2AF27"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Geen scheiding tussen PE en N</w:t>
            </w:r>
          </w:p>
          <w:p w14:paraId="62367555"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Gebruiken 4 geleiders</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5E403BFB"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Gebruikt bij industriële netten.</w:t>
            </w:r>
          </w:p>
          <w:p w14:paraId="614A00EC" w14:textId="77777777" w:rsidR="001B6253" w:rsidRDefault="001B6253">
            <w:pPr>
              <w:spacing w:before="240" w:after="240"/>
              <w:rPr>
                <w:rFonts w:ascii="Times New Roman" w:eastAsia="Times New Roman" w:hAnsi="Times New Roman" w:cs="Times New Roman"/>
                <w:i/>
                <w:iCs/>
                <w:sz w:val="24"/>
                <w:szCs w:val="24"/>
              </w:rPr>
            </w:pPr>
          </w:p>
        </w:tc>
        <w:tc>
          <w:tcPr>
            <w:tcW w:w="1890" w:type="dxa"/>
            <w:tcBorders>
              <w:top w:val="nil"/>
              <w:left w:val="nil"/>
              <w:bottom w:val="single" w:sz="8" w:space="0" w:color="000000"/>
              <w:right w:val="single" w:sz="8" w:space="0" w:color="000000"/>
            </w:tcBorders>
            <w:tcMar>
              <w:top w:w="100" w:type="dxa"/>
              <w:left w:w="100" w:type="dxa"/>
              <w:bottom w:w="100" w:type="dxa"/>
              <w:right w:w="100" w:type="dxa"/>
            </w:tcMar>
          </w:tcPr>
          <w:p w14:paraId="6F12376C"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Geen aardlekschakelaar mogelijk </w:t>
            </w:r>
          </w:p>
          <w:p w14:paraId="28E51456"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Risico’s bij brandgevaarlijke omgevingen</w:t>
            </w:r>
          </w:p>
          <w:p w14:paraId="7749E282"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Ongevoelig voor harmonische stromen, ongeschikt voor elektronica</w:t>
            </w:r>
          </w:p>
          <w:p w14:paraId="68838910" w14:textId="77777777" w:rsidR="001B6253" w:rsidRDefault="00000000">
            <w:pPr>
              <w:spacing w:before="240" w:after="240"/>
              <w:rPr>
                <w:rFonts w:ascii="Times New Roman" w:eastAsia="Times New Roman" w:hAnsi="Times New Roman" w:cs="Times New Roman"/>
                <w:b/>
                <w:bCs/>
                <w:i/>
                <w:iCs/>
                <w:sz w:val="24"/>
                <w:szCs w:val="24"/>
                <w:u w:val="single"/>
              </w:rPr>
            </w:pP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u w:val="single"/>
              </w:rPr>
              <w:t xml:space="preserve"> </w:t>
            </w:r>
            <w:r>
              <w:rPr>
                <w:rFonts w:ascii="Times New Roman" w:eastAsia="Times New Roman" w:hAnsi="Times New Roman" w:cs="Times New Roman"/>
                <w:b/>
                <w:bCs/>
                <w:i/>
                <w:iCs/>
                <w:sz w:val="24"/>
                <w:szCs w:val="24"/>
                <w:u w:val="single"/>
              </w:rPr>
              <w:t>Schakelen van nul is niet toegestaan</w:t>
            </w:r>
          </w:p>
        </w:tc>
      </w:tr>
      <w:tr w:rsidR="001B6253" w14:paraId="4ECFDDBE" w14:textId="77777777">
        <w:trPr>
          <w:trHeight w:val="3270"/>
        </w:trPr>
        <w:tc>
          <w:tcPr>
            <w:tcW w:w="1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2C9607"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TN-C-S</w:t>
            </w:r>
          </w:p>
        </w:tc>
        <w:tc>
          <w:tcPr>
            <w:tcW w:w="2220" w:type="dxa"/>
            <w:tcBorders>
              <w:top w:val="nil"/>
              <w:left w:val="nil"/>
              <w:bottom w:val="single" w:sz="8" w:space="0" w:color="000000"/>
              <w:right w:val="single" w:sz="8" w:space="0" w:color="000000"/>
            </w:tcBorders>
            <w:tcMar>
              <w:top w:w="100" w:type="dxa"/>
              <w:left w:w="100" w:type="dxa"/>
              <w:bottom w:w="100" w:type="dxa"/>
              <w:right w:w="100" w:type="dxa"/>
            </w:tcMar>
          </w:tcPr>
          <w:p w14:paraId="3B843913"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Combinatie van TN-C en TN-S stelsel</w:t>
            </w:r>
          </w:p>
          <w:p w14:paraId="5A8E6006" w14:textId="77777777" w:rsidR="001B6253" w:rsidRDefault="001B6253">
            <w:pPr>
              <w:spacing w:before="240" w:after="240"/>
              <w:rPr>
                <w:rFonts w:ascii="Times New Roman" w:eastAsia="Times New Roman" w:hAnsi="Times New Roman" w:cs="Times New Roman"/>
                <w:i/>
                <w:iCs/>
                <w:sz w:val="24"/>
                <w:szCs w:val="24"/>
              </w:rPr>
            </w:pPr>
          </w:p>
          <w:p w14:paraId="2306A305"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Bronzijde: gecombineerde PEN-geleider</w:t>
            </w:r>
          </w:p>
          <w:p w14:paraId="50A8AC51"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Lastzijde: gescheiden PE en N</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71E76D6C"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-Distributiesystemen gebruiken PEN tot het pand</w:t>
            </w:r>
          </w:p>
          <w:p w14:paraId="565DCBCF"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Binnen het pand TN-S vanaf hoofdschakelbord</w:t>
            </w:r>
          </w:p>
        </w:tc>
        <w:tc>
          <w:tcPr>
            <w:tcW w:w="1800" w:type="dxa"/>
            <w:tcBorders>
              <w:top w:val="nil"/>
              <w:left w:val="nil"/>
              <w:bottom w:val="single" w:sz="8" w:space="0" w:color="000000"/>
              <w:right w:val="single" w:sz="8" w:space="0" w:color="000000"/>
            </w:tcBorders>
            <w:tcMar>
              <w:top w:w="100" w:type="dxa"/>
              <w:left w:w="100" w:type="dxa"/>
              <w:bottom w:w="100" w:type="dxa"/>
              <w:right w:w="100" w:type="dxa"/>
            </w:tcMar>
          </w:tcPr>
          <w:p w14:paraId="67609C8A"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Veel toegepast in distributienetten en laagspanningsnetten</w:t>
            </w:r>
          </w:p>
        </w:tc>
        <w:tc>
          <w:tcPr>
            <w:tcW w:w="1890" w:type="dxa"/>
            <w:tcBorders>
              <w:top w:val="nil"/>
              <w:left w:val="nil"/>
              <w:bottom w:val="single" w:sz="8" w:space="0" w:color="000000"/>
              <w:right w:val="single" w:sz="8" w:space="0" w:color="000000"/>
            </w:tcBorders>
            <w:tcMar>
              <w:top w:w="100" w:type="dxa"/>
              <w:left w:w="100" w:type="dxa"/>
              <w:bottom w:w="100" w:type="dxa"/>
              <w:right w:w="100" w:type="dxa"/>
            </w:tcMar>
          </w:tcPr>
          <w:p w14:paraId="006239E5"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Bij gebruik van aardlekschakelaar mag PEN niet aan de lastzijde worden toegepast</w:t>
            </w:r>
          </w:p>
          <w:p w14:paraId="5353BEE9" w14:textId="77777777" w:rsidR="001B6253" w:rsidRDefault="00000000">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Aansluiting PE op PEN moet bronzijde van de aardlekschakelaar gebeuren</w:t>
            </w:r>
          </w:p>
        </w:tc>
      </w:tr>
    </w:tbl>
    <w:p w14:paraId="177A95DF" w14:textId="77777777" w:rsidR="001B6253" w:rsidRDefault="00000000">
      <w:pPr>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 xml:space="preserve">Tabel 1. Subnet TN systemen </w:t>
      </w:r>
    </w:p>
    <w:p w14:paraId="54D4494D" w14:textId="77777777" w:rsidR="001B6253" w:rsidRDefault="00000000">
      <w:p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114300" distB="114300" distL="114300" distR="114300" wp14:anchorId="01E6E5AB" wp14:editId="12057B29">
            <wp:extent cx="5731200" cy="1892300"/>
            <wp:effectExtent l="0" t="0" r="0" b="0"/>
            <wp:docPr id="1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731200" cy="1892300"/>
                    </a:xfrm>
                    <a:prstGeom prst="rect">
                      <a:avLst/>
                    </a:prstGeom>
                    <a:ln/>
                  </pic:spPr>
                </pic:pic>
              </a:graphicData>
            </a:graphic>
          </wp:inline>
        </w:drawing>
      </w:r>
    </w:p>
    <w:p w14:paraId="6F0CFF23" w14:textId="77777777" w:rsidR="001B6253" w:rsidRDefault="00000000">
      <w:pPr>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 xml:space="preserve">Figuur 13: TN system </w:t>
      </w:r>
    </w:p>
    <w:p w14:paraId="60A4DEB2" w14:textId="77777777" w:rsidR="001B6253" w:rsidRDefault="001B6253">
      <w:pPr>
        <w:jc w:val="both"/>
        <w:rPr>
          <w:rFonts w:ascii="Times New Roman" w:eastAsia="Times New Roman" w:hAnsi="Times New Roman" w:cs="Times New Roman"/>
          <w:i/>
          <w:iCs/>
          <w:sz w:val="24"/>
          <w:szCs w:val="24"/>
        </w:rPr>
      </w:pPr>
    </w:p>
    <w:p w14:paraId="30002B9B" w14:textId="77777777" w:rsidR="001B6253" w:rsidRDefault="00000000">
      <w:pPr>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7752838C" wp14:editId="338D96C9">
            <wp:extent cx="3043238" cy="1936146"/>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3043238" cy="1936146"/>
                    </a:xfrm>
                    <a:prstGeom prst="rect">
                      <a:avLst/>
                    </a:prstGeom>
                    <a:ln/>
                  </pic:spPr>
                </pic:pic>
              </a:graphicData>
            </a:graphic>
          </wp:inline>
        </w:drawing>
      </w:r>
    </w:p>
    <w:p w14:paraId="1195A417" w14:textId="77777777" w:rsidR="001B6253" w:rsidRDefault="00000000">
      <w:pPr>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Figuur 14 : T-N stelsel (TN-S Stelsel) </w:t>
      </w:r>
    </w:p>
    <w:p w14:paraId="34C4C479" w14:textId="77777777" w:rsidR="001B6253" w:rsidRDefault="001B6253">
      <w:pPr>
        <w:jc w:val="both"/>
        <w:rPr>
          <w:rFonts w:ascii="Times New Roman" w:eastAsia="Times New Roman" w:hAnsi="Times New Roman" w:cs="Times New Roman"/>
          <w:i/>
          <w:iCs/>
          <w:sz w:val="24"/>
          <w:szCs w:val="24"/>
        </w:rPr>
      </w:pPr>
    </w:p>
    <w:p w14:paraId="7BB21FAF" w14:textId="77777777" w:rsidR="001B6253" w:rsidRDefault="00000000">
      <w:pPr>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59DE597C" wp14:editId="421BDA4A">
            <wp:extent cx="3348038" cy="2085572"/>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3348038" cy="2085572"/>
                    </a:xfrm>
                    <a:prstGeom prst="rect">
                      <a:avLst/>
                    </a:prstGeom>
                    <a:ln/>
                  </pic:spPr>
                </pic:pic>
              </a:graphicData>
            </a:graphic>
          </wp:inline>
        </w:drawing>
      </w:r>
    </w:p>
    <w:p w14:paraId="7B767295"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Figuur 15: T-N stelsel (TN-C Stelsel) </w:t>
      </w:r>
    </w:p>
    <w:p w14:paraId="0A16C1A2" w14:textId="77777777" w:rsidR="001B6253" w:rsidRDefault="001B6253">
      <w:pPr>
        <w:jc w:val="both"/>
        <w:rPr>
          <w:rFonts w:ascii="Times New Roman" w:eastAsia="Times New Roman" w:hAnsi="Times New Roman" w:cs="Times New Roman"/>
          <w:i/>
          <w:iCs/>
          <w:sz w:val="24"/>
          <w:szCs w:val="24"/>
        </w:rPr>
      </w:pPr>
    </w:p>
    <w:p w14:paraId="260F0EF0" w14:textId="77777777" w:rsidR="001B6253" w:rsidRDefault="00000000">
      <w:pPr>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114300" distB="114300" distL="114300" distR="114300" wp14:anchorId="41922678" wp14:editId="1EDA9E6A">
            <wp:extent cx="3452813" cy="3461828"/>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3452813" cy="3461828"/>
                    </a:xfrm>
                    <a:prstGeom prst="rect">
                      <a:avLst/>
                    </a:prstGeom>
                    <a:ln/>
                  </pic:spPr>
                </pic:pic>
              </a:graphicData>
            </a:graphic>
          </wp:inline>
        </w:drawing>
      </w:r>
    </w:p>
    <w:p w14:paraId="2ABCD1AC" w14:textId="77777777" w:rsidR="001B6253" w:rsidRDefault="00000000">
      <w:pPr>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Figuur 16: T-N stelsel (TN-C-S Stelsel) </w:t>
      </w:r>
    </w:p>
    <w:p w14:paraId="28C48E13" w14:textId="77777777" w:rsidR="001B6253" w:rsidRDefault="001B6253">
      <w:pPr>
        <w:jc w:val="both"/>
        <w:rPr>
          <w:rFonts w:ascii="Times New Roman" w:eastAsia="Times New Roman" w:hAnsi="Times New Roman" w:cs="Times New Roman"/>
          <w:i/>
          <w:iCs/>
          <w:sz w:val="24"/>
          <w:szCs w:val="24"/>
        </w:rPr>
      </w:pPr>
    </w:p>
    <w:p w14:paraId="178B3989" w14:textId="77777777" w:rsidR="001B6253" w:rsidRDefault="001B6253">
      <w:pPr>
        <w:ind w:left="2160"/>
        <w:jc w:val="both"/>
        <w:rPr>
          <w:rFonts w:ascii="Times New Roman" w:eastAsia="Times New Roman" w:hAnsi="Times New Roman" w:cs="Times New Roman"/>
          <w:i/>
          <w:iCs/>
          <w:sz w:val="24"/>
          <w:szCs w:val="24"/>
        </w:rPr>
      </w:pPr>
    </w:p>
    <w:p w14:paraId="532AECF3" w14:textId="77777777" w:rsidR="001B6253" w:rsidRDefault="00000000">
      <w:pPr>
        <w:pStyle w:val="Heading2"/>
        <w:jc w:val="both"/>
        <w:rPr>
          <w:rFonts w:ascii="Times New Roman" w:eastAsia="Times New Roman" w:hAnsi="Times New Roman" w:cs="Times New Roman"/>
          <w:b/>
          <w:bCs/>
          <w:sz w:val="24"/>
          <w:szCs w:val="24"/>
        </w:rPr>
      </w:pPr>
      <w:bookmarkStart w:id="40" w:name="_m03vcj9t71j8" w:colFirst="0" w:colLast="0"/>
      <w:bookmarkEnd w:id="40"/>
      <w:r>
        <w:rPr>
          <w:rFonts w:ascii="Times New Roman" w:eastAsia="Times New Roman" w:hAnsi="Times New Roman" w:cs="Times New Roman"/>
          <w:b/>
          <w:bCs/>
          <w:sz w:val="24"/>
          <w:szCs w:val="24"/>
        </w:rPr>
        <w:t>2.7  Spanningsverlies</w:t>
      </w:r>
    </w:p>
    <w:p w14:paraId="30D0F84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Spanningsverlies in kabels kan tot gevolg hebben dat apparatuur niet goed functioneert of zelfs defect raakt. NEN1010 (bepaling 525) stelt daarom als eis dat het spanningsverlies niet meer dan 5% mag bedragen van het begin van de installatie tot de aansluitpunten. Lange kabels naar onderverdelers krijgen ook te maken met spanningsverlies. Een gevarieerde belasting van licht en motoren op de onderverdeler kan bij het starten van een motor lichtflikkeringen veroorzaken. Dit kan hinderlijk zijn voor de gebruikers.</w:t>
      </w:r>
    </w:p>
    <w:p w14:paraId="5BD07E2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Diverse apparaten hebben de eigenschap meer stroom af te nemen naarmate de spanning afneemt. Een voorbeeld is een UPS systeem of motor. Een goede UPS zal namelijk de uitgangsspanning altijd op hetzelfde niveau proberen te houden. Hierdoor blijft het afgenomen vermogen hetzelfde. Het vermogen aan de ingang van de UPS zal dus ook hetzelfde blijven. Daalt de netspanning, dan zal de UPS een hogere ingangsstroom opnemen om het vermogen gelijk te houden. Resultaat is dat het spanningsverlies in de voedingsleiding nog hoger zal worden en daarmee kans op overbelasting ontstaat. Bij een motor gebeurt hetzelfde, want de mechanische belasting van de motor zal niet veranderen. Het resultaat van een lagere spanning op de klemmen door spanningsverlies zal resulteren in een hogere opgenomen stroom. Gevolg kan zijn overbelasting van de motor en daarmee het aanspreken van de thermische beveiliging. Ook groeilichtlampen in kassen zijn gevoelig voor spanningsverlies[22].</w:t>
      </w:r>
    </w:p>
    <w:p w14:paraId="68845BE8" w14:textId="77777777" w:rsidR="001B6253" w:rsidRDefault="001B6253">
      <w:pPr>
        <w:jc w:val="both"/>
        <w:rPr>
          <w:rFonts w:ascii="Times New Roman" w:eastAsia="Times New Roman" w:hAnsi="Times New Roman" w:cs="Times New Roman"/>
          <w:sz w:val="24"/>
          <w:szCs w:val="24"/>
        </w:rPr>
      </w:pPr>
    </w:p>
    <w:p w14:paraId="38C6C6E5" w14:textId="77777777" w:rsidR="001B6253" w:rsidRDefault="001B6253">
      <w:pPr>
        <w:jc w:val="both"/>
        <w:rPr>
          <w:rFonts w:ascii="Times New Roman" w:eastAsia="Times New Roman" w:hAnsi="Times New Roman" w:cs="Times New Roman"/>
          <w:sz w:val="24"/>
          <w:szCs w:val="24"/>
        </w:rPr>
      </w:pPr>
    </w:p>
    <w:p w14:paraId="3CC92372" w14:textId="77777777" w:rsidR="001B6253" w:rsidRDefault="001B6253">
      <w:pPr>
        <w:pStyle w:val="Heading1"/>
        <w:jc w:val="both"/>
        <w:rPr>
          <w:rFonts w:ascii="Times New Roman" w:eastAsia="Times New Roman" w:hAnsi="Times New Roman" w:cs="Times New Roman"/>
          <w:b/>
          <w:bCs/>
          <w:sz w:val="36"/>
          <w:szCs w:val="36"/>
        </w:rPr>
      </w:pPr>
      <w:bookmarkStart w:id="41" w:name="_1oxn7t8mm7jp" w:colFirst="0" w:colLast="0"/>
      <w:bookmarkEnd w:id="41"/>
    </w:p>
    <w:p w14:paraId="0B61A79B" w14:textId="77777777" w:rsidR="001B6253" w:rsidRDefault="001B6253">
      <w:pPr>
        <w:rPr>
          <w:rFonts w:ascii="Times New Roman" w:eastAsia="Times New Roman" w:hAnsi="Times New Roman" w:cs="Times New Roman"/>
          <w:sz w:val="24"/>
          <w:szCs w:val="24"/>
        </w:rPr>
      </w:pPr>
    </w:p>
    <w:p w14:paraId="3C679AF5" w14:textId="77777777" w:rsidR="001B6253" w:rsidRDefault="00000000">
      <w:pPr>
        <w:pStyle w:val="Heading1"/>
        <w:jc w:val="both"/>
        <w:rPr>
          <w:rFonts w:ascii="Times New Roman" w:eastAsia="Times New Roman" w:hAnsi="Times New Roman" w:cs="Times New Roman"/>
        </w:rPr>
      </w:pPr>
      <w:bookmarkStart w:id="42" w:name="_u9eozzwzr92w" w:colFirst="0" w:colLast="0"/>
      <w:bookmarkEnd w:id="42"/>
      <w:r>
        <w:rPr>
          <w:rFonts w:ascii="Times New Roman" w:eastAsia="Times New Roman" w:hAnsi="Times New Roman" w:cs="Times New Roman"/>
          <w:b/>
          <w:bCs/>
          <w:sz w:val="36"/>
          <w:szCs w:val="36"/>
        </w:rPr>
        <w:t>3.Onderzoeksmethodologie</w:t>
      </w:r>
      <w:r>
        <w:pict w14:anchorId="43FC13A9">
          <v:rect id="_x0000_i1033" style="width:0;height:1.5pt" o:hralign="center" o:hrstd="t" o:hr="t" fillcolor="#a0a0a0" stroked="f"/>
        </w:pict>
      </w:r>
    </w:p>
    <w:p w14:paraId="6DB084F0" w14:textId="77777777" w:rsidR="001B6253" w:rsidRDefault="001B6253">
      <w:pPr>
        <w:rPr>
          <w:rFonts w:ascii="Times New Roman" w:eastAsia="Times New Roman" w:hAnsi="Times New Roman" w:cs="Times New Roman"/>
        </w:rPr>
      </w:pPr>
    </w:p>
    <w:p w14:paraId="27E8E685" w14:textId="77777777" w:rsidR="001B6253" w:rsidRDefault="00000000">
      <w:pPr>
        <w:jc w:val="both"/>
        <w:rPr>
          <w:rFonts w:ascii="Times New Roman" w:eastAsia="Times New Roman" w:hAnsi="Times New Roman" w:cs="Times New Roman"/>
        </w:rPr>
      </w:pPr>
      <w:r>
        <w:rPr>
          <w:rFonts w:ascii="Times New Roman" w:eastAsia="Times New Roman" w:hAnsi="Times New Roman" w:cs="Times New Roman"/>
          <w:sz w:val="24"/>
          <w:szCs w:val="24"/>
        </w:rPr>
        <w:t xml:space="preserve">In dit hoofdstuk is de onderzoeksmethodologie van dit project beschreven. </w:t>
      </w:r>
    </w:p>
    <w:p w14:paraId="2CE0558F" w14:textId="77777777" w:rsidR="001B6253" w:rsidRDefault="00000000">
      <w:pPr>
        <w:pStyle w:val="Heading2"/>
        <w:jc w:val="both"/>
        <w:rPr>
          <w:rFonts w:ascii="Times New Roman" w:eastAsia="Times New Roman" w:hAnsi="Times New Roman" w:cs="Times New Roman"/>
          <w:sz w:val="24"/>
          <w:szCs w:val="24"/>
        </w:rPr>
      </w:pPr>
      <w:bookmarkStart w:id="43" w:name="_3b9hn3i5bcx3" w:colFirst="0" w:colLast="0"/>
      <w:bookmarkEnd w:id="43"/>
      <w:r>
        <w:rPr>
          <w:rFonts w:ascii="Times New Roman" w:eastAsia="Times New Roman" w:hAnsi="Times New Roman" w:cs="Times New Roman"/>
          <w:b/>
          <w:bCs/>
          <w:sz w:val="26"/>
          <w:szCs w:val="26"/>
        </w:rPr>
        <w:t>3.1 Introductie</w:t>
      </w:r>
    </w:p>
    <w:p w14:paraId="353F0F3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Details over het ontwerpen van een complete elektrotechnische installatie voor een kantoorgebouw zijn in dit hoofdstuk beschreven. Paragraaf 3.1 geeft een algemeen ontwerpconcept van de elektrische installatie van een 20x300m. </w:t>
      </w:r>
    </w:p>
    <w:p w14:paraId="4F386B27" w14:textId="77777777" w:rsidR="001B6253" w:rsidRDefault="001B6253">
      <w:pPr>
        <w:jc w:val="both"/>
        <w:rPr>
          <w:rFonts w:ascii="Times New Roman" w:eastAsia="Times New Roman" w:hAnsi="Times New Roman" w:cs="Times New Roman"/>
          <w:sz w:val="24"/>
          <w:szCs w:val="24"/>
        </w:rPr>
      </w:pPr>
    </w:p>
    <w:p w14:paraId="4273A8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Dit ontwerp voldoet aan de normen van NV Energie bedrijven Suriname. Ook voldoet dit ontwerp aan NEN 1010. </w:t>
      </w:r>
    </w:p>
    <w:p w14:paraId="6A1E026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complete Elektrische Installatie is voorzien van:</w:t>
      </w:r>
    </w:p>
    <w:p w14:paraId="1C4F00C9" w14:textId="77777777" w:rsidR="001B6253" w:rsidRDefault="001B6253">
      <w:pPr>
        <w:jc w:val="both"/>
        <w:rPr>
          <w:rFonts w:ascii="Times New Roman" w:eastAsia="Times New Roman" w:hAnsi="Times New Roman" w:cs="Times New Roman"/>
          <w:sz w:val="24"/>
          <w:szCs w:val="24"/>
        </w:rPr>
      </w:pPr>
    </w:p>
    <w:p w14:paraId="1DDDF0EB"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Verlichtingsinstallatie</w:t>
      </w:r>
    </w:p>
    <w:p w14:paraId="66702F4D"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Krachtinstallaties</w:t>
      </w:r>
    </w:p>
    <w:p w14:paraId="78D38532"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Stopcontact Installaties</w:t>
      </w:r>
    </w:p>
    <w:p w14:paraId="65A9C267"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VRF-installaties</w:t>
      </w:r>
    </w:p>
    <w:p w14:paraId="3C93D158"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Generator met automatic transfer switch (ATS)</w:t>
      </w:r>
    </w:p>
    <w:p w14:paraId="0DD2F457"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Dedicated transformator</w:t>
      </w:r>
    </w:p>
    <w:p w14:paraId="70F45923"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Gescheiden verdeelinrichtingen</w:t>
      </w:r>
    </w:p>
    <w:p w14:paraId="690C8202" w14:textId="77777777" w:rsidR="001B6253"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Aardingssysteem </w:t>
      </w:r>
    </w:p>
    <w:p w14:paraId="1FE46EF4" w14:textId="77777777" w:rsidR="001B6253" w:rsidRDefault="001B6253">
      <w:pPr>
        <w:ind w:left="720"/>
        <w:jc w:val="both"/>
        <w:rPr>
          <w:rFonts w:ascii="Times New Roman" w:eastAsia="Times New Roman" w:hAnsi="Times New Roman" w:cs="Times New Roman"/>
          <w:sz w:val="24"/>
          <w:szCs w:val="24"/>
        </w:rPr>
      </w:pPr>
    </w:p>
    <w:p w14:paraId="19815385" w14:textId="77777777" w:rsidR="001B6253" w:rsidRDefault="00000000">
      <w:pPr>
        <w:pStyle w:val="Heading2"/>
        <w:jc w:val="both"/>
        <w:rPr>
          <w:rFonts w:ascii="Times New Roman" w:eastAsia="Times New Roman" w:hAnsi="Times New Roman" w:cs="Times New Roman"/>
          <w:b/>
          <w:bCs/>
          <w:sz w:val="28"/>
          <w:szCs w:val="28"/>
        </w:rPr>
      </w:pPr>
      <w:bookmarkStart w:id="44" w:name="_djxddba9xu54" w:colFirst="0" w:colLast="0"/>
      <w:bookmarkEnd w:id="44"/>
      <w:r>
        <w:rPr>
          <w:rFonts w:ascii="Times New Roman" w:eastAsia="Times New Roman" w:hAnsi="Times New Roman" w:cs="Times New Roman"/>
          <w:b/>
          <w:bCs/>
          <w:sz w:val="28"/>
          <w:szCs w:val="28"/>
        </w:rPr>
        <w:t>3.2 Ontwerp Eisen</w:t>
      </w:r>
    </w:p>
    <w:p w14:paraId="116DD6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Dit ontwerp heeft bepaalde eisen waaraan er gehouden moet worden. Deze eisen zijn onderverdeeld in Architectuur eisen, Krachtinstallatie eisen en Verlichtingsinstallatie Eisen. </w:t>
      </w:r>
    </w:p>
    <w:p w14:paraId="3DD38D5D" w14:textId="77777777" w:rsidR="001B6253" w:rsidRDefault="001B6253">
      <w:pPr>
        <w:jc w:val="both"/>
        <w:rPr>
          <w:rFonts w:ascii="Times New Roman" w:eastAsia="Times New Roman" w:hAnsi="Times New Roman" w:cs="Times New Roman"/>
          <w:sz w:val="24"/>
          <w:szCs w:val="24"/>
        </w:rPr>
      </w:pPr>
    </w:p>
    <w:p w14:paraId="77E302EC"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Architectuur eisen:</w:t>
      </w:r>
    </w:p>
    <w:p w14:paraId="5AF40547" w14:textId="77777777" w:rsidR="001B6253" w:rsidRDefault="0000000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kantoorgebouw moet dimensies hebben van 200m in de lengte, 30m in de breedte en 4 m in de hoogte.</w:t>
      </w:r>
    </w:p>
    <w:p w14:paraId="5E7B6436" w14:textId="77777777" w:rsidR="001B6253" w:rsidRDefault="001B6253">
      <w:pPr>
        <w:ind w:left="720"/>
        <w:jc w:val="both"/>
        <w:rPr>
          <w:rFonts w:ascii="Times New Roman" w:eastAsia="Times New Roman" w:hAnsi="Times New Roman" w:cs="Times New Roman"/>
          <w:sz w:val="24"/>
          <w:szCs w:val="24"/>
        </w:rPr>
      </w:pPr>
    </w:p>
    <w:p w14:paraId="3EC04947"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Krachtinstallatie eisen:</w:t>
      </w:r>
    </w:p>
    <w:p w14:paraId="71C80494" w14:textId="77777777" w:rsidR="001B6253" w:rsidRDefault="001B6253">
      <w:pPr>
        <w:jc w:val="both"/>
        <w:rPr>
          <w:rFonts w:ascii="Times New Roman" w:eastAsia="Times New Roman" w:hAnsi="Times New Roman" w:cs="Times New Roman"/>
          <w:b/>
          <w:bCs/>
          <w:sz w:val="24"/>
          <w:szCs w:val="24"/>
        </w:rPr>
      </w:pPr>
    </w:p>
    <w:p w14:paraId="21648F2A" w14:textId="77777777" w:rsidR="001B6253"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Het kantoor is voorzien van LED panels (450 stuks) met vermogen: 45W en spanning 220VAC verder wordt de natte ruimtes van het kantoor voorzien van ronde (6”) LED panels (35 stuks) met als Vermogen: 8W, spanning 220VAC. </w:t>
      </w:r>
    </w:p>
    <w:p w14:paraId="29D4F93A" w14:textId="77777777" w:rsidR="001B6253"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Het kantoor wordt voorzien van klimaatinstallaties bestaande uit airco installaties en afzuigsysteem. Ten behoeve van de koelinstallaties zullen er 12 VRF-units geïnstalleerd worden. Elektrisch vermogen per airco unit is 17.50 kVA. Het afzuigsysteem bestaat uit 5 afzuig fans. Vermogen van de afzuigfan is 250VA. Voltage is 220VAC.  </w:t>
      </w:r>
    </w:p>
    <w:p w14:paraId="6A69FE09" w14:textId="77777777" w:rsidR="001B6253"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Verder wordt het kantoor voorzien van de volgende machines / pompen.      Waterpomp: Vermogen: 2 KVA, Spanning: 220VAC en 3 fasen. </w:t>
      </w:r>
    </w:p>
    <w:p w14:paraId="7F43828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Afstand elektrakast en apparaat: 50 meter. </w:t>
      </w:r>
    </w:p>
    <w:p w14:paraId="5BF4288C" w14:textId="77777777" w:rsidR="001B6253"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Pomp1: Vermogen: 10 KVA, Spanning: 220VAC en 3 fasen. Afstand elektrakast en apparaat: 25 meter. </w:t>
      </w:r>
    </w:p>
    <w:p w14:paraId="40C46E15" w14:textId="77777777" w:rsidR="001B6253"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1: Vermogen: 20 KVA, Spanning: 220VAC en 3 fasen. Afstand elektrakast en apparaat: 5 meter. </w:t>
      </w:r>
    </w:p>
    <w:p w14:paraId="4ABFF2B2" w14:textId="77777777" w:rsidR="001B6253"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2: Vermogen: 10 KVA, Spanning: 220VAC en 3 fasen. Afstand elektrakast en apparaat: 30 meter. </w:t>
      </w:r>
    </w:p>
    <w:p w14:paraId="40CE730D" w14:textId="77777777" w:rsidR="001B6253" w:rsidRDefault="00000000">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3: Vermogen: 10 KVA, Spanning: 460VAC en 3 fasen. Afstand elektrakast en apparaat: 100 meter. </w:t>
      </w:r>
    </w:p>
    <w:p w14:paraId="4B209223" w14:textId="77777777" w:rsidR="001B6253" w:rsidRDefault="001B6253">
      <w:pPr>
        <w:jc w:val="both"/>
        <w:rPr>
          <w:rFonts w:ascii="Times New Roman" w:eastAsia="Times New Roman" w:hAnsi="Times New Roman" w:cs="Times New Roman"/>
          <w:sz w:val="24"/>
          <w:szCs w:val="24"/>
        </w:rPr>
      </w:pPr>
    </w:p>
    <w:p w14:paraId="3B932F71" w14:textId="77777777" w:rsidR="001B6253" w:rsidRDefault="00000000">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Het kantoor wordt verder voorzien van 50 stuks algemene 127V stopcontacten Het kantoor wordt tevens voorzien van 20 stuks algemene 220V stopcontacten </w:t>
      </w:r>
    </w:p>
    <w:p w14:paraId="188FDD04" w14:textId="77777777" w:rsidR="001B6253" w:rsidRDefault="00000000">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Voor deze aansluiting is een dedicated transformator, geleverd en geïnstalleerd door NV EBS, nodig. De afstand tussen de schakelveilighedenkast van de transformator en de elektrakast van het kantoor is 50 meter.  </w:t>
      </w:r>
    </w:p>
    <w:p w14:paraId="621EA98F" w14:textId="77777777" w:rsidR="001B6253" w:rsidRDefault="00000000">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installatie wordt voorzien van een generator met een automatische transfer switch.  De elektra verdeelinrichting van een kantoorgebouw wordt meestal gescheiden uitgevoerd. 1 voor licht- en krachtinstallaties en de andere kast voor stopcontacten speciaal voor gevoelige componenten.</w:t>
      </w:r>
    </w:p>
    <w:p w14:paraId="4D5BBB40" w14:textId="77777777" w:rsidR="001B6253" w:rsidRDefault="00000000">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Het kantoor moet voorzien zijn van een complete aardingsinstallatie. De aardingsinstallatie wordt  gescheiden. De Airco installaties worden op een aparte verdeelinrichting aangesloten. </w:t>
      </w:r>
    </w:p>
    <w:p w14:paraId="532B5A18" w14:textId="77777777" w:rsidR="001B6253" w:rsidRDefault="001B6253">
      <w:pPr>
        <w:jc w:val="both"/>
        <w:rPr>
          <w:rFonts w:ascii="Times New Roman" w:eastAsia="Times New Roman" w:hAnsi="Times New Roman" w:cs="Times New Roman"/>
          <w:sz w:val="24"/>
          <w:szCs w:val="24"/>
          <w:shd w:val="clear" w:color="auto" w:fill="FAFAFA"/>
        </w:rPr>
      </w:pPr>
    </w:p>
    <w:p w14:paraId="412C2E60"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Verlichtingsinstallatie Eisen:</w:t>
      </w:r>
    </w:p>
    <w:p w14:paraId="56FBE2AE" w14:textId="77777777" w:rsidR="001B6253" w:rsidRDefault="00000000">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Volgens algemeen gehanteerde normen (vergelijkbaar met NEN EN-12464) is voor kantoorwerkplekken een minimale lichtsterkte van 500 Lux vereist.</w:t>
      </w:r>
    </w:p>
    <w:p w14:paraId="183403D5"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Verlichting van zones:</w:t>
      </w:r>
    </w:p>
    <w:p w14:paraId="1E83B4F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Werkplekken: 500 lux.</w:t>
      </w:r>
    </w:p>
    <w:p w14:paraId="3DC1E5C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Verplaatsingszones (gangen, trappen, magazijnen): Minimaal 100 lux</w:t>
      </w:r>
    </w:p>
    <w:p w14:paraId="52990E22" w14:textId="77777777" w:rsidR="001B6253" w:rsidRDefault="001B6253">
      <w:pPr>
        <w:jc w:val="both"/>
        <w:rPr>
          <w:rFonts w:ascii="Times New Roman" w:eastAsia="Times New Roman" w:hAnsi="Times New Roman" w:cs="Times New Roman"/>
          <w:b/>
          <w:bCs/>
          <w:sz w:val="24"/>
          <w:szCs w:val="24"/>
        </w:rPr>
      </w:pPr>
    </w:p>
    <w:p w14:paraId="54C01E71"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Elektrische randwaarden voor Verlichtingsinstalatie:</w:t>
      </w:r>
    </w:p>
    <w:p w14:paraId="695CCB1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Tijdens het simuleren van de verschillende scenario’s dienen op de volgende punten gelet te worden:</w:t>
      </w:r>
    </w:p>
    <w:p w14:paraId="27E701E0" w14:textId="77777777" w:rsidR="001B6253" w:rsidRDefault="00000000">
      <w:pPr>
        <w:numPr>
          <w:ilvl w:val="0"/>
          <w:numId w:val="5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Lux min / Lux max &gt; 70%.  </w:t>
      </w:r>
    </w:p>
    <w:p w14:paraId="643FB8C7" w14:textId="77777777" w:rsidR="001B6253" w:rsidRDefault="00000000">
      <w:pPr>
        <w:numPr>
          <w:ilvl w:val="0"/>
          <w:numId w:val="5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Kleurweergave Ra &gt; 20 </w:t>
      </w:r>
    </w:p>
    <w:p w14:paraId="7BA0924A" w14:textId="77777777" w:rsidR="001B6253" w:rsidRDefault="00000000">
      <w:pPr>
        <w:numPr>
          <w:ilvl w:val="0"/>
          <w:numId w:val="5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Verblindingswaarde &lt;55.  </w:t>
      </w:r>
    </w:p>
    <w:p w14:paraId="5A192594" w14:textId="77777777" w:rsidR="001B6253" w:rsidRDefault="001B6253">
      <w:pPr>
        <w:jc w:val="both"/>
        <w:rPr>
          <w:rFonts w:ascii="Times New Roman" w:eastAsia="Times New Roman" w:hAnsi="Times New Roman" w:cs="Times New Roman"/>
          <w:sz w:val="24"/>
          <w:szCs w:val="24"/>
          <w:shd w:val="clear" w:color="auto" w:fill="FAFAFA"/>
        </w:rPr>
      </w:pPr>
    </w:p>
    <w:p w14:paraId="11C392FC" w14:textId="77777777" w:rsidR="001B6253" w:rsidRDefault="001B6253">
      <w:pPr>
        <w:jc w:val="both"/>
        <w:rPr>
          <w:rFonts w:ascii="Times New Roman" w:eastAsia="Times New Roman" w:hAnsi="Times New Roman" w:cs="Times New Roman"/>
          <w:sz w:val="24"/>
          <w:szCs w:val="24"/>
          <w:shd w:val="clear" w:color="auto" w:fill="FAFAFA"/>
        </w:rPr>
      </w:pPr>
    </w:p>
    <w:p w14:paraId="16EA7676" w14:textId="77777777" w:rsidR="001B6253" w:rsidRDefault="001B6253">
      <w:pPr>
        <w:jc w:val="both"/>
        <w:rPr>
          <w:rFonts w:ascii="Times New Roman" w:eastAsia="Times New Roman" w:hAnsi="Times New Roman" w:cs="Times New Roman"/>
          <w:sz w:val="24"/>
          <w:szCs w:val="24"/>
          <w:shd w:val="clear" w:color="auto" w:fill="FAFAFA"/>
        </w:rPr>
      </w:pPr>
    </w:p>
    <w:p w14:paraId="3BCF4716" w14:textId="77777777" w:rsidR="001B6253" w:rsidRDefault="001B6253">
      <w:pPr>
        <w:jc w:val="both"/>
        <w:rPr>
          <w:rFonts w:ascii="Times New Roman" w:eastAsia="Times New Roman" w:hAnsi="Times New Roman" w:cs="Times New Roman"/>
          <w:sz w:val="24"/>
          <w:szCs w:val="24"/>
          <w:shd w:val="clear" w:color="auto" w:fill="FAFAFA"/>
        </w:rPr>
      </w:pPr>
    </w:p>
    <w:p w14:paraId="19E6F601" w14:textId="77777777" w:rsidR="001B6253" w:rsidRDefault="001B6253">
      <w:pPr>
        <w:jc w:val="both"/>
        <w:rPr>
          <w:rFonts w:ascii="Times New Roman" w:eastAsia="Times New Roman" w:hAnsi="Times New Roman" w:cs="Times New Roman"/>
          <w:sz w:val="24"/>
          <w:szCs w:val="24"/>
          <w:shd w:val="clear" w:color="auto" w:fill="FAFAFA"/>
        </w:rPr>
      </w:pPr>
    </w:p>
    <w:p w14:paraId="4C784420" w14:textId="77777777" w:rsidR="001B6253" w:rsidRDefault="001B6253">
      <w:pPr>
        <w:jc w:val="both"/>
        <w:rPr>
          <w:rFonts w:ascii="Times New Roman" w:eastAsia="Times New Roman" w:hAnsi="Times New Roman" w:cs="Times New Roman"/>
          <w:sz w:val="24"/>
          <w:szCs w:val="24"/>
          <w:shd w:val="clear" w:color="auto" w:fill="FAFAFA"/>
        </w:rPr>
      </w:pPr>
    </w:p>
    <w:p w14:paraId="3CDA6F92" w14:textId="77777777" w:rsidR="001B6253" w:rsidRDefault="001B6253">
      <w:pPr>
        <w:jc w:val="both"/>
        <w:rPr>
          <w:rFonts w:ascii="Times New Roman" w:eastAsia="Times New Roman" w:hAnsi="Times New Roman" w:cs="Times New Roman"/>
          <w:sz w:val="24"/>
          <w:szCs w:val="24"/>
          <w:shd w:val="clear" w:color="auto" w:fill="FAFAFA"/>
        </w:rPr>
      </w:pPr>
    </w:p>
    <w:p w14:paraId="22F6F5C1" w14:textId="77777777" w:rsidR="001B6253" w:rsidRDefault="001B6253">
      <w:pPr>
        <w:jc w:val="both"/>
        <w:rPr>
          <w:rFonts w:ascii="Times New Roman" w:eastAsia="Times New Roman" w:hAnsi="Times New Roman" w:cs="Times New Roman"/>
          <w:sz w:val="24"/>
          <w:szCs w:val="24"/>
          <w:shd w:val="clear" w:color="auto" w:fill="FAFAFA"/>
        </w:rPr>
      </w:pPr>
    </w:p>
    <w:p w14:paraId="773EAC0D" w14:textId="77777777" w:rsidR="001B6253" w:rsidRDefault="001B6253">
      <w:pPr>
        <w:jc w:val="both"/>
        <w:rPr>
          <w:rFonts w:ascii="Times New Roman" w:eastAsia="Times New Roman" w:hAnsi="Times New Roman" w:cs="Times New Roman"/>
          <w:sz w:val="24"/>
          <w:szCs w:val="24"/>
          <w:shd w:val="clear" w:color="auto" w:fill="FAFAFA"/>
        </w:rPr>
      </w:pPr>
    </w:p>
    <w:p w14:paraId="3A5B5EBE" w14:textId="77777777" w:rsidR="001B6253" w:rsidRDefault="001B6253">
      <w:pPr>
        <w:jc w:val="both"/>
        <w:rPr>
          <w:rFonts w:ascii="Times New Roman" w:eastAsia="Times New Roman" w:hAnsi="Times New Roman" w:cs="Times New Roman"/>
          <w:sz w:val="24"/>
          <w:szCs w:val="24"/>
          <w:shd w:val="clear" w:color="auto" w:fill="FAFAFA"/>
        </w:rPr>
      </w:pPr>
    </w:p>
    <w:p w14:paraId="5E4E67C7" w14:textId="77777777" w:rsidR="001B6253" w:rsidRDefault="001B6253">
      <w:pPr>
        <w:jc w:val="both"/>
        <w:rPr>
          <w:rFonts w:ascii="Times New Roman" w:eastAsia="Times New Roman" w:hAnsi="Times New Roman" w:cs="Times New Roman"/>
          <w:sz w:val="24"/>
          <w:szCs w:val="24"/>
          <w:shd w:val="clear" w:color="auto" w:fill="FAFAFA"/>
        </w:rPr>
      </w:pPr>
    </w:p>
    <w:p w14:paraId="00F02573" w14:textId="77777777" w:rsidR="001B6253" w:rsidRDefault="001B6253">
      <w:pPr>
        <w:jc w:val="both"/>
        <w:rPr>
          <w:rFonts w:ascii="Times New Roman" w:eastAsia="Times New Roman" w:hAnsi="Times New Roman" w:cs="Times New Roman"/>
          <w:sz w:val="24"/>
          <w:szCs w:val="24"/>
          <w:shd w:val="clear" w:color="auto" w:fill="FAFAFA"/>
        </w:rPr>
      </w:pPr>
    </w:p>
    <w:p w14:paraId="17D94C53" w14:textId="77777777" w:rsidR="001B6253" w:rsidRDefault="001B6253">
      <w:pPr>
        <w:jc w:val="both"/>
        <w:rPr>
          <w:rFonts w:ascii="Times New Roman" w:eastAsia="Times New Roman" w:hAnsi="Times New Roman" w:cs="Times New Roman"/>
          <w:sz w:val="24"/>
          <w:szCs w:val="24"/>
          <w:shd w:val="clear" w:color="auto" w:fill="FAFAFA"/>
        </w:rPr>
      </w:pPr>
    </w:p>
    <w:p w14:paraId="0651D1B1" w14:textId="77777777" w:rsidR="001B6253" w:rsidRDefault="001B6253">
      <w:pPr>
        <w:jc w:val="both"/>
        <w:rPr>
          <w:rFonts w:ascii="Times New Roman" w:eastAsia="Times New Roman" w:hAnsi="Times New Roman" w:cs="Times New Roman"/>
          <w:sz w:val="24"/>
          <w:szCs w:val="24"/>
          <w:shd w:val="clear" w:color="auto" w:fill="FAFAFA"/>
        </w:rPr>
      </w:pPr>
    </w:p>
    <w:p w14:paraId="0BE6217F" w14:textId="77777777" w:rsidR="001B6253" w:rsidRDefault="001B6253">
      <w:pPr>
        <w:jc w:val="both"/>
        <w:rPr>
          <w:rFonts w:ascii="Times New Roman" w:eastAsia="Times New Roman" w:hAnsi="Times New Roman" w:cs="Times New Roman"/>
          <w:sz w:val="24"/>
          <w:szCs w:val="24"/>
          <w:shd w:val="clear" w:color="auto" w:fill="FAFAFA"/>
        </w:rPr>
      </w:pPr>
    </w:p>
    <w:p w14:paraId="169FCB16" w14:textId="77777777" w:rsidR="001B6253" w:rsidRDefault="001B6253">
      <w:pPr>
        <w:jc w:val="both"/>
        <w:rPr>
          <w:rFonts w:ascii="Times New Roman" w:eastAsia="Times New Roman" w:hAnsi="Times New Roman" w:cs="Times New Roman"/>
          <w:sz w:val="24"/>
          <w:szCs w:val="24"/>
          <w:shd w:val="clear" w:color="auto" w:fill="FAFAFA"/>
        </w:rPr>
      </w:pPr>
    </w:p>
    <w:p w14:paraId="0B3EC0D5" w14:textId="77777777" w:rsidR="001B6253" w:rsidRDefault="001B6253">
      <w:pPr>
        <w:jc w:val="both"/>
        <w:rPr>
          <w:rFonts w:ascii="Times New Roman" w:eastAsia="Times New Roman" w:hAnsi="Times New Roman" w:cs="Times New Roman"/>
          <w:sz w:val="24"/>
          <w:szCs w:val="24"/>
          <w:shd w:val="clear" w:color="auto" w:fill="FAFAFA"/>
        </w:rPr>
      </w:pPr>
    </w:p>
    <w:p w14:paraId="01785F32" w14:textId="77777777" w:rsidR="001B6253" w:rsidRDefault="001B6253">
      <w:pPr>
        <w:jc w:val="both"/>
        <w:rPr>
          <w:rFonts w:ascii="Times New Roman" w:eastAsia="Times New Roman" w:hAnsi="Times New Roman" w:cs="Times New Roman"/>
          <w:sz w:val="24"/>
          <w:szCs w:val="24"/>
          <w:shd w:val="clear" w:color="auto" w:fill="FAFAFA"/>
        </w:rPr>
      </w:pPr>
    </w:p>
    <w:p w14:paraId="01E8B8A7" w14:textId="77777777" w:rsidR="001B6253" w:rsidRDefault="001B6253">
      <w:pPr>
        <w:jc w:val="both"/>
        <w:rPr>
          <w:rFonts w:ascii="Times New Roman" w:eastAsia="Times New Roman" w:hAnsi="Times New Roman" w:cs="Times New Roman"/>
          <w:sz w:val="24"/>
          <w:szCs w:val="24"/>
          <w:shd w:val="clear" w:color="auto" w:fill="FAFAFA"/>
        </w:rPr>
      </w:pPr>
    </w:p>
    <w:p w14:paraId="58009255" w14:textId="77777777" w:rsidR="001B6253" w:rsidRDefault="001B6253">
      <w:pPr>
        <w:jc w:val="both"/>
        <w:rPr>
          <w:rFonts w:ascii="Times New Roman" w:eastAsia="Times New Roman" w:hAnsi="Times New Roman" w:cs="Times New Roman"/>
          <w:sz w:val="24"/>
          <w:szCs w:val="24"/>
          <w:shd w:val="clear" w:color="auto" w:fill="FAFAFA"/>
        </w:rPr>
      </w:pPr>
    </w:p>
    <w:p w14:paraId="28FAA24A" w14:textId="77777777" w:rsidR="001B6253" w:rsidRDefault="001B6253">
      <w:pPr>
        <w:jc w:val="both"/>
        <w:rPr>
          <w:rFonts w:ascii="Times New Roman" w:eastAsia="Times New Roman" w:hAnsi="Times New Roman" w:cs="Times New Roman"/>
          <w:sz w:val="24"/>
          <w:szCs w:val="24"/>
          <w:shd w:val="clear" w:color="auto" w:fill="FAFAFA"/>
        </w:rPr>
      </w:pPr>
    </w:p>
    <w:p w14:paraId="3230CACC" w14:textId="77777777" w:rsidR="001B6253" w:rsidRDefault="001B6253">
      <w:pPr>
        <w:jc w:val="both"/>
        <w:rPr>
          <w:rFonts w:ascii="Times New Roman" w:eastAsia="Times New Roman" w:hAnsi="Times New Roman" w:cs="Times New Roman"/>
          <w:sz w:val="24"/>
          <w:szCs w:val="24"/>
          <w:shd w:val="clear" w:color="auto" w:fill="FAFAFA"/>
        </w:rPr>
      </w:pPr>
    </w:p>
    <w:p w14:paraId="14E0CCC1" w14:textId="77777777" w:rsidR="001B6253" w:rsidRDefault="001B6253">
      <w:pPr>
        <w:jc w:val="both"/>
        <w:rPr>
          <w:rFonts w:ascii="Times New Roman" w:eastAsia="Times New Roman" w:hAnsi="Times New Roman" w:cs="Times New Roman"/>
          <w:sz w:val="24"/>
          <w:szCs w:val="24"/>
          <w:shd w:val="clear" w:color="auto" w:fill="FAFAFA"/>
        </w:rPr>
      </w:pPr>
    </w:p>
    <w:p w14:paraId="0F1BB706" w14:textId="77777777" w:rsidR="001B6253" w:rsidRDefault="001B6253">
      <w:pPr>
        <w:jc w:val="both"/>
        <w:rPr>
          <w:rFonts w:ascii="Times New Roman" w:eastAsia="Times New Roman" w:hAnsi="Times New Roman" w:cs="Times New Roman"/>
          <w:sz w:val="24"/>
          <w:szCs w:val="24"/>
          <w:shd w:val="clear" w:color="auto" w:fill="FAFAFA"/>
        </w:rPr>
      </w:pPr>
    </w:p>
    <w:p w14:paraId="3549096B" w14:textId="77777777" w:rsidR="001B6253" w:rsidRDefault="001B6253">
      <w:pPr>
        <w:jc w:val="both"/>
        <w:rPr>
          <w:rFonts w:ascii="Times New Roman" w:eastAsia="Times New Roman" w:hAnsi="Times New Roman" w:cs="Times New Roman"/>
          <w:sz w:val="24"/>
          <w:szCs w:val="24"/>
          <w:shd w:val="clear" w:color="auto" w:fill="FAFAFA"/>
        </w:rPr>
      </w:pPr>
    </w:p>
    <w:p w14:paraId="4DFB161A" w14:textId="77777777" w:rsidR="001B6253" w:rsidRDefault="00000000">
      <w:pPr>
        <w:pStyle w:val="Heading1"/>
        <w:rPr>
          <w:rFonts w:ascii="Times New Roman" w:eastAsia="Times New Roman" w:hAnsi="Times New Roman" w:cs="Times New Roman"/>
          <w:sz w:val="24"/>
          <w:szCs w:val="24"/>
          <w:shd w:val="clear" w:color="auto" w:fill="FAFAFA"/>
        </w:rPr>
      </w:pPr>
      <w:bookmarkStart w:id="45" w:name="_3smduu7odds8" w:colFirst="0" w:colLast="0"/>
      <w:bookmarkEnd w:id="45"/>
      <w:r>
        <w:rPr>
          <w:rFonts w:ascii="Times New Roman" w:eastAsia="Times New Roman" w:hAnsi="Times New Roman" w:cs="Times New Roman"/>
          <w:b/>
          <w:bCs/>
          <w:sz w:val="36"/>
          <w:szCs w:val="36"/>
        </w:rPr>
        <w:t>H 4 Resultaten</w:t>
      </w:r>
      <w:r>
        <w:pict w14:anchorId="388B1B5A">
          <v:rect id="_x0000_i1034" style="width:0;height:1.5pt" o:hralign="center" o:hrstd="t" o:hr="t" fillcolor="#a0a0a0" stroked="f"/>
        </w:pict>
      </w:r>
    </w:p>
    <w:p w14:paraId="348BC12E" w14:textId="77777777" w:rsidR="001B6253" w:rsidRDefault="00000000">
      <w:pPr>
        <w:spacing w:before="240" w:after="240"/>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 xml:space="preserve">In dit hoofdstuk worden de resultaten op basis van de gestelde ontwerpeisen gepresenteerd . Er zullen tekeningen die gemaakt zijn in AutoCAD gepresenteerd worden.De tekeningen tonen het gebouw met de verschillende ruimtes en bijbehorende installatiecomponenten. Daarnaast worden de blokschema’s en principeschema’s gepresenteerd. De keuze voor kabeltypes, aardingssystemen en beveiligingstoestellen worden onderbouwd aan de hand van berekeningen en standaarden. Tot slot volgt een overzicht van de totale kosten. </w:t>
      </w:r>
    </w:p>
    <w:p w14:paraId="707EE477" w14:textId="77777777" w:rsidR="001B6253" w:rsidRDefault="00000000">
      <w:pPr>
        <w:pStyle w:val="Heading2"/>
        <w:spacing w:before="240" w:after="240"/>
        <w:jc w:val="both"/>
        <w:rPr>
          <w:rFonts w:ascii="Times New Roman" w:eastAsia="Times New Roman" w:hAnsi="Times New Roman" w:cs="Times New Roman"/>
          <w:b/>
          <w:bCs/>
          <w:sz w:val="26"/>
          <w:szCs w:val="26"/>
        </w:rPr>
      </w:pPr>
      <w:bookmarkStart w:id="46" w:name="_84kc4f28xjog" w:colFirst="0" w:colLast="0"/>
      <w:bookmarkEnd w:id="46"/>
      <w:r>
        <w:rPr>
          <w:rFonts w:ascii="Times New Roman" w:eastAsia="Times New Roman" w:hAnsi="Times New Roman" w:cs="Times New Roman"/>
          <w:b/>
          <w:bCs/>
          <w:sz w:val="26"/>
          <w:szCs w:val="26"/>
        </w:rPr>
        <w:t>4.1 Indeling van het gebouw en de installatiecomponenten en krachtinstallatie</w:t>
      </w:r>
    </w:p>
    <w:p w14:paraId="4F0F9281" w14:textId="77777777" w:rsidR="001B6253" w:rsidRDefault="001B6253">
      <w:pPr>
        <w:rPr>
          <w:rFonts w:ascii="Times New Roman" w:eastAsia="Times New Roman" w:hAnsi="Times New Roman" w:cs="Times New Roman"/>
        </w:rPr>
      </w:pPr>
    </w:p>
    <w:p w14:paraId="237440A6"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drawing>
          <wp:inline distT="114300" distB="114300" distL="114300" distR="114300" wp14:anchorId="4BA5272F" wp14:editId="19DD0799">
            <wp:extent cx="5731200" cy="1041400"/>
            <wp:effectExtent l="0" t="0" r="0" b="0"/>
            <wp:docPr id="5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8"/>
                    <a:srcRect/>
                    <a:stretch>
                      <a:fillRect/>
                    </a:stretch>
                  </pic:blipFill>
                  <pic:spPr>
                    <a:xfrm>
                      <a:off x="0" y="0"/>
                      <a:ext cx="5731200" cy="1041400"/>
                    </a:xfrm>
                    <a:prstGeom prst="rect">
                      <a:avLst/>
                    </a:prstGeom>
                    <a:ln/>
                  </pic:spPr>
                </pic:pic>
              </a:graphicData>
            </a:graphic>
          </wp:inline>
        </w:drawing>
      </w:r>
    </w:p>
    <w:p w14:paraId="3DE0D55B" w14:textId="77777777" w:rsidR="001B6253" w:rsidRDefault="00000000">
      <w:pPr>
        <w:jc w:val="both"/>
        <w:rPr>
          <w:rFonts w:ascii="Times New Roman" w:eastAsia="Times New Roman" w:hAnsi="Times New Roman" w:cs="Times New Roman"/>
          <w:i/>
          <w:iCs/>
          <w:sz w:val="24"/>
          <w:szCs w:val="24"/>
          <w:shd w:val="clear" w:color="auto" w:fill="FAFAFA"/>
        </w:rPr>
      </w:pPr>
      <w:r>
        <w:rPr>
          <w:rFonts w:ascii="Times New Roman" w:eastAsia="Times New Roman" w:hAnsi="Times New Roman" w:cs="Times New Roman"/>
          <w:i/>
          <w:iCs/>
          <w:sz w:val="24"/>
          <w:szCs w:val="24"/>
          <w:shd w:val="clear" w:color="auto" w:fill="FAFAFA"/>
        </w:rPr>
        <w:lastRenderedPageBreak/>
        <w:t>Figuur 17: Ruimte indeling layout kantoorgebouw</w:t>
      </w:r>
    </w:p>
    <w:p w14:paraId="7565CE9C" w14:textId="77777777" w:rsidR="001B6253" w:rsidRDefault="001B6253">
      <w:pPr>
        <w:jc w:val="both"/>
        <w:rPr>
          <w:rFonts w:ascii="Times New Roman" w:eastAsia="Times New Roman" w:hAnsi="Times New Roman" w:cs="Times New Roman"/>
          <w:sz w:val="24"/>
          <w:szCs w:val="24"/>
          <w:shd w:val="clear" w:color="auto" w:fill="FAFAFA"/>
        </w:rPr>
      </w:pPr>
    </w:p>
    <w:p w14:paraId="5DB42C9C"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 xml:space="preserve">In bovenstaande figuur is een indeling van het kantoorgebouw te zien. Het kantoorgebouw bestaat voornamelijk uit 6 kantoorruimtes, 1 directiekantoor, 1 managementkantoor, 2 vergaderruimtes (1 groot en 1 klein), 2 opslagruimtes, 1 datacenterruimte, 1 elektrotechnisch ruimte, 1 Technische ruimte, 1 keuken, 1 wachtruimte , 6 toiletten en een gang. Hij heeft een totale lengte van 200 meter, een breedte van 30 meter en een hoogte van 4 meter. </w:t>
      </w:r>
    </w:p>
    <w:p w14:paraId="642032EA" w14:textId="77777777" w:rsidR="001B6253" w:rsidRDefault="001B6253">
      <w:pPr>
        <w:jc w:val="both"/>
        <w:rPr>
          <w:rFonts w:ascii="Times New Roman" w:eastAsia="Times New Roman" w:hAnsi="Times New Roman" w:cs="Times New Roman"/>
          <w:sz w:val="24"/>
          <w:szCs w:val="24"/>
          <w:shd w:val="clear" w:color="auto" w:fill="FAFAFA"/>
        </w:rPr>
      </w:pPr>
    </w:p>
    <w:p w14:paraId="424E1778"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drawing>
          <wp:inline distT="114300" distB="114300" distL="114300" distR="114300" wp14:anchorId="4F794409" wp14:editId="7A33E3BC">
            <wp:extent cx="5731200" cy="1041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731200" cy="1041400"/>
                    </a:xfrm>
                    <a:prstGeom prst="rect">
                      <a:avLst/>
                    </a:prstGeom>
                    <a:ln/>
                  </pic:spPr>
                </pic:pic>
              </a:graphicData>
            </a:graphic>
          </wp:inline>
        </w:drawing>
      </w:r>
    </w:p>
    <w:p w14:paraId="48E735FA" w14:textId="77777777" w:rsidR="001B6253" w:rsidRDefault="00000000">
      <w:pPr>
        <w:jc w:val="both"/>
        <w:rPr>
          <w:rFonts w:ascii="Times New Roman" w:eastAsia="Times New Roman" w:hAnsi="Times New Roman" w:cs="Times New Roman"/>
          <w:i/>
          <w:iCs/>
          <w:sz w:val="24"/>
          <w:szCs w:val="24"/>
          <w:shd w:val="clear" w:color="auto" w:fill="FAFAFA"/>
        </w:rPr>
      </w:pPr>
      <w:r>
        <w:rPr>
          <w:rFonts w:ascii="Times New Roman" w:eastAsia="Times New Roman" w:hAnsi="Times New Roman" w:cs="Times New Roman"/>
          <w:i/>
          <w:iCs/>
          <w:sz w:val="24"/>
          <w:szCs w:val="24"/>
          <w:shd w:val="clear" w:color="auto" w:fill="FAFAFA"/>
        </w:rPr>
        <w:t>Figuur 18: Layout van de kantoorgebouw met krachtinstallatie</w:t>
      </w:r>
    </w:p>
    <w:p w14:paraId="690E9A6C" w14:textId="77777777" w:rsidR="001B6253" w:rsidRDefault="001B6253">
      <w:pPr>
        <w:jc w:val="both"/>
        <w:rPr>
          <w:rFonts w:ascii="Times New Roman" w:eastAsia="Times New Roman" w:hAnsi="Times New Roman" w:cs="Times New Roman"/>
          <w:sz w:val="24"/>
          <w:szCs w:val="24"/>
          <w:shd w:val="clear" w:color="auto" w:fill="FAFAFA"/>
        </w:rPr>
      </w:pPr>
    </w:p>
    <w:p w14:paraId="704722EF"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In de bovenstaande figuur is de layout van de kantoorruimte met de bijbehorende krachtinstallatie en de ruimte afmetingen. Het layout bevat werkschakelaars voor de VRF units en afzuig fans ( in blauw voor de VRF units en in rood voor de afzuig fans). Ook zijn de diverse stopcontacten in het figuur zichtbaar. Er zijn in totaal 70 stopcontacten, 20 van 220 V (geel) en 50 van 127 V (groen).</w:t>
      </w:r>
    </w:p>
    <w:p w14:paraId="741414C5" w14:textId="77777777" w:rsidR="001B6253" w:rsidRDefault="001B6253">
      <w:pPr>
        <w:jc w:val="both"/>
        <w:rPr>
          <w:rFonts w:ascii="Times New Roman" w:eastAsia="Times New Roman" w:hAnsi="Times New Roman" w:cs="Times New Roman"/>
          <w:sz w:val="24"/>
          <w:szCs w:val="24"/>
          <w:shd w:val="clear" w:color="auto" w:fill="FAFAFA"/>
        </w:rPr>
      </w:pPr>
    </w:p>
    <w:p w14:paraId="416DC3C6" w14:textId="77777777" w:rsidR="001B6253" w:rsidRDefault="001B6253">
      <w:pPr>
        <w:jc w:val="both"/>
        <w:rPr>
          <w:rFonts w:ascii="Times New Roman" w:eastAsia="Times New Roman" w:hAnsi="Times New Roman" w:cs="Times New Roman"/>
          <w:sz w:val="24"/>
          <w:szCs w:val="24"/>
          <w:shd w:val="clear" w:color="auto" w:fill="FAFAFA"/>
        </w:rPr>
      </w:pPr>
    </w:p>
    <w:p w14:paraId="2AFC66A9" w14:textId="77777777" w:rsidR="001B6253" w:rsidRDefault="001B6253">
      <w:pPr>
        <w:jc w:val="both"/>
        <w:rPr>
          <w:rFonts w:ascii="Times New Roman" w:eastAsia="Times New Roman" w:hAnsi="Times New Roman" w:cs="Times New Roman"/>
          <w:sz w:val="24"/>
          <w:szCs w:val="24"/>
          <w:shd w:val="clear" w:color="auto" w:fill="FAFAFA"/>
        </w:rPr>
      </w:pPr>
    </w:p>
    <w:p w14:paraId="2FFB322B" w14:textId="77777777" w:rsidR="001B6253" w:rsidRDefault="001B6253">
      <w:pPr>
        <w:jc w:val="both"/>
        <w:rPr>
          <w:rFonts w:ascii="Times New Roman" w:eastAsia="Times New Roman" w:hAnsi="Times New Roman" w:cs="Times New Roman"/>
          <w:sz w:val="24"/>
          <w:szCs w:val="24"/>
          <w:shd w:val="clear" w:color="auto" w:fill="FAFAFA"/>
        </w:rPr>
      </w:pPr>
    </w:p>
    <w:p w14:paraId="52C06E1E"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totale ruimte is als volgt ingedeeld:</w:t>
      </w:r>
    </w:p>
    <w:p w14:paraId="3B4D4E37"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datacenterruimte heeft een afmeting van 6x20.5m</w:t>
      </w:r>
    </w:p>
    <w:p w14:paraId="1FBE5B3D"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kleine vergaderruimte heeft een afmeting van 13.5 x 14.5 m</w:t>
      </w:r>
    </w:p>
    <w:p w14:paraId="64BF0308"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1 heeft een afmeting van 8 x 14.5 m</w:t>
      </w:r>
    </w:p>
    <w:p w14:paraId="0EE43BE0"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2 heeft een afmeting van 21.7 x 7.5m</w:t>
      </w:r>
    </w:p>
    <w:p w14:paraId="64D9BE6A"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3 heeft een afmeting van 14 x 8m</w:t>
      </w:r>
    </w:p>
    <w:p w14:paraId="106AD1A3"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4 heeft een afmeting van 14 x 7m</w:t>
      </w:r>
    </w:p>
    <w:p w14:paraId="6CF9079E"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5 heeft een afmeting van 14.5 x 8m</w:t>
      </w:r>
    </w:p>
    <w:p w14:paraId="28A63B73"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Kantoor 6 heeft een afmeting van 14.5 x 8m</w:t>
      </w:r>
    </w:p>
    <w:p w14:paraId="0C4378C8"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managementkantoor heeft een afmeting van 7.5 x 8m</w:t>
      </w:r>
    </w:p>
    <w:p w14:paraId="137D4782"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directiekantoor heeft een afmeting van 6 x 10m</w:t>
      </w:r>
    </w:p>
    <w:p w14:paraId="482CF834"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Opslagruimte 1 heeft een afmeting van 13 x 25m</w:t>
      </w:r>
    </w:p>
    <w:p w14:paraId="003AC2A7"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Opslagruimte 2 heeft een afmeting van 13.5 x 30m</w:t>
      </w:r>
    </w:p>
    <w:p w14:paraId="694A3963"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Toilet (x4) heeft een afmeting van 5 x 7.25m</w:t>
      </w:r>
    </w:p>
    <w:p w14:paraId="5F88780F"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Toilet (x2) heeft een afmeting van 5 x 6.75m</w:t>
      </w:r>
    </w:p>
    <w:p w14:paraId="1172D1A9"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technische ruimte heeft een afmeting van 8 x 19.5m</w:t>
      </w:r>
    </w:p>
    <w:p w14:paraId="7CE1FDAF"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keuken heeft een afmeting van 24.5 x 8m</w:t>
      </w:r>
    </w:p>
    <w:p w14:paraId="04CE12BF"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De Grote vergaderruimte heeft een afmeting van 13.5 x 24.5m</w:t>
      </w:r>
    </w:p>
    <w:p w14:paraId="70B1D9B6" w14:textId="77777777" w:rsidR="001B6253" w:rsidRDefault="00000000">
      <w:pPr>
        <w:numPr>
          <w:ilvl w:val="0"/>
          <w:numId w:val="66"/>
        </w:num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lastRenderedPageBreak/>
        <w:t>De elektrotechnisch ruimte heeft een afmeting van 28,5 x 13m (28,5 x 7.5m en 11x5.5 m)</w:t>
      </w:r>
    </w:p>
    <w:p w14:paraId="71FA2163" w14:textId="77777777" w:rsidR="001B6253" w:rsidRDefault="001B6253">
      <w:pPr>
        <w:jc w:val="both"/>
        <w:rPr>
          <w:rFonts w:ascii="Times New Roman" w:eastAsia="Times New Roman" w:hAnsi="Times New Roman" w:cs="Times New Roman"/>
          <w:sz w:val="24"/>
          <w:szCs w:val="24"/>
          <w:shd w:val="clear" w:color="auto" w:fill="FAFAFA"/>
        </w:rPr>
      </w:pPr>
    </w:p>
    <w:p w14:paraId="23DFBFFD" w14:textId="77777777" w:rsidR="001B6253" w:rsidRDefault="001B6253">
      <w:pPr>
        <w:jc w:val="both"/>
        <w:rPr>
          <w:rFonts w:ascii="Times New Roman" w:eastAsia="Times New Roman" w:hAnsi="Times New Roman" w:cs="Times New Roman"/>
          <w:sz w:val="24"/>
          <w:szCs w:val="24"/>
          <w:shd w:val="clear" w:color="auto" w:fill="FAFAFA"/>
        </w:rPr>
      </w:pPr>
    </w:p>
    <w:p w14:paraId="59D50B79" w14:textId="77777777" w:rsidR="001B6253" w:rsidRDefault="001B6253">
      <w:pPr>
        <w:jc w:val="both"/>
        <w:rPr>
          <w:rFonts w:ascii="Times New Roman" w:eastAsia="Times New Roman" w:hAnsi="Times New Roman" w:cs="Times New Roman"/>
          <w:sz w:val="24"/>
          <w:szCs w:val="24"/>
          <w:shd w:val="clear" w:color="auto" w:fill="FAFAFA"/>
        </w:rPr>
      </w:pPr>
    </w:p>
    <w:p w14:paraId="5D26147F" w14:textId="77777777" w:rsidR="001B6253" w:rsidRDefault="001B6253">
      <w:pPr>
        <w:jc w:val="both"/>
        <w:rPr>
          <w:rFonts w:ascii="Times New Roman" w:eastAsia="Times New Roman" w:hAnsi="Times New Roman" w:cs="Times New Roman"/>
          <w:sz w:val="24"/>
          <w:szCs w:val="24"/>
          <w:shd w:val="clear" w:color="auto" w:fill="FAFAFA"/>
        </w:rPr>
      </w:pPr>
    </w:p>
    <w:p w14:paraId="18ED296D" w14:textId="77777777" w:rsidR="001B6253" w:rsidRDefault="001B6253">
      <w:pPr>
        <w:jc w:val="both"/>
        <w:rPr>
          <w:rFonts w:ascii="Times New Roman" w:eastAsia="Times New Roman" w:hAnsi="Times New Roman" w:cs="Times New Roman"/>
          <w:sz w:val="24"/>
          <w:szCs w:val="24"/>
          <w:shd w:val="clear" w:color="auto" w:fill="FAFAFA"/>
        </w:rPr>
      </w:pPr>
    </w:p>
    <w:p w14:paraId="5D5AF38B" w14:textId="77777777" w:rsidR="001B6253" w:rsidRDefault="001B6253">
      <w:pPr>
        <w:jc w:val="both"/>
        <w:rPr>
          <w:rFonts w:ascii="Times New Roman" w:eastAsia="Times New Roman" w:hAnsi="Times New Roman" w:cs="Times New Roman"/>
          <w:sz w:val="24"/>
          <w:szCs w:val="24"/>
          <w:shd w:val="clear" w:color="auto" w:fill="FAFAFA"/>
        </w:rPr>
      </w:pPr>
    </w:p>
    <w:p w14:paraId="053DF723" w14:textId="77777777" w:rsidR="001B6253" w:rsidRDefault="001B6253">
      <w:pPr>
        <w:jc w:val="both"/>
        <w:rPr>
          <w:rFonts w:ascii="Times New Roman" w:eastAsia="Times New Roman" w:hAnsi="Times New Roman" w:cs="Times New Roman"/>
          <w:sz w:val="24"/>
          <w:szCs w:val="24"/>
          <w:shd w:val="clear" w:color="auto" w:fill="FAFAFA"/>
        </w:rPr>
      </w:pPr>
    </w:p>
    <w:p w14:paraId="353EB2D0" w14:textId="77777777" w:rsidR="001B6253" w:rsidRDefault="001B6253">
      <w:pPr>
        <w:jc w:val="both"/>
        <w:rPr>
          <w:rFonts w:ascii="Times New Roman" w:eastAsia="Times New Roman" w:hAnsi="Times New Roman" w:cs="Times New Roman"/>
          <w:sz w:val="24"/>
          <w:szCs w:val="24"/>
          <w:shd w:val="clear" w:color="auto" w:fill="FAFAFA"/>
        </w:rPr>
      </w:pPr>
    </w:p>
    <w:p w14:paraId="415E98C6" w14:textId="77777777" w:rsidR="001B6253" w:rsidRDefault="001B6253">
      <w:pPr>
        <w:jc w:val="both"/>
        <w:rPr>
          <w:rFonts w:ascii="Times New Roman" w:eastAsia="Times New Roman" w:hAnsi="Times New Roman" w:cs="Times New Roman"/>
          <w:sz w:val="24"/>
          <w:szCs w:val="24"/>
          <w:shd w:val="clear" w:color="auto" w:fill="FAFAFA"/>
        </w:rPr>
      </w:pPr>
    </w:p>
    <w:p w14:paraId="6517BB25" w14:textId="77777777" w:rsidR="001B6253" w:rsidRDefault="001B6253">
      <w:pPr>
        <w:jc w:val="both"/>
        <w:rPr>
          <w:rFonts w:ascii="Times New Roman" w:eastAsia="Times New Roman" w:hAnsi="Times New Roman" w:cs="Times New Roman"/>
          <w:sz w:val="24"/>
          <w:szCs w:val="24"/>
          <w:shd w:val="clear" w:color="auto" w:fill="FAFAFA"/>
        </w:rPr>
      </w:pPr>
    </w:p>
    <w:p w14:paraId="5A7364C3" w14:textId="77777777" w:rsidR="001B6253" w:rsidRDefault="001B6253">
      <w:pPr>
        <w:jc w:val="both"/>
        <w:rPr>
          <w:rFonts w:ascii="Times New Roman" w:eastAsia="Times New Roman" w:hAnsi="Times New Roman" w:cs="Times New Roman"/>
          <w:sz w:val="24"/>
          <w:szCs w:val="24"/>
          <w:shd w:val="clear" w:color="auto" w:fill="FAFAFA"/>
        </w:rPr>
      </w:pPr>
    </w:p>
    <w:p w14:paraId="17ED8361" w14:textId="77777777" w:rsidR="001B6253" w:rsidRDefault="001B6253">
      <w:pPr>
        <w:jc w:val="both"/>
        <w:rPr>
          <w:rFonts w:ascii="Times New Roman" w:eastAsia="Times New Roman" w:hAnsi="Times New Roman" w:cs="Times New Roman"/>
          <w:sz w:val="24"/>
          <w:szCs w:val="24"/>
          <w:shd w:val="clear" w:color="auto" w:fill="FAFAFA"/>
        </w:rPr>
      </w:pPr>
    </w:p>
    <w:p w14:paraId="0DD5E15B" w14:textId="77777777" w:rsidR="001B6253" w:rsidRDefault="001B6253">
      <w:pPr>
        <w:jc w:val="both"/>
        <w:rPr>
          <w:rFonts w:ascii="Times New Roman" w:eastAsia="Times New Roman" w:hAnsi="Times New Roman" w:cs="Times New Roman"/>
          <w:sz w:val="24"/>
          <w:szCs w:val="24"/>
          <w:shd w:val="clear" w:color="auto" w:fill="FAFAFA"/>
        </w:rPr>
      </w:pPr>
    </w:p>
    <w:p w14:paraId="61330D9D" w14:textId="77777777" w:rsidR="001B6253" w:rsidRDefault="001B6253">
      <w:pPr>
        <w:jc w:val="both"/>
        <w:rPr>
          <w:rFonts w:ascii="Times New Roman" w:eastAsia="Times New Roman" w:hAnsi="Times New Roman" w:cs="Times New Roman"/>
          <w:sz w:val="24"/>
          <w:szCs w:val="24"/>
          <w:shd w:val="clear" w:color="auto" w:fill="FAFAFA"/>
        </w:rPr>
      </w:pPr>
    </w:p>
    <w:p w14:paraId="7E9E2AA8" w14:textId="77777777" w:rsidR="001B6253" w:rsidRDefault="001B6253">
      <w:pPr>
        <w:jc w:val="both"/>
        <w:rPr>
          <w:rFonts w:ascii="Times New Roman" w:eastAsia="Times New Roman" w:hAnsi="Times New Roman" w:cs="Times New Roman"/>
          <w:sz w:val="24"/>
          <w:szCs w:val="24"/>
          <w:shd w:val="clear" w:color="auto" w:fill="FAFAFA"/>
        </w:rPr>
      </w:pPr>
    </w:p>
    <w:p w14:paraId="14D75B15" w14:textId="77777777" w:rsidR="001B6253" w:rsidRDefault="001B6253">
      <w:pPr>
        <w:jc w:val="both"/>
        <w:rPr>
          <w:rFonts w:ascii="Times New Roman" w:eastAsia="Times New Roman" w:hAnsi="Times New Roman" w:cs="Times New Roman"/>
          <w:sz w:val="24"/>
          <w:szCs w:val="24"/>
          <w:shd w:val="clear" w:color="auto" w:fill="FAFAFA"/>
        </w:rPr>
      </w:pPr>
    </w:p>
    <w:p w14:paraId="24CDE569" w14:textId="77777777" w:rsidR="001B6253" w:rsidRDefault="001B6253">
      <w:pPr>
        <w:jc w:val="both"/>
        <w:rPr>
          <w:rFonts w:ascii="Times New Roman" w:eastAsia="Times New Roman" w:hAnsi="Times New Roman" w:cs="Times New Roman"/>
          <w:sz w:val="24"/>
          <w:szCs w:val="24"/>
          <w:shd w:val="clear" w:color="auto" w:fill="FAFAFA"/>
        </w:rPr>
      </w:pPr>
    </w:p>
    <w:p w14:paraId="09E6AA24" w14:textId="77777777" w:rsidR="001B6253" w:rsidRDefault="001B6253">
      <w:pPr>
        <w:jc w:val="both"/>
        <w:rPr>
          <w:rFonts w:ascii="Times New Roman" w:eastAsia="Times New Roman" w:hAnsi="Times New Roman" w:cs="Times New Roman"/>
          <w:sz w:val="24"/>
          <w:szCs w:val="24"/>
          <w:shd w:val="clear" w:color="auto" w:fill="FAFAFA"/>
        </w:rPr>
      </w:pPr>
    </w:p>
    <w:p w14:paraId="7119D502" w14:textId="77777777" w:rsidR="001B6253" w:rsidRDefault="001B6253">
      <w:pPr>
        <w:jc w:val="both"/>
        <w:rPr>
          <w:rFonts w:ascii="Times New Roman" w:eastAsia="Times New Roman" w:hAnsi="Times New Roman" w:cs="Times New Roman"/>
          <w:sz w:val="24"/>
          <w:szCs w:val="24"/>
          <w:shd w:val="clear" w:color="auto" w:fill="FAFAFA"/>
        </w:rPr>
      </w:pPr>
    </w:p>
    <w:p w14:paraId="070D94D5" w14:textId="77777777" w:rsidR="001B6253" w:rsidRDefault="001B6253">
      <w:pPr>
        <w:pStyle w:val="Heading1"/>
        <w:rPr>
          <w:rFonts w:ascii="Times New Roman" w:eastAsia="Times New Roman" w:hAnsi="Times New Roman" w:cs="Times New Roman"/>
          <w:b/>
          <w:bCs/>
          <w:sz w:val="36"/>
          <w:szCs w:val="36"/>
        </w:rPr>
      </w:pPr>
      <w:bookmarkStart w:id="47" w:name="_j83pgobyku3" w:colFirst="0" w:colLast="0"/>
      <w:bookmarkEnd w:id="47"/>
    </w:p>
    <w:p w14:paraId="2F136075" w14:textId="77777777" w:rsidR="001B6253" w:rsidRDefault="001B6253">
      <w:pPr>
        <w:rPr>
          <w:rFonts w:ascii="Times New Roman" w:eastAsia="Times New Roman" w:hAnsi="Times New Roman" w:cs="Times New Roman"/>
        </w:rPr>
      </w:pPr>
    </w:p>
    <w:p w14:paraId="1568415F" w14:textId="77777777" w:rsidR="001B6253" w:rsidRDefault="001B6253">
      <w:pPr>
        <w:rPr>
          <w:rFonts w:ascii="Times New Roman" w:eastAsia="Times New Roman" w:hAnsi="Times New Roman" w:cs="Times New Roman"/>
        </w:rPr>
      </w:pPr>
    </w:p>
    <w:p w14:paraId="5BA09D52" w14:textId="77777777" w:rsidR="001B6253" w:rsidRDefault="001B6253">
      <w:pPr>
        <w:rPr>
          <w:rFonts w:ascii="Times New Roman" w:eastAsia="Times New Roman" w:hAnsi="Times New Roman" w:cs="Times New Roman"/>
        </w:rPr>
      </w:pPr>
    </w:p>
    <w:p w14:paraId="3BC03B64" w14:textId="77777777" w:rsidR="001B6253" w:rsidRDefault="001B6253">
      <w:pPr>
        <w:rPr>
          <w:rFonts w:ascii="Times New Roman" w:eastAsia="Times New Roman" w:hAnsi="Times New Roman" w:cs="Times New Roman"/>
        </w:rPr>
      </w:pPr>
    </w:p>
    <w:p w14:paraId="58B334AF" w14:textId="77777777" w:rsidR="001B6253" w:rsidRDefault="001B6253">
      <w:pPr>
        <w:rPr>
          <w:rFonts w:ascii="Times New Roman" w:eastAsia="Times New Roman" w:hAnsi="Times New Roman" w:cs="Times New Roman"/>
        </w:rPr>
      </w:pPr>
    </w:p>
    <w:p w14:paraId="6DF8F0BE" w14:textId="77777777" w:rsidR="001B6253" w:rsidRDefault="001B6253">
      <w:pPr>
        <w:rPr>
          <w:rFonts w:ascii="Times New Roman" w:eastAsia="Times New Roman" w:hAnsi="Times New Roman" w:cs="Times New Roman"/>
        </w:rPr>
      </w:pPr>
    </w:p>
    <w:p w14:paraId="02389AB2" w14:textId="77777777" w:rsidR="001B6253" w:rsidRDefault="001B6253">
      <w:pPr>
        <w:rPr>
          <w:rFonts w:ascii="Times New Roman" w:eastAsia="Times New Roman" w:hAnsi="Times New Roman" w:cs="Times New Roman"/>
        </w:rPr>
      </w:pPr>
    </w:p>
    <w:p w14:paraId="509340E8" w14:textId="77777777" w:rsidR="001B6253" w:rsidRDefault="00000000">
      <w:pPr>
        <w:pStyle w:val="Heading2"/>
        <w:spacing w:before="0" w:after="0"/>
        <w:rPr>
          <w:rFonts w:ascii="Times New Roman" w:eastAsia="Times New Roman" w:hAnsi="Times New Roman" w:cs="Times New Roman"/>
          <w:b/>
          <w:bCs/>
          <w:sz w:val="26"/>
          <w:szCs w:val="26"/>
        </w:rPr>
      </w:pPr>
      <w:bookmarkStart w:id="48" w:name="_pa0qgkl7xobd" w:colFirst="0" w:colLast="0"/>
      <w:bookmarkEnd w:id="48"/>
      <w:r>
        <w:rPr>
          <w:rFonts w:ascii="Times New Roman" w:eastAsia="Times New Roman" w:hAnsi="Times New Roman" w:cs="Times New Roman"/>
          <w:b/>
          <w:bCs/>
          <w:sz w:val="26"/>
          <w:szCs w:val="26"/>
        </w:rPr>
        <w:t>4.2 Het Blokschema</w:t>
      </w:r>
    </w:p>
    <w:p w14:paraId="3C2DDE7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Het totale schijnbaar vermogen is op de volgende manier bepaald:</w:t>
      </w:r>
    </w:p>
    <w:p w14:paraId="46BD934A"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Tabel 2: Het totale schijnbaar vermogen</w:t>
      </w:r>
    </w:p>
    <w:p w14:paraId="71C85FF6" w14:textId="77777777" w:rsidR="001B6253" w:rsidRDefault="001B6253">
      <w:pPr>
        <w:rPr>
          <w:rFonts w:ascii="Times New Roman" w:eastAsia="Times New Roman" w:hAnsi="Times New Roman" w:cs="Times New Roman"/>
          <w:sz w:val="24"/>
          <w:szCs w:val="24"/>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B6253" w14:paraId="08EFC710" w14:textId="77777777">
        <w:tc>
          <w:tcPr>
            <w:tcW w:w="2257" w:type="dxa"/>
            <w:tcMar>
              <w:top w:w="100" w:type="dxa"/>
              <w:left w:w="100" w:type="dxa"/>
              <w:bottom w:w="100" w:type="dxa"/>
              <w:right w:w="100" w:type="dxa"/>
            </w:tcMar>
          </w:tcPr>
          <w:p w14:paraId="2F1657A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Componenten </w:t>
            </w:r>
          </w:p>
        </w:tc>
        <w:tc>
          <w:tcPr>
            <w:tcW w:w="2257" w:type="dxa"/>
            <w:tcMar>
              <w:top w:w="100" w:type="dxa"/>
              <w:left w:w="100" w:type="dxa"/>
              <w:bottom w:w="100" w:type="dxa"/>
              <w:right w:w="100" w:type="dxa"/>
            </w:tcMar>
          </w:tcPr>
          <w:p w14:paraId="072D821B"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Aantal</w:t>
            </w:r>
          </w:p>
        </w:tc>
        <w:tc>
          <w:tcPr>
            <w:tcW w:w="2257" w:type="dxa"/>
            <w:tcMar>
              <w:top w:w="100" w:type="dxa"/>
              <w:left w:w="100" w:type="dxa"/>
              <w:bottom w:w="100" w:type="dxa"/>
              <w:right w:w="100" w:type="dxa"/>
            </w:tcMar>
          </w:tcPr>
          <w:p w14:paraId="77E4F08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Schijnbaar</w:t>
            </w:r>
          </w:p>
        </w:tc>
        <w:tc>
          <w:tcPr>
            <w:tcW w:w="2257" w:type="dxa"/>
            <w:tcMar>
              <w:top w:w="100" w:type="dxa"/>
              <w:left w:w="100" w:type="dxa"/>
              <w:bottom w:w="100" w:type="dxa"/>
              <w:right w:w="100" w:type="dxa"/>
            </w:tcMar>
          </w:tcPr>
          <w:p w14:paraId="24EBE653"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Totaal</w:t>
            </w:r>
          </w:p>
        </w:tc>
      </w:tr>
      <w:tr w:rsidR="001B6253" w14:paraId="16A8CC31" w14:textId="77777777">
        <w:tc>
          <w:tcPr>
            <w:tcW w:w="2257" w:type="dxa"/>
            <w:tcMar>
              <w:top w:w="100" w:type="dxa"/>
              <w:left w:w="100" w:type="dxa"/>
              <w:bottom w:w="100" w:type="dxa"/>
              <w:right w:w="100" w:type="dxa"/>
            </w:tcMar>
          </w:tcPr>
          <w:p w14:paraId="71B45A2C"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LED panels</w:t>
            </w:r>
          </w:p>
        </w:tc>
        <w:tc>
          <w:tcPr>
            <w:tcW w:w="2257" w:type="dxa"/>
            <w:tcMar>
              <w:top w:w="100" w:type="dxa"/>
              <w:left w:w="100" w:type="dxa"/>
              <w:bottom w:w="100" w:type="dxa"/>
              <w:right w:w="100" w:type="dxa"/>
            </w:tcMar>
          </w:tcPr>
          <w:p w14:paraId="2EF42E0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c>
          <w:tcPr>
            <w:tcW w:w="2257" w:type="dxa"/>
            <w:tcMar>
              <w:top w:w="100" w:type="dxa"/>
              <w:left w:w="100" w:type="dxa"/>
              <w:bottom w:w="100" w:type="dxa"/>
              <w:right w:w="100" w:type="dxa"/>
            </w:tcMar>
          </w:tcPr>
          <w:p w14:paraId="689615CF"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56.25 VA</w:t>
            </w:r>
          </w:p>
        </w:tc>
        <w:tc>
          <w:tcPr>
            <w:tcW w:w="2257" w:type="dxa"/>
            <w:tcMar>
              <w:top w:w="100" w:type="dxa"/>
              <w:left w:w="100" w:type="dxa"/>
              <w:bottom w:w="100" w:type="dxa"/>
              <w:right w:w="100" w:type="dxa"/>
            </w:tcMar>
          </w:tcPr>
          <w:p w14:paraId="60CF958A"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25.314 kVA</w:t>
            </w:r>
          </w:p>
        </w:tc>
      </w:tr>
      <w:tr w:rsidR="001B6253" w14:paraId="3194158D" w14:textId="77777777">
        <w:tc>
          <w:tcPr>
            <w:tcW w:w="2257" w:type="dxa"/>
            <w:tcMar>
              <w:top w:w="100" w:type="dxa"/>
              <w:left w:w="100" w:type="dxa"/>
              <w:bottom w:w="100" w:type="dxa"/>
              <w:right w:w="100" w:type="dxa"/>
            </w:tcMar>
          </w:tcPr>
          <w:p w14:paraId="64AE2D5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Ronde LED </w:t>
            </w:r>
          </w:p>
        </w:tc>
        <w:tc>
          <w:tcPr>
            <w:tcW w:w="2257" w:type="dxa"/>
            <w:tcMar>
              <w:top w:w="100" w:type="dxa"/>
              <w:left w:w="100" w:type="dxa"/>
              <w:bottom w:w="100" w:type="dxa"/>
              <w:right w:w="100" w:type="dxa"/>
            </w:tcMar>
          </w:tcPr>
          <w:p w14:paraId="090E75FE"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2257" w:type="dxa"/>
            <w:tcMar>
              <w:top w:w="100" w:type="dxa"/>
              <w:left w:w="100" w:type="dxa"/>
              <w:bottom w:w="100" w:type="dxa"/>
              <w:right w:w="100" w:type="dxa"/>
            </w:tcMar>
          </w:tcPr>
          <w:p w14:paraId="0AD14FC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VA</w:t>
            </w:r>
          </w:p>
        </w:tc>
        <w:tc>
          <w:tcPr>
            <w:tcW w:w="2257" w:type="dxa"/>
            <w:tcMar>
              <w:top w:w="100" w:type="dxa"/>
              <w:left w:w="100" w:type="dxa"/>
              <w:bottom w:w="100" w:type="dxa"/>
              <w:right w:w="100" w:type="dxa"/>
            </w:tcMar>
          </w:tcPr>
          <w:p w14:paraId="1AEDD86A"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0.35 kVA</w:t>
            </w:r>
          </w:p>
        </w:tc>
      </w:tr>
      <w:tr w:rsidR="001B6253" w14:paraId="0B553CBA" w14:textId="77777777">
        <w:tc>
          <w:tcPr>
            <w:tcW w:w="2257" w:type="dxa"/>
            <w:tcMar>
              <w:top w:w="100" w:type="dxa"/>
              <w:left w:w="100" w:type="dxa"/>
              <w:bottom w:w="100" w:type="dxa"/>
              <w:right w:w="100" w:type="dxa"/>
            </w:tcMar>
          </w:tcPr>
          <w:p w14:paraId="190BA129"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VRF-units</w:t>
            </w:r>
          </w:p>
        </w:tc>
        <w:tc>
          <w:tcPr>
            <w:tcW w:w="2257" w:type="dxa"/>
            <w:tcMar>
              <w:top w:w="100" w:type="dxa"/>
              <w:left w:w="100" w:type="dxa"/>
              <w:bottom w:w="100" w:type="dxa"/>
              <w:right w:w="100" w:type="dxa"/>
            </w:tcMar>
          </w:tcPr>
          <w:p w14:paraId="6E325AB0"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57" w:type="dxa"/>
            <w:tcMar>
              <w:top w:w="100" w:type="dxa"/>
              <w:left w:w="100" w:type="dxa"/>
              <w:bottom w:w="100" w:type="dxa"/>
              <w:right w:w="100" w:type="dxa"/>
            </w:tcMar>
          </w:tcPr>
          <w:p w14:paraId="1CCE0601"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 kVA</w:t>
            </w:r>
          </w:p>
        </w:tc>
        <w:tc>
          <w:tcPr>
            <w:tcW w:w="2257" w:type="dxa"/>
            <w:tcMar>
              <w:top w:w="100" w:type="dxa"/>
              <w:left w:w="100" w:type="dxa"/>
              <w:bottom w:w="100" w:type="dxa"/>
              <w:right w:w="100" w:type="dxa"/>
            </w:tcMar>
          </w:tcPr>
          <w:p w14:paraId="26C915C7"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 kVA</w:t>
            </w:r>
          </w:p>
        </w:tc>
      </w:tr>
      <w:tr w:rsidR="001B6253" w14:paraId="1F9A18F9" w14:textId="77777777">
        <w:tc>
          <w:tcPr>
            <w:tcW w:w="2257" w:type="dxa"/>
            <w:tcMar>
              <w:top w:w="100" w:type="dxa"/>
              <w:left w:w="100" w:type="dxa"/>
              <w:bottom w:w="100" w:type="dxa"/>
              <w:right w:w="100" w:type="dxa"/>
            </w:tcMar>
          </w:tcPr>
          <w:p w14:paraId="60075F5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Afzuigfans</w:t>
            </w:r>
          </w:p>
        </w:tc>
        <w:tc>
          <w:tcPr>
            <w:tcW w:w="2257" w:type="dxa"/>
            <w:tcMar>
              <w:top w:w="100" w:type="dxa"/>
              <w:left w:w="100" w:type="dxa"/>
              <w:bottom w:w="100" w:type="dxa"/>
              <w:right w:w="100" w:type="dxa"/>
            </w:tcMar>
          </w:tcPr>
          <w:p w14:paraId="15E1A08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57" w:type="dxa"/>
            <w:tcMar>
              <w:top w:w="100" w:type="dxa"/>
              <w:left w:w="100" w:type="dxa"/>
              <w:bottom w:w="100" w:type="dxa"/>
              <w:right w:w="100" w:type="dxa"/>
            </w:tcMar>
          </w:tcPr>
          <w:p w14:paraId="0BD7B0DD"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 VA</w:t>
            </w:r>
          </w:p>
        </w:tc>
        <w:tc>
          <w:tcPr>
            <w:tcW w:w="2257" w:type="dxa"/>
            <w:tcMar>
              <w:top w:w="100" w:type="dxa"/>
              <w:left w:w="100" w:type="dxa"/>
              <w:bottom w:w="100" w:type="dxa"/>
              <w:right w:w="100" w:type="dxa"/>
            </w:tcMar>
          </w:tcPr>
          <w:p w14:paraId="6CA8B7A5"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 kVA</w:t>
            </w:r>
          </w:p>
        </w:tc>
      </w:tr>
      <w:tr w:rsidR="001B6253" w14:paraId="6F47BA96" w14:textId="77777777">
        <w:tc>
          <w:tcPr>
            <w:tcW w:w="2257" w:type="dxa"/>
            <w:tcMar>
              <w:top w:w="100" w:type="dxa"/>
              <w:left w:w="100" w:type="dxa"/>
              <w:bottom w:w="100" w:type="dxa"/>
              <w:right w:w="100" w:type="dxa"/>
            </w:tcMar>
          </w:tcPr>
          <w:p w14:paraId="75BCCED0"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Waterpomp</w:t>
            </w:r>
          </w:p>
        </w:tc>
        <w:tc>
          <w:tcPr>
            <w:tcW w:w="2257" w:type="dxa"/>
            <w:tcMar>
              <w:top w:w="100" w:type="dxa"/>
              <w:left w:w="100" w:type="dxa"/>
              <w:bottom w:w="100" w:type="dxa"/>
              <w:right w:w="100" w:type="dxa"/>
            </w:tcMar>
          </w:tcPr>
          <w:p w14:paraId="6756F0E7"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0D64CB20"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kVA</w:t>
            </w:r>
          </w:p>
        </w:tc>
        <w:tc>
          <w:tcPr>
            <w:tcW w:w="2257" w:type="dxa"/>
            <w:tcMar>
              <w:top w:w="100" w:type="dxa"/>
              <w:left w:w="100" w:type="dxa"/>
              <w:bottom w:w="100" w:type="dxa"/>
              <w:right w:w="100" w:type="dxa"/>
            </w:tcMar>
          </w:tcPr>
          <w:p w14:paraId="6ED1521B"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kVA</w:t>
            </w:r>
          </w:p>
        </w:tc>
      </w:tr>
      <w:tr w:rsidR="001B6253" w14:paraId="64CAC998" w14:textId="77777777">
        <w:tc>
          <w:tcPr>
            <w:tcW w:w="2257" w:type="dxa"/>
            <w:tcMar>
              <w:top w:w="100" w:type="dxa"/>
              <w:left w:w="100" w:type="dxa"/>
              <w:bottom w:w="100" w:type="dxa"/>
              <w:right w:w="100" w:type="dxa"/>
            </w:tcMar>
          </w:tcPr>
          <w:p w14:paraId="2DCDF22C"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Pomp 1</w:t>
            </w:r>
          </w:p>
        </w:tc>
        <w:tc>
          <w:tcPr>
            <w:tcW w:w="2257" w:type="dxa"/>
            <w:tcMar>
              <w:top w:w="100" w:type="dxa"/>
              <w:left w:w="100" w:type="dxa"/>
              <w:bottom w:w="100" w:type="dxa"/>
              <w:right w:w="100" w:type="dxa"/>
            </w:tcMar>
          </w:tcPr>
          <w:p w14:paraId="50D04831"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616E6135"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c>
          <w:tcPr>
            <w:tcW w:w="2257" w:type="dxa"/>
            <w:tcMar>
              <w:top w:w="100" w:type="dxa"/>
              <w:left w:w="100" w:type="dxa"/>
              <w:bottom w:w="100" w:type="dxa"/>
              <w:right w:w="100" w:type="dxa"/>
            </w:tcMar>
          </w:tcPr>
          <w:p w14:paraId="62940D30"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r>
      <w:tr w:rsidR="001B6253" w14:paraId="18D65D18" w14:textId="77777777">
        <w:tc>
          <w:tcPr>
            <w:tcW w:w="2257" w:type="dxa"/>
            <w:tcMar>
              <w:top w:w="100" w:type="dxa"/>
              <w:left w:w="100" w:type="dxa"/>
              <w:bottom w:w="100" w:type="dxa"/>
              <w:right w:w="100" w:type="dxa"/>
            </w:tcMar>
          </w:tcPr>
          <w:p w14:paraId="52A4C04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1</w:t>
            </w:r>
          </w:p>
        </w:tc>
        <w:tc>
          <w:tcPr>
            <w:tcW w:w="2257" w:type="dxa"/>
            <w:tcMar>
              <w:top w:w="100" w:type="dxa"/>
              <w:left w:w="100" w:type="dxa"/>
              <w:bottom w:w="100" w:type="dxa"/>
              <w:right w:w="100" w:type="dxa"/>
            </w:tcMar>
          </w:tcPr>
          <w:p w14:paraId="157171DC"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3C29C762"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kVA</w:t>
            </w:r>
          </w:p>
        </w:tc>
        <w:tc>
          <w:tcPr>
            <w:tcW w:w="2257" w:type="dxa"/>
            <w:tcMar>
              <w:top w:w="100" w:type="dxa"/>
              <w:left w:w="100" w:type="dxa"/>
              <w:bottom w:w="100" w:type="dxa"/>
              <w:right w:w="100" w:type="dxa"/>
            </w:tcMar>
          </w:tcPr>
          <w:p w14:paraId="29D2D8DD"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kVA</w:t>
            </w:r>
          </w:p>
        </w:tc>
      </w:tr>
      <w:tr w:rsidR="001B6253" w14:paraId="44C94A6F" w14:textId="77777777">
        <w:tc>
          <w:tcPr>
            <w:tcW w:w="2257" w:type="dxa"/>
            <w:tcMar>
              <w:top w:w="100" w:type="dxa"/>
              <w:left w:w="100" w:type="dxa"/>
              <w:bottom w:w="100" w:type="dxa"/>
              <w:right w:w="100" w:type="dxa"/>
            </w:tcMar>
          </w:tcPr>
          <w:p w14:paraId="72BE2E25"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2</w:t>
            </w:r>
          </w:p>
        </w:tc>
        <w:tc>
          <w:tcPr>
            <w:tcW w:w="2257" w:type="dxa"/>
            <w:tcMar>
              <w:top w:w="100" w:type="dxa"/>
              <w:left w:w="100" w:type="dxa"/>
              <w:bottom w:w="100" w:type="dxa"/>
              <w:right w:w="100" w:type="dxa"/>
            </w:tcMar>
          </w:tcPr>
          <w:p w14:paraId="04FD25C6"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7E9ED8CB"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c>
          <w:tcPr>
            <w:tcW w:w="2257" w:type="dxa"/>
            <w:tcMar>
              <w:top w:w="100" w:type="dxa"/>
              <w:left w:w="100" w:type="dxa"/>
              <w:bottom w:w="100" w:type="dxa"/>
              <w:right w:w="100" w:type="dxa"/>
            </w:tcMar>
          </w:tcPr>
          <w:p w14:paraId="2EEFE8F8"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r>
      <w:tr w:rsidR="001B6253" w14:paraId="7135F507" w14:textId="77777777">
        <w:tc>
          <w:tcPr>
            <w:tcW w:w="2257" w:type="dxa"/>
            <w:tcMar>
              <w:top w:w="100" w:type="dxa"/>
              <w:left w:w="100" w:type="dxa"/>
              <w:bottom w:w="100" w:type="dxa"/>
              <w:right w:w="100" w:type="dxa"/>
            </w:tcMar>
          </w:tcPr>
          <w:p w14:paraId="79396414"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3</w:t>
            </w:r>
          </w:p>
        </w:tc>
        <w:tc>
          <w:tcPr>
            <w:tcW w:w="2257" w:type="dxa"/>
            <w:tcMar>
              <w:top w:w="100" w:type="dxa"/>
              <w:left w:w="100" w:type="dxa"/>
              <w:bottom w:w="100" w:type="dxa"/>
              <w:right w:w="100" w:type="dxa"/>
            </w:tcMar>
          </w:tcPr>
          <w:p w14:paraId="29C158B7"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79752B49"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c>
          <w:tcPr>
            <w:tcW w:w="2257" w:type="dxa"/>
            <w:tcMar>
              <w:top w:w="100" w:type="dxa"/>
              <w:left w:w="100" w:type="dxa"/>
              <w:bottom w:w="100" w:type="dxa"/>
              <w:right w:w="100" w:type="dxa"/>
            </w:tcMar>
          </w:tcPr>
          <w:p w14:paraId="1F0A8250"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kVA</w:t>
            </w:r>
          </w:p>
        </w:tc>
      </w:tr>
      <w:tr w:rsidR="001B6253" w14:paraId="56D4A612" w14:textId="77777777">
        <w:tc>
          <w:tcPr>
            <w:tcW w:w="2257" w:type="dxa"/>
            <w:tcMar>
              <w:top w:w="100" w:type="dxa"/>
              <w:left w:w="100" w:type="dxa"/>
              <w:bottom w:w="100" w:type="dxa"/>
              <w:right w:w="100" w:type="dxa"/>
            </w:tcMar>
          </w:tcPr>
          <w:p w14:paraId="3E05EFB3"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257" w:type="dxa"/>
            <w:tcMar>
              <w:top w:w="100" w:type="dxa"/>
              <w:left w:w="100" w:type="dxa"/>
              <w:bottom w:w="100" w:type="dxa"/>
              <w:right w:w="100" w:type="dxa"/>
            </w:tcMar>
          </w:tcPr>
          <w:p w14:paraId="04C97E12"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257" w:type="dxa"/>
            <w:tcMar>
              <w:top w:w="100" w:type="dxa"/>
              <w:left w:w="100" w:type="dxa"/>
              <w:bottom w:w="100" w:type="dxa"/>
              <w:right w:w="100" w:type="dxa"/>
            </w:tcMar>
          </w:tcPr>
          <w:p w14:paraId="40F63C6D"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Totaal</w:t>
            </w:r>
          </w:p>
        </w:tc>
        <w:tc>
          <w:tcPr>
            <w:tcW w:w="2257" w:type="dxa"/>
            <w:tcMar>
              <w:top w:w="100" w:type="dxa"/>
              <w:left w:w="100" w:type="dxa"/>
              <w:bottom w:w="100" w:type="dxa"/>
              <w:right w:w="100" w:type="dxa"/>
            </w:tcMar>
          </w:tcPr>
          <w:p w14:paraId="4178EACE"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288.914 kVA</w:t>
            </w:r>
          </w:p>
        </w:tc>
      </w:tr>
      <w:tr w:rsidR="001B6253" w14:paraId="021FF3E6" w14:textId="77777777">
        <w:tc>
          <w:tcPr>
            <w:tcW w:w="2257" w:type="dxa"/>
            <w:tcMar>
              <w:top w:w="100" w:type="dxa"/>
              <w:left w:w="100" w:type="dxa"/>
              <w:bottom w:w="100" w:type="dxa"/>
              <w:right w:w="100" w:type="dxa"/>
            </w:tcMar>
          </w:tcPr>
          <w:p w14:paraId="36F3D416"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257" w:type="dxa"/>
            <w:tcMar>
              <w:top w:w="100" w:type="dxa"/>
              <w:left w:w="100" w:type="dxa"/>
              <w:bottom w:w="100" w:type="dxa"/>
              <w:right w:w="100" w:type="dxa"/>
            </w:tcMar>
          </w:tcPr>
          <w:p w14:paraId="431C17C6" w14:textId="77777777" w:rsidR="001B6253" w:rsidRDefault="001B625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257" w:type="dxa"/>
            <w:tcMar>
              <w:top w:w="100" w:type="dxa"/>
              <w:left w:w="100" w:type="dxa"/>
              <w:bottom w:w="100" w:type="dxa"/>
              <w:right w:w="100" w:type="dxa"/>
            </w:tcMar>
          </w:tcPr>
          <w:p w14:paraId="27C8E138" w14:textId="77777777" w:rsidR="001B625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Afgerond</w:t>
            </w:r>
          </w:p>
        </w:tc>
        <w:tc>
          <w:tcPr>
            <w:tcW w:w="2257" w:type="dxa"/>
            <w:tcMar>
              <w:top w:w="100" w:type="dxa"/>
              <w:left w:w="100" w:type="dxa"/>
              <w:bottom w:w="100" w:type="dxa"/>
              <w:right w:w="100" w:type="dxa"/>
            </w:tcMar>
          </w:tcPr>
          <w:p w14:paraId="6074F676"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289 kVA</w:t>
            </w:r>
          </w:p>
        </w:tc>
      </w:tr>
    </w:tbl>
    <w:p w14:paraId="1EDC68AB" w14:textId="77777777" w:rsidR="001B6253" w:rsidRDefault="001B6253">
      <w:pPr>
        <w:rPr>
          <w:rFonts w:ascii="Times New Roman" w:eastAsia="Times New Roman" w:hAnsi="Times New Roman" w:cs="Times New Roman"/>
          <w:sz w:val="24"/>
          <w:szCs w:val="24"/>
        </w:rPr>
      </w:pPr>
    </w:p>
    <w:p w14:paraId="08A81EC0" w14:textId="77777777" w:rsidR="001B6253" w:rsidRDefault="001B6253">
      <w:pPr>
        <w:rPr>
          <w:rFonts w:ascii="Times New Roman" w:eastAsia="Times New Roman" w:hAnsi="Times New Roman" w:cs="Times New Roman"/>
          <w:sz w:val="24"/>
          <w:szCs w:val="24"/>
        </w:rPr>
      </w:pPr>
    </w:p>
    <w:p w14:paraId="34B05FD4"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Schijnbaarvermogen:</w:t>
      </w:r>
    </w:p>
    <w:p w14:paraId="6D5904B5" w14:textId="77777777" w:rsidR="001B6253"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LED Panels :</w:t>
      </w:r>
    </w:p>
    <w:p w14:paraId="0B16728B"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450 stuks met vermogen (P) 45 W (perstuk)</w:t>
      </w:r>
    </w:p>
    <w:p w14:paraId="7734E96D"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Totaal P: </w:t>
      </w:r>
      <m:oMath>
        <m:r>
          <w:rPr>
            <w:rFonts w:ascii="Times New Roman" w:eastAsia="Times New Roman" w:hAnsi="Times New Roman" w:cs="Times New Roman"/>
            <w:sz w:val="24"/>
            <w:szCs w:val="24"/>
          </w:rPr>
          <m:t>450×45=20250 W</m:t>
        </m:r>
      </m:oMath>
    </w:p>
    <w:p w14:paraId="43EBFDDF" w14:textId="77777777" w:rsidR="001B6253" w:rsidRDefault="00000000">
      <w:pPr>
        <w:ind w:left="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P</m:t>
              </m:r>
            </m:num>
            <m:den>
              <m:r>
                <w:rPr>
                  <w:rFonts w:ascii="Times New Roman" w:eastAsia="Times New Roman" w:hAnsi="Times New Roman" w:cs="Times New Roman"/>
                  <w:sz w:val="24"/>
                  <w:szCs w:val="24"/>
                </w:rPr>
                <m:t>COSφ</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20250</m:t>
              </m:r>
            </m:num>
            <m:den>
              <m:r>
                <w:rPr>
                  <w:rFonts w:ascii="Times New Roman" w:eastAsia="Times New Roman" w:hAnsi="Times New Roman" w:cs="Times New Roman"/>
                  <w:sz w:val="24"/>
                  <w:szCs w:val="24"/>
                </w:rPr>
                <m:t>0.8</m:t>
              </m:r>
            </m:den>
          </m:f>
          <m:r>
            <w:rPr>
              <w:rFonts w:ascii="Times New Roman" w:eastAsia="Times New Roman" w:hAnsi="Times New Roman" w:cs="Times New Roman"/>
              <w:sz w:val="24"/>
              <w:szCs w:val="24"/>
            </w:rPr>
            <m:t>=25313.5 VA=25.314KVA</m:t>
          </m:r>
        </m:oMath>
      </m:oMathPara>
    </w:p>
    <w:p w14:paraId="4F7736D7" w14:textId="77777777" w:rsidR="001B625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Ronde LED: </w:t>
      </w:r>
    </w:p>
    <w:p w14:paraId="2B7FC65A"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stuks met vermogen (P) 8W (per stuk)</w:t>
      </w:r>
    </w:p>
    <w:p w14:paraId="5FE921EA"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Totaal P: </w:t>
      </w:r>
      <m:oMath>
        <m:r>
          <w:rPr>
            <w:rFonts w:ascii="Times New Roman" w:eastAsia="Times New Roman" w:hAnsi="Times New Roman" w:cs="Times New Roman"/>
            <w:sz w:val="24"/>
            <w:szCs w:val="24"/>
          </w:rPr>
          <m:t>35×8=230 W</m:t>
        </m:r>
      </m:oMath>
    </w:p>
    <w:p w14:paraId="0DC70931" w14:textId="77777777" w:rsidR="001B6253" w:rsidRDefault="00000000">
      <w:pPr>
        <w:ind w:left="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P</m:t>
              </m:r>
            </m:num>
            <m:den>
              <m:r>
                <w:rPr>
                  <w:rFonts w:ascii="Times New Roman" w:eastAsia="Times New Roman" w:hAnsi="Times New Roman" w:cs="Times New Roman"/>
                  <w:sz w:val="24"/>
                  <w:szCs w:val="24"/>
                </w:rPr>
                <m:t>COSφ</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230</m:t>
              </m:r>
            </m:num>
            <m:den>
              <m:r>
                <w:rPr>
                  <w:rFonts w:ascii="Times New Roman" w:eastAsia="Times New Roman" w:hAnsi="Times New Roman" w:cs="Times New Roman"/>
                  <w:sz w:val="24"/>
                  <w:szCs w:val="24"/>
                </w:rPr>
                <m:t>0.8</m:t>
              </m:r>
            </m:den>
          </m:f>
          <m:r>
            <w:rPr>
              <w:rFonts w:ascii="Times New Roman" w:eastAsia="Times New Roman" w:hAnsi="Times New Roman" w:cs="Times New Roman"/>
              <w:sz w:val="24"/>
              <w:szCs w:val="24"/>
            </w:rPr>
            <m:t>=350 VA=0.35 KVA</m:t>
          </m:r>
        </m:oMath>
      </m:oMathPara>
    </w:p>
    <w:p w14:paraId="27B867F5" w14:textId="77777777" w:rsidR="001B6253" w:rsidRDefault="00000000">
      <w:pPr>
        <w:ind w:left="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cosφ=0.8 </m:t>
          </m:r>
        </m:oMath>
      </m:oMathPara>
    </w:p>
    <w:p w14:paraId="6878DC98" w14:textId="77777777" w:rsidR="001B6253" w:rsidRDefault="00000000">
      <w:pPr>
        <w:pStyle w:val="Heading3"/>
        <w:rPr>
          <w:rFonts w:ascii="Times New Roman" w:eastAsia="Times New Roman" w:hAnsi="Times New Roman" w:cs="Times New Roman"/>
          <w:b/>
          <w:bCs/>
          <w:sz w:val="24"/>
          <w:szCs w:val="24"/>
        </w:rPr>
      </w:pPr>
      <w:bookmarkStart w:id="49" w:name="_bnuvo3gc5saf" w:colFirst="0" w:colLast="0"/>
      <w:bookmarkEnd w:id="49"/>
      <w:r>
        <w:rPr>
          <w:rFonts w:ascii="Times New Roman" w:eastAsia="Times New Roman" w:hAnsi="Times New Roman" w:cs="Times New Roman"/>
          <w:b/>
          <w:bCs/>
          <w:sz w:val="24"/>
          <w:szCs w:val="24"/>
        </w:rPr>
        <w:t>4.2.1 Kabelberekeningen</w:t>
      </w:r>
    </w:p>
    <w:p w14:paraId="7FB3B511"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Schakelveilighedenkast naar ATS</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schakelveilighedenkast en ATS is 32 meter.</w:t>
      </w:r>
    </w:p>
    <w:p w14:paraId="2C364510"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39044244"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Het is een 3 fase systeem en er is een spanning van 460 volt sinds de kabel verbonden is met de step down transformator die geïnstalleerd is door de NV EBS. </w:t>
      </w:r>
    </w:p>
    <w:p w14:paraId="736F012B"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289kVA</m:t>
            </m:r>
          </m:num>
          <m:den>
            <m:r>
              <w:rPr>
                <w:rFonts w:ascii="Times New Roman" w:eastAsia="Times New Roman" w:hAnsi="Times New Roman" w:cs="Times New Roman"/>
                <w:sz w:val="24"/>
                <w:szCs w:val="24"/>
              </w:rPr>
              <m:t>460V⋅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=362.72A</m:t>
        </m:r>
      </m:oMath>
    </w:p>
    <w:p w14:paraId="048CBFFE"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Het is een 3 fase systeem en er is een spanning van 460 volt sinds de kabel verbonden is met de step down transformator die geïnstalleerd is door de NV EBS. </w:t>
      </w:r>
    </w:p>
    <w:p w14:paraId="26AE200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010EB111" w14:textId="77777777" w:rsidR="001B6253" w:rsidRDefault="00000000">
      <w:pPr>
        <w:spacing w:before="240" w:after="240"/>
        <w:ind w:left="720"/>
        <w:jc w:val="both"/>
        <w:rPr>
          <w:rFonts w:ascii="Times New Roman" w:eastAsia="Times New Roman" w:hAnsi="Times New Roman" w:cs="Times New Roman"/>
          <w:sz w:val="24"/>
          <w:szCs w:val="24"/>
        </w:rPr>
      </w:pPr>
      <w:r>
        <w:rPr>
          <w:rFonts w:ascii="Gungsuh" w:eastAsia="Gungsuh" w:hAnsi="Gungsuh" w:cs="Gungsuh"/>
          <w:sz w:val="24"/>
          <w:szCs w:val="24"/>
        </w:rPr>
        <w:lastRenderedPageBreak/>
        <w:t>Na het berekenen van de Ib waarde moet volgens tabel 53.H.1 de dichtstbijzijnde waarde groter dan Ib gekozen worden voor In. In dit geval is het conform 53.H.1, 400A en er wordt gekozen voor gG mespatroon sinds In &gt; Ib. De stroomwaarden moeten voldoen aan de NEN 1010-randvoorwaarden:  Ib ≤ In ≤ Iz</w:t>
      </w:r>
    </w:p>
    <w:p w14:paraId="2BAB7F7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3 bepalen van de Iz waarde:</w:t>
      </w:r>
      <w:r>
        <w:rPr>
          <w:rFonts w:ascii="Times New Roman" w:eastAsia="Times New Roman" w:hAnsi="Times New Roman" w:cs="Times New Roman"/>
          <w:sz w:val="24"/>
          <w:szCs w:val="24"/>
        </w:rPr>
        <w:t>oor het bepalen van de Iz waarde bij mespatronen geldt:</w:t>
      </w:r>
    </w:p>
    <w:p w14:paraId="6D45CB1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Mespatronen: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×400A=441.37A</m:t>
        </m:r>
      </m:oMath>
    </w:p>
    <w:p w14:paraId="298D85BE"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35508B7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6E02111D"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441.37A</m:t>
              </m:r>
            </m:num>
            <m:den>
              <m:r>
                <w:rPr>
                  <w:rFonts w:ascii="Times New Roman" w:eastAsia="Times New Roman" w:hAnsi="Times New Roman" w:cs="Times New Roman"/>
                  <w:sz w:val="24"/>
                  <w:szCs w:val="24"/>
                </w:rPr>
                <m:t>1×1.18×0.95</m:t>
              </m:r>
            </m:den>
          </m:f>
          <m:r>
            <w:rPr>
              <w:rFonts w:ascii="Times New Roman" w:eastAsia="Times New Roman" w:hAnsi="Times New Roman" w:cs="Times New Roman"/>
              <w:sz w:val="24"/>
              <w:szCs w:val="24"/>
            </w:rPr>
            <m:t>= 393.73A</m:t>
          </m:r>
        </m:oMath>
      </m:oMathPara>
    </w:p>
    <w:p w14:paraId="6057860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om de kabels ondergronds in kokers (XLPE mantelbuis)  te laten lopen, waardoor de keuze gemaakt is voor de gebruik van installatie methode D1 (kabel ingegraven in koker). Daarnaast is gekozen voor 2 parallelle kabels in plaats van 1 vanwege de dikte van een enkel kabel. Verder is gekozen om de kokers 0.5 meter van elkaar te verwijderen. De correctie factoren die hier gebruikt worden zijn een correctiefactor voor de grondtemperatuur (tabel 52.B.15), de warmteweerstandscoëfficiënt (52.B.16) en voor de afstand tussen de kokers (52.B.19). Volgens de tabellen werden de volgende correctiefactoren verkregen: 1 voor de grondtemperatuur, 1.18 warmteweerstandscoëfficiënt  en 0.95 bij 0.5 m afstand tussen de kokers.</w:t>
      </w:r>
    </w:p>
    <w:p w14:paraId="18BDF4E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A689EB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was voor 2 parallelle kabels dus Iz waarde per kabel moet berekend worden </w:t>
      </w:r>
    </w:p>
    <w:p w14:paraId="2A9D2AF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 per kabel =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IZ(tabel)</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393.73A</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=196.855 A</m:t>
        </m:r>
      </m:oMath>
    </w:p>
    <w:p w14:paraId="6A8736A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Vanuit tabel 52.B.5 wordt voor kabeldoorsnede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verkregen met koper als kernmateriaal.</w:t>
      </w:r>
    </w:p>
    <w:p w14:paraId="604973F8"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7CF2EB3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1.7% Er zijn nog 3 kabels die uitgerekend moeten worden. De formule voor de spanningsval is:</w:t>
      </w:r>
    </w:p>
    <w:p w14:paraId="0E36ECC3"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w:lastRenderedPageBreak/>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400 A×32×0.0175×0.8×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=2.08</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0.452% )</w:t>
      </w:r>
    </w:p>
    <w:p w14:paraId="6C259C7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van 460 V = 7.82V</w:t>
      </w:r>
    </w:p>
    <w:p w14:paraId="79F0D18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0.452%, kleiner dan cumulatieve spanningsval (1.7%). Hij voldoet dus.</w:t>
      </w:r>
    </w:p>
    <w:p w14:paraId="26A326C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5C124D3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mespatroon type Gg. Dus tabel: 53.F.1 De Uv percentage is kleiner dan de cumulatieve spanningsval, er kan dus gezegd worden dat de kabel van schakelveilighedenkast naar ATS een lengte heeft van circa 32 meter. I</w:t>
      </w:r>
      <w:r>
        <w:rPr>
          <w:rFonts w:ascii="Times New Roman" w:eastAsia="Times New Roman" w:hAnsi="Times New Roman" w:cs="Times New Roman"/>
          <w:sz w:val="24"/>
          <w:szCs w:val="24"/>
          <w:vertAlign w:val="subscript"/>
        </w:rPr>
        <w:t>n</w:t>
      </w:r>
      <w:r>
        <w:rPr>
          <w:rFonts w:ascii="Times New Roman" w:eastAsia="Times New Roman" w:hAnsi="Times New Roman" w:cs="Times New Roman"/>
          <w:sz w:val="24"/>
          <w:szCs w:val="24"/>
        </w:rPr>
        <w:t xml:space="preserve"> is 400A voor 95mm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is 126 meter. Deze lengte moet aangepast worden. De tabellen zijn gemaakt voor 400/230V en de kabel moet gevoed worden door 460V (van EBS). Correctie factor is 460/400=1.15. De totale lengte is 126 m </w:t>
      </w:r>
      <m:oMath>
        <m:r>
          <w:rPr>
            <w:rFonts w:ascii="Cambria Math" w:hAnsi="Cambria Math"/>
          </w:rPr>
          <m:t>×</m:t>
        </m:r>
      </m:oMath>
      <w:r>
        <w:rPr>
          <w:rFonts w:ascii="Times New Roman" w:eastAsia="Times New Roman" w:hAnsi="Times New Roman" w:cs="Times New Roman"/>
          <w:sz w:val="24"/>
          <w:szCs w:val="24"/>
        </w:rPr>
        <w:t xml:space="preserve"> 1.15 = 144.9 meter.  Aangezien de kabels parallel zijn aangelegd, moet er 2 maal de lengte genomen worden. Dit levert 2 </w:t>
      </w:r>
      <m:oMath>
        <m:r>
          <w:rPr>
            <w:rFonts w:ascii="Cambria Math" w:hAnsi="Cambria Math"/>
          </w:rPr>
          <m:t>×</m:t>
        </m:r>
      </m:oMath>
      <w:r>
        <w:rPr>
          <w:rFonts w:ascii="Times New Roman" w:eastAsia="Times New Roman" w:hAnsi="Times New Roman" w:cs="Times New Roman"/>
          <w:sz w:val="24"/>
          <w:szCs w:val="24"/>
        </w:rPr>
        <w:t>144.9 meter = 289.8 meter.</w:t>
      </w:r>
    </w:p>
    <w:p w14:paraId="45294365" w14:textId="77777777" w:rsidR="001B6253" w:rsidRDefault="00000000">
      <w:pPr>
        <w:numPr>
          <w:ilvl w:val="0"/>
          <w:numId w:val="4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Generator naar ATS</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generator en ATS is 2 meter.</w:t>
      </w:r>
    </w:p>
    <w:p w14:paraId="5B0B62A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5ED4FFF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bedrijfsstroom wordt op de volgende manier bepaalt:</w:t>
      </w:r>
      <w:r>
        <w:rPr>
          <w:rFonts w:ascii="Times New Roman" w:eastAsia="Times New Roman" w:hAnsi="Times New Roman" w:cs="Times New Roman"/>
          <w:sz w:val="24"/>
          <w:szCs w:val="24"/>
        </w:rPr>
        <w:br/>
      </w:r>
      <m:oMathPara>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 kVA</m:t>
              </m:r>
            </m:num>
            <m:den>
              <m:r>
                <w:rPr>
                  <w:rFonts w:ascii="Times New Roman" w:eastAsia="Times New Roman" w:hAnsi="Times New Roman" w:cs="Times New Roman"/>
                  <w:sz w:val="24"/>
                  <w:szCs w:val="24"/>
                </w:rPr>
                <m:t>460V⋅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=362.72A</m:t>
          </m:r>
        </m:oMath>
      </m:oMathPara>
    </w:p>
    <w:p w14:paraId="2C6C189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fase systeem en er is een spanning van 460 V omdat  de kabel verbonden is met de step down transformator die geïnstalleerd is door de NV EBS.</w:t>
      </w:r>
    </w:p>
    <w:p w14:paraId="49F7663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Het bepalen van de type beveiligingstoestel:</w:t>
      </w:r>
      <w:r>
        <w:rPr>
          <w:rFonts w:ascii="Times New Roman" w:eastAsia="Times New Roman" w:hAnsi="Times New Roman" w:cs="Times New Roman"/>
          <w:sz w:val="24"/>
          <w:szCs w:val="24"/>
        </w:rPr>
        <w:t xml:space="preserve"> </w:t>
      </w:r>
    </w:p>
    <w:p w14:paraId="3319294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53.H.1 De dichtstbijzijnde waarde groter dan Ib gekozen worden voor In. In dit geval is het conform 53.H.1, 400A en er wordt gekozen voor gG mespatroon sinds In &gt; Ib.</w:t>
      </w:r>
      <w:r>
        <w:rPr>
          <w:rFonts w:ascii="Gungsuh" w:eastAsia="Gungsuh" w:hAnsi="Gungsuh" w:cs="Gungsuh"/>
          <w:sz w:val="24"/>
          <w:szCs w:val="24"/>
        </w:rPr>
        <w:t xml:space="preserve"> De stroomwaarden moeten voldoen aan de NEN 1010-randvoorwaarden:  Ib ≤ In ≤ Iz</w:t>
      </w:r>
    </w:p>
    <w:p w14:paraId="6750F50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Het bepalen van de Iz waarde :</w:t>
      </w:r>
    </w:p>
    <w:p w14:paraId="27D44FBB"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1703720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Mespatronen: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×400A=441.37A</m:t>
        </m:r>
      </m:oMath>
    </w:p>
    <w:p w14:paraId="7A3A601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Het bepalen van Iz tabel m.b.v correctie factoren :</w:t>
      </w:r>
    </w:p>
    <w:p w14:paraId="2C86361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Om de Iz waarde te bepalen met behulp van correctie factoren, geldt de volgende formule. </w:t>
      </w:r>
    </w:p>
    <w:p w14:paraId="33D6E0DC"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w:lastRenderedPageBreak/>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441.37A</m:t>
              </m:r>
            </m:num>
            <m:den>
              <m:r>
                <w:rPr>
                  <w:rFonts w:ascii="Times New Roman" w:eastAsia="Times New Roman" w:hAnsi="Times New Roman" w:cs="Times New Roman"/>
                  <w:sz w:val="24"/>
                  <w:szCs w:val="24"/>
                </w:rPr>
                <m:t>1×1.18×0.95</m:t>
              </m:r>
            </m:den>
          </m:f>
          <m:r>
            <w:rPr>
              <w:rFonts w:ascii="Times New Roman" w:eastAsia="Times New Roman" w:hAnsi="Times New Roman" w:cs="Times New Roman"/>
              <w:sz w:val="24"/>
              <w:szCs w:val="24"/>
            </w:rPr>
            <m:t>= 393.73A</m:t>
          </m:r>
        </m:oMath>
      </m:oMathPara>
    </w:p>
    <w:p w14:paraId="557D281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ondergrondse kabels in kokers (XLPE mantel buis) , waardoor de keuze gemaakt is voor de gebruik van installatie methode D1 (kabel ingegraven in koker). Daarnaast is gekozen voor 2  parallelle kabels (koper) vanwege de dikte van een enkel kabel.. De correctie factoren die hier gebruikt worden zijn een correctiefactor voor de grondtemperatuur (tabel 52.B.15), de warmteweerstandscoëfficiënt (52.B.16) en voor de afstand tussen de kokers (52.B.19). Verder is gekozen om de kokers 0.5 meter van elkaar te verwijderen.  Volgens de tabellen werden de volgende correctiefactoren verkregen: 1 voor de grondtemperatuur, 1.18 warmteweerstandscoëfficiënt  en 0.95 bij 0.5 m afstand tussen de kokers.</w:t>
      </w:r>
    </w:p>
    <w:p w14:paraId="3D78083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bepalen van kabeldoorsnede</w:t>
      </w:r>
    </w:p>
    <w:p w14:paraId="40DF3A1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was voor 2 parallelle kabels dus Iz waarde per kabel moet berekend worden </w:t>
      </w:r>
    </w:p>
    <w:p w14:paraId="4EC4224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 per kabel =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IZ(tabel)</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393.73A</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=196.855 A</m:t>
        </m:r>
      </m:oMath>
    </w:p>
    <w:p w14:paraId="5562DD4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Vanuit tabel 52.B.5 wordt voor kabeldoorsnede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verkregen met koper als kernmateriaal.</w:t>
      </w:r>
    </w:p>
    <w:p w14:paraId="4CD0839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bepalen van spanningsval</w:t>
      </w:r>
    </w:p>
    <w:p w14:paraId="7655805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0.7% sinds omdat nog 3 kabels moeten worden uitgerekend. Afstand (2 meter) is klein dus minder verliezen. De formule voor de spanningsval is:</w:t>
      </w:r>
    </w:p>
    <w:p w14:paraId="492A4C52"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400 A×2×0.0175×0.8×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=0.13</m:t>
        </m:r>
      </m:oMath>
      <w:r>
        <w:rPr>
          <w:rFonts w:ascii="Times New Roman" w:eastAsia="Times New Roman" w:hAnsi="Times New Roman" w:cs="Times New Roman"/>
          <w:b/>
          <w:bCs/>
          <w:sz w:val="24"/>
          <w:szCs w:val="24"/>
        </w:rPr>
        <w:t xml:space="preserve"> V </w:t>
      </w:r>
      <w:r>
        <w:rPr>
          <w:rFonts w:ascii="Times New Roman" w:eastAsia="Times New Roman" w:hAnsi="Times New Roman" w:cs="Times New Roman"/>
          <w:sz w:val="24"/>
          <w:szCs w:val="24"/>
        </w:rPr>
        <w:t>(dit is 0,0283%  )</w:t>
      </w:r>
    </w:p>
    <w:p w14:paraId="76BECC3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 van 460 V = 3.22V</w:t>
      </w:r>
    </w:p>
    <w:p w14:paraId="10AD3F7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0,0283%, kleiner dan cumulatieve spanningsval (0.7%). Hij voldoet dus.</w:t>
      </w:r>
    </w:p>
    <w:p w14:paraId="61675D1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 :</w:t>
      </w:r>
    </w:p>
    <w:p w14:paraId="556A238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generator naar ATS een lengte heeft van circa 2 meter, een doorsnede heeft  van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en een kortsluitlengte heeft van 126 meter conform 53.F.1. Deze tabel is gemaakt voor 400/230V en de kabel moet gevoed worden door 460V. De correctie factor wordt dan 460V/400V= 1.15. De totale lengte is 126 m </w:t>
      </w:r>
      <m:oMath>
        <m:r>
          <w:rPr>
            <w:rFonts w:ascii="Cambria Math" w:hAnsi="Cambria Math"/>
          </w:rPr>
          <m:t>×</m:t>
        </m:r>
      </m:oMath>
      <w:r>
        <w:rPr>
          <w:rFonts w:ascii="Times New Roman" w:eastAsia="Times New Roman" w:hAnsi="Times New Roman" w:cs="Times New Roman"/>
          <w:sz w:val="24"/>
          <w:szCs w:val="24"/>
        </w:rPr>
        <w:t xml:space="preserve"> 1.15 = 144.9 meter.  Aangezien de kabels parallel zijn aangelegd, moet er 2 maal de lengte genomen worden. Dit levert 2 </w:t>
      </w:r>
      <m:oMath>
        <m:r>
          <w:rPr>
            <w:rFonts w:ascii="Cambria Math" w:hAnsi="Cambria Math"/>
          </w:rPr>
          <m:t>×</m:t>
        </m:r>
      </m:oMath>
      <w:r>
        <w:rPr>
          <w:rFonts w:ascii="Times New Roman" w:eastAsia="Times New Roman" w:hAnsi="Times New Roman" w:cs="Times New Roman"/>
          <w:sz w:val="24"/>
          <w:szCs w:val="24"/>
        </w:rPr>
        <w:t>144.9 meter = 289.8 meter.</w:t>
      </w:r>
    </w:p>
    <w:p w14:paraId="63E2B1E9" w14:textId="77777777" w:rsidR="001B6253" w:rsidRDefault="00000000">
      <w:pPr>
        <w:numPr>
          <w:ilvl w:val="0"/>
          <w:numId w:val="39"/>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ATS naar hoofdschakelaar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De gekozen afstand tussen de ATS en de hoofdschakelaar is  8 meter.</w:t>
      </w:r>
    </w:p>
    <w:p w14:paraId="0AD021BF"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6DAB57A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bedrijfsstroom wordt op de volgende manier bepaalt:</w:t>
      </w:r>
      <w:r>
        <w:rPr>
          <w:rFonts w:ascii="Times New Roman" w:eastAsia="Times New Roman" w:hAnsi="Times New Roman" w:cs="Times New Roman"/>
          <w:sz w:val="24"/>
          <w:szCs w:val="24"/>
        </w:rPr>
        <w:br/>
      </w:r>
      <m:oMathPara>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 kVA</m:t>
              </m:r>
            </m:num>
            <m:den>
              <m:r>
                <w:rPr>
                  <w:rFonts w:ascii="Times New Roman" w:eastAsia="Times New Roman" w:hAnsi="Times New Roman" w:cs="Times New Roman"/>
                  <w:sz w:val="24"/>
                  <w:szCs w:val="24"/>
                </w:rPr>
                <m:t>460V⋅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=362.72A</m:t>
          </m:r>
        </m:oMath>
      </m:oMathPara>
    </w:p>
    <w:p w14:paraId="614E958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fase systeem en er is een spanning van 460 V omdat  de kabel verbonden is met de step down transformator die geïnstalleerd is door de NV EBS.</w:t>
      </w:r>
    </w:p>
    <w:p w14:paraId="1ECA6F2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Het bepalen van de type beveiligingstoestel:</w:t>
      </w:r>
      <w:r>
        <w:rPr>
          <w:rFonts w:ascii="Times New Roman" w:eastAsia="Times New Roman" w:hAnsi="Times New Roman" w:cs="Times New Roman"/>
          <w:sz w:val="24"/>
          <w:szCs w:val="24"/>
        </w:rPr>
        <w:t xml:space="preserve"> </w:t>
      </w:r>
    </w:p>
    <w:p w14:paraId="5717C7BF"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Na het berekenen van de Ib waarde moet volgens tabel 53.H.1 De dichtstbijzijnde waarde groter dan Ib gekozen worden voor In. In dit geval is het conform 53.H.1, 400A en er wordt gekozen voor gG mespatroon sinds In &gt; Ib.</w:t>
      </w:r>
      <w:r>
        <w:rPr>
          <w:rFonts w:ascii="Gungsuh" w:eastAsia="Gungsuh" w:hAnsi="Gungsuh" w:cs="Gungsuh"/>
          <w:sz w:val="24"/>
          <w:szCs w:val="24"/>
        </w:rPr>
        <w:t xml:space="preserve"> De stroomwaarden moeten voldoen aan de NEN 1010-randvoorwaarden:  Ib ≤ In ≤ Iz</w:t>
      </w:r>
    </w:p>
    <w:p w14:paraId="4656BF48"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08F4FF48"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39F223A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Mespatronen: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×400A=441.37A</m:t>
        </m:r>
      </m:oMath>
    </w:p>
    <w:p w14:paraId="194DB35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54E651B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formule voor het bepalen van Iz met behulp van correctie factoren is: </w:t>
      </w:r>
    </w:p>
    <w:p w14:paraId="22D8F6E1"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441.37A</m:t>
              </m:r>
            </m:num>
            <m:den>
              <m:r>
                <w:rPr>
                  <w:rFonts w:ascii="Times New Roman" w:eastAsia="Times New Roman" w:hAnsi="Times New Roman" w:cs="Times New Roman"/>
                  <w:sz w:val="24"/>
                  <w:szCs w:val="24"/>
                </w:rPr>
                <m:t>1×1.18×0.95</m:t>
              </m:r>
            </m:den>
          </m:f>
          <m:r>
            <w:rPr>
              <w:rFonts w:ascii="Times New Roman" w:eastAsia="Times New Roman" w:hAnsi="Times New Roman" w:cs="Times New Roman"/>
              <w:sz w:val="24"/>
              <w:szCs w:val="24"/>
            </w:rPr>
            <m:t>= 393.73A</m:t>
          </m:r>
        </m:oMath>
      </m:oMathPara>
    </w:p>
    <w:p w14:paraId="7883C7B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ondergrondse kabels in kokers (XLPE mantel buis) , waardoor de keuze gemaakt is voor de gebruik van installatie methode D1 (kabel ingegraven in koker). Daarnaast is gekozen voor 2  parallelle kabels (koper) vanwege de dikte van een enkel kabel. De correctie factoren die hier gebruikt worden zijn een correctiefactor voor de grondtemperatuur (tabel 52.B.15), de warmteweerstandscoëfficiënt (52.B.16) en voor de afstand tussen de kokers (52.B.19). Verder is gekozen om de kokers 0.5 meter van elkaar te verwijderen.  Volgens de tabellen werden de volgende correctiefactoren verkregen: 1 voor de grondtemperatuur, 1.18 warmteweerstandscoëfficiënt  en 0.95 bij 0.5 m afstand tussen de kokers.</w:t>
      </w:r>
    </w:p>
    <w:p w14:paraId="7291973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bepalen van kabeldoorsnede:</w:t>
      </w:r>
    </w:p>
    <w:p w14:paraId="5663DE6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was voor 2 parallelle kabels dus Iz waarde per kabel moet berekend worden </w:t>
      </w:r>
    </w:p>
    <w:p w14:paraId="50579D6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Iz per kabel =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IZ(tabel)</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393.73A</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=196.855 A</m:t>
        </m:r>
      </m:oMath>
    </w:p>
    <w:p w14:paraId="4C3F95D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Vanuit tabel 52.B.5 wordt voor kabeldoorsnede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verkregen met koper als kernmateriaal.</w:t>
      </w:r>
    </w:p>
    <w:p w14:paraId="3E657117"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bepalen van spanningsval</w:t>
      </w:r>
    </w:p>
    <w:p w14:paraId="54B05A7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0.516%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2%-0.425%</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=0.516%)</m:t>
        </m:r>
      </m:oMath>
      <w:r>
        <w:rPr>
          <w:rFonts w:ascii="Times New Roman" w:eastAsia="Times New Roman" w:hAnsi="Times New Roman" w:cs="Times New Roman"/>
          <w:sz w:val="24"/>
          <w:szCs w:val="24"/>
        </w:rPr>
        <w:t xml:space="preserve"> sinds omdat nog 2 kabels moeten worden uitgerekend. De formule voor de spanningsval is:</w:t>
      </w:r>
    </w:p>
    <w:p w14:paraId="0C8B82A4"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400 A×8×0.0175×0.8×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=0.52</m:t>
        </m:r>
      </m:oMath>
      <w:r>
        <w:rPr>
          <w:rFonts w:ascii="Times New Roman" w:eastAsia="Times New Roman" w:hAnsi="Times New Roman" w:cs="Times New Roman"/>
          <w:b/>
          <w:bCs/>
          <w:sz w:val="24"/>
          <w:szCs w:val="24"/>
        </w:rPr>
        <w:t xml:space="preserve"> V </w:t>
      </w:r>
      <w:r>
        <w:rPr>
          <w:rFonts w:ascii="Times New Roman" w:eastAsia="Times New Roman" w:hAnsi="Times New Roman" w:cs="Times New Roman"/>
          <w:sz w:val="24"/>
          <w:szCs w:val="24"/>
        </w:rPr>
        <w:t>(dit is 0.113%  )</w:t>
      </w:r>
    </w:p>
    <w:p w14:paraId="5F1F874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0.516% van 460 V = 2.373V</w:t>
      </w:r>
    </w:p>
    <w:p w14:paraId="57955D0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0.113%, kleiner dan cumulatieve spanningsval (0.516%). Hij voldoet dus.</w:t>
      </w:r>
    </w:p>
    <w:p w14:paraId="181E8BCB"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cumulatieve spanningsval tot nu toe is 0.452% + 0.113% = 0.565%</w:t>
      </w:r>
    </w:p>
    <w:p w14:paraId="66E5B1B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 :</w:t>
      </w:r>
    </w:p>
    <w:p w14:paraId="14DF20C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generator naar ATS een lengte heeft van circa 8 meter, een doorsnede heeft  van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en een kortsluitlengte heeft van 126 meter conform 53.F.1. Deze tabel is gemaakt voor 400/230V en de kabel moet gevoed worden door 460V. De correctie factor wordt dan 460V/400V= 1.15. De totale lengte is 126 m </w:t>
      </w:r>
      <m:oMath>
        <m:r>
          <w:rPr>
            <w:rFonts w:ascii="Cambria Math" w:hAnsi="Cambria Math"/>
          </w:rPr>
          <m:t>×</m:t>
        </m:r>
      </m:oMath>
      <w:r>
        <w:rPr>
          <w:rFonts w:ascii="Times New Roman" w:eastAsia="Times New Roman" w:hAnsi="Times New Roman" w:cs="Times New Roman"/>
          <w:sz w:val="24"/>
          <w:szCs w:val="24"/>
        </w:rPr>
        <w:t xml:space="preserve"> 1.15 = 144.9 meter.  Aangezien de kabels parallel zijn aangelegd, moet er 2 maal de lengte genomen worden. Dit levert 2 </w:t>
      </w:r>
      <m:oMath>
        <m:r>
          <w:rPr>
            <w:rFonts w:ascii="Cambria Math" w:hAnsi="Cambria Math"/>
          </w:rPr>
          <m:t>×</m:t>
        </m:r>
      </m:oMath>
      <w:r>
        <w:rPr>
          <w:rFonts w:ascii="Times New Roman" w:eastAsia="Times New Roman" w:hAnsi="Times New Roman" w:cs="Times New Roman"/>
          <w:sz w:val="24"/>
          <w:szCs w:val="24"/>
        </w:rPr>
        <w:t>144.9 meter = 289.8 meter.</w:t>
      </w:r>
    </w:p>
    <w:p w14:paraId="4EF86833" w14:textId="77777777" w:rsidR="001B6253" w:rsidRDefault="00000000">
      <w:pPr>
        <w:numPr>
          <w:ilvl w:val="0"/>
          <w:numId w:val="67"/>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Hoofdschakelaar naar de pad-mounted transformator</w:t>
      </w:r>
    </w:p>
    <w:p w14:paraId="2AC24F6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gekozen afstand tussen de hoofdschakelaar en de pad-mounted transformator is 5 meter. </w:t>
      </w:r>
    </w:p>
    <w:p w14:paraId="7B6E262B"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4BBB3F7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bedrijfsstroom wordt op de volgende manier bepaalt:</w:t>
      </w:r>
      <w:r>
        <w:rPr>
          <w:rFonts w:ascii="Times New Roman" w:eastAsia="Times New Roman" w:hAnsi="Times New Roman" w:cs="Times New Roman"/>
          <w:sz w:val="24"/>
          <w:szCs w:val="24"/>
        </w:rPr>
        <w:br/>
      </w:r>
      <m:oMathPara>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 kVA</m:t>
              </m:r>
            </m:num>
            <m:den>
              <m:r>
                <w:rPr>
                  <w:rFonts w:ascii="Times New Roman" w:eastAsia="Times New Roman" w:hAnsi="Times New Roman" w:cs="Times New Roman"/>
                  <w:sz w:val="24"/>
                  <w:szCs w:val="24"/>
                </w:rPr>
                <m:t>460V⋅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=362.72A</m:t>
          </m:r>
        </m:oMath>
      </m:oMathPara>
    </w:p>
    <w:p w14:paraId="697DF41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fase systeem en er is een spanning van 460 V omdat  de kabel verbonden is met de step down transformator die geïnstalleerd is door de NV EBS.</w:t>
      </w:r>
    </w:p>
    <w:p w14:paraId="200B1ED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Het bepalen van de type beveiligingstoestel:</w:t>
      </w:r>
      <w:r>
        <w:rPr>
          <w:rFonts w:ascii="Times New Roman" w:eastAsia="Times New Roman" w:hAnsi="Times New Roman" w:cs="Times New Roman"/>
          <w:sz w:val="24"/>
          <w:szCs w:val="24"/>
        </w:rPr>
        <w:t xml:space="preserve"> </w:t>
      </w:r>
    </w:p>
    <w:p w14:paraId="65AA957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Na het berekenen van de Ib waarde moet volgens tabel 53.H.1 De dichtstbijzijnde waarde groter dan Ib gekozen worden voor In. In dit geval is het conform 53.H.1, 400A en er wordt gekozen voor gG mespatroon sinds In &gt; Ib.</w:t>
      </w:r>
      <w:r>
        <w:rPr>
          <w:rFonts w:ascii="Gungsuh" w:eastAsia="Gungsuh" w:hAnsi="Gungsuh" w:cs="Gungsuh"/>
          <w:sz w:val="24"/>
          <w:szCs w:val="24"/>
        </w:rPr>
        <w:t xml:space="preserve"> De stroomwaarden moeten voldoen aan de NEN 1010-randvoorwaarden:  Ib ≤ In ≤ Iz</w:t>
      </w:r>
    </w:p>
    <w:p w14:paraId="5C35BA85"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14415F8E"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2AFB78E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Mespatronen: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×400A=441.37A</m:t>
        </m:r>
      </m:oMath>
    </w:p>
    <w:p w14:paraId="0C59A669"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met correctie factoren:</w:t>
      </w:r>
    </w:p>
    <w:p w14:paraId="6651CCF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formule voor het bepalen van Iz met behulp van correctie factoren is: </w:t>
      </w:r>
    </w:p>
    <w:p w14:paraId="6B3193EB"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441.37A</m:t>
              </m:r>
            </m:num>
            <m:den>
              <m:r>
                <w:rPr>
                  <w:rFonts w:ascii="Times New Roman" w:eastAsia="Times New Roman" w:hAnsi="Times New Roman" w:cs="Times New Roman"/>
                  <w:sz w:val="24"/>
                  <w:szCs w:val="24"/>
                </w:rPr>
                <m:t>1×1.18×0.95</m:t>
              </m:r>
            </m:den>
          </m:f>
          <m:r>
            <w:rPr>
              <w:rFonts w:ascii="Times New Roman" w:eastAsia="Times New Roman" w:hAnsi="Times New Roman" w:cs="Times New Roman"/>
              <w:sz w:val="24"/>
              <w:szCs w:val="24"/>
            </w:rPr>
            <m:t>= 393.73A</m:t>
          </m:r>
        </m:oMath>
      </m:oMathPara>
    </w:p>
    <w:p w14:paraId="68049D4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ondergrondse kabels in kokers (XLPE mantel buis) , waardoor de keuze gemaakt is voor de gebruik van installatie methode D1 (kabel ingegraven in koker). Daarnaast is gekozen voor 2  parallelle kabels (koper) vanwege de dikte van een enkel kabel. De correctie factoren die hier gebruikt worden zijn een correctiefactor voor de grondtemperatuur (tabel 52.B.15), de warmteweerstandscoëfficiënt (52.B.16) en voor de afstand tussen de kokers (52.B.19). Verder is gekozen om de kokers 0.5 meter van elkaar te verwijderen.  Volgens de tabellen werden de volgende correctiefactoren verkregen: 1 voor de grondtemperatuur, 1.18 warmteweerstandscoëfficiënt  en 0.95 bij 0.5 m afstand tussen de kokers.</w:t>
      </w:r>
    </w:p>
    <w:p w14:paraId="1413616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bepalen van kabeldoorsnede:</w:t>
      </w:r>
    </w:p>
    <w:p w14:paraId="468D4CE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was voor 2 parallelle kabels dus Iz waarde per kabel moet berekend worden </w:t>
      </w:r>
    </w:p>
    <w:p w14:paraId="35CBACC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 per kabel =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IZ(tabel)</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393.73A</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=196.855 A</m:t>
        </m:r>
      </m:oMath>
    </w:p>
    <w:p w14:paraId="61B13CD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Vanuit tabel 52.B.5 wordt voor kabeldoorsnede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verkregen met koper als kernmateriaal.</w:t>
      </w:r>
    </w:p>
    <w:p w14:paraId="6777F46C"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bepalen van spanningsval</w:t>
      </w:r>
    </w:p>
    <w:p w14:paraId="7FE8B7C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een cumulatieve spanningsval van 0.565% eerder al verkregen. waardoor de spanningsval voor deze kabel de spanningsval op de volgende manier bepaalt wordt:</w:t>
      </w:r>
    </w:p>
    <w:p w14:paraId="1DDF9115" w14:textId="77777777" w:rsidR="001B6253" w:rsidRDefault="00000000">
      <w:pPr>
        <w:spacing w:before="240" w:after="240"/>
        <w:ind w:left="720"/>
        <w:jc w:val="both"/>
        <w:rPr>
          <w:rFonts w:ascii="Times New Roman" w:eastAsia="Times New Roman" w:hAnsi="Times New Roman" w:cs="Times New Roman"/>
          <w:sz w:val="24"/>
          <w:szCs w:val="24"/>
        </w:rPr>
      </w:pP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2%-0.565%</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=0.717%</m:t>
        </m:r>
      </m:oMath>
      <w:r>
        <w:rPr>
          <w:rFonts w:ascii="Times New Roman" w:eastAsia="Times New Roman" w:hAnsi="Times New Roman" w:cs="Times New Roman"/>
          <w:sz w:val="24"/>
          <w:szCs w:val="24"/>
        </w:rPr>
        <w:t xml:space="preserve"> </w:t>
      </w:r>
    </w:p>
    <w:p w14:paraId="24CD9E3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formule voor de spanningsval is: lengte kabel is 5 meter</w:t>
      </w:r>
    </w:p>
    <w:p w14:paraId="7F3C21D5"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w:lastRenderedPageBreak/>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400 A×5×0.0175×0.8×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=0.325</m:t>
        </m:r>
      </m:oMath>
      <w:r>
        <w:rPr>
          <w:rFonts w:ascii="Times New Roman" w:eastAsia="Times New Roman" w:hAnsi="Times New Roman" w:cs="Times New Roman"/>
          <w:b/>
          <w:bCs/>
          <w:sz w:val="24"/>
          <w:szCs w:val="24"/>
        </w:rPr>
        <w:t xml:space="preserve"> V </w:t>
      </w:r>
      <w:r>
        <w:rPr>
          <w:rFonts w:ascii="Times New Roman" w:eastAsia="Times New Roman" w:hAnsi="Times New Roman" w:cs="Times New Roman"/>
          <w:sz w:val="24"/>
          <w:szCs w:val="24"/>
        </w:rPr>
        <w:t>(dit is 0.0707%  )</w:t>
      </w:r>
    </w:p>
    <w:p w14:paraId="40EAF7D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0.717% van 460 V = 3.298V</w:t>
      </w:r>
    </w:p>
    <w:p w14:paraId="1133D37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0.0707%, kleiner dan cumulatieve spanningsval (0.717%). Hij voldoet dus.</w:t>
      </w:r>
    </w:p>
    <w:p w14:paraId="0C456C6E" w14:textId="77777777" w:rsidR="001B6253" w:rsidRDefault="00000000">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 cumulatieve spanningsval tot nu toe is 0.565% + 0.0707% = 0.636%</w:t>
      </w:r>
    </w:p>
    <w:p w14:paraId="5E5D81C4"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 :</w:t>
      </w:r>
    </w:p>
    <w:p w14:paraId="444812D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generator naar ATS een lengte heeft van circa 8 meter, een doorsnede heeft  van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en een kortsluitlengte heeft van 126 meter conform 53.F.1. Deze tabel is gemaakt voor 400/230V en de kabel moet gevoed worden door 460V. De correctie factor wordt dan 460V/400V= 1.15. De totale lengte is 126 m </w:t>
      </w:r>
      <m:oMath>
        <m:r>
          <w:rPr>
            <w:rFonts w:ascii="Cambria Math" w:hAnsi="Cambria Math"/>
          </w:rPr>
          <m:t>×</m:t>
        </m:r>
      </m:oMath>
      <w:r>
        <w:rPr>
          <w:rFonts w:ascii="Times New Roman" w:eastAsia="Times New Roman" w:hAnsi="Times New Roman" w:cs="Times New Roman"/>
          <w:sz w:val="24"/>
          <w:szCs w:val="24"/>
        </w:rPr>
        <w:t xml:space="preserve"> 1.15 = 144.9 meter.  Aangezien de kabels parallel zijn aangelegd, moet er 2 maal de lengte genomen worden. Dit levert 2 </w:t>
      </w:r>
      <m:oMath>
        <m:r>
          <w:rPr>
            <w:rFonts w:ascii="Cambria Math" w:hAnsi="Cambria Math"/>
          </w:rPr>
          <m:t>×</m:t>
        </m:r>
      </m:oMath>
      <w:r>
        <w:rPr>
          <w:rFonts w:ascii="Times New Roman" w:eastAsia="Times New Roman" w:hAnsi="Times New Roman" w:cs="Times New Roman"/>
          <w:sz w:val="24"/>
          <w:szCs w:val="24"/>
        </w:rPr>
        <w:t>144.9 meter = 289.8 meter.</w:t>
      </w:r>
    </w:p>
    <w:p w14:paraId="1C06DB3B" w14:textId="77777777" w:rsidR="001B6253" w:rsidRDefault="00000000">
      <w:pPr>
        <w:numPr>
          <w:ilvl w:val="0"/>
          <w:numId w:val="51"/>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Pad-mounted transformator naar hoofdschakelaar</w:t>
      </w:r>
    </w:p>
    <w:p w14:paraId="4E15313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gekozen afstand tussen de pad-mounted hoofdschakelaar naar hoofdschakelaar is 5 meter.</w:t>
      </w:r>
    </w:p>
    <w:p w14:paraId="1E0DC919"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11E88DD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bedrijfsstroom wordt op de volgende manier bepaalt:</w:t>
      </w:r>
      <w:r>
        <w:rPr>
          <w:rFonts w:ascii="Times New Roman" w:eastAsia="Times New Roman" w:hAnsi="Times New Roman" w:cs="Times New Roman"/>
          <w:sz w:val="24"/>
          <w:szCs w:val="24"/>
        </w:rPr>
        <w:br/>
      </w:r>
      <m:oMathPara>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=758.42A</m:t>
          </m:r>
        </m:oMath>
      </m:oMathPara>
    </w:p>
    <w:p w14:paraId="21953437"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 fase systeem en er is een spanning van 220 V omdat  de kabel verbonden is met tweede step down transformator (460/220V)</w:t>
      </w:r>
    </w:p>
    <w:p w14:paraId="7400D8A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5F85559D" w14:textId="77777777" w:rsidR="001B6253" w:rsidRDefault="00000000">
      <w:pPr>
        <w:spacing w:before="240" w:after="240"/>
        <w:ind w:left="720"/>
        <w:jc w:val="both"/>
        <w:rPr>
          <w:rFonts w:ascii="Times New Roman" w:eastAsia="Times New Roman" w:hAnsi="Times New Roman" w:cs="Times New Roman"/>
          <w:sz w:val="24"/>
          <w:szCs w:val="24"/>
        </w:rPr>
      </w:pPr>
      <w:r>
        <w:rPr>
          <w:rFonts w:ascii="Gungsuh" w:eastAsia="Gungsuh" w:hAnsi="Gungsuh" w:cs="Gungsuh"/>
          <w:sz w:val="24"/>
          <w:szCs w:val="24"/>
        </w:rPr>
        <w:t>Hierbij is gekozen voor een mespatroon met een In van 400A (volgens tabel 53.H.1) omdat deze transformator niet voorzien is van een mespatroon, dus bij overbelasting zal het 400A mespatroon aanspreken, terwijl de transformator de stromen en spanningen omzet. De stroomwaarden moeten voldoen aan de NEN 1010-randvoorwaarden:  Ib ≤ In ≤ Iz</w:t>
      </w:r>
    </w:p>
    <w:p w14:paraId="1932501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3A38277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hoeft geen aanspreekstroom Iz berekend te worden omdat de beveiliging al bepaald is.</w:t>
      </w:r>
    </w:p>
    <w:p w14:paraId="174F3CF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Stap 4 bepalen van Iz tabel m.b.v correctie factoren:</w:t>
      </w:r>
    </w:p>
    <w:p w14:paraId="55E30B8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correctiefactoren, geldt de volgende formule.</w:t>
      </w:r>
    </w:p>
    <w:p w14:paraId="023D0EB0" w14:textId="77777777" w:rsidR="001B6253" w:rsidRDefault="00000000">
      <w:pPr>
        <w:spacing w:before="240" w:after="240"/>
        <w:ind w:left="720"/>
        <w:jc w:val="both"/>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758.42 A</m:t>
              </m:r>
            </m:num>
            <m:den>
              <m:r>
                <w:rPr>
                  <w:rFonts w:ascii="Times New Roman" w:eastAsia="Times New Roman" w:hAnsi="Times New Roman" w:cs="Times New Roman"/>
                  <w:sz w:val="24"/>
                  <w:szCs w:val="24"/>
                </w:rPr>
                <m:t>1×1.18×0.95</m:t>
              </m:r>
            </m:den>
          </m:f>
          <m:r>
            <w:rPr>
              <w:rFonts w:ascii="Times New Roman" w:eastAsia="Times New Roman" w:hAnsi="Times New Roman" w:cs="Times New Roman"/>
              <w:sz w:val="24"/>
              <w:szCs w:val="24"/>
            </w:rPr>
            <m:t>= 676.56 A</m:t>
          </m:r>
        </m:oMath>
      </m:oMathPara>
    </w:p>
    <w:p w14:paraId="7B69199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ondergrondse kabels in kokers (XLPE mantel buis) , waardoor de keuze gemaakt is voor de gebruik van installatie methode D1 (kabel ingegraven in koker). Daarnaast is gekozen voor 2  parallelle kabels (koper) vanwege de dikte van een enkel kabel. De correctie factoren die hier gebruikt worden zijn een correctiefactor voor de grondtemperatuur (tabel 52.B.15), de warmteweerstandscoëfficiënt (52.B.16) en voor de afstand tussen de kokers (52.B.19). Verder is gekozen om de kokers 0.5 meter van elkaar te verwijderen.  Volgens de tabellen werden de volgende correctiefactoren verkregen: 1 voor de grondtemperatuur, 1.18 voor warmteweerstandscoëfficiënt  en 0.95 bij een afstand van 0.5 meter tussen de kokers.</w:t>
      </w:r>
    </w:p>
    <w:p w14:paraId="0A08147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Kabeldoorsnede bepalen:</w:t>
      </w:r>
      <w:r>
        <w:rPr>
          <w:rFonts w:ascii="Times New Roman" w:eastAsia="Times New Roman" w:hAnsi="Times New Roman" w:cs="Times New Roman"/>
          <w:sz w:val="24"/>
          <w:szCs w:val="24"/>
        </w:rPr>
        <w:t xml:space="preserve"> </w:t>
      </w:r>
    </w:p>
    <w:p w14:paraId="7306232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parallelle kabels dus Iz waarde per kabel kabel moet berekend worden:</w:t>
      </w:r>
    </w:p>
    <w:p w14:paraId="4D80382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 per kabel =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676.56 A</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=338.28 A</m:t>
        </m:r>
      </m:oMath>
    </w:p>
    <w:p w14:paraId="4AF83DD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de kabeldoorsnede wordt volgens tabel 52.B.5, 300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verkregen met koper als kernmateriaal.</w:t>
      </w:r>
    </w:p>
    <w:p w14:paraId="30682D21"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bepalen van spanningsval:</w:t>
      </w:r>
    </w:p>
    <w:p w14:paraId="2798194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al een cumulatieve spanningsval van 0.636 % verkregen, dus de spanningsval voor deze kabel is 2% - 0.636%= 1.364%  De formule voor de spanningsval:</w:t>
      </w:r>
    </w:p>
    <w:p w14:paraId="110EFE9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formule voor de spanningsval is: lengte kabel is 5 meter</w:t>
      </w:r>
    </w:p>
    <w:p w14:paraId="074A482B"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758.42 A×5×0.0175×0.8×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2×300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=0.195</m:t>
        </m:r>
      </m:oMath>
      <w:r>
        <w:rPr>
          <w:rFonts w:ascii="Times New Roman" w:eastAsia="Times New Roman" w:hAnsi="Times New Roman" w:cs="Times New Roman"/>
          <w:b/>
          <w:bCs/>
          <w:sz w:val="24"/>
          <w:szCs w:val="24"/>
        </w:rPr>
        <w:t xml:space="preserve"> V </w:t>
      </w:r>
      <w:r>
        <w:rPr>
          <w:rFonts w:ascii="Times New Roman" w:eastAsia="Times New Roman" w:hAnsi="Times New Roman" w:cs="Times New Roman"/>
          <w:sz w:val="24"/>
          <w:szCs w:val="24"/>
        </w:rPr>
        <w:t>(dit is 0.088%  )</w:t>
      </w:r>
    </w:p>
    <w:p w14:paraId="47BF548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1.364%% van 460 V = 3 V</w:t>
      </w:r>
    </w:p>
    <w:p w14:paraId="121A1CF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0.088%, kleiner dan cumulatieve spanningsval (1.364%). Hij voldoet dus.</w:t>
      </w:r>
    </w:p>
    <w:p w14:paraId="0ED57DA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totale cumulatieve spanningsval van de schakelveilighedenkast naar de elektrakast bedraagt 0,636% + 0,088% = 0,724%. Dit voldoet aan de eis, aangezien volgens EBS de maximale spanningsval 2% is en de berekende waarde hieronder blijft.</w:t>
      </w:r>
    </w:p>
    <w:p w14:paraId="2F43492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7 kortsluitbeveiliging:</w:t>
      </w:r>
    </w:p>
    <w:p w14:paraId="435A98A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Uv % is kleiner dan de cumulatieve spanningsval dus de kabel van pad mounted transformator naar de hoofdschakelaar heeft een lengte van circa 5 meter en een doorsnede van 300mm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Ib is 758.42A voor 300mm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is 128 meter. Deze lengte moet aangepast worden. De tabellen zijn gemaakt voor 400/230V en de kabel moet gevoed worden door 220V. Correctie factor is 220/400 V=0.55. De totale lengte is 128 m </w:t>
      </w:r>
      <m:oMath>
        <m:r>
          <w:rPr>
            <w:rFonts w:ascii="Cambria Math" w:hAnsi="Cambria Math"/>
          </w:rPr>
          <m:t>×</m:t>
        </m:r>
      </m:oMath>
      <w:r>
        <w:rPr>
          <w:rFonts w:ascii="Times New Roman" w:eastAsia="Times New Roman" w:hAnsi="Times New Roman" w:cs="Times New Roman"/>
          <w:sz w:val="24"/>
          <w:szCs w:val="24"/>
        </w:rPr>
        <w:t xml:space="preserve"> 0.55 = 70.4 meter.  Aangezien de kabels parallel zijn aangelegd, moet er 2 maal de lengte genomen worden. Dit levert 2 </w:t>
      </w:r>
      <m:oMath>
        <m:r>
          <w:rPr>
            <w:rFonts w:ascii="Cambria Math" w:hAnsi="Cambria Math"/>
          </w:rPr>
          <m:t>×</m:t>
        </m:r>
      </m:oMath>
      <w:r>
        <w:rPr>
          <w:rFonts w:ascii="Times New Roman" w:eastAsia="Times New Roman" w:hAnsi="Times New Roman" w:cs="Times New Roman"/>
          <w:sz w:val="24"/>
          <w:szCs w:val="24"/>
        </w:rPr>
        <w:t>70.4 meter = 140.8 meter.</w:t>
      </w:r>
    </w:p>
    <w:p w14:paraId="059E90E4" w14:textId="77777777" w:rsidR="001B6253" w:rsidRDefault="00000000">
      <w:pPr>
        <w:spacing w:before="240" w:after="240"/>
        <w:ind w:left="720"/>
        <w:jc w:val="both"/>
        <w:rPr>
          <w:rFonts w:ascii="Times New Roman" w:eastAsia="Times New Roman" w:hAnsi="Times New Roman" w:cs="Times New Roman"/>
          <w:sz w:val="24"/>
          <w:szCs w:val="24"/>
        </w:rPr>
      </w:pPr>
      <w:r>
        <w:rPr>
          <w:rFonts w:ascii="Gungsuh" w:eastAsia="Gungsuh" w:hAnsi="Gungsuh" w:cs="Gungsuh"/>
          <w:sz w:val="24"/>
          <w:szCs w:val="24"/>
        </w:rPr>
        <w:t>De totale cumulatieve spanningsval van de generator naar de elektrakast bedraagt 0,0283% + 0,113% + 0,0707% + 0,088% ≈ 0,3%. Ook dit voldoet, omdat de toegestane spanningsval volgens EBS 2% bedraagt en de berekende waarde lager is dan deze grens.</w:t>
      </w:r>
    </w:p>
    <w:p w14:paraId="2F292EFB" w14:textId="77777777" w:rsidR="001B6253"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B494AA" wp14:editId="31B810DB">
            <wp:extent cx="3062288" cy="2421344"/>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3062288" cy="2421344"/>
                    </a:xfrm>
                    <a:prstGeom prst="rect">
                      <a:avLst/>
                    </a:prstGeom>
                    <a:ln/>
                  </pic:spPr>
                </pic:pic>
              </a:graphicData>
            </a:graphic>
          </wp:inline>
        </w:drawing>
      </w:r>
    </w:p>
    <w:p w14:paraId="59FC16D8" w14:textId="77777777" w:rsidR="001B6253"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19: Installatieschema van EBS naar de elektrakast (voeding centraal)</w:t>
      </w:r>
    </w:p>
    <w:p w14:paraId="37053722"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bovenstaande figuur toont het begin van het blokschema waar een step down transformator (12 kV/460V) is geïnstalleerd door NV EBS. Deze transformator is met behulp van een ondergrondse (installatiemethode D1) kabel naar de schakelveilighedenkast verbonden, die geinstalleerd is in NIS en heeft een vermogenschakelaar van 500 A en een mespatroon Gg van 400A. Daarnaast is de schakelveilighedenkast ook ondergronds (installatiemethode D1) met een kabel naar de ATS (automatische switch). Verder is gekozen voor een 500 kVA generator, vanwege het totale vermogen van 289 kVA van het gehele gebouw. Deze generator is verbonden met de ATS (installatiemethode D1, ondergrondse kabel) die ervoor zorgt dat bij stroomuitval de generator kan inschakelen. Verder is gekozen voor een 500A vermogenschakelaar vanwege de bedrijfsstroom die </w:t>
      </w:r>
      <m:oMath>
        <m:r>
          <w:rPr>
            <w:rFonts w:ascii="Times New Roman" w:eastAsia="Times New Roman" w:hAnsi="Times New Roman" w:cs="Times New Roman"/>
            <w:sz w:val="24"/>
            <w:szCs w:val="24"/>
          </w:rPr>
          <m:t>362.72A</m:t>
        </m:r>
      </m:oMath>
      <w:r>
        <w:rPr>
          <w:rFonts w:ascii="Times New Roman" w:eastAsia="Times New Roman" w:hAnsi="Times New Roman" w:cs="Times New Roman"/>
          <w:sz w:val="24"/>
          <w:szCs w:val="24"/>
        </w:rPr>
        <w:t xml:space="preserve"> bedraagt bij 460 V.  Er is gekozen voor een step down transformator van 460V/220V met een schijnbaar vermogen van 500 kVA. Als laatste is gekozen voor een hoofdbeveiliging van 1000A. Reden hiervoor is onderbouwd in paragraaf 4.3. Het installatie methode bij alle kabels hier is D1, de kabelgegevens zijn weergegeven in het figuur. Bij deze gedeelte van het installatie is gekozen voor een TN-C stelsel aardingsysteem omdat het praktisch is voor de aanvoer vanuit het net (minder kabels, </w:t>
      </w:r>
      <w:r>
        <w:rPr>
          <w:rFonts w:ascii="Times New Roman" w:eastAsia="Times New Roman" w:hAnsi="Times New Roman" w:cs="Times New Roman"/>
          <w:sz w:val="24"/>
          <w:szCs w:val="24"/>
        </w:rPr>
        <w:lastRenderedPageBreak/>
        <w:t>eenvoudiger aansluiting). Hierbij is de nulgeleider en de PE-geleider gecombineerd in een enkele PEN-geleider.</w:t>
      </w:r>
    </w:p>
    <w:p w14:paraId="5E20E4F2" w14:textId="77777777" w:rsidR="001B6253" w:rsidRDefault="00000000">
      <w:pPr>
        <w:pStyle w:val="Heading2"/>
        <w:spacing w:before="240" w:after="240"/>
        <w:jc w:val="both"/>
        <w:rPr>
          <w:rFonts w:ascii="Times New Roman" w:eastAsia="Times New Roman" w:hAnsi="Times New Roman" w:cs="Times New Roman"/>
          <w:b/>
          <w:bCs/>
          <w:sz w:val="26"/>
          <w:szCs w:val="26"/>
        </w:rPr>
      </w:pPr>
      <w:bookmarkStart w:id="50" w:name="_69uhc955nzyv" w:colFirst="0" w:colLast="0"/>
      <w:bookmarkEnd w:id="50"/>
      <w:r>
        <w:rPr>
          <w:rFonts w:ascii="Times New Roman" w:eastAsia="Times New Roman" w:hAnsi="Times New Roman" w:cs="Times New Roman"/>
          <w:b/>
          <w:bCs/>
          <w:sz w:val="26"/>
          <w:szCs w:val="26"/>
        </w:rPr>
        <w:t>4.3 Opbouw elektrakast</w:t>
      </w:r>
    </w:p>
    <w:p w14:paraId="2EFC10B3"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Het ontwerp van een elektrakast heet bepaalde richtlijnen en wordt gedaan in stappen:</w:t>
      </w:r>
    </w:p>
    <w:p w14:paraId="17197560" w14:textId="77777777" w:rsidR="001B6253" w:rsidRDefault="001B6253">
      <w:pPr>
        <w:rPr>
          <w:rFonts w:ascii="Times New Roman" w:eastAsia="Times New Roman" w:hAnsi="Times New Roman" w:cs="Times New Roman"/>
          <w:sz w:val="24"/>
          <w:szCs w:val="24"/>
        </w:rPr>
      </w:pPr>
    </w:p>
    <w:p w14:paraId="46B8AF41" w14:textId="77777777" w:rsidR="001B6253" w:rsidRDefault="00000000">
      <w:pPr>
        <w:numPr>
          <w:ilvl w:val="0"/>
          <w:numId w:val="2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het vermogen (KVA), aantal fases en de spanning (belangrijk voor het railsysteem)</w:t>
      </w:r>
    </w:p>
    <w:p w14:paraId="3628201D" w14:textId="77777777" w:rsidR="001B6253" w:rsidRDefault="001B6253">
      <w:pPr>
        <w:ind w:left="720"/>
        <w:jc w:val="both"/>
        <w:rPr>
          <w:rFonts w:ascii="Times New Roman" w:eastAsia="Times New Roman" w:hAnsi="Times New Roman" w:cs="Times New Roman"/>
          <w:b/>
          <w:bCs/>
          <w:sz w:val="24"/>
          <w:szCs w:val="24"/>
        </w:rPr>
      </w:pPr>
    </w:p>
    <w:p w14:paraId="3C64C7A9"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Deze elektrakast heeft een totale schijnbaar vermogen van 289 kVA, een spanning van 220V en 3 fasen.</w:t>
      </w:r>
    </w:p>
    <w:p w14:paraId="014C710B" w14:textId="77777777" w:rsidR="001B6253" w:rsidRDefault="001B6253">
      <w:pPr>
        <w:ind w:left="720"/>
        <w:jc w:val="both"/>
        <w:rPr>
          <w:rFonts w:ascii="Times New Roman" w:eastAsia="Times New Roman" w:hAnsi="Times New Roman" w:cs="Times New Roman"/>
          <w:sz w:val="24"/>
          <w:szCs w:val="24"/>
        </w:rPr>
      </w:pPr>
    </w:p>
    <w:p w14:paraId="6C9973E2"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Stap  2:  Het vermogen wordt omgezet naar stroom in Ampère (A) </w:t>
      </w:r>
    </w:p>
    <w:p w14:paraId="55FF8A7B" w14:textId="77777777" w:rsidR="001B6253" w:rsidRDefault="001B6253">
      <w:pPr>
        <w:ind w:left="720"/>
        <w:jc w:val="both"/>
        <w:rPr>
          <w:rFonts w:ascii="Times New Roman" w:eastAsia="Times New Roman" w:hAnsi="Times New Roman" w:cs="Times New Roman"/>
          <w:sz w:val="24"/>
          <w:szCs w:val="24"/>
        </w:rPr>
      </w:pPr>
    </w:p>
    <w:p w14:paraId="47706CEC"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Dit is het bedrijfsstroom (Ib):</w:t>
      </w:r>
      <m:oMath>
        <m:r>
          <w:rPr>
            <w:rFonts w:ascii="Times New Roman" w:eastAsia="Times New Roman" w:hAnsi="Times New Roman" w:cs="Times New Roman"/>
            <w:sz w:val="24"/>
            <w:szCs w:val="24"/>
          </w:rPr>
          <m:t xml:space="preserve"> 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289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=758.42A</m:t>
        </m:r>
      </m:oMath>
    </w:p>
    <w:p w14:paraId="3F0F6437" w14:textId="77777777" w:rsidR="001B6253" w:rsidRDefault="001B6253">
      <w:pPr>
        <w:ind w:left="720"/>
        <w:jc w:val="both"/>
        <w:rPr>
          <w:rFonts w:ascii="Times New Roman" w:eastAsia="Times New Roman" w:hAnsi="Times New Roman" w:cs="Times New Roman"/>
          <w:sz w:val="24"/>
          <w:szCs w:val="24"/>
        </w:rPr>
      </w:pPr>
    </w:p>
    <w:p w14:paraId="4C845A96" w14:textId="77777777" w:rsidR="001B6253"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3: een extra 30% reserve op nemen als praktische veiligheidsmarge (praktische tip)</w:t>
      </w:r>
    </w:p>
    <w:p w14:paraId="0C9406B6"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D21BE8"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 30% resulteerd in 100% + 30%=130%</w:t>
      </w:r>
    </w:p>
    <w:p w14:paraId="08855812"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 758.42A</w:t>
      </w:r>
    </w:p>
    <w:p w14:paraId="7E905445"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130%=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758.42 A</m:t>
            </m:r>
          </m:num>
          <m:den>
            <m:r>
              <w:rPr>
                <w:rFonts w:ascii="Times New Roman" w:eastAsia="Times New Roman" w:hAnsi="Times New Roman" w:cs="Times New Roman"/>
                <w:sz w:val="24"/>
                <w:szCs w:val="24"/>
              </w:rPr>
              <m:t>100</m:t>
            </m:r>
          </m:den>
        </m:f>
        <m:r>
          <w:rPr>
            <w:rFonts w:ascii="Times New Roman" w:eastAsia="Times New Roman" w:hAnsi="Times New Roman" w:cs="Times New Roman"/>
            <w:sz w:val="24"/>
            <w:szCs w:val="24"/>
          </w:rPr>
          <m:t>×130=985.956 A</m:t>
        </m:r>
      </m:oMath>
    </w:p>
    <w:p w14:paraId="01FDE1F1"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53.H.1 een bijbehorende hoofdschakelaar van 1000 A</w:t>
      </w:r>
    </w:p>
    <w:p w14:paraId="03D18C3B" w14:textId="77777777" w:rsidR="001B6253" w:rsidRDefault="001B6253">
      <w:pPr>
        <w:ind w:left="720"/>
        <w:jc w:val="both"/>
        <w:rPr>
          <w:rFonts w:ascii="Times New Roman" w:eastAsia="Times New Roman" w:hAnsi="Times New Roman" w:cs="Times New Roman"/>
          <w:sz w:val="24"/>
          <w:szCs w:val="24"/>
        </w:rPr>
      </w:pPr>
    </w:p>
    <w:p w14:paraId="18FD7753" w14:textId="77777777" w:rsidR="001B6253" w:rsidRDefault="00000000">
      <w:pPr>
        <w:numPr>
          <w:ilvl w:val="0"/>
          <w:numId w:val="12"/>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Stap 4: Het verdeelsysteem (railsysteem of verdeelblok) wordt bepaald. </w:t>
      </w:r>
    </w:p>
    <w:p w14:paraId="4ED764FD"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Bij een railsysteem moet de juiste railwaarde uit een tabel worden gecontroleerd en gekozen tussen centrale of eenzijdige voeding. Bij type verdeelinrichting is gekozen voor een railsysteem want stroomcapaciteit is hoger dan 125 A ( </w:t>
      </w:r>
      <m:oMath>
        <m:r>
          <w:rPr>
            <w:rFonts w:ascii="Times New Roman" w:eastAsia="Times New Roman" w:hAnsi="Times New Roman" w:cs="Times New Roman"/>
            <w:sz w:val="24"/>
            <w:szCs w:val="24"/>
          </w:rPr>
          <m:t>985.956 A</m:t>
        </m:r>
      </m:oMath>
      <w:r>
        <w:rPr>
          <w:rFonts w:ascii="Times New Roman" w:eastAsia="Times New Roman" w:hAnsi="Times New Roman" w:cs="Times New Roman"/>
          <w:sz w:val="24"/>
          <w:szCs w:val="24"/>
        </w:rPr>
        <w:t>). Verder is voor voedingstype, voeding centraal gekozen omdat  voeding centraal ook eenzijdig uitgevoerd kan worden als bijvoorbeeld in geval van de rechterkant van de voeding onbelast wordt gemaakt (meer flexibiliteit voor uitbreidingen). Conform de tabel voor railsystemen wordt de volgende informatie verkregen: Voedingcentraal = 1000 A,  3 x 1 x (15 x 16 mm) + 1 x (15 x 16 mm) +  1 x (15 x 8 mm). Dit geeft aan dat de elektrakast 5 rails moet bevatten ( 3 voor fasen, 1 voor nul en 1 voor aarde). De 3 fase rails bevatten een rail doorsnede van 15 mm breedte en 16 mm dikte. De nulleider rail heeft dezelfde rail doorsnede als de fase rail, dit maakt hem geschikt voor gebalanceerde belastingen en hoge nulstromen maakt. De aardrail heeft een kleinere doorsnede van 15 mm breedte en 8 mm dikte in vergelijking met de fase- en nulrail, omdat hij minder rail voert.</w:t>
      </w:r>
    </w:p>
    <w:p w14:paraId="384A1132" w14:textId="77777777" w:rsidR="001B6253" w:rsidRDefault="001B6253">
      <w:pPr>
        <w:ind w:left="720"/>
        <w:jc w:val="both"/>
        <w:rPr>
          <w:rFonts w:ascii="Times New Roman" w:eastAsia="Times New Roman" w:hAnsi="Times New Roman" w:cs="Times New Roman"/>
          <w:sz w:val="24"/>
          <w:szCs w:val="24"/>
        </w:rPr>
      </w:pPr>
    </w:p>
    <w:p w14:paraId="0C826DB4"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Stap 5: Het type kast (plaatstaal of  Halyester) wordt gekozen. </w:t>
      </w:r>
    </w:p>
    <w:p w14:paraId="02B75142"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Hierbij gekozen voor plaatstaal als type kast vanwege zijn hoge mechanische sterkte en robuustheid en aangezien dat de Halyester kast wall mounted is en meer ruimte in beslag neemt</w:t>
      </w:r>
    </w:p>
    <w:p w14:paraId="4DB513AA" w14:textId="77777777" w:rsidR="001B6253" w:rsidRDefault="001B6253">
      <w:pPr>
        <w:ind w:left="720"/>
        <w:jc w:val="both"/>
        <w:rPr>
          <w:rFonts w:ascii="Times New Roman" w:eastAsia="Times New Roman" w:hAnsi="Times New Roman" w:cs="Times New Roman"/>
          <w:sz w:val="24"/>
          <w:szCs w:val="24"/>
        </w:rPr>
      </w:pPr>
    </w:p>
    <w:p w14:paraId="36C02D90"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6: Het aardingssysteem (TNS, TT of TNC) bepalen.</w:t>
      </w:r>
    </w:p>
    <w:p w14:paraId="05A0BEC3" w14:textId="77777777" w:rsidR="001B6253"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het TN-S aardingssysteem, waarbij de nulleider en aardingsgeleider vanaf de bron gescheiden zijn. Dit verhoogt de veiligheid en betrouwbaarheid van de installatie, omdat storingen zich minder verspreiden en de aardgeleider niet wordt beïnvloed. Daarnaast zorgt dit systeem voor minder storingen in gevoelige apparatuur, wat van belang is in een kantoorgebouw.</w:t>
      </w:r>
    </w:p>
    <w:p w14:paraId="02C30354" w14:textId="77777777" w:rsidR="001B6253" w:rsidRDefault="001B6253">
      <w:pPr>
        <w:ind w:left="720"/>
        <w:jc w:val="both"/>
        <w:rPr>
          <w:rFonts w:ascii="Times New Roman" w:eastAsia="Times New Roman" w:hAnsi="Times New Roman" w:cs="Times New Roman"/>
          <w:b/>
          <w:bCs/>
          <w:sz w:val="24"/>
          <w:szCs w:val="24"/>
        </w:rPr>
      </w:pPr>
    </w:p>
    <w:p w14:paraId="0E6361BE"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7: belangrijke parameters (kortsluitstromen, spanning drops en Amperage worden berekend</w:t>
      </w:r>
    </w:p>
    <w:p w14:paraId="15A980A8"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kast moet geschikt zijn voor 40kA, maximale spanningsdrop voor de kast is 0.5% </w:t>
      </w:r>
    </w:p>
    <w:p w14:paraId="22B97437" w14:textId="77777777" w:rsidR="001B6253" w:rsidRDefault="001B6253">
      <w:pPr>
        <w:ind w:left="720"/>
        <w:jc w:val="both"/>
        <w:rPr>
          <w:rFonts w:ascii="Times New Roman" w:eastAsia="Times New Roman" w:hAnsi="Times New Roman" w:cs="Times New Roman"/>
          <w:b/>
          <w:bCs/>
          <w:sz w:val="24"/>
          <w:szCs w:val="24"/>
        </w:rPr>
      </w:pPr>
    </w:p>
    <w:p w14:paraId="3FAC2AE3" w14:textId="77777777" w:rsidR="001B6253"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8: Er wordt bepaald of de kast Wall mounted of floor mounted moet worden uitgevoerd</w:t>
      </w:r>
    </w:p>
    <w:p w14:paraId="4AF61630"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Floor mounted, vanwege de grootte van de kast</w:t>
      </w:r>
    </w:p>
    <w:p w14:paraId="5DBE1377" w14:textId="77777777" w:rsidR="001B6253" w:rsidRDefault="00000000">
      <w:pPr>
        <w:spacing w:before="240" w:after="240"/>
        <w:ind w:left="2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6B65E4" wp14:editId="1C30CED8">
            <wp:extent cx="2562225" cy="378618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2562225" cy="3786188"/>
                    </a:xfrm>
                    <a:prstGeom prst="rect">
                      <a:avLst/>
                    </a:prstGeom>
                    <a:ln/>
                  </pic:spPr>
                </pic:pic>
              </a:graphicData>
            </a:graphic>
          </wp:inline>
        </w:drawing>
      </w:r>
    </w:p>
    <w:p w14:paraId="5FFDA8E0" w14:textId="77777777" w:rsidR="001B6253"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20: Opbouw van de elektrakast (voeding centraal)</w:t>
      </w:r>
    </w:p>
    <w:p w14:paraId="214481C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bovenstaande figuur toont de elektrakast, uitgevoerd als een floor mounted plaatstalen kast met een railsysteem en centrale voeding. In de tekening is de centrale voeding zichtbaar als de </w:t>
      </w:r>
      <w:r>
        <w:rPr>
          <w:rFonts w:ascii="Times New Roman" w:eastAsia="Times New Roman" w:hAnsi="Times New Roman" w:cs="Times New Roman"/>
          <w:sz w:val="24"/>
          <w:szCs w:val="24"/>
        </w:rPr>
        <w:lastRenderedPageBreak/>
        <w:t xml:space="preserve">aansluiting in het midden van de rail. Hoewel er in werkelijkheid 5 afzonderlijke rails aanwezig zijn, worden deze in het one‑line diagram samengevat tot één rail. Hetzelfde geldt voor de kabels, die via notatie duidelijk zijn aangegeven. De kast bevat in totaal 15 groepen, waarvan dertien belast zijn en twee als reserve dienen voor toekomstige uitbreiding. Voor alle berekeningen is een arbeidsfactor van 0,8 gehanteerd. Van de 12 belaste groepen zijn toegewezen aan machines en de overige verbonden met subkasten.  Er is gekozen voor TN-S aardingsysteem (de nul- en PE geleider gescheiden uitgevoerd) omdat dit type systeem binnen het gebouw voor hogere veiligheid, betere fout afschakeling en minder kans op storingen bij gevoelige apparatuur zorgt. </w:t>
      </w:r>
    </w:p>
    <w:p w14:paraId="5C327D90" w14:textId="77777777" w:rsidR="001B6253" w:rsidRDefault="00000000">
      <w:pPr>
        <w:pStyle w:val="Heading2"/>
        <w:spacing w:before="240" w:after="240"/>
        <w:jc w:val="both"/>
        <w:rPr>
          <w:rFonts w:ascii="Times New Roman" w:eastAsia="Times New Roman" w:hAnsi="Times New Roman" w:cs="Times New Roman"/>
          <w:b/>
          <w:bCs/>
          <w:sz w:val="26"/>
          <w:szCs w:val="26"/>
        </w:rPr>
      </w:pPr>
      <w:bookmarkStart w:id="51" w:name="_4v003hjp7tav" w:colFirst="0" w:colLast="0"/>
      <w:bookmarkEnd w:id="51"/>
      <w:r>
        <w:rPr>
          <w:rFonts w:ascii="Times New Roman" w:eastAsia="Times New Roman" w:hAnsi="Times New Roman" w:cs="Times New Roman"/>
          <w:b/>
          <w:bCs/>
          <w:sz w:val="26"/>
          <w:szCs w:val="26"/>
        </w:rPr>
        <w:t>4.4 De machines in het kantoorgebouw</w:t>
      </w:r>
    </w:p>
    <w:p w14:paraId="1807DCD9"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Het kantoorgebouw is voorzien van de volgende apparaten en machines:</w:t>
      </w:r>
    </w:p>
    <w:p w14:paraId="00B03B04" w14:textId="77777777" w:rsidR="001B6253" w:rsidRDefault="00000000">
      <w:pPr>
        <w:numPr>
          <w:ilvl w:val="0"/>
          <w:numId w:val="6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Waterpomp: Vermogen: 2 KVA, Spanning: 220VAC en 3 fasen. Afstand elektrakast en apparaat: 50 meter.</w:t>
      </w:r>
    </w:p>
    <w:p w14:paraId="03D4B530" w14:textId="77777777" w:rsidR="001B6253" w:rsidRDefault="00000000">
      <w:pPr>
        <w:numPr>
          <w:ilvl w:val="0"/>
          <w:numId w:val="6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Pomp 1: Vermogen: 10 KVA, Spanning: 220VAC en 3 fasen. Afstand elektrakast en apparaat: 25 meter.</w:t>
      </w:r>
    </w:p>
    <w:p w14:paraId="1237B6C7" w14:textId="77777777" w:rsidR="001B6253" w:rsidRDefault="00000000">
      <w:pPr>
        <w:numPr>
          <w:ilvl w:val="0"/>
          <w:numId w:val="6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1: Vermogen: 20 KVA, Spanning: 220VAC en 3 fasen. Afstand elektrakast en apparaat: 5 meter.</w:t>
      </w:r>
    </w:p>
    <w:p w14:paraId="7E6BA213" w14:textId="77777777" w:rsidR="001B6253" w:rsidRDefault="00000000">
      <w:pPr>
        <w:numPr>
          <w:ilvl w:val="0"/>
          <w:numId w:val="6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2: Vermogen: 10 KVA, Spanning: 220VAC en 3 fasen. Afstand elektrakast en apparaat: 30 meter.</w:t>
      </w:r>
    </w:p>
    <w:p w14:paraId="0235B32A" w14:textId="77777777" w:rsidR="001B6253" w:rsidRDefault="00000000">
      <w:pPr>
        <w:numPr>
          <w:ilvl w:val="0"/>
          <w:numId w:val="6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3: Vermogen: 10 KVA, Spanning: 460VAC en 3 fasen. Afstand elektrakast en apparaat: 100 meter. </w:t>
      </w:r>
    </w:p>
    <w:p w14:paraId="61270C7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kabel eigenschappen van de machines zijn bepaald door middel van kabelberekeningen. Er zijn gekozen voor  koper kabels met XLPE isolatie materiaal. Daarnaast is gekozen voor installatiemethode E (kabels lopen in de open lucht).</w:t>
      </w:r>
    </w:p>
    <w:p w14:paraId="32168355" w14:textId="77777777" w:rsidR="001B6253" w:rsidRDefault="001B6253">
      <w:pPr>
        <w:spacing w:before="240" w:after="240"/>
        <w:jc w:val="both"/>
        <w:rPr>
          <w:rFonts w:ascii="Times New Roman" w:eastAsia="Times New Roman" w:hAnsi="Times New Roman" w:cs="Times New Roman"/>
          <w:sz w:val="24"/>
          <w:szCs w:val="24"/>
        </w:rPr>
      </w:pPr>
    </w:p>
    <w:p w14:paraId="24B92AA6" w14:textId="77777777" w:rsidR="001B6253" w:rsidRDefault="00000000">
      <w:pPr>
        <w:numPr>
          <w:ilvl w:val="0"/>
          <w:numId w:val="13"/>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 xml:space="preserve">Elektrakast naar waterpomp: </w:t>
      </w:r>
    </w:p>
    <w:p w14:paraId="6EA5E2D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afstand tussen de elektrakast en de waterpomp  is 50 meter</w:t>
      </w:r>
    </w:p>
    <w:p w14:paraId="6CFB54D3"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00F207E2"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60252BDC"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=5.25A</m:t>
        </m:r>
      </m:oMath>
    </w:p>
    <w:p w14:paraId="0D10910F"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220 volt.</w:t>
      </w:r>
    </w:p>
    <w:p w14:paraId="4F99AE3C"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55BE201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t>
      </w:r>
      <w:r>
        <w:rPr>
          <w:rFonts w:ascii="Times New Roman" w:eastAsia="Times New Roman" w:hAnsi="Times New Roman" w:cs="Times New Roman"/>
          <w:sz w:val="24"/>
          <w:szCs w:val="24"/>
        </w:rPr>
        <w:lastRenderedPageBreak/>
        <w:t>worden. In dit geval is het conform 53.F.2, 6 A voor In en wordt gekozen voor een installatie automaat type C  gekozen sinds In &lt; 125A. Er wordt gekozen voor type C, omdat deze type geschikt is voor motoren in een kantoorgebouw.</w:t>
      </w:r>
    </w:p>
    <w:p w14:paraId="79E11812"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4B6559F5"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0A38E9BE"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×6A=6A</m:t>
        </m:r>
      </m:oMath>
    </w:p>
    <w:p w14:paraId="446BDA6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78A6FDC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3962C35D"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6A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6A</m:t>
          </m:r>
        </m:oMath>
      </m:oMathPara>
    </w:p>
    <w:p w14:paraId="1CED9B3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(waterpomp heeft 3 fases nodig, belasting is symmetrisch), omdat er dan minder kabels zijn en het overzichtelijker is. </w:t>
      </w:r>
    </w:p>
    <w:p w14:paraId="6268F51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6F90025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02B7D02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60B83EC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ver van elkaar liggen.</w:t>
      </w:r>
    </w:p>
    <w:p w14:paraId="174C57D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66D3C3C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6509905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3AF4240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43176ED2"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6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=6.16</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2.8% )</w:t>
      </w:r>
    </w:p>
    <w:p w14:paraId="75034A4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1A4647E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2.8% hij is groter dan de cumulatieve spanningsval (2%), dus voldoet niet.</w:t>
      </w:r>
    </w:p>
    <w:p w14:paraId="15418AB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Om de Uv te laten voldoen moet de waarde van 2% word 4.4 V ingevuld voor Uv en de nieuwe kabeldoorsnede bepaald. Dit geeft:</w:t>
      </w:r>
    </w:p>
    <w:p w14:paraId="0E726200"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6A×50×0.0175×0.8×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4.4 V</m:t>
            </m:r>
          </m:den>
        </m:f>
        <m:r>
          <w:rPr>
            <w:rFonts w:ascii="Times New Roman" w:eastAsia="Times New Roman" w:hAnsi="Times New Roman" w:cs="Times New Roman"/>
            <w:sz w:val="24"/>
            <w:szCs w:val="24"/>
          </w:rPr>
          <m:t>= 2.107</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5526483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2.5mm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38ADDC0C"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6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=3.71V (1.686%)</m:t>
          </m:r>
        </m:oMath>
      </m:oMathPara>
    </w:p>
    <w:p w14:paraId="00DF7F52"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1.686%</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2% dus nupas voldoet hij</w:t>
      </w:r>
    </w:p>
    <w:p w14:paraId="192420CB"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1A0AC17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Conform tabel 53.F.2: Kortsluitlengte bij In is 6A, een kabeldoorsnede van 2.5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162 meter. Tabel is op spanningsniveau 400 V, berekeningen op 220V, er is dus hiervoor een correctiefactor nodig. De correctiefactor is gelijk aan 220V/400V= 0.55. Dit levert: 0.55 x 162 meter= 89.1 meter. Deze lengte is groter dan de afstand tussen elektrakast en waterpomp (50 meter) en dus de kortsluitlengte voldoet.</w:t>
      </w:r>
    </w:p>
    <w:p w14:paraId="29AD0701" w14:textId="77777777" w:rsidR="001B6253" w:rsidRDefault="00000000">
      <w:pPr>
        <w:numPr>
          <w:ilvl w:val="0"/>
          <w:numId w:val="13"/>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Elektrakast naar Pomp 1:</w:t>
      </w:r>
    </w:p>
    <w:p w14:paraId="6DF26A7E"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Afstand elektrakast en apparaat: 25 meter.</w:t>
      </w:r>
    </w:p>
    <w:p w14:paraId="07EC6404"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12C5AF78"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44E9430B"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10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=26.24A</m:t>
        </m:r>
      </m:oMath>
    </w:p>
    <w:p w14:paraId="43BDDC88"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220 volt.</w:t>
      </w:r>
    </w:p>
    <w:p w14:paraId="65C21795"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620FA89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53.F.2 de dichtstbijzijnde waarde groter dan Ib gekozen worden voor In en installatie automaat type gekozen worden. In dit geval is het conform 53.F.2, 32 A voor In en wordt gekozen voor een installatie automaat type C  gekozen sinds In &lt; 125A. Er wordt gekozen voor type C, omdat deze type geschikt is voor motoren in een kantoorgebouw.</w:t>
      </w:r>
    </w:p>
    <w:p w14:paraId="0DC36D32"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1D40BD74"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57B0DE03"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×32A=32A</m:t>
        </m:r>
      </m:oMath>
    </w:p>
    <w:p w14:paraId="3741EEE2"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Stap 4 bepalen van Iz tabel m.b.v correctie factoren:</w:t>
      </w:r>
    </w:p>
    <w:p w14:paraId="77762D1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0BADA9A6"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32A</m:t>
          </m:r>
        </m:oMath>
      </m:oMathPara>
    </w:p>
    <w:p w14:paraId="2051FF6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(pomp 1 heeft 3 fases nodig, belasting is symmetrisch), omdat er dan minder kabels zijn en het overzichtelijker is. </w:t>
      </w:r>
    </w:p>
    <w:p w14:paraId="04BED6F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2848F04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1136E95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02A2EA7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ver van elkaar liggen.</w:t>
      </w:r>
    </w:p>
    <w:p w14:paraId="3F0925E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5D00E15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05D2D60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046A70B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0272D49B"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A×25×0.0175×0.8×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=9.89V</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4.49% )</w:t>
      </w:r>
    </w:p>
    <w:p w14:paraId="0A52F3A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2B5A5A7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4.49% hij is groter dan de cumulatieve spanningsval (2%), dus voldoet niet.</w:t>
      </w:r>
    </w:p>
    <w:p w14:paraId="444D36F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2% word 4.4 V ingevuld voor Uv en de nieuwe kabeldoorsnede bepaald. Dit geeft:</w:t>
      </w:r>
    </w:p>
    <w:p w14:paraId="6141EDEA"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32A×25×0.0175×0.8×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4.4 V</m:t>
            </m:r>
          </m:den>
        </m:f>
        <m:r>
          <w:rPr>
            <w:rFonts w:ascii="Times New Roman" w:eastAsia="Times New Roman" w:hAnsi="Times New Roman" w:cs="Times New Roman"/>
            <w:sz w:val="24"/>
            <w:szCs w:val="24"/>
          </w:rPr>
          <m:t>= 5.62</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3951263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6mm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7934D224"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w:lastRenderedPageBreak/>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A×25×0.0175×0.8×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6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=4.12V (1.87%)</m:t>
          </m:r>
        </m:oMath>
      </m:oMathPara>
    </w:p>
    <w:p w14:paraId="7A6EA310"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1.87%</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2% dus nupas voldoet hij</w:t>
      </w:r>
    </w:p>
    <w:p w14:paraId="0172A3E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2606E84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Conform tabel 53.F.2: Kortsluitlengte bij In is 32A, een kabeldoorsnede van 6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73 meter. Tabel is op spanningsniveau 400 V, berekeningen op 220V, er is dus hiervoor een correctiefactor nodig. De correctiefactor is gelijk aan 220V/400V= 0.55. Dit levert: 0.55 x 73 meter= 40.15 meter. Deze lengte is groter dan de afstand tussen elektrakast en pomp 1 (25 meter) en dus de kortsluitlengte voldoet.</w:t>
      </w:r>
    </w:p>
    <w:p w14:paraId="720AB6D3" w14:textId="77777777" w:rsidR="001B6253" w:rsidRDefault="00000000">
      <w:pPr>
        <w:numPr>
          <w:ilvl w:val="0"/>
          <w:numId w:val="13"/>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Elektrakast naar machine 1:</w:t>
      </w:r>
    </w:p>
    <w:p w14:paraId="2014B4BA"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Afstand elektrakast en apparaat: 5 meter.</w:t>
      </w:r>
    </w:p>
    <w:p w14:paraId="55660D60"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471BF27E"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1632A4B7"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=52.48A</m:t>
        </m:r>
      </m:oMath>
    </w:p>
    <w:p w14:paraId="2FE5CB43"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220 volt.</w:t>
      </w:r>
    </w:p>
    <w:p w14:paraId="1DB38775"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0B605D3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53.F.2 de dichtstbijzijnde waarde groter dan Ib gekozen worden voor In en installatie automaat type gekozen worden. In dit geval is het conform 53.F.2, 63 A voor In en wordt gekozen voor een installatie automaat type C  gekozen sinds In &lt; 125A. Er wordt gekozen voor type C, omdat deze type geschikt is voor motoren in een kantoorgebouw.</w:t>
      </w:r>
    </w:p>
    <w:p w14:paraId="0AE5967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24C9707A"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5EECC2B9" w14:textId="77777777" w:rsidR="001B6253" w:rsidRDefault="00000000">
      <w:pPr>
        <w:spacing w:before="240" w:after="240"/>
        <w:ind w:left="720"/>
        <w:rPr>
          <w:rFonts w:ascii="Times New Roman" w:eastAsia="Times New Roman" w:hAnsi="Times New Roman" w:cs="Times New Roman"/>
          <w:b/>
          <w:bCs/>
          <w:i/>
          <w:iCs/>
          <w:sz w:val="24"/>
          <w:szCs w:val="24"/>
          <w:u w:val="single"/>
        </w:rPr>
      </w:pPr>
      <w:r>
        <w:rPr>
          <w:rFonts w:ascii="Times New Roman" w:eastAsia="Times New Roman" w:hAnsi="Times New Roman" w:cs="Times New Roman"/>
          <w:sz w:val="24"/>
          <w:szCs w:val="24"/>
        </w:rPr>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×63A=63A</m:t>
        </m:r>
      </m:oMath>
    </w:p>
    <w:p w14:paraId="3BF71B35"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Stap 4 bepalen van Iz tabel m.b.v correctie factoren:</w:t>
      </w:r>
    </w:p>
    <w:p w14:paraId="11DB9E9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315FD4A2"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w:lastRenderedPageBreak/>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63A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63A</m:t>
          </m:r>
        </m:oMath>
      </m:oMathPara>
    </w:p>
    <w:p w14:paraId="446D132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(machine 1 heeft 3 fases nodig, belasting is symmetrisch), omdat er dan minder kabels zijn en het overzichtelijker is. </w:t>
      </w:r>
    </w:p>
    <w:p w14:paraId="2784CA3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2C4F3E6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771AEB9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5ECD9DD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niet dicht bij  elkaar liggen.</w:t>
      </w:r>
    </w:p>
    <w:p w14:paraId="112DC0D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234BA94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10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28A928D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7C8F734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2645473A"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63 A×5×0.0175×0.8×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10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=0.97V</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0.44% )</w:t>
      </w:r>
    </w:p>
    <w:p w14:paraId="4ACA41F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4C51FFB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0.44 %, hij is KLEINER dan de cumulatieve spanningsval (2%), dus voldoet wel</w:t>
      </w:r>
    </w:p>
    <w:p w14:paraId="00CBFEE7"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2CFE9B3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machine 1 een lengte heeft van circa 5 meter. Conform tabel 53.F.2: Kortsluitlengte bij In is 32A, een kabeldoorsnede van 10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62 meter. Tabel is op spanningsniveau 400 V, berekeningen op 220V, er is dus hiervoor een correctiefactor nodig. De correctiefactor is gelijk aan 220V/400V= 0.55. Dit levert: 0.55 x 62 meter= 34.1 meter. Deze lengte is groter dan de afstand tussen elektrakast en machine 1 (5 meter) en dus de kortsluitlengte voldoet.</w:t>
      </w:r>
    </w:p>
    <w:p w14:paraId="3E9568C5" w14:textId="77777777" w:rsidR="001B6253" w:rsidRDefault="00000000">
      <w:pPr>
        <w:numPr>
          <w:ilvl w:val="0"/>
          <w:numId w:val="13"/>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Elektrakast naar machine 2:</w:t>
      </w:r>
    </w:p>
    <w:p w14:paraId="04E1201B"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Afstand elektrakast en apparaat: 30 meter.</w:t>
      </w:r>
    </w:p>
    <w:p w14:paraId="4B994F06"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Stap 1 Het bepalen van bedrijfsstroom Ib:</w:t>
      </w:r>
    </w:p>
    <w:p w14:paraId="53798141"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77607FEA"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10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=26.24A</m:t>
        </m:r>
      </m:oMath>
    </w:p>
    <w:p w14:paraId="4C182406"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220 volt.</w:t>
      </w:r>
    </w:p>
    <w:p w14:paraId="552AE94C"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6A44F0C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53.F.2 de dichtstbijzijnde waarde groter dan Ib gekozen worden voor In en installatie automaat type gekozen worden. In dit geval is het conform 53.F.2, 32 A voor In en wordt gekozen voor een installatie automaat type C  gekozen sinds In &lt; 125A. Er wordt gekozen voor type C, omdat deze type geschikt is voor motoren in een kantoorgebouw.</w:t>
      </w:r>
    </w:p>
    <w:p w14:paraId="71D52EBF"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1A6F4149"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39285693" w14:textId="77777777" w:rsidR="001B6253" w:rsidRDefault="00000000">
      <w:pPr>
        <w:spacing w:before="240" w:after="240"/>
        <w:ind w:left="720"/>
        <w:rPr>
          <w:rFonts w:ascii="Times New Roman" w:eastAsia="Times New Roman" w:hAnsi="Times New Roman" w:cs="Times New Roman"/>
          <w:b/>
          <w:bCs/>
          <w:i/>
          <w:iCs/>
          <w:sz w:val="24"/>
          <w:szCs w:val="24"/>
          <w:u w:val="single"/>
        </w:rPr>
      </w:pPr>
      <w:r>
        <w:rPr>
          <w:rFonts w:ascii="Times New Roman" w:eastAsia="Times New Roman" w:hAnsi="Times New Roman" w:cs="Times New Roman"/>
          <w:sz w:val="24"/>
          <w:szCs w:val="24"/>
        </w:rPr>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×32A=32A</m:t>
        </m:r>
      </m:oMath>
    </w:p>
    <w:p w14:paraId="5B8E2310"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Stap 4 bepalen van Iz tabel m.b.v correctie factoren:</w:t>
      </w:r>
    </w:p>
    <w:p w14:paraId="76E3F89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22C4F2FB"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32A</m:t>
          </m:r>
        </m:oMath>
      </m:oMathPara>
    </w:p>
    <w:p w14:paraId="78AA422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(machine 2 heeft 3 fases nodig, belasting is symmetrisch), omdat er dan minder kabels zijn en het overzichtelijker is. </w:t>
      </w:r>
    </w:p>
    <w:p w14:paraId="36B8AA2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6563BDC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3E747CE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15E9265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niet dicht bij  elkaar liggen.</w:t>
      </w:r>
    </w:p>
    <w:p w14:paraId="2C71228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0B45D0F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 tabel 52.B.12 is de kabeldoorsnede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106D3665"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48CC84C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690F8A95"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A×30×0.0175×0.8×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=11.87V</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5.39% )</w:t>
      </w:r>
    </w:p>
    <w:p w14:paraId="1444555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1C8BA57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5.39% hij is groter dan de cumulatieve spanningsval (2%), dus voldoet niet.</w:t>
      </w:r>
    </w:p>
    <w:p w14:paraId="345736B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2% word 4.4 V ingevuld voor Uv en de nieuwe kabeldoorsnede bepaald. Dit geeft:</w:t>
      </w:r>
    </w:p>
    <w:p w14:paraId="10DB1A0C"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32A×30×0.0175×0.8×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4.4 V</m:t>
            </m:r>
          </m:den>
        </m:f>
        <m:r>
          <w:rPr>
            <w:rFonts w:ascii="Times New Roman" w:eastAsia="Times New Roman" w:hAnsi="Times New Roman" w:cs="Times New Roman"/>
            <w:sz w:val="24"/>
            <w:szCs w:val="24"/>
          </w:rPr>
          <m:t>= 6.74</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4082F2B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10mm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7AA6EEDC"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A×30×0.0175×0.8×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10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=2.968V (1.34%)</m:t>
          </m:r>
        </m:oMath>
      </m:oMathPara>
    </w:p>
    <w:p w14:paraId="71266295"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1.34%</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2% dus nupas voldoet hij</w:t>
      </w:r>
    </w:p>
    <w:p w14:paraId="68A0E749"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7FD5D0C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Conform tabel 53.F.2: Kortsluitlengte bij In is 32A, een kabeldoorsnede van 10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123 meter. Tabel is op spanningsniveau 400 V, berekeningen op 220V, er is dus hiervoor een correctiefactor nodig. De correctiefactor is gelijk aan 220V/400V= 0.55. Dit levert: 0.55 x 123 meter= 67.65 meter. Deze lengte is groter dan de afstand tussen elektrakast en machine 2 (30 meter) en dus de kortsluitlengte voldoet.</w:t>
      </w:r>
    </w:p>
    <w:p w14:paraId="48B76CC3" w14:textId="77777777" w:rsidR="001B6253" w:rsidRDefault="00000000">
      <w:pPr>
        <w:numPr>
          <w:ilvl w:val="0"/>
          <w:numId w:val="13"/>
        </w:numPr>
        <w:spacing w:before="240"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u w:val="single"/>
        </w:rPr>
        <w:t>Elektrakast naar machine 3:</w:t>
      </w:r>
    </w:p>
    <w:p w14:paraId="3FD44217"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Afstand elektrakast en apparaat: 100 meter.</w:t>
      </w:r>
    </w:p>
    <w:p w14:paraId="4CF8509C"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 machine heeft 460 VAC nodig dus  de kabelberekening zal in 2 delen zijn. Het eerste deel gaat van de hoofdkast naar de step-up transformator, met een lengte van 50 meter. Het tweede deel loopt van de transformator naar machine 3 en is 50 meter lang. De kabelberekeningen voor beide delen zien er als volgt uit:</w:t>
      </w:r>
    </w:p>
    <w:p w14:paraId="6D394BDB" w14:textId="77777777" w:rsidR="001B6253" w:rsidRDefault="00000000">
      <w:pPr>
        <w:spacing w:before="240" w:after="240"/>
        <w:ind w:left="7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Elektrakast naar step-up transformator</w:t>
      </w:r>
    </w:p>
    <w:p w14:paraId="4A2012EF"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Stap 1 Het bepalen van bedrijfsstroom Ib:</w:t>
      </w:r>
    </w:p>
    <w:p w14:paraId="4B8336C3"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03D8ABD0"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10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=26.24A</m:t>
        </m:r>
      </m:oMath>
    </w:p>
    <w:p w14:paraId="2A43FD4A"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220 volt.</w:t>
      </w:r>
    </w:p>
    <w:p w14:paraId="0D58D89A"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247A41D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53.F.2 de dichtstbijzijnde waarde groter dan Ib gekozen worden voor In en installatie automaat type gekozen worden. In dit geval is het conform 53.F.2, 32 A voor In en wordt gekozen voor een installatie automaat type C  gekozen sinds In &lt; 125A. Er wordt gekozen voor type C, omdat deze type geschikt is voor motoren in een kantoorgebouw.</w:t>
      </w:r>
    </w:p>
    <w:p w14:paraId="013BDFC6"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7104512B"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4DAADF33" w14:textId="77777777" w:rsidR="001B6253" w:rsidRDefault="00000000">
      <w:pPr>
        <w:spacing w:before="240" w:after="240"/>
        <w:ind w:left="720"/>
        <w:rPr>
          <w:rFonts w:ascii="Times New Roman" w:eastAsia="Times New Roman" w:hAnsi="Times New Roman" w:cs="Times New Roman"/>
          <w:b/>
          <w:bCs/>
          <w:i/>
          <w:iCs/>
          <w:sz w:val="24"/>
          <w:szCs w:val="24"/>
          <w:u w:val="single"/>
        </w:rPr>
      </w:pPr>
      <w:r>
        <w:rPr>
          <w:rFonts w:ascii="Times New Roman" w:eastAsia="Times New Roman" w:hAnsi="Times New Roman" w:cs="Times New Roman"/>
          <w:sz w:val="24"/>
          <w:szCs w:val="24"/>
        </w:rPr>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×32A=32A</m:t>
        </m:r>
      </m:oMath>
    </w:p>
    <w:p w14:paraId="2F418138"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Stap 4 bepalen van Iz tabel m.b.v correctie factoren:</w:t>
      </w:r>
    </w:p>
    <w:p w14:paraId="7F07051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4B5AB1E6"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32A</m:t>
          </m:r>
        </m:oMath>
      </m:oMathPara>
    </w:p>
    <w:p w14:paraId="7167921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(machine 2 heeft 3 fases nodig, belasting is symmetrisch), omdat er dan minder kabels zijn en het overzichtelijker is. </w:t>
      </w:r>
    </w:p>
    <w:p w14:paraId="2D5CEF9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615FA54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2D539A1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7B4A1D6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niet dicht bij  elkaar liggen.</w:t>
      </w:r>
    </w:p>
    <w:p w14:paraId="6557884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6A13258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 tabel 52.B.12 is de kabeldoorsnede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7B93151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549DE36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1.7 %. omdat er nog een kabel is om uit te rekenen.De formule voor de spanningsval is:</w:t>
      </w:r>
    </w:p>
    <w:p w14:paraId="4829FFF2"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=19.786V</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8.99% )</w:t>
      </w:r>
    </w:p>
    <w:p w14:paraId="0E4CC7B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van 220 V = 3.74V</w:t>
      </w:r>
    </w:p>
    <w:p w14:paraId="3296D1C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8.99% hij is groter dan de cumulatieve spanningsval (1.7%), dus voldoet niet.</w:t>
      </w:r>
    </w:p>
    <w:p w14:paraId="5EF9D93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2% word 3.74 V ingevuld voor Uv en de nieuwe kabeldoorsnede bepaald. Dit geeft:</w:t>
      </w:r>
    </w:p>
    <w:p w14:paraId="320FEA3A"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32A×50×0.0175×0.8×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3.74 V</m:t>
            </m:r>
          </m:den>
        </m:f>
        <m:r>
          <w:rPr>
            <w:rFonts w:ascii="Times New Roman" w:eastAsia="Times New Roman" w:hAnsi="Times New Roman" w:cs="Times New Roman"/>
            <w:sz w:val="24"/>
            <w:szCs w:val="24"/>
          </w:rPr>
          <m:t>= 13.22</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2799909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16mm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494C71FB"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32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16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=3.09V (1.505%)</m:t>
          </m:r>
        </m:oMath>
      </m:oMathPara>
    </w:p>
    <w:p w14:paraId="14BD7976"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1.405%</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1.7% dus nupas voldoet hij</w:t>
      </w:r>
    </w:p>
    <w:p w14:paraId="43E95E16"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6ACB510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Conform tabel 53.F.2: Kortsluitlengte bij In is 32A, een kabeldoorsnede van 16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198 meter. Tabel is op spanningsniveau 400 V, berekeningen op 220V, er is dus hiervoor een correctiefactor nodig. De correctiefactor is gelijk aan 220V/400V= 0.55. Dit levert: 0.55 x 198 meter= 108.9 meter. Deze lengte is groter dan de afstand tussen elektrakast en step up transformator (50 meter) en dus de kortsluitlengte voldoet.</w:t>
      </w:r>
    </w:p>
    <w:p w14:paraId="14EF5321" w14:textId="77777777" w:rsidR="001B6253" w:rsidRDefault="001B6253">
      <w:pPr>
        <w:spacing w:before="240" w:after="240"/>
        <w:ind w:left="720"/>
        <w:jc w:val="both"/>
        <w:rPr>
          <w:rFonts w:ascii="Times New Roman" w:eastAsia="Times New Roman" w:hAnsi="Times New Roman" w:cs="Times New Roman"/>
          <w:sz w:val="24"/>
          <w:szCs w:val="24"/>
        </w:rPr>
      </w:pPr>
    </w:p>
    <w:p w14:paraId="3C54E2A5" w14:textId="77777777" w:rsidR="001B6253" w:rsidRDefault="00000000">
      <w:pPr>
        <w:spacing w:before="240" w:after="240"/>
        <w:ind w:left="7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Step-up transformator naar machine 3</w:t>
      </w:r>
    </w:p>
    <w:p w14:paraId="1F879CA0"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Afstand tussen step-up transformator naar machine 3 is 50 meter</w:t>
      </w:r>
    </w:p>
    <w:p w14:paraId="309060F2"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2DE3EDF2"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1C2C2213"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10 kVA</m:t>
            </m:r>
          </m:num>
          <m:den>
            <m:r>
              <w:rPr>
                <w:rFonts w:ascii="Times New Roman" w:eastAsia="Times New Roman" w:hAnsi="Times New Roman" w:cs="Times New Roman"/>
                <w:sz w:val="24"/>
                <w:szCs w:val="24"/>
              </w:rPr>
              <m:t>460V⋅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=12.55A</m:t>
        </m:r>
      </m:oMath>
    </w:p>
    <w:p w14:paraId="6423FF7A"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Het is een 3 fase systeem en er is een spanning van 460 volt.</w:t>
      </w:r>
    </w:p>
    <w:p w14:paraId="540CDD96"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0C9D9D6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53.F.2 de dichtstbijzijnde waarde groter dan Ib gekozen worden voor In en installatie automaat type gekozen worden. In dit geval is het conform 53.F.2, 16 A voor In en wordt gekozen voor een installatie automaat type C  gekozen sinds In &lt; 125A. Er wordt gekozen voor type C, omdat deze type geschikt is voor motoren in een kantoorgebouw.</w:t>
      </w:r>
    </w:p>
    <w:p w14:paraId="15AC776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146E3F81"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64870676" w14:textId="77777777" w:rsidR="001B6253" w:rsidRDefault="00000000">
      <w:pPr>
        <w:spacing w:before="240" w:after="240"/>
        <w:ind w:left="720"/>
        <w:rPr>
          <w:rFonts w:ascii="Times New Roman" w:eastAsia="Times New Roman" w:hAnsi="Times New Roman" w:cs="Times New Roman"/>
          <w:b/>
          <w:bCs/>
          <w:i/>
          <w:iCs/>
          <w:sz w:val="24"/>
          <w:szCs w:val="24"/>
          <w:u w:val="single"/>
        </w:rPr>
      </w:pPr>
      <w:r>
        <w:rPr>
          <w:rFonts w:ascii="Times New Roman" w:eastAsia="Times New Roman" w:hAnsi="Times New Roman" w:cs="Times New Roman"/>
          <w:sz w:val="24"/>
          <w:szCs w:val="24"/>
        </w:rPr>
        <w:t xml:space="preserve">Installatieautomaat: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×16A=16A</m:t>
        </m:r>
      </m:oMath>
    </w:p>
    <w:p w14:paraId="2B0FCB77"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Stap 4 bepalen van Iz tabel m.b.v correctie factoren:</w:t>
      </w:r>
    </w:p>
    <w:p w14:paraId="17FD4B9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6B4A35B3"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16A</m:t>
              </m:r>
            </m:num>
            <m:den>
              <m:r>
                <w:rPr>
                  <w:rFonts w:ascii="Times New Roman" w:eastAsia="Times New Roman" w:hAnsi="Times New Roman" w:cs="Times New Roman"/>
                  <w:sz w:val="24"/>
                  <w:szCs w:val="24"/>
                </w:rPr>
                <m:t>1×1</m:t>
              </m:r>
            </m:den>
          </m:f>
          <m:r>
            <w:rPr>
              <w:rFonts w:ascii="Times New Roman" w:eastAsia="Times New Roman" w:hAnsi="Times New Roman" w:cs="Times New Roman"/>
              <w:sz w:val="24"/>
              <w:szCs w:val="24"/>
            </w:rPr>
            <m:t>= 16A</m:t>
          </m:r>
        </m:oMath>
      </m:oMathPara>
    </w:p>
    <w:p w14:paraId="18FAFD4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(machine 2 heeft 3 fases nodig, belasting is symmetrisch), omdat er dan minder kabels zijn en het overzichtelijker is. </w:t>
      </w:r>
    </w:p>
    <w:p w14:paraId="6FD454C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Hierbij worden tabel 52.B.14 gebruikt voor correctiefactoren voor omgevingstemperatuur (30℃)en tabel 52.B.20 voor de kabels </w:t>
      </w:r>
    </w:p>
    <w:p w14:paraId="3FC44B8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6892449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52.B.20: 3 aderige kabel met 1 kabelbaan met 1 kabel per baan:  correctiefactor 1</w:t>
      </w:r>
    </w:p>
    <w:p w14:paraId="4E5E712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Reden voor 1 kabelbaan met 1 kabel per baan is dat de apparaten  niet dicht bij  elkaar liggen.</w:t>
      </w:r>
    </w:p>
    <w:p w14:paraId="1827E1A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D0785A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349F18EE"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568C445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Er is reeds een Uv van </w:t>
      </w:r>
      <m:oMath>
        <m:r>
          <w:rPr>
            <w:rFonts w:ascii="Times New Roman" w:eastAsia="Times New Roman" w:hAnsi="Times New Roman" w:cs="Times New Roman"/>
            <w:sz w:val="24"/>
            <w:szCs w:val="24"/>
          </w:rPr>
          <m:t>1.505</m:t>
        </m:r>
      </m:oMath>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bepaald bij de vorige kabel. De  cumulatieve spanningsval voor deze kabel is dan 2% - 1.505% = 0.495%</w:t>
      </w:r>
    </w:p>
    <w:p w14:paraId="5E25B9CE"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16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=16.489V</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3.58% )</w:t>
      </w:r>
    </w:p>
    <w:p w14:paraId="685600A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0.495% van 460 V = 2.277V</w:t>
      </w:r>
    </w:p>
    <w:p w14:paraId="466316C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3.58% hij is groter dan de cumulatieve spanningsval (0.495%), dus voldoet niet.</w:t>
      </w:r>
    </w:p>
    <w:p w14:paraId="626E890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0.495% word 2.277 V ingevuld voor Uv en de nieuwe kabeldoorsnede bepaald. Dit geeft:</w:t>
      </w:r>
    </w:p>
    <w:p w14:paraId="458C4B47"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2.277 V</m:t>
            </m:r>
          </m:den>
        </m:f>
        <m:r>
          <w:rPr>
            <w:rFonts w:ascii="Times New Roman" w:eastAsia="Times New Roman" w:hAnsi="Times New Roman" w:cs="Times New Roman"/>
            <w:sz w:val="24"/>
            <w:szCs w:val="24"/>
          </w:rPr>
          <m:t>= 10.862</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3230CC4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16mm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151A297F"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16 A×50×0.0175×0.8×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16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=1.545V (0.336%)</m:t>
          </m:r>
        </m:oMath>
      </m:oMathPara>
    </w:p>
    <w:p w14:paraId="27B6B538"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0.336%</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0.495% dus nupas voldoet hij</w:t>
      </w:r>
    </w:p>
    <w:p w14:paraId="2752F525"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3493511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Conform tabel 53.F.2: Kortsluitlengte bij In is 16A, een kabeldoorsnede van 16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392 meter. Tabel is op spanningsniveau 400 V, berekeningen op 220V, er is dus hiervoor een correctiefactor nodig. De correctiefactor is gelijk aan 460V/400V= 1.15 Dit levert: 1.15 x 392 meter= 450.8 meter. Deze lengte is groter dan de afstand tussen elektrakast en step up transformator (50 meter) en dus de kortsluitlengte voldoet.</w:t>
      </w:r>
    </w:p>
    <w:p w14:paraId="129A2E6E" w14:textId="77777777" w:rsidR="001B6253"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77C076B" wp14:editId="0C354A46">
            <wp:extent cx="2814638" cy="2781229"/>
            <wp:effectExtent l="0" t="0" r="0" b="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2814638" cy="2781229"/>
                    </a:xfrm>
                    <a:prstGeom prst="rect">
                      <a:avLst/>
                    </a:prstGeom>
                    <a:ln/>
                  </pic:spPr>
                </pic:pic>
              </a:graphicData>
            </a:graphic>
          </wp:inline>
        </w:drawing>
      </w:r>
    </w:p>
    <w:p w14:paraId="3FF3F459" w14:textId="77777777" w:rsidR="001B6253" w:rsidRDefault="00000000">
      <w:pPr>
        <w:spacing w:before="240" w:after="240"/>
        <w:ind w:left="21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21: 5 groepen verbonden met machines</w:t>
      </w:r>
    </w:p>
    <w:p w14:paraId="0CF1D1A0" w14:textId="77777777" w:rsidR="001B6253"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6F0DF5" wp14:editId="0677687E">
            <wp:extent cx="2995613" cy="2505713"/>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2995613" cy="2505713"/>
                    </a:xfrm>
                    <a:prstGeom prst="rect">
                      <a:avLst/>
                    </a:prstGeom>
                    <a:ln/>
                  </pic:spPr>
                </pic:pic>
              </a:graphicData>
            </a:graphic>
          </wp:inline>
        </w:drawing>
      </w:r>
    </w:p>
    <w:p w14:paraId="3403B20E" w14:textId="77777777" w:rsidR="001B6253" w:rsidRDefault="00000000">
      <w:pPr>
        <w:spacing w:before="240" w:after="240"/>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22:  kabeleigenschappen van de hoofdkast naar de machines</w:t>
      </w:r>
    </w:p>
    <w:p w14:paraId="0CD28F24"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In de bovenstaande figuur zijn de kabelspecificaties weergegeven, telkens in combinatie met de bijbehorende installatie automaat. De waarde van de automaat is eerder tijdens de kabelberekeningen vastgesteld op basis van de nominale stroom (In) </w:t>
      </w:r>
    </w:p>
    <w:p w14:paraId="04CA1992" w14:textId="77777777" w:rsidR="001B6253" w:rsidRDefault="001B6253">
      <w:pPr>
        <w:spacing w:before="240" w:after="240"/>
        <w:ind w:left="720"/>
        <w:rPr>
          <w:rFonts w:ascii="Times New Roman" w:eastAsia="Times New Roman" w:hAnsi="Times New Roman" w:cs="Times New Roman"/>
          <w:sz w:val="24"/>
          <w:szCs w:val="24"/>
        </w:rPr>
      </w:pPr>
    </w:p>
    <w:p w14:paraId="5843A013"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DF0603F" wp14:editId="79A92CBF">
            <wp:extent cx="4491038" cy="217389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491038" cy="2173898"/>
                    </a:xfrm>
                    <a:prstGeom prst="rect">
                      <a:avLst/>
                    </a:prstGeom>
                    <a:ln/>
                  </pic:spPr>
                </pic:pic>
              </a:graphicData>
            </a:graphic>
          </wp:inline>
        </w:drawing>
      </w:r>
    </w:p>
    <w:p w14:paraId="3560CEEC" w14:textId="77777777" w:rsidR="001B6253" w:rsidRDefault="00000000">
      <w:pPr>
        <w:spacing w:before="240" w:after="24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23: Deelinstallatie van machine 3</w:t>
      </w:r>
    </w:p>
    <w:p w14:paraId="5DEEFB4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de bovenstaande figuur is de deelinstallatie van scan‑machine 3 weergegeven. Hiervoor is een transformator van 15 kVA gekozen, gebaseerd op het schijnbare vermogen van de machine (10 kVA) en de dichtstbijzijnde hogere standaardwaarde. Het toegepaste aardingssysteem is TN‑S.</w:t>
      </w:r>
    </w:p>
    <w:p w14:paraId="342B31A1" w14:textId="77777777" w:rsidR="001B6253" w:rsidRDefault="00000000">
      <w:pPr>
        <w:pStyle w:val="Heading2"/>
        <w:rPr>
          <w:rFonts w:ascii="Times New Roman" w:eastAsia="Times New Roman" w:hAnsi="Times New Roman" w:cs="Times New Roman"/>
          <w:b/>
          <w:bCs/>
          <w:sz w:val="26"/>
          <w:szCs w:val="26"/>
        </w:rPr>
      </w:pPr>
      <w:bookmarkStart w:id="52" w:name="_2gsc7t6928yu" w:colFirst="0" w:colLast="0"/>
      <w:bookmarkEnd w:id="52"/>
      <w:r>
        <w:rPr>
          <w:rFonts w:ascii="Times New Roman" w:eastAsia="Times New Roman" w:hAnsi="Times New Roman" w:cs="Times New Roman"/>
          <w:b/>
          <w:bCs/>
          <w:sz w:val="26"/>
          <w:szCs w:val="26"/>
        </w:rPr>
        <w:t>4.5 Principeschema’s</w:t>
      </w:r>
    </w:p>
    <w:p w14:paraId="781BCEF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Principeschema’s zijn schema's/tabellen waarin alle verbindingen en componenten van een elektrische installatie worden weergegeven. De principeschema’s tonen de tabellen van de elektra-subkasten waar de apparaten verdeeld in worden. Er zijn 8 subkasten, 4 in de elektrotechnische ruimte (2,3,4 en 5) en 4 in de opslagruimte 1 (6,7,8 en 9). Hierbij is gekozen om de elektra verdeelinrichting van het kantoorgebouw gescheiden uit te voeren. 1 voor licht- en krachtinstallaties en de andere kast voor stopcontacten toegewijd voor gevoelige componenten (computer, server, patch kasten, etc.).  De locaties van de subkasten zijn strategisch bepaald op basis van lengte van het gebouw en de spreiding van de benodigde apparatuur.  Hierdoor wordt de bekabeling beperkt en kan de elektrische verdeling efficiënter en overzichtelijk plaatsvinden. </w:t>
      </w:r>
    </w:p>
    <w:p w14:paraId="5DDFE5FF" w14:textId="77777777" w:rsidR="001B6253" w:rsidRDefault="001B6253">
      <w:pPr>
        <w:rPr>
          <w:rFonts w:ascii="Times New Roman" w:eastAsia="Times New Roman" w:hAnsi="Times New Roman" w:cs="Times New Roman"/>
          <w:sz w:val="24"/>
          <w:szCs w:val="24"/>
        </w:rPr>
      </w:pPr>
    </w:p>
    <w:p w14:paraId="718742AC" w14:textId="77777777" w:rsidR="001B625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268FC0" wp14:editId="64659609">
            <wp:extent cx="4026859" cy="163363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4026859" cy="1633635"/>
                    </a:xfrm>
                    <a:prstGeom prst="rect">
                      <a:avLst/>
                    </a:prstGeom>
                    <a:ln/>
                  </pic:spPr>
                </pic:pic>
              </a:graphicData>
            </a:graphic>
          </wp:inline>
        </w:drawing>
      </w:r>
    </w:p>
    <w:p w14:paraId="6D15B4EC" w14:textId="77777777" w:rsidR="001B6253" w:rsidRDefault="001B6253">
      <w:pPr>
        <w:ind w:left="720"/>
        <w:rPr>
          <w:rFonts w:ascii="Times New Roman" w:eastAsia="Times New Roman" w:hAnsi="Times New Roman" w:cs="Times New Roman"/>
          <w:sz w:val="24"/>
          <w:szCs w:val="24"/>
        </w:rPr>
      </w:pPr>
    </w:p>
    <w:p w14:paraId="74CAA60F" w14:textId="77777777" w:rsidR="001B6253" w:rsidRDefault="00000000">
      <w:pPr>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24: Locatie subkasten in het gebouw</w:t>
      </w:r>
    </w:p>
    <w:p w14:paraId="1D51960C" w14:textId="77777777" w:rsidR="001B6253" w:rsidRDefault="00000000">
      <w:pPr>
        <w:pStyle w:val="Heading3"/>
        <w:rPr>
          <w:rFonts w:ascii="Times New Roman" w:eastAsia="Times New Roman" w:hAnsi="Times New Roman" w:cs="Times New Roman"/>
          <w:b/>
          <w:bCs/>
          <w:sz w:val="24"/>
          <w:szCs w:val="24"/>
        </w:rPr>
      </w:pPr>
      <w:bookmarkStart w:id="53" w:name="_3semdg46uwjz" w:colFirst="0" w:colLast="0"/>
      <w:bookmarkEnd w:id="53"/>
      <w:r>
        <w:rPr>
          <w:rFonts w:ascii="Times New Roman" w:eastAsia="Times New Roman" w:hAnsi="Times New Roman" w:cs="Times New Roman"/>
          <w:b/>
          <w:bCs/>
          <w:sz w:val="24"/>
          <w:szCs w:val="24"/>
        </w:rPr>
        <w:lastRenderedPageBreak/>
        <w:t>4.5.1 Principeschema’s van subkasten</w:t>
      </w:r>
    </w:p>
    <w:p w14:paraId="5DF602EE" w14:textId="77777777" w:rsidR="001B6253" w:rsidRDefault="001B6253">
      <w:pPr>
        <w:ind w:left="720"/>
        <w:rPr>
          <w:rFonts w:ascii="Times New Roman" w:eastAsia="Times New Roman" w:hAnsi="Times New Roman" w:cs="Times New Roman"/>
          <w:sz w:val="24"/>
          <w:szCs w:val="24"/>
        </w:rPr>
      </w:pPr>
    </w:p>
    <w:p w14:paraId="41DB439F" w14:textId="77777777" w:rsidR="001B6253" w:rsidRDefault="00000000">
      <w:pPr>
        <w:numPr>
          <w:ilvl w:val="0"/>
          <w:numId w:val="63"/>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2:</w:t>
      </w:r>
    </w:p>
    <w:p w14:paraId="13BDF877" w14:textId="77777777" w:rsidR="001B6253" w:rsidRDefault="001B6253">
      <w:pPr>
        <w:rPr>
          <w:rFonts w:ascii="Times New Roman" w:eastAsia="Times New Roman" w:hAnsi="Times New Roman" w:cs="Times New Roman"/>
          <w:sz w:val="24"/>
          <w:szCs w:val="24"/>
        </w:rPr>
      </w:pPr>
    </w:p>
    <w:p w14:paraId="79F1AE91"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39B695" wp14:editId="491E2767">
            <wp:extent cx="5731200" cy="1168400"/>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731200" cy="1168400"/>
                    </a:xfrm>
                    <a:prstGeom prst="rect">
                      <a:avLst/>
                    </a:prstGeom>
                    <a:ln/>
                  </pic:spPr>
                </pic:pic>
              </a:graphicData>
            </a:graphic>
          </wp:inline>
        </w:drawing>
      </w:r>
    </w:p>
    <w:p w14:paraId="47C2D980"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25: Principeschema van subkast 2</w:t>
      </w:r>
    </w:p>
    <w:p w14:paraId="191EE1D6" w14:textId="77777777" w:rsidR="001B6253" w:rsidRDefault="001B6253">
      <w:pPr>
        <w:rPr>
          <w:rFonts w:ascii="Times New Roman" w:eastAsia="Times New Roman" w:hAnsi="Times New Roman" w:cs="Times New Roman"/>
          <w:sz w:val="24"/>
          <w:szCs w:val="24"/>
        </w:rPr>
      </w:pPr>
    </w:p>
    <w:p w14:paraId="50CA9C8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2 toont aan de verlichtingsinstallatie van elektrotechnische ruimte, datacenterruimte, vergaderruimte (klein) en Opslagruimte 1. Bij deze installatie werd gebruikgemaakt van 16 A type C installatieautomaten (elk automaat is maximaal 1400VA belast). Elk LED paneel heeft een vermogen van 56.25 VA, dus werden er 24 lampen op 1 installatie automaat van 16A geplaatst. Het vermogen is gedeeld tussen de 3 fasen en er is gebruik gemaakt van </w:t>
      </w:r>
      <m:oMath>
        <m:r>
          <w:rPr>
            <w:rFonts w:ascii="Times New Roman" w:eastAsia="Times New Roman" w:hAnsi="Times New Roman" w:cs="Times New Roman"/>
            <w:sz w:val="24"/>
            <w:szCs w:val="24"/>
          </w:rPr>
          <m:t>3×2.5mm2</m:t>
        </m:r>
      </m:oMath>
      <w:r>
        <w:rPr>
          <w:rFonts w:ascii="Times New Roman" w:eastAsia="Times New Roman" w:hAnsi="Times New Roman" w:cs="Times New Roman"/>
          <w:sz w:val="24"/>
          <w:szCs w:val="24"/>
        </w:rPr>
        <w:t xml:space="preserve"> kabels. Het totale vermogen van subkast 2 is gelijk aan 5400 VA, daarnaast werd voor toekomstige uitbreidingsmogelijkheden een reserve 16A installatieautomaat geplaatst. De hoofdbeveiliging van de kast werd op basis van 50% van de totale nominale stroom in de kast gekozen. In dit geval is het 50 A.</w:t>
      </w:r>
    </w:p>
    <w:p w14:paraId="07E362A0" w14:textId="77777777" w:rsidR="001B6253" w:rsidRDefault="001B6253">
      <w:pPr>
        <w:jc w:val="both"/>
        <w:rPr>
          <w:rFonts w:ascii="Times New Roman" w:eastAsia="Times New Roman" w:hAnsi="Times New Roman" w:cs="Times New Roman"/>
          <w:b/>
          <w:bCs/>
          <w:sz w:val="24"/>
          <w:szCs w:val="24"/>
        </w:rPr>
      </w:pPr>
    </w:p>
    <w:p w14:paraId="394B5277" w14:textId="77777777" w:rsidR="001B6253" w:rsidRDefault="00000000">
      <w:pPr>
        <w:numPr>
          <w:ilvl w:val="0"/>
          <w:numId w:val="3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3:</w:t>
      </w:r>
    </w:p>
    <w:p w14:paraId="19A77DDE" w14:textId="77777777" w:rsidR="001B6253"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DA79E1" wp14:editId="6C826FF2">
            <wp:extent cx="5731200" cy="15240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731200" cy="1524000"/>
                    </a:xfrm>
                    <a:prstGeom prst="rect">
                      <a:avLst/>
                    </a:prstGeom>
                    <a:ln/>
                  </pic:spPr>
                </pic:pic>
              </a:graphicData>
            </a:graphic>
          </wp:inline>
        </w:drawing>
      </w:r>
    </w:p>
    <w:p w14:paraId="499470EF" w14:textId="77777777" w:rsidR="001B6253" w:rsidRDefault="00000000">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26: Principeschema subkast 3</w:t>
      </w:r>
    </w:p>
    <w:p w14:paraId="5EBD5F02" w14:textId="77777777" w:rsidR="001B6253" w:rsidRDefault="001B6253">
      <w:pPr>
        <w:ind w:left="720"/>
        <w:jc w:val="both"/>
        <w:rPr>
          <w:rFonts w:ascii="Times New Roman" w:eastAsia="Times New Roman" w:hAnsi="Times New Roman" w:cs="Times New Roman"/>
          <w:i/>
          <w:iCs/>
          <w:sz w:val="24"/>
          <w:szCs w:val="24"/>
        </w:rPr>
      </w:pPr>
    </w:p>
    <w:p w14:paraId="21F2B5E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3 toont aan de verlichtingsinstallatie van vergaderruimte (klein), kantoor 1, kantoor 6, toiletten 4x, technische ruimte, management en gang (linkerzijde). Bij deze installatie werd gebruikgemaakt van 16 A type C installatieautomaten (elk automaat is maximaal 1400VA belast). Elk LED panel heeft een vermogen van 56.25 VA en elk ronde LED panel een vermogen van 10 VA, dus werden er 24 panelen (LED panelen) op 1 installatie automaat en 24 ronde LED panelen op een installatie automaat van 16A  geplaatst. Het vermogen is gedeeld tussen de 3 fasen en er is gebruik gemaakt van </w:t>
      </w:r>
      <m:oMath>
        <m:r>
          <w:rPr>
            <w:rFonts w:ascii="Times New Roman" w:eastAsia="Times New Roman" w:hAnsi="Times New Roman" w:cs="Times New Roman"/>
            <w:sz w:val="24"/>
            <w:szCs w:val="24"/>
          </w:rPr>
          <m:t>3×2.5mm2</m:t>
        </m:r>
      </m:oMath>
      <w:r>
        <w:rPr>
          <w:rFonts w:ascii="Times New Roman" w:eastAsia="Times New Roman" w:hAnsi="Times New Roman" w:cs="Times New Roman"/>
          <w:sz w:val="24"/>
          <w:szCs w:val="24"/>
        </w:rPr>
        <w:t xml:space="preserve"> kabels. Het totale vermogen van subkast 3 is gelijk aan 7777.50 VA, daarnaast werd voor toekomstige uitbreidingsmogelijkheden een reserve 16A installatieautomaat geplaatst. De hoofdbeveiliging van de kast werd op basis van 50% van de totale nominale stroom in de kast gekozen. In dit geval is het 80 A.</w:t>
      </w:r>
    </w:p>
    <w:p w14:paraId="773A3C01" w14:textId="77777777" w:rsidR="001B6253" w:rsidRDefault="001B6253">
      <w:pPr>
        <w:jc w:val="both"/>
        <w:rPr>
          <w:rFonts w:ascii="Times New Roman" w:eastAsia="Times New Roman" w:hAnsi="Times New Roman" w:cs="Times New Roman"/>
          <w:sz w:val="24"/>
          <w:szCs w:val="24"/>
        </w:rPr>
      </w:pPr>
    </w:p>
    <w:p w14:paraId="101CFCAF" w14:textId="77777777" w:rsidR="001B6253" w:rsidRDefault="00000000">
      <w:pPr>
        <w:numPr>
          <w:ilvl w:val="0"/>
          <w:numId w:val="41"/>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4:</w:t>
      </w:r>
    </w:p>
    <w:p w14:paraId="4316850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0D947E" wp14:editId="1B069019">
            <wp:extent cx="5731200" cy="1257300"/>
            <wp:effectExtent l="0" t="0" r="0" b="0"/>
            <wp:docPr id="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8"/>
                    <a:srcRect/>
                    <a:stretch>
                      <a:fillRect/>
                    </a:stretch>
                  </pic:blipFill>
                  <pic:spPr>
                    <a:xfrm>
                      <a:off x="0" y="0"/>
                      <a:ext cx="5731200" cy="1257300"/>
                    </a:xfrm>
                    <a:prstGeom prst="rect">
                      <a:avLst/>
                    </a:prstGeom>
                    <a:ln/>
                  </pic:spPr>
                </pic:pic>
              </a:graphicData>
            </a:graphic>
          </wp:inline>
        </w:drawing>
      </w:r>
    </w:p>
    <w:p w14:paraId="51FAA4B4" w14:textId="77777777" w:rsidR="001B6253" w:rsidRDefault="00000000">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27: Principeschema subkast 4</w:t>
      </w:r>
    </w:p>
    <w:p w14:paraId="178D5F97" w14:textId="77777777" w:rsidR="001B6253" w:rsidRDefault="001B6253">
      <w:pPr>
        <w:ind w:left="720"/>
        <w:jc w:val="both"/>
        <w:rPr>
          <w:rFonts w:ascii="Times New Roman" w:eastAsia="Times New Roman" w:hAnsi="Times New Roman" w:cs="Times New Roman"/>
          <w:i/>
          <w:iCs/>
          <w:sz w:val="24"/>
          <w:szCs w:val="24"/>
        </w:rPr>
      </w:pPr>
    </w:p>
    <w:p w14:paraId="2598E14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4 toont aan, de installatie van de VRF-units (koelinstallatie) van datacenterruimte, elektrotechnische ruimte, kantoor 1 en vergaderruimte (klein). Bij deze installatie werd gebruikgemaakt van 50 A type C installatieautomaten vanwege het grote vermogen van de VRF units, elk unit heeft een vermogen van 17.5 kVA. Het vermogen is gedeeld tussen de 3 fasen en er is gebruik gemaakt van </w:t>
      </w:r>
      <m:oMath>
        <m:r>
          <w:rPr>
            <w:rFonts w:ascii="Times New Roman" w:eastAsia="Times New Roman" w:hAnsi="Times New Roman" w:cs="Times New Roman"/>
            <w:sz w:val="24"/>
            <w:szCs w:val="24"/>
          </w:rPr>
          <m:t>3×4mm2</m:t>
        </m:r>
      </m:oMath>
      <w:r>
        <w:rPr>
          <w:rFonts w:ascii="Times New Roman" w:eastAsia="Times New Roman" w:hAnsi="Times New Roman" w:cs="Times New Roman"/>
          <w:sz w:val="24"/>
          <w:szCs w:val="24"/>
        </w:rPr>
        <w:t xml:space="preserve"> kabels. Het totale vermogen van subkast 4 is gelijk aan 70000 VA, daarnaast werd voor toekomstige uitbreidingsmogelijkheden een reserve 40 A installatieautomaat geplaatst. De hoofdbeveiliging van de kast werd op basis van 50% van de totale nominale stroom in de kast gekozen. In dit geval is het 125 A.</w:t>
      </w:r>
    </w:p>
    <w:p w14:paraId="7507F859" w14:textId="77777777" w:rsidR="001B6253" w:rsidRDefault="00000000">
      <w:pPr>
        <w:numPr>
          <w:ilvl w:val="0"/>
          <w:numId w:val="54"/>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5:</w:t>
      </w:r>
    </w:p>
    <w:p w14:paraId="4DCF6312"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D2DF41" wp14:editId="65CBA816">
            <wp:extent cx="5731200" cy="10414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731200" cy="1041400"/>
                    </a:xfrm>
                    <a:prstGeom prst="rect">
                      <a:avLst/>
                    </a:prstGeom>
                    <a:ln/>
                  </pic:spPr>
                </pic:pic>
              </a:graphicData>
            </a:graphic>
          </wp:inline>
        </w:drawing>
      </w:r>
    </w:p>
    <w:p w14:paraId="28188361"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Figuur 28: Principeschema subkast 5</w:t>
      </w:r>
    </w:p>
    <w:p w14:paraId="4F74F1E9" w14:textId="77777777" w:rsidR="001B6253" w:rsidRDefault="001B6253">
      <w:pPr>
        <w:rPr>
          <w:rFonts w:ascii="Times New Roman" w:eastAsia="Times New Roman" w:hAnsi="Times New Roman" w:cs="Times New Roman"/>
          <w:sz w:val="24"/>
          <w:szCs w:val="24"/>
        </w:rPr>
      </w:pPr>
    </w:p>
    <w:p w14:paraId="5471510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5 toont aan de verlichtingsinstallatie van keuken, kantoor 2, 3 en 4 en vergaderruimte (groot). Bij deze installatie werd gebruikgemaakt van 16 A type C installatieautomaten (elk automaat is maximaal 1400VA belast). Elk LED paneel heeft een vermogen van 56.25 VA, dus werden er 24 lampen op 1 installatie automaat van 16A geplaatst. Het vermogen is gedeeld tussen de 3 fasen en er is gebruik gemaakt van </w:t>
      </w:r>
      <m:oMath>
        <m:r>
          <w:rPr>
            <w:rFonts w:ascii="Times New Roman" w:eastAsia="Times New Roman" w:hAnsi="Times New Roman" w:cs="Times New Roman"/>
            <w:sz w:val="24"/>
            <w:szCs w:val="24"/>
          </w:rPr>
          <m:t>3×2.5mm2</m:t>
        </m:r>
      </m:oMath>
      <w:r>
        <w:rPr>
          <w:rFonts w:ascii="Times New Roman" w:eastAsia="Times New Roman" w:hAnsi="Times New Roman" w:cs="Times New Roman"/>
          <w:sz w:val="24"/>
          <w:szCs w:val="24"/>
        </w:rPr>
        <w:t xml:space="preserve"> kabels. Het totale vermogen van subkast 5 is gelijk aan 5400 VA, daarnaast werd voor toekomstige uitbreidingsmogelijkheden een reserve 16A installatieautomaat geplaatst. De hoofdbeveiliging van de kast werd op basis van 50% van de totale nominale stroom in de kast gekozen. In dit geval is het 50 A.</w:t>
      </w:r>
    </w:p>
    <w:p w14:paraId="1A3E947F" w14:textId="77777777" w:rsidR="001B6253" w:rsidRDefault="001B6253">
      <w:pPr>
        <w:rPr>
          <w:rFonts w:ascii="Times New Roman" w:eastAsia="Times New Roman" w:hAnsi="Times New Roman" w:cs="Times New Roman"/>
          <w:sz w:val="24"/>
          <w:szCs w:val="24"/>
        </w:rPr>
      </w:pPr>
    </w:p>
    <w:p w14:paraId="6DD397E3" w14:textId="77777777" w:rsidR="001B6253" w:rsidRDefault="001B6253">
      <w:pPr>
        <w:rPr>
          <w:rFonts w:ascii="Times New Roman" w:eastAsia="Times New Roman" w:hAnsi="Times New Roman" w:cs="Times New Roman"/>
          <w:sz w:val="24"/>
          <w:szCs w:val="24"/>
        </w:rPr>
      </w:pPr>
    </w:p>
    <w:p w14:paraId="6976D1CE" w14:textId="77777777" w:rsidR="001B6253" w:rsidRDefault="00000000">
      <w:pPr>
        <w:numPr>
          <w:ilvl w:val="0"/>
          <w:numId w:val="8"/>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6:</w:t>
      </w:r>
    </w:p>
    <w:p w14:paraId="0E5BACDF"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0FC4E46" wp14:editId="7A53BE0D">
            <wp:extent cx="5731200" cy="1358900"/>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0"/>
                    <a:srcRect/>
                    <a:stretch>
                      <a:fillRect/>
                    </a:stretch>
                  </pic:blipFill>
                  <pic:spPr>
                    <a:xfrm>
                      <a:off x="0" y="0"/>
                      <a:ext cx="5731200" cy="1358900"/>
                    </a:xfrm>
                    <a:prstGeom prst="rect">
                      <a:avLst/>
                    </a:prstGeom>
                    <a:ln/>
                  </pic:spPr>
                </pic:pic>
              </a:graphicData>
            </a:graphic>
          </wp:inline>
        </w:drawing>
      </w:r>
    </w:p>
    <w:p w14:paraId="6E03A31A"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Figuur 29: Principeschema subkast 6</w:t>
      </w:r>
    </w:p>
    <w:p w14:paraId="1C951036" w14:textId="77777777" w:rsidR="001B6253" w:rsidRDefault="001B6253">
      <w:pPr>
        <w:rPr>
          <w:rFonts w:ascii="Times New Roman" w:eastAsia="Times New Roman" w:hAnsi="Times New Roman" w:cs="Times New Roman"/>
          <w:sz w:val="24"/>
          <w:szCs w:val="24"/>
        </w:rPr>
      </w:pPr>
    </w:p>
    <w:p w14:paraId="1D9BB38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6 toont aan de verlichtingsinstallatie van kantoor 4 en 5, directie, opslagruimte 2, toiletten 2x, wachtruimte en gang (rechterkant). Bij deze installatie werd gebruikgemaakt van 16 A type C installatieautomaten (elk automaat is maximaal 1400VA belast). Elk LED paneel heeft een vermogen van 56.25 VA, dus werden er 24 lampen op 1 installatie automaat en 4 lampen op 1 automaat van 16A geplaatst. Elk ronde LED paneel heeft een vermogen van 10 VA, er werden 11 op 1 16A installatieautomaat geplaatst. Het vermogen is gedeeld tussen de 3 fasen en er is gebruik gemaakt van </w:t>
      </w:r>
      <m:oMath>
        <m:r>
          <w:rPr>
            <w:rFonts w:ascii="Times New Roman" w:eastAsia="Times New Roman" w:hAnsi="Times New Roman" w:cs="Times New Roman"/>
            <w:sz w:val="24"/>
            <w:szCs w:val="24"/>
          </w:rPr>
          <m:t>3×2.5mm2</m:t>
        </m:r>
      </m:oMath>
      <w:r>
        <w:rPr>
          <w:rFonts w:ascii="Times New Roman" w:eastAsia="Times New Roman" w:hAnsi="Times New Roman" w:cs="Times New Roman"/>
          <w:sz w:val="24"/>
          <w:szCs w:val="24"/>
        </w:rPr>
        <w:t xml:space="preserve"> kabels. Het totale vermogen van subkast 6 is gelijk aan 7085 VA, daarnaast werd voor toekomstige uitbreidingsmogelijkheden een reserve 16A installatieautomaat geplaatst. De hoofdbeveiliging van de kast werd op basis van 50% van de totale nominale stroom in de kast gekozen. In dit geval is het 80 A.</w:t>
      </w:r>
    </w:p>
    <w:p w14:paraId="7942CF3A" w14:textId="77777777" w:rsidR="001B6253" w:rsidRDefault="001B6253">
      <w:pPr>
        <w:rPr>
          <w:rFonts w:ascii="Times New Roman" w:eastAsia="Times New Roman" w:hAnsi="Times New Roman" w:cs="Times New Roman"/>
          <w:sz w:val="24"/>
          <w:szCs w:val="24"/>
        </w:rPr>
      </w:pPr>
    </w:p>
    <w:p w14:paraId="1314E314" w14:textId="77777777" w:rsidR="001B6253" w:rsidRDefault="001B6253">
      <w:pPr>
        <w:rPr>
          <w:rFonts w:ascii="Times New Roman" w:eastAsia="Times New Roman" w:hAnsi="Times New Roman" w:cs="Times New Roman"/>
          <w:sz w:val="24"/>
          <w:szCs w:val="24"/>
        </w:rPr>
      </w:pPr>
    </w:p>
    <w:p w14:paraId="2358253F" w14:textId="77777777" w:rsidR="001B6253" w:rsidRDefault="00000000">
      <w:pPr>
        <w:numPr>
          <w:ilvl w:val="0"/>
          <w:numId w:val="1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7:</w:t>
      </w:r>
    </w:p>
    <w:p w14:paraId="0799B775"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AEE4C4" wp14:editId="458B30B5">
            <wp:extent cx="5731200" cy="1409700"/>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a:srcRect/>
                    <a:stretch>
                      <a:fillRect/>
                    </a:stretch>
                  </pic:blipFill>
                  <pic:spPr>
                    <a:xfrm>
                      <a:off x="0" y="0"/>
                      <a:ext cx="5731200" cy="1409700"/>
                    </a:xfrm>
                    <a:prstGeom prst="rect">
                      <a:avLst/>
                    </a:prstGeom>
                    <a:ln/>
                  </pic:spPr>
                </pic:pic>
              </a:graphicData>
            </a:graphic>
          </wp:inline>
        </w:drawing>
      </w:r>
    </w:p>
    <w:p w14:paraId="2F1FC79D"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Figuur 30: Principeschema subkast 7</w:t>
      </w:r>
    </w:p>
    <w:p w14:paraId="7139B024" w14:textId="77777777" w:rsidR="001B6253" w:rsidRDefault="001B6253">
      <w:pPr>
        <w:rPr>
          <w:rFonts w:ascii="Times New Roman" w:eastAsia="Times New Roman" w:hAnsi="Times New Roman" w:cs="Times New Roman"/>
          <w:i/>
          <w:iCs/>
          <w:sz w:val="24"/>
          <w:szCs w:val="24"/>
        </w:rPr>
      </w:pPr>
    </w:p>
    <w:p w14:paraId="4D275AA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7 toont aan, de installatie van de VRF-units (koelinstallatie) van kantoor 6,2, technischeruimteen en management en installatie van 127 V stopcontacten van opslagruimte 1, wachtruimte, toiletten 6x, opslagruimte 2 en keuken. Bij deze installatie werd gebruikgemaakt van 50 A type C installatieautomaten voor de VRF-units vanwege het grote vermogen van de VRF units, elk unit heeft een vermogen van 17.5 kVA. Daarnaast werd gebruikgemaakt van 16A installatieautomaat voor de 127 V stopcontacten, waarbij elk automaat belast werd met 8 127V stopcontacten met een vermogen van 800VA samen. Het vermogen is gedeeld tussen de 3 fasen en er is gebruik gemaakt van </w:t>
      </w:r>
      <m:oMath>
        <m:r>
          <w:rPr>
            <w:rFonts w:ascii="Times New Roman" w:eastAsia="Times New Roman" w:hAnsi="Times New Roman" w:cs="Times New Roman"/>
            <w:sz w:val="24"/>
            <w:szCs w:val="24"/>
          </w:rPr>
          <m:t>3×4mm2</m:t>
        </m:r>
      </m:oMath>
      <w:r>
        <w:rPr>
          <w:rFonts w:ascii="Times New Roman" w:eastAsia="Times New Roman" w:hAnsi="Times New Roman" w:cs="Times New Roman"/>
          <w:sz w:val="24"/>
          <w:szCs w:val="24"/>
        </w:rPr>
        <w:t xml:space="preserve"> kabels voor de VRF-units en 3x2.5mm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kabels voor de 127V stopcontacten. Het totale vermogen van subkast 7 is gelijk aan 71600 VA, daarnaast werd voor toekomstige uitbreidingsmogelijkheden een reserve 16A installatieautomaat geplaatst. De hoofdbeveiliging van de kast werd op basis van 50% van de totale nominale stroom in de kast gekozen. In dit geval is het 125 A.</w:t>
      </w:r>
    </w:p>
    <w:p w14:paraId="79CE7397" w14:textId="77777777" w:rsidR="001B6253" w:rsidRDefault="001B6253">
      <w:pPr>
        <w:jc w:val="both"/>
        <w:rPr>
          <w:rFonts w:ascii="Times New Roman" w:eastAsia="Times New Roman" w:hAnsi="Times New Roman" w:cs="Times New Roman"/>
          <w:sz w:val="24"/>
          <w:szCs w:val="24"/>
        </w:rPr>
      </w:pPr>
    </w:p>
    <w:p w14:paraId="00355268" w14:textId="77777777" w:rsidR="001B6253" w:rsidRDefault="001B6253">
      <w:pPr>
        <w:jc w:val="both"/>
        <w:rPr>
          <w:rFonts w:ascii="Times New Roman" w:eastAsia="Times New Roman" w:hAnsi="Times New Roman" w:cs="Times New Roman"/>
          <w:sz w:val="24"/>
          <w:szCs w:val="24"/>
        </w:rPr>
      </w:pPr>
    </w:p>
    <w:p w14:paraId="18A71EA6" w14:textId="77777777" w:rsidR="001B6253" w:rsidRDefault="00000000">
      <w:pPr>
        <w:numPr>
          <w:ilvl w:val="0"/>
          <w:numId w:val="5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8:</w:t>
      </w:r>
    </w:p>
    <w:p w14:paraId="5E4F88FE" w14:textId="77777777" w:rsidR="001B6253" w:rsidRDefault="001B6253">
      <w:pPr>
        <w:rPr>
          <w:rFonts w:ascii="Times New Roman" w:eastAsia="Times New Roman" w:hAnsi="Times New Roman" w:cs="Times New Roman"/>
          <w:sz w:val="24"/>
          <w:szCs w:val="24"/>
        </w:rPr>
      </w:pPr>
    </w:p>
    <w:p w14:paraId="2C475372"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D87330" wp14:editId="15C7AD57">
            <wp:extent cx="5731200" cy="1460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731200" cy="1460500"/>
                    </a:xfrm>
                    <a:prstGeom prst="rect">
                      <a:avLst/>
                    </a:prstGeom>
                    <a:ln/>
                  </pic:spPr>
                </pic:pic>
              </a:graphicData>
            </a:graphic>
          </wp:inline>
        </w:drawing>
      </w:r>
    </w:p>
    <w:p w14:paraId="4758F9EE"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Figuur 31: Principeschema subkast 8</w:t>
      </w:r>
    </w:p>
    <w:p w14:paraId="3B78FE2C" w14:textId="77777777" w:rsidR="001B6253" w:rsidRDefault="001B6253">
      <w:pPr>
        <w:rPr>
          <w:rFonts w:ascii="Times New Roman" w:eastAsia="Times New Roman" w:hAnsi="Times New Roman" w:cs="Times New Roman"/>
          <w:sz w:val="24"/>
          <w:szCs w:val="24"/>
        </w:rPr>
      </w:pPr>
    </w:p>
    <w:p w14:paraId="2BBBA83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8 toont aan, de installatie van de VRF-units (koelinstallatie) van kantoor 4,5, directie en vergaderruimte (groot) en installatie van 220 V stopcontacten van opslagruimte 1 en 2 en keuken. Bij deze installatie werd gebruikgemaakt van 50 A type C installatieautomaten voor de VRF-units vanwege het grote vermogen van de VRF units, elk unit heeft een vermogen van 17.5 kVA. Daarnaast werd gebruikgemaakt van 16A installatieautomaat voor de 220V stopcontacten, waarbij elk automaat belast werd met 4 220V stopcontacten met een vermogen van 1000VA samen. Het vermogen is gedeeld tussen de 3 fasen en er is gebruik gemaakt van </w:t>
      </w:r>
      <m:oMath>
        <m:r>
          <w:rPr>
            <w:rFonts w:ascii="Times New Roman" w:eastAsia="Times New Roman" w:hAnsi="Times New Roman" w:cs="Times New Roman"/>
            <w:sz w:val="24"/>
            <w:szCs w:val="24"/>
          </w:rPr>
          <m:t>3×4mm2</m:t>
        </m:r>
      </m:oMath>
      <w:r>
        <w:rPr>
          <w:rFonts w:ascii="Times New Roman" w:eastAsia="Times New Roman" w:hAnsi="Times New Roman" w:cs="Times New Roman"/>
          <w:sz w:val="24"/>
          <w:szCs w:val="24"/>
        </w:rPr>
        <w:t xml:space="preserve"> kabels voor de VRF-units en 3x2.5mm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kabels voor de 220 V stopcontacten. Het totale vermogen van subkast 8 is gelijk aan 72250 VA, daarnaast werd voor toekomstige uitbreidingsmogelijkheden een reserve 16 A installatieautomaat geplaatst. De hoofdbeveiliging van de kast werd op basis van 50% van de totale nominale stroom in de kast gekozen. In dit geval is het 125 A.</w:t>
      </w:r>
    </w:p>
    <w:p w14:paraId="59320639" w14:textId="77777777" w:rsidR="001B6253" w:rsidRDefault="001B6253">
      <w:pPr>
        <w:rPr>
          <w:rFonts w:ascii="Times New Roman" w:eastAsia="Times New Roman" w:hAnsi="Times New Roman" w:cs="Times New Roman"/>
          <w:sz w:val="24"/>
          <w:szCs w:val="24"/>
        </w:rPr>
      </w:pPr>
    </w:p>
    <w:p w14:paraId="6F259F48" w14:textId="77777777" w:rsidR="001B6253" w:rsidRDefault="00000000">
      <w:pPr>
        <w:numPr>
          <w:ilvl w:val="0"/>
          <w:numId w:val="64"/>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Subkast 9:</w:t>
      </w:r>
    </w:p>
    <w:p w14:paraId="115C808D" w14:textId="77777777" w:rsidR="001B6253" w:rsidRDefault="001B6253">
      <w:pPr>
        <w:rPr>
          <w:rFonts w:ascii="Times New Roman" w:eastAsia="Times New Roman" w:hAnsi="Times New Roman" w:cs="Times New Roman"/>
          <w:sz w:val="24"/>
          <w:szCs w:val="24"/>
        </w:rPr>
      </w:pPr>
    </w:p>
    <w:p w14:paraId="24BC4A36"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519F39" wp14:editId="5E562585">
            <wp:extent cx="5731200" cy="15748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3"/>
                    <a:srcRect/>
                    <a:stretch>
                      <a:fillRect/>
                    </a:stretch>
                  </pic:blipFill>
                  <pic:spPr>
                    <a:xfrm>
                      <a:off x="0" y="0"/>
                      <a:ext cx="5731200" cy="1574800"/>
                    </a:xfrm>
                    <a:prstGeom prst="rect">
                      <a:avLst/>
                    </a:prstGeom>
                    <a:ln/>
                  </pic:spPr>
                </pic:pic>
              </a:graphicData>
            </a:graphic>
          </wp:inline>
        </w:drawing>
      </w:r>
    </w:p>
    <w:p w14:paraId="6677BACE"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Figuur 32: Principeschema subkast 9</w:t>
      </w:r>
    </w:p>
    <w:p w14:paraId="1A464BBA" w14:textId="77777777" w:rsidR="001B6253" w:rsidRDefault="001B6253">
      <w:pPr>
        <w:rPr>
          <w:rFonts w:ascii="Times New Roman" w:eastAsia="Times New Roman" w:hAnsi="Times New Roman" w:cs="Times New Roman"/>
          <w:i/>
          <w:iCs/>
          <w:sz w:val="24"/>
          <w:szCs w:val="24"/>
        </w:rPr>
      </w:pPr>
    </w:p>
    <w:p w14:paraId="15D3DEB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Subkast 9 toont aan de stopcontacten installatie die toegewijd is voor de gevoelige apparatuur zoals computers in het gebouw. Subkast 9 is voor de installatie van stopcontacten van de ruimtes: kantoor 1 t/m6, datacenterruimte, elektrotechnische ruimte, vergaderruimte(groot en klein), management, directie en technische ruimte. Bij deze installatie werd gebruikgemaakt van 16 A type C installatieautomaten waarbij elk automaat belast werd met 8 127V stopcontacten met een vermogen van 800VA samen en 4 220 V stopcontacten op 1 </w:t>
      </w:r>
      <w:r>
        <w:rPr>
          <w:rFonts w:ascii="Times New Roman" w:eastAsia="Times New Roman" w:hAnsi="Times New Roman" w:cs="Times New Roman"/>
          <w:sz w:val="24"/>
          <w:szCs w:val="24"/>
        </w:rPr>
        <w:lastRenderedPageBreak/>
        <w:t xml:space="preserve">installatieautomaat van 16 A die samen een vermogen van 1000 VA hebben.  Het vermogen is gedeeld tussen de 3 fasen en er is gebruik gemaakt van </w:t>
      </w:r>
      <m:oMath>
        <m:r>
          <w:rPr>
            <w:rFonts w:ascii="Times New Roman" w:eastAsia="Times New Roman" w:hAnsi="Times New Roman" w:cs="Times New Roman"/>
            <w:sz w:val="24"/>
            <w:szCs w:val="24"/>
          </w:rPr>
          <m:t>3×2.5mm2</m:t>
        </m:r>
      </m:oMath>
      <w:r>
        <w:rPr>
          <w:rFonts w:ascii="Times New Roman" w:eastAsia="Times New Roman" w:hAnsi="Times New Roman" w:cs="Times New Roman"/>
          <w:sz w:val="24"/>
          <w:szCs w:val="24"/>
        </w:rPr>
        <w:t xml:space="preserve"> kabels. Het totale vermogen van subkast 9 is gelijk aan 8000VA, daarnaast werd voor toekomstige uitbreidingsmogelijkheden een reserve 16A installatieautomaat geplaatst. De hoofdbeveiliging van de kast werd op basis van 50% van de totale nominale stroom in de kast gekozen. In dit geval is het 125 A.</w:t>
      </w:r>
    </w:p>
    <w:p w14:paraId="7C13B22C" w14:textId="77777777" w:rsidR="001B6253" w:rsidRDefault="001B6253">
      <w:pPr>
        <w:rPr>
          <w:rFonts w:ascii="Times New Roman" w:eastAsia="Times New Roman" w:hAnsi="Times New Roman" w:cs="Times New Roman"/>
          <w:sz w:val="24"/>
          <w:szCs w:val="24"/>
        </w:rPr>
      </w:pPr>
    </w:p>
    <w:p w14:paraId="1AA73BD2" w14:textId="77777777" w:rsidR="001B6253" w:rsidRDefault="00000000">
      <w:pPr>
        <w:pStyle w:val="Heading3"/>
        <w:rPr>
          <w:rFonts w:ascii="Times New Roman" w:eastAsia="Times New Roman" w:hAnsi="Times New Roman" w:cs="Times New Roman"/>
          <w:b/>
          <w:bCs/>
          <w:sz w:val="24"/>
          <w:szCs w:val="24"/>
        </w:rPr>
      </w:pPr>
      <w:bookmarkStart w:id="54" w:name="_qg8yqsytuymn" w:colFirst="0" w:colLast="0"/>
      <w:bookmarkEnd w:id="54"/>
      <w:r>
        <w:rPr>
          <w:rFonts w:ascii="Times New Roman" w:eastAsia="Times New Roman" w:hAnsi="Times New Roman" w:cs="Times New Roman"/>
          <w:b/>
          <w:bCs/>
          <w:sz w:val="24"/>
          <w:szCs w:val="24"/>
        </w:rPr>
        <w:t>4.5.2 Kabelberekening subkasten</w:t>
      </w:r>
    </w:p>
    <w:p w14:paraId="1CAEA84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gekozen voor  koper kabels met XLPE isolatie materiaal. Daarnaast is gekozen voor installatiemethode E (kabels lopen in de open lucht).</w:t>
      </w:r>
    </w:p>
    <w:p w14:paraId="73798B98"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2</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3 meter</w:t>
      </w:r>
    </w:p>
    <w:p w14:paraId="18ED3916" w14:textId="77777777" w:rsidR="001B6253" w:rsidRDefault="001B6253">
      <w:pPr>
        <w:spacing w:before="240" w:after="240"/>
        <w:ind w:left="720"/>
        <w:rPr>
          <w:rFonts w:ascii="Times New Roman" w:eastAsia="Times New Roman" w:hAnsi="Times New Roman" w:cs="Times New Roman"/>
          <w:sz w:val="24"/>
          <w:szCs w:val="24"/>
        </w:rPr>
      </w:pPr>
    </w:p>
    <w:p w14:paraId="5FB3C600"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0EBFD302"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700EA181"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5.4kVA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=14.17A</m:t>
        </m:r>
      </m:oMath>
    </w:p>
    <w:p w14:paraId="7C56D163"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29ABC92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3E51100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worden. In dit geval is het conform 53.F.2, 16 A voor In en wordt gekozen voor een installatie automaat type C  gekozen sinds In &lt; 125A. </w:t>
      </w:r>
    </w:p>
    <w:p w14:paraId="46E07FC2"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2D921D8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59848F8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×16A=16A</m:t>
        </m:r>
      </m:oMath>
    </w:p>
    <w:p w14:paraId="4D82F7B2"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346556B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2EBC3EF0"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20.77A</m:t>
          </m:r>
        </m:oMath>
      </m:oMathPara>
    </w:p>
    <w:p w14:paraId="06C7473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2603F48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00C7C57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0AEE4BF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72E4A98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494990BA" w14:textId="77777777" w:rsidR="001B6253" w:rsidRDefault="001B6253">
      <w:pPr>
        <w:spacing w:before="240" w:after="240"/>
        <w:ind w:left="720"/>
        <w:jc w:val="both"/>
        <w:rPr>
          <w:rFonts w:ascii="Times New Roman" w:eastAsia="Times New Roman" w:hAnsi="Times New Roman" w:cs="Times New Roman"/>
          <w:sz w:val="24"/>
          <w:szCs w:val="24"/>
        </w:rPr>
      </w:pPr>
    </w:p>
    <w:p w14:paraId="2642139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4FF6C13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485FB672"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16A×3×0.0175×0.8×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=0.97</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0.44% )</w:t>
      </w:r>
    </w:p>
    <w:p w14:paraId="1AE70E3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2D19A69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0.44% hij is kleiner dan de cumulatieve spanningsval (2%), dus voldoet wel.</w:t>
      </w:r>
    </w:p>
    <w:p w14:paraId="4C19527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027E588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subkast 2 een lengte heeft van circa 3 meter. Conform tabel 53.F.2: Kortsluitlengte bij In is 16 A, een kabeldoorsnede van 5 x 1.5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74 meter. Tabel is op spanningsniveau 400 V, berekeningen op 220V, er is dus hiervoor een correctiefactor nodig. De correctiefactor is gelijk aan 220V/400V= 0.55. Dit levert: 0.55 x 74 meter= 40.7 meter. Deze lengte is groter dan de afstand tussen elektrakast en subkast 2 (3 meter) en dus de kortsluitlengte voldoet.</w:t>
      </w:r>
    </w:p>
    <w:p w14:paraId="44163790" w14:textId="77777777" w:rsidR="001B6253" w:rsidRDefault="001B6253">
      <w:pPr>
        <w:spacing w:before="240" w:after="240"/>
        <w:ind w:left="720"/>
        <w:jc w:val="both"/>
        <w:rPr>
          <w:rFonts w:ascii="Times New Roman" w:eastAsia="Times New Roman" w:hAnsi="Times New Roman" w:cs="Times New Roman"/>
          <w:sz w:val="24"/>
          <w:szCs w:val="24"/>
        </w:rPr>
      </w:pPr>
    </w:p>
    <w:p w14:paraId="235E5BF8"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3</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3: 3.5 meter</w:t>
      </w:r>
    </w:p>
    <w:p w14:paraId="75FAFC9A"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38B99309"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424A9A1C"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7777.50VA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=20.41A</m:t>
        </m:r>
      </m:oMath>
    </w:p>
    <w:p w14:paraId="4306F5D8"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7D1238D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3F1C1E2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worden. In dit geval is het conform 53.F.2, 25 A voor In en wordt gekozen voor een installatie automaat type C  gekozen sinds In &lt; 125A. </w:t>
      </w:r>
    </w:p>
    <w:p w14:paraId="34BD638F"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60A130E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22DED4F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×25A=25A</m:t>
        </m:r>
      </m:oMath>
    </w:p>
    <w:p w14:paraId="599D75B4"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08B9500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48403459"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25A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32.46A</m:t>
          </m:r>
        </m:oMath>
      </m:oMathPara>
    </w:p>
    <w:p w14:paraId="6225145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43896D6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0A36B33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6F85A0D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7479295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4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673477A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62DE20C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7E9D0C9F"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25A×3.5×0.0175×0.8×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4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=0.676</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0.30% )</w:t>
      </w:r>
    </w:p>
    <w:p w14:paraId="69FA19C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van 220 V = 4.4V</w:t>
      </w:r>
    </w:p>
    <w:p w14:paraId="3ABC0EC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0.30% hij is kleiner dan de cumulatieve spanningsval (2%), dus voldoet wel.</w:t>
      </w:r>
    </w:p>
    <w:p w14:paraId="5B8F010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1827D14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subkast 3 een lengte heeft van circa 3.5 meter. Conform tabel 53.F.2: Kortsluitlengte bij In is 25 A, een kabeldoorsnede van 5x 4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62 meter. Tabel is op spanningsniveau 400 V, berekeningen op 220V, er is dus hiervoor een correctiefactor nodig. De correctiefactor is gelijk aan 220V/400V= 0.55. Dit levert: 0.55 x 62 meter= 34.1 meter. Deze lengte is groter dan de afstand tussen elektrakast en subkast 3 (3.5 meter) en dus de kortsluitlengte voldoet.</w:t>
      </w:r>
    </w:p>
    <w:p w14:paraId="4A952354" w14:textId="77777777" w:rsidR="001B6253" w:rsidRDefault="001B6253">
      <w:pPr>
        <w:ind w:left="720"/>
        <w:rPr>
          <w:rFonts w:ascii="Times New Roman" w:eastAsia="Times New Roman" w:hAnsi="Times New Roman" w:cs="Times New Roman"/>
          <w:sz w:val="24"/>
          <w:szCs w:val="24"/>
        </w:rPr>
      </w:pPr>
    </w:p>
    <w:p w14:paraId="56793BBC"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4</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3: 4 meter</w:t>
      </w:r>
    </w:p>
    <w:p w14:paraId="03F57C8F"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7BB82495"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62604F87"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70 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=183.70A</m:t>
        </m:r>
      </m:oMath>
    </w:p>
    <w:p w14:paraId="23D7E15C"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2BED4EC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49F4FA2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53.H.1 De dichtstbijzijnde waarde groter dan Ib gekozen worden voor In. In dit geval is het conform 53.H.1, 200A en er wordt gekozen voor gG mespatroon sinds In &gt; 125 A.</w:t>
      </w:r>
      <w:r>
        <w:rPr>
          <w:rFonts w:ascii="Gungsuh" w:eastAsia="Gungsuh" w:hAnsi="Gungsuh" w:cs="Gungsuh"/>
          <w:sz w:val="24"/>
          <w:szCs w:val="24"/>
        </w:rPr>
        <w:t xml:space="preserve"> De stroomwaarden moeten voldoen aan de NEN 1010-randvoorwaarden:  Ib ≤ In ≤ Iz</w:t>
      </w:r>
    </w:p>
    <w:p w14:paraId="562D37F4"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1FC875A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6856D56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×200A=220.68A</m:t>
        </m:r>
      </m:oMath>
    </w:p>
    <w:p w14:paraId="664661D4"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3523FAC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40595CD2"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w:lastRenderedPageBreak/>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220.68A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286.59A</m:t>
          </m:r>
        </m:oMath>
      </m:oMathPara>
    </w:p>
    <w:p w14:paraId="3F4AAFA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2F42029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126B5CE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3BD7431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C36706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95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5F83C49C"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5D1A8BA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5E6C96F4"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200A×4×0.0175×0.8×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=0.26</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0.11% )</w:t>
      </w:r>
    </w:p>
    <w:p w14:paraId="06E7F03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0AF69B0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0.11% hij is kleiner dan de cumulatieve spanningsval (2%), dus voldoet wel.</w:t>
      </w:r>
    </w:p>
    <w:p w14:paraId="31A67F3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5B6A22E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subkast 4 een lengte heeft van circa 4 meter. Conform tabel 53.F.1: Kortsluitlengte bij In is 200 A, een kabeldoorsnede van 5x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296 meter. Tabel is op spanningsniveau 400 V, berekeningen op 220V, er is dus hiervoor een correctiefactor nodig. De correctiefactor is gelijk aan 220V/400V= 0.55. Dit levert: 0.55 x 296 meter= 162.8 meter. Deze lengte is groter dan de afstand tussen elektrakast en subkast 4 (4 meter) en dus de kortsluitlengte voldoet.</w:t>
      </w:r>
    </w:p>
    <w:p w14:paraId="11C93F20"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5</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4.5 meter</w:t>
      </w:r>
    </w:p>
    <w:p w14:paraId="70876E3D"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169CFC2B"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1F82C794"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5.4kVA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=14.17A</m:t>
        </m:r>
      </m:oMath>
    </w:p>
    <w:p w14:paraId="772F36F4"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695C25B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0F1F35F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worden. In dit geval is het conform 53.F.2, 16 A voor In en wordt gekozen voor een installatie automaat type C  gekozen sinds In &lt; 125A. </w:t>
      </w:r>
    </w:p>
    <w:p w14:paraId="3B6735AE"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018316F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1D15223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×16A=16A</m:t>
        </m:r>
      </m:oMath>
    </w:p>
    <w:p w14:paraId="4ECEE7C2"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729DD6E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2C4A40C6"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20.77A</m:t>
          </m:r>
        </m:oMath>
      </m:oMathPara>
    </w:p>
    <w:p w14:paraId="37A3B24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1DFB89D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55E4B9F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42BF8BBB"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9604B9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1.5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0E40C4B6" w14:textId="77777777" w:rsidR="001B6253" w:rsidRDefault="001B6253">
      <w:pPr>
        <w:spacing w:before="240" w:after="240"/>
        <w:ind w:left="720"/>
        <w:jc w:val="both"/>
        <w:rPr>
          <w:rFonts w:ascii="Times New Roman" w:eastAsia="Times New Roman" w:hAnsi="Times New Roman" w:cs="Times New Roman"/>
          <w:sz w:val="24"/>
          <w:szCs w:val="24"/>
        </w:rPr>
      </w:pPr>
    </w:p>
    <w:p w14:paraId="65C7405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27FB919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790BF9E1"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w:lastRenderedPageBreak/>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16A×4.5×0.0175×0.8×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1.5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=1.48</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0.67% )</w:t>
      </w:r>
    </w:p>
    <w:p w14:paraId="5B7E324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135B023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0.67% hij is kleiner dan de cumulatieve spanningsval (2%), dus voldoet wel.</w:t>
      </w:r>
    </w:p>
    <w:p w14:paraId="256FE114"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501A767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subkast 5 een lengte heeft van circa 4.5 meter. Conform tabel 53.F.2: Kortsluitlengte bij In is 16 A, een kabeldoorsnede van 5 x 1.5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74 meter. Tabel is op spanningsniveau 400 V, berekeningen op 220V, er is dus hiervoor een correctiefactor nodig. De correctiefactor is gelijk aan 220V/400V= 0.55. Dit levert: 0.55 x 74 meter= 40.7 meter. Deze lengte is groter dan de afstand tussen elektrakast en subkast 5 (4.5  meter) en dus de kortsluitlengte voldoet.</w:t>
      </w:r>
    </w:p>
    <w:p w14:paraId="2240520F"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6</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29 meter</w:t>
      </w:r>
    </w:p>
    <w:p w14:paraId="1898C937"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386C0C90"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242AB207"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7085VA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=18.59A</m:t>
        </m:r>
      </m:oMath>
    </w:p>
    <w:p w14:paraId="14FC757C"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3433DFB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4519C51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worden. In dit geval is het conform 53.F.2, 20 A voor In en wordt gekozen voor een installatie automaat type C  gekozen sinds In &lt; 125A. </w:t>
      </w:r>
    </w:p>
    <w:p w14:paraId="08AA24BA"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024F973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4269C45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×20A=20A</m:t>
        </m:r>
      </m:oMath>
    </w:p>
    <w:p w14:paraId="6E9D4A5E"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233ADB0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23F278F0"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w:lastRenderedPageBreak/>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25.97A</m:t>
          </m:r>
        </m:oMath>
      </m:oMathPara>
    </w:p>
    <w:p w14:paraId="2816424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78F9E61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25FC54E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5C51C7E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86EECA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627935DA" w14:textId="77777777" w:rsidR="001B6253" w:rsidRDefault="001B6253">
      <w:pPr>
        <w:spacing w:before="240" w:after="240"/>
        <w:ind w:left="720"/>
        <w:jc w:val="both"/>
        <w:rPr>
          <w:rFonts w:ascii="Times New Roman" w:eastAsia="Times New Roman" w:hAnsi="Times New Roman" w:cs="Times New Roman"/>
          <w:sz w:val="24"/>
          <w:szCs w:val="24"/>
        </w:rPr>
      </w:pPr>
    </w:p>
    <w:p w14:paraId="5F13EA1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1A07BAB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3593A45A"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20A×29×0.0175×0.8×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2.5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=7.17</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3.26% )</w:t>
      </w:r>
    </w:p>
    <w:p w14:paraId="7C14D34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45FB438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3.26% hij is groter dan de cumulatieve spanningsval (2%), dus voldoet niet.</w:t>
      </w:r>
    </w:p>
    <w:p w14:paraId="535A9D5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2% word 4.4 V ingevuld voor Uv en de nieuwe kabeldoorsnede bepaald. Dit geeft:</w:t>
      </w:r>
    </w:p>
    <w:p w14:paraId="5652B96B"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20A×29×0.0175×0.8×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4.4 V</m:t>
            </m:r>
          </m:den>
        </m:f>
        <m:r>
          <w:rPr>
            <w:rFonts w:ascii="Times New Roman" w:eastAsia="Times New Roman" w:hAnsi="Times New Roman" w:cs="Times New Roman"/>
            <w:sz w:val="24"/>
            <w:szCs w:val="24"/>
          </w:rPr>
          <m:t>= 4.07</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3EA01B2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6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1F3EACD8"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20A×29×0.0175×0.8×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6mm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=2.988V (1.358%)</m:t>
          </m:r>
        </m:oMath>
      </m:oMathPara>
    </w:p>
    <w:p w14:paraId="42798FBE"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1.358%</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2% dus nupas voldoet hij</w:t>
      </w:r>
    </w:p>
    <w:p w14:paraId="4C8C4B7B"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3D38974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Spanningsval bij 2.5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elektrakast naar subkast 6 een lengte heeft van circa 29 meter. Conform tabel 53.F.2: Kortsluitlengte bij In is 20 A, een kabeldoorsnede van 5 x 6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117 meter. Tabel is op spanningsniveau 400 V, berekeningen op 220V, er is dus hiervoor een correctiefactor nodig. De correctiefactor is gelijk aan 220V/400V= 0.55. Dit levert: 0.55 x 117 meter=  64.35 meter. Deze lengte is groter dan de afstand tussen elektrakast en subkast 6 (29 meter) en dus de kortsluitlengte voldoet.</w:t>
      </w:r>
    </w:p>
    <w:p w14:paraId="3F0F9632"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7</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29.5 meter</w:t>
      </w:r>
    </w:p>
    <w:p w14:paraId="5401C020"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62345BCC"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0DB28897"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71600VA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=187.90A</m:t>
        </m:r>
      </m:oMath>
    </w:p>
    <w:p w14:paraId="152EB66A"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3C18C4C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1D417F4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het berekenen van de Ib waarde moet volgens tabel 53.H.1 De dichtstbijzijnde waarde groter dan Ib gekozen worden voor In. In dit geval is het conform 53.H.1, 200A en er wordt gekozen voor gG mespatroon sinds In &gt; 125 A.</w:t>
      </w:r>
      <w:r>
        <w:rPr>
          <w:rFonts w:ascii="Gungsuh" w:eastAsia="Gungsuh" w:hAnsi="Gungsuh" w:cs="Gungsuh"/>
          <w:sz w:val="24"/>
          <w:szCs w:val="24"/>
        </w:rPr>
        <w:t xml:space="preserve"> De stroomwaarden moeten voldoen aan de NEN 1010-randvoorwaarden:  Ib ≤ In ≤ Iz</w:t>
      </w:r>
    </w:p>
    <w:p w14:paraId="74BB913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5ABFCCF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0B261617"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×200A=220.68A</m:t>
        </m:r>
      </m:oMath>
    </w:p>
    <w:p w14:paraId="4F2A3058"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208D7E7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6F3903DA"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220.68A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286.59A</m:t>
          </m:r>
        </m:oMath>
      </m:oMathPara>
    </w:p>
    <w:p w14:paraId="7955A89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6632C14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Omgevingstemperatuur 30℃ : correctiefactor 1</w:t>
      </w:r>
    </w:p>
    <w:p w14:paraId="442E128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36893B9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9C06121"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95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745B1530"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6548C95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34613F5D"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200A×29.5×0.0175×0.8×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=1.92</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0.87% )</w:t>
      </w:r>
    </w:p>
    <w:p w14:paraId="11C8991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57A5098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0.87% hij is kleiner dan de cumulatieve spanningsval (2%), dus voldoet wel.</w:t>
      </w:r>
    </w:p>
    <w:p w14:paraId="716C4108"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6107D5C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Uv percentage is kleiner dan de cumulatieve spanningsval, er kan dus gezegd worden dat de kabel van elektrakast naar subkast 2 een lengte heeft van circa 4 meter. Conform tabel 53.F.1: Kortsluitlengte bij In is 200 A, een kabeldoorsnede van 5x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296 meter. Tabel is op spanningsniveau 400 V, berekeningen op 220V, er is dus hiervoor een correctiefactor nodig. De correctiefactor is gelijk aan 220V/400V= 0.55. Dit levert: 0.55 x 296 meter= 162.8 meter. Deze lengte is groter dan de afstand tussen elektrakast en subkast 7 (29.5 meter) en dus de kortsluitlengte voldoet.</w:t>
      </w:r>
    </w:p>
    <w:p w14:paraId="04A20A18" w14:textId="77777777" w:rsidR="001B6253" w:rsidRDefault="001B6253">
      <w:pPr>
        <w:rPr>
          <w:rFonts w:ascii="Times New Roman" w:eastAsia="Times New Roman" w:hAnsi="Times New Roman" w:cs="Times New Roman"/>
          <w:sz w:val="24"/>
          <w:szCs w:val="24"/>
        </w:rPr>
      </w:pPr>
    </w:p>
    <w:p w14:paraId="5769EE6B"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8</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30 meter</w:t>
      </w:r>
    </w:p>
    <w:p w14:paraId="15EC6573"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28FCB9CE"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0270E330"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72250VA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=189.60A</m:t>
        </m:r>
      </m:oMath>
    </w:p>
    <w:p w14:paraId="3FC869A0"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0688FA0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4FEC429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 het berekenen van de Ib waarde moet volgens tabel 53.H.1 De dichtstbijzijnde waarde groter dan Ib gekozen worden voor In. In dit geval is het conform 53.H.1, 200A en er wordt gekozen voor gG mespatroon sinds In &gt; 125 A.</w:t>
      </w:r>
      <w:r>
        <w:rPr>
          <w:rFonts w:ascii="Gungsuh" w:eastAsia="Gungsuh" w:hAnsi="Gungsuh" w:cs="Gungsuh"/>
          <w:sz w:val="24"/>
          <w:szCs w:val="24"/>
        </w:rPr>
        <w:t xml:space="preserve"> De stroomwaarden moeten voldoen aan de NEN 1010-randvoorwaarden:  Ib ≤ In ≤ Iz</w:t>
      </w:r>
    </w:p>
    <w:p w14:paraId="35C3A49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2D8D6FB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mespatronen geldt:</w:t>
      </w:r>
    </w:p>
    <w:p w14:paraId="2602E6C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1.6</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×200A=220.68A</m:t>
        </m:r>
      </m:oMath>
    </w:p>
    <w:p w14:paraId="585BC4A5"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5393C6C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673EB702"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220.68A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286.59A</m:t>
          </m:r>
        </m:oMath>
      </m:oMathPara>
    </w:p>
    <w:p w14:paraId="6BFFB05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4B1C4FD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Omgevingstemperatuur 30℃ : correctiefactor 1</w:t>
      </w:r>
    </w:p>
    <w:p w14:paraId="1830F14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28A4434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40B4B2A9"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95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6F36D103"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24FD553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25BA8223"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200A×30×0.0175×0.8×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95 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=1.95</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0.887% )</w:t>
      </w:r>
    </w:p>
    <w:p w14:paraId="7F1F2EC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6A53C0F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0.887% hij is kleiner dan de cumulatieve spanningsval (2%), dus voldoet wel.</w:t>
      </w:r>
    </w:p>
    <w:p w14:paraId="2A1DE699"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5824378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Uv percentage is kleiner dan de cumulatieve spanningsval, er kan dus gezegd worden dat de kabel van elektrakast naar subkast 2 een lengte heeft van circa 4 meter. Conform tabel 53.F.1: Kortsluitlengte bij In is 200 A, een kabeldoorsnede van 5x 95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296 meter. Tabel is op spanningsniveau 400 V, berekeningen op 220V, er is dus hiervoor een correctiefactor nodig. De correctiefactor is gelijk aan 220V/400V= 0.55. Dit levert: 0.55 x 296 meter= 162.8 meter. Deze lengte is groter dan de afstand tussen elektrakast en subkast 8 (30 meter) en dus de kortsluitlengte voldoet.</w:t>
      </w:r>
    </w:p>
    <w:p w14:paraId="0072F583" w14:textId="77777777" w:rsidR="001B6253" w:rsidRDefault="001B6253">
      <w:pPr>
        <w:rPr>
          <w:rFonts w:ascii="Times New Roman" w:eastAsia="Times New Roman" w:hAnsi="Times New Roman" w:cs="Times New Roman"/>
          <w:sz w:val="24"/>
          <w:szCs w:val="24"/>
        </w:rPr>
      </w:pPr>
    </w:p>
    <w:p w14:paraId="5541504C" w14:textId="77777777" w:rsidR="001B6253" w:rsidRDefault="00000000">
      <w:pPr>
        <w:numPr>
          <w:ilvl w:val="0"/>
          <w:numId w:val="65"/>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u w:val="single"/>
        </w:rPr>
        <w:t>Hoofdkast naar elektra-subkast 9 (ICT subkast)</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De gekozen afstand tussen Hoofdkast en subkast 2: 30.5 meter</w:t>
      </w:r>
    </w:p>
    <w:p w14:paraId="45B245CF" w14:textId="77777777" w:rsidR="001B6253"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1 Het bepalen van bedrijfsstroom Ib:</w:t>
      </w:r>
    </w:p>
    <w:p w14:paraId="632CDF1A"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De bedrijfsstroom wordt op de volgende manier bepaalt: </w:t>
      </w:r>
    </w:p>
    <w:p w14:paraId="4B77DE88" w14:textId="77777777" w:rsidR="001B625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Ib=</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m:t>
            </m:r>
          </m:num>
          <m:den>
            <m:r>
              <w:rPr>
                <w:rFonts w:ascii="Times New Roman" w:eastAsia="Times New Roman" w:hAnsi="Times New Roman" w:cs="Times New Roman"/>
                <w:sz w:val="24"/>
                <w:szCs w:val="24"/>
              </w:rPr>
              <m:t>U⋅</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8kVA</m:t>
            </m:r>
          </m:num>
          <m:den>
            <m:r>
              <w:rPr>
                <w:rFonts w:ascii="Times New Roman" w:eastAsia="Times New Roman" w:hAnsi="Times New Roman" w:cs="Times New Roman"/>
                <w:sz w:val="24"/>
                <w:szCs w:val="24"/>
              </w:rPr>
              <m:t>220V⋅</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den>
        </m:f>
        <m:r>
          <w:rPr>
            <w:rFonts w:ascii="Times New Roman" w:eastAsia="Times New Roman" w:hAnsi="Times New Roman" w:cs="Times New Roman"/>
            <w:sz w:val="24"/>
            <w:szCs w:val="24"/>
          </w:rPr>
          <m:t>=20.99A</m:t>
        </m:r>
      </m:oMath>
    </w:p>
    <w:p w14:paraId="50A0EB6F" w14:textId="77777777" w:rsidR="001B6253"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Het is een 3 fase systeem en er is een spanning van 220 volt.</w:t>
      </w:r>
    </w:p>
    <w:p w14:paraId="4874EDF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2 bepalen van de type beveiligingstoestel:</w:t>
      </w:r>
      <w:r>
        <w:rPr>
          <w:rFonts w:ascii="Times New Roman" w:eastAsia="Times New Roman" w:hAnsi="Times New Roman" w:cs="Times New Roman"/>
          <w:sz w:val="24"/>
          <w:szCs w:val="24"/>
        </w:rPr>
        <w:t xml:space="preserve"> </w:t>
      </w:r>
    </w:p>
    <w:p w14:paraId="48DA2B78"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het berekenen van de Ib waarde moet volgens tabel 53.F.2 de dichtstbijzijnde waarde groter dan Ib gekozen worden voor In en installatie automaat type gekozen worden. In dit geval is het conform 53.F.2, 25 A voor In en wordt gekozen voor een installatie automaat type C  gekozen sinds In &lt; 125A. </w:t>
      </w:r>
    </w:p>
    <w:p w14:paraId="74C27567"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3 bepalen van de Iz waarde:</w:t>
      </w:r>
    </w:p>
    <w:p w14:paraId="631EF650"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het bepalen van de Iz waarde bij installatieautomaten geldt:</w:t>
      </w:r>
    </w:p>
    <w:p w14:paraId="35DC4BAE"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×In=</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1.45</m:t>
            </m:r>
          </m:num>
          <m:den>
            <m:r>
              <w:rPr>
                <w:rFonts w:ascii="Times New Roman" w:eastAsia="Times New Roman" w:hAnsi="Times New Roman" w:cs="Times New Roman"/>
                <w:sz w:val="24"/>
                <w:szCs w:val="24"/>
              </w:rPr>
              <m:t>1.45</m:t>
            </m:r>
          </m:den>
        </m:f>
        <m:r>
          <w:rPr>
            <w:rFonts w:ascii="Times New Roman" w:eastAsia="Times New Roman" w:hAnsi="Times New Roman" w:cs="Times New Roman"/>
            <w:sz w:val="24"/>
            <w:szCs w:val="24"/>
          </w:rPr>
          <m:t>×25A=25A</m:t>
        </m:r>
      </m:oMath>
    </w:p>
    <w:p w14:paraId="5F502C46"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4 bepalen van Iz tabel m.b.v correctie factoren:</w:t>
      </w:r>
    </w:p>
    <w:p w14:paraId="21BF6002"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Iz waarde te bepalen met behulp van correctie factoren, geldt de volgende formule. Ingevuld geeft dit:</w:t>
      </w:r>
    </w:p>
    <w:p w14:paraId="45D2F9C1" w14:textId="77777777" w:rsidR="001B6253" w:rsidRDefault="00000000">
      <w:pPr>
        <w:spacing w:before="240" w:after="240"/>
        <w:ind w:left="720"/>
        <w:jc w:val="both"/>
        <w:rPr>
          <w:rFonts w:ascii="Times New Roman" w:eastAsia="Times New Roman" w:hAnsi="Times New Roman" w:cs="Times New Roman"/>
          <w:sz w:val="18"/>
          <w:szCs w:val="18"/>
        </w:rPr>
      </w:pPr>
      <m:oMathPara>
        <m:oMath>
          <m:r>
            <w:rPr>
              <w:rFonts w:ascii="Times New Roman" w:eastAsia="Times New Roman" w:hAnsi="Times New Roman" w:cs="Times New Roman"/>
              <w:sz w:val="24"/>
              <w:szCs w:val="24"/>
            </w:rPr>
            <m:t>Iz=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Iz(nodig)</m:t>
              </m:r>
            </m:num>
            <m:den>
              <m:r>
                <w:rPr>
                  <w:rFonts w:ascii="Times New Roman" w:eastAsia="Times New Roman" w:hAnsi="Times New Roman" w:cs="Times New Roman"/>
                  <w:sz w:val="24"/>
                  <w:szCs w:val="24"/>
                </w:rPr>
                <m:t>ftemp⋅fmeerdere</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25A</m:t>
              </m:r>
            </m:num>
            <m:den>
              <m:r>
                <w:rPr>
                  <w:rFonts w:ascii="Times New Roman" w:eastAsia="Times New Roman" w:hAnsi="Times New Roman" w:cs="Times New Roman"/>
                  <w:sz w:val="24"/>
                  <w:szCs w:val="24"/>
                </w:rPr>
                <m:t>1×0.77</m:t>
              </m:r>
            </m:den>
          </m:f>
          <m:r>
            <w:rPr>
              <w:rFonts w:ascii="Times New Roman" w:eastAsia="Times New Roman" w:hAnsi="Times New Roman" w:cs="Times New Roman"/>
              <w:sz w:val="24"/>
              <w:szCs w:val="24"/>
            </w:rPr>
            <m:t>= 32.46A</m:t>
          </m:r>
        </m:oMath>
      </m:oMathPara>
    </w:p>
    <w:p w14:paraId="49C4307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is gekozen voor installatiemethode E (kabels in open lucht te laten lopen) . Er is gekozen voor 1 meeraderige kabel met 3 belaste aders. Hierbij worden tabel 52.B.14 gebruikt voor correctiefactoren voor omgevingstemperatuur (30℃)en tabel 52.B.20 voor de kabels. </w:t>
      </w:r>
    </w:p>
    <w:p w14:paraId="0684066C"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Omgevingstemperatuur 30℃ : correctiefactor 1</w:t>
      </w:r>
    </w:p>
    <w:p w14:paraId="11F711C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zijn 8 subkasten, 4 in elektrotechnische ruimte en 4 in opslagruimte 1 dus er is gekozen voor 2 kabelbanen met 4 kabels per baan. Conform tabel 52.B.20 3 aderige kabel: correctiefactor 0.77</w:t>
      </w:r>
    </w:p>
    <w:p w14:paraId="4E7125FA"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Stap 5 De kabeldoorsnede bepalen:</w:t>
      </w:r>
      <w:r>
        <w:rPr>
          <w:rFonts w:ascii="Times New Roman" w:eastAsia="Times New Roman" w:hAnsi="Times New Roman" w:cs="Times New Roman"/>
          <w:sz w:val="24"/>
          <w:szCs w:val="24"/>
        </w:rPr>
        <w:t xml:space="preserve"> </w:t>
      </w:r>
    </w:p>
    <w:p w14:paraId="65CAD43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tabel 52.B.12 is de kabeldoorsnede 4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xml:space="preserve"> met koper als kernmateriaal.</w:t>
      </w:r>
    </w:p>
    <w:p w14:paraId="313D21FF"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6 Spanningsval bepalen:</w:t>
      </w:r>
    </w:p>
    <w:p w14:paraId="114DF474"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 is gekozen voor een cumulatieve spanningsval van 2 % volgens EBS normen.De formule voor de spanningsval is:</w:t>
      </w:r>
    </w:p>
    <w:p w14:paraId="76A7BE2F"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25A×30.5×0.0175×0.8×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4mm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=5.89</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(dit is 2.67% )</w:t>
      </w:r>
    </w:p>
    <w:p w14:paraId="1C380C2F"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van 220 V = 4.4V</w:t>
      </w:r>
    </w:p>
    <w:p w14:paraId="2D382B56"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  is 2.67% hij is groter dan de cumulatieve spanningsval (2%), dus voldoet niet.</w:t>
      </w:r>
    </w:p>
    <w:p w14:paraId="5EE347ED"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 de Uv te laten voldoen moet de waarde van 2% word 4.4 V ingevuld voor Uv en de nieuwe kabeldoorsnede bepaald. Dit geeft:</w:t>
      </w:r>
    </w:p>
    <w:p w14:paraId="504B2617" w14:textId="77777777" w:rsidR="001B6253" w:rsidRDefault="00000000">
      <w:pPr>
        <w:spacing w:before="240" w:after="240"/>
        <w:ind w:left="720"/>
        <w:jc w:val="both"/>
        <w:rPr>
          <w:rFonts w:ascii="Times New Roman" w:eastAsia="Times New Roman" w:hAnsi="Times New Roman" w:cs="Times New Roman"/>
          <w:sz w:val="24"/>
          <w:szCs w:val="24"/>
          <w:vertAlign w:val="superscript"/>
        </w:rPr>
      </w:pPr>
      <m:oMath>
        <m:r>
          <w:rPr>
            <w:rFonts w:ascii="Times New Roman" w:eastAsia="Times New Roman" w:hAnsi="Times New Roman" w:cs="Times New Roman"/>
            <w:sz w:val="24"/>
            <w:szCs w:val="24"/>
          </w:rPr>
          <m:t>S=</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25A×30.5×0.0175×0.8×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w:rPr>
                <w:rFonts w:ascii="Times New Roman" w:eastAsia="Times New Roman" w:hAnsi="Times New Roman" w:cs="Times New Roman"/>
                <w:sz w:val="24"/>
                <w:szCs w:val="24"/>
              </w:rPr>
              <m:t>4.4 V</m:t>
            </m:r>
          </m:den>
        </m:f>
        <m:r>
          <w:rPr>
            <w:rFonts w:ascii="Times New Roman" w:eastAsia="Times New Roman" w:hAnsi="Times New Roman" w:cs="Times New Roman"/>
            <w:sz w:val="24"/>
            <w:szCs w:val="24"/>
          </w:rPr>
          <m:t>= 5.35</m:t>
        </m:r>
      </m:oMath>
      <w:r>
        <w:rPr>
          <w:rFonts w:ascii="Times New Roman" w:eastAsia="Times New Roman" w:hAnsi="Times New Roman" w:cs="Times New Roman"/>
          <w:sz w:val="24"/>
          <w:szCs w:val="24"/>
        </w:rPr>
        <w:t>mm</w:t>
      </w:r>
      <w:r>
        <w:rPr>
          <w:rFonts w:ascii="Times New Roman" w:eastAsia="Times New Roman" w:hAnsi="Times New Roman" w:cs="Times New Roman"/>
          <w:sz w:val="24"/>
          <w:szCs w:val="24"/>
          <w:vertAlign w:val="superscript"/>
        </w:rPr>
        <w:t xml:space="preserve">2 </w:t>
      </w:r>
    </w:p>
    <w:p w14:paraId="6E0115C5"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 52.B.12, wordt gekozen voor 6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De nieuwe spanningsval wordt nu:</w:t>
      </w:r>
    </w:p>
    <w:p w14:paraId="3AAD2977" w14:textId="77777777" w:rsidR="001B6253" w:rsidRDefault="00000000">
      <w:pPr>
        <w:spacing w:before="240" w:after="240"/>
        <w:ind w:left="720"/>
        <w:jc w:val="both"/>
        <w:rPr>
          <w:rFonts w:ascii="Times New Roman" w:eastAsia="Times New Roman" w:hAnsi="Times New Roman" w:cs="Times New Roman"/>
          <w:sz w:val="24"/>
          <w:szCs w:val="24"/>
        </w:rPr>
      </w:pPr>
      <m:oMathPara>
        <m:oMath>
          <m:r>
            <m:rPr>
              <m:sty m:val="bi"/>
            </m:rPr>
            <w:rPr>
              <w:rFonts w:ascii="Times New Roman" w:eastAsia="Times New Roman" w:hAnsi="Times New Roman" w:cs="Times New Roman"/>
              <w:sz w:val="24"/>
              <w:szCs w:val="24"/>
            </w:rPr>
            <m:t>Uv=</m:t>
          </m:r>
          <m:f>
            <m:fPr>
              <m:ctrlPr>
                <w:rPr>
                  <w:rFonts w:ascii="Times New Roman" w:eastAsia="Times New Roman" w:hAnsi="Times New Roman" w:cs="Times New Roman"/>
                  <w:b/>
                  <w:bCs/>
                  <w:sz w:val="24"/>
                  <w:szCs w:val="24"/>
                </w:rPr>
              </m:ctrlPr>
            </m:fPr>
            <m:num>
              <m:r>
                <m:rPr>
                  <m:sty m:val="bi"/>
                </m:rPr>
                <w:rPr>
                  <w:rFonts w:ascii="Times New Roman" w:eastAsia="Times New Roman" w:hAnsi="Times New Roman" w:cs="Times New Roman"/>
                  <w:sz w:val="24"/>
                  <w:szCs w:val="24"/>
                </w:rPr>
                <m:t>Ib⋅L⋅ρ⋅cosφ⋅</m:t>
              </m:r>
              <m:rad>
                <m:radPr>
                  <m:degHide m:val="1"/>
                  <m:ctrlPr>
                    <w:rPr>
                      <w:rFonts w:ascii="Times New Roman" w:eastAsia="Times New Roman" w:hAnsi="Times New Roman" w:cs="Times New Roman"/>
                      <w:b/>
                      <w:bCs/>
                      <w:sz w:val="24"/>
                      <w:szCs w:val="24"/>
                    </w:rPr>
                  </m:ctrlPr>
                </m:radPr>
                <m:deg/>
                <m:e>
                  <m:r>
                    <m:rPr>
                      <m:sty m:val="bi"/>
                    </m:rPr>
                    <w:rPr>
                      <w:rFonts w:ascii="Times New Roman" w:eastAsia="Times New Roman" w:hAnsi="Times New Roman" w:cs="Times New Roman"/>
                      <w:sz w:val="24"/>
                      <w:szCs w:val="24"/>
                    </w:rPr>
                    <m:t>3⋅</m:t>
                  </m:r>
                </m:e>
              </m:rad>
              <m:r>
                <m:rPr>
                  <m:sty m:val="bi"/>
                </m:rPr>
                <w:rPr>
                  <w:rFonts w:ascii="Times New Roman" w:eastAsia="Times New Roman" w:hAnsi="Times New Roman" w:cs="Times New Roman"/>
                  <w:sz w:val="24"/>
                  <w:szCs w:val="24"/>
                </w:rPr>
                <m:t>fc</m:t>
              </m:r>
            </m:num>
            <m:den>
              <m:r>
                <m:rPr>
                  <m:sty m:val="bi"/>
                </m:rPr>
                <w:rPr>
                  <w:rFonts w:ascii="Times New Roman" w:eastAsia="Times New Roman" w:hAnsi="Times New Roman" w:cs="Times New Roman"/>
                  <w:sz w:val="24"/>
                  <w:szCs w:val="24"/>
                </w:rPr>
                <m:t>S</m:t>
              </m:r>
            </m:den>
          </m:f>
          <m:r>
            <m:rPr>
              <m:sty m:val="bi"/>
            </m:rPr>
            <w:rPr>
              <w:rFonts w:ascii="Times New Roman" w:eastAsia="Times New Roman" w:hAnsi="Times New Roman" w:cs="Times New Roman"/>
              <w:sz w:val="24"/>
              <w:szCs w:val="24"/>
            </w:rPr>
            <m:t>=</m:t>
          </m:r>
          <m:f>
            <m:fPr>
              <m:ctrlPr>
                <w:rPr>
                  <w:rFonts w:ascii="Times New Roman" w:eastAsia="Times New Roman" w:hAnsi="Times New Roman" w:cs="Times New Roman"/>
                  <w:b/>
                  <w:bCs/>
                  <w:sz w:val="24"/>
                  <w:szCs w:val="24"/>
                  <w:vertAlign w:val="superscript"/>
                </w:rPr>
              </m:ctrlPr>
            </m:fPr>
            <m:num>
              <m:r>
                <w:rPr>
                  <w:rFonts w:ascii="Times New Roman" w:eastAsia="Times New Roman" w:hAnsi="Times New Roman" w:cs="Times New Roman"/>
                  <w:sz w:val="24"/>
                  <w:szCs w:val="24"/>
                </w:rPr>
                <m:t>25A×30.5×0.0175×0.8×</m:t>
              </m:r>
              <m:rad>
                <m:radPr>
                  <m:degHide m:val="1"/>
                  <m:ctrlPr>
                    <w:rPr>
                      <w:rFonts w:ascii="Times New Roman" w:eastAsia="Times New Roman" w:hAnsi="Times New Roman" w:cs="Times New Roman"/>
                      <w:sz w:val="24"/>
                      <w:szCs w:val="24"/>
                    </w:rPr>
                  </m:ctrlPr>
                </m:radPr>
                <m:deg/>
                <m:e>
                  <m:r>
                    <w:rPr>
                      <w:rFonts w:ascii="Times New Roman" w:eastAsia="Times New Roman" w:hAnsi="Times New Roman" w:cs="Times New Roman"/>
                      <w:sz w:val="24"/>
                      <w:szCs w:val="24"/>
                    </w:rPr>
                    <m:t>3</m:t>
                  </m:r>
                </m:e>
              </m:rad>
              <m:r>
                <w:rPr>
                  <w:rFonts w:ascii="Times New Roman" w:eastAsia="Times New Roman" w:hAnsi="Times New Roman" w:cs="Times New Roman"/>
                  <w:sz w:val="24"/>
                  <w:szCs w:val="24"/>
                </w:rPr>
                <m:t>×1.275</m:t>
              </m:r>
            </m:num>
            <m:den>
              <m:r>
                <m:rPr>
                  <m:sty m:val="bi"/>
                </m:rPr>
                <w:rPr>
                  <w:rFonts w:ascii="Times New Roman" w:eastAsia="Times New Roman" w:hAnsi="Times New Roman" w:cs="Times New Roman"/>
                  <w:sz w:val="24"/>
                  <w:szCs w:val="24"/>
                </w:rPr>
                <m:t>6mm</m:t>
              </m:r>
              <m:r>
                <m:rPr>
                  <m:sty m:val="bi"/>
                </m:rPr>
                <w:rPr>
                  <w:rFonts w:ascii="Times New Roman" w:eastAsia="Times New Roman" w:hAnsi="Times New Roman" w:cs="Times New Roman"/>
                  <w:sz w:val="24"/>
                  <w:szCs w:val="24"/>
                  <w:vertAlign w:val="superscript"/>
                </w:rPr>
                <m:t>2</m:t>
              </m:r>
            </m:den>
          </m:f>
          <m:r>
            <m:rPr>
              <m:sty m:val="bi"/>
            </m:rPr>
            <w:rPr>
              <w:rFonts w:ascii="Times New Roman" w:eastAsia="Times New Roman" w:hAnsi="Times New Roman" w:cs="Times New Roman"/>
              <w:sz w:val="24"/>
              <w:szCs w:val="24"/>
            </w:rPr>
            <m:t>=3.92V (1.785%)</m:t>
          </m:r>
        </m:oMath>
      </m:oMathPara>
    </w:p>
    <w:p w14:paraId="201CA0A9" w14:textId="77777777" w:rsidR="001B6253" w:rsidRDefault="00000000">
      <w:pPr>
        <w:spacing w:before="240" w:after="240"/>
        <w:ind w:left="720"/>
        <w:jc w:val="both"/>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1.785%</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minder dan 2% dus nupas voldoet hij</w:t>
      </w:r>
    </w:p>
    <w:p w14:paraId="054C327D" w14:textId="77777777" w:rsidR="001B6253"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Stap 7 Kortsluitbeveiliging:</w:t>
      </w:r>
    </w:p>
    <w:p w14:paraId="573996A3" w14:textId="77777777" w:rsidR="001B625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Spanningsval bij 4 mm</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voldoet niet dus kortsluitlengte (max. lengte die kabel moet hebben voor beveiliging tegen kortsluiting) van de kabel moet bepaald worden. elektrakast naar subkast 6 een lengte heeft van circa 30.5 meter. Conform tabel 53.F.2: Kortsluitlengte bij In is 25 A, een kabeldoorsnede van 5 x 6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117 meter. Tabel is op spanningsniveau 400 V, berekeningen op 220V, er is dus hiervoor een correctiefactor nodig. De correctiefactor is gelijk aan 220V/400V= 0.55. Dit levert: 0.55 x 117 meter=  64.35 meter. Deze lengte is groter dan de afstand tussen elektrakast en subkast 9 (30.5 meter) en dus de kortsluitlengte voldoet.</w:t>
      </w:r>
    </w:p>
    <w:p w14:paraId="5754D204" w14:textId="77777777" w:rsidR="001B625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EA5B06" wp14:editId="1EB2CAC0">
            <wp:extent cx="5586413" cy="3193666"/>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586413" cy="3193666"/>
                    </a:xfrm>
                    <a:prstGeom prst="rect">
                      <a:avLst/>
                    </a:prstGeom>
                    <a:ln/>
                  </pic:spPr>
                </pic:pic>
              </a:graphicData>
            </a:graphic>
          </wp:inline>
        </w:drawing>
      </w:r>
    </w:p>
    <w:p w14:paraId="6C09C562" w14:textId="77777777" w:rsidR="001B6253" w:rsidRDefault="00000000">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33: Kabel eigenschappen van hoofdkast naar subkasten</w:t>
      </w:r>
    </w:p>
    <w:p w14:paraId="4DE629F3" w14:textId="77777777" w:rsidR="001B6253" w:rsidRDefault="001B6253">
      <w:pPr>
        <w:ind w:left="720"/>
        <w:rPr>
          <w:rFonts w:ascii="Times New Roman" w:eastAsia="Times New Roman" w:hAnsi="Times New Roman" w:cs="Times New Roman"/>
          <w:sz w:val="24"/>
          <w:szCs w:val="24"/>
        </w:rPr>
      </w:pPr>
    </w:p>
    <w:p w14:paraId="11E4381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de bovenstaande figuur zijn de kabelspecificaties weergegeven, telkens gekoppeld aan de bijbehorende installatie automaat. De keuze van de installatieautomaat is eerder bij de toelichting van de principeschema’s onderbouwd. De overige kabel kenmerken zijn tijdens de kabelberekeningen uitgewerkt en verantwoord. </w:t>
      </w:r>
    </w:p>
    <w:p w14:paraId="7B491BB4" w14:textId="77777777" w:rsidR="001B6253" w:rsidRDefault="00000000">
      <w:pPr>
        <w:pStyle w:val="Heading2"/>
        <w:jc w:val="both"/>
        <w:rPr>
          <w:rFonts w:ascii="Times New Roman" w:eastAsia="Times New Roman" w:hAnsi="Times New Roman" w:cs="Times New Roman"/>
        </w:rPr>
      </w:pPr>
      <w:bookmarkStart w:id="55" w:name="_84lv1iewsdb2" w:colFirst="0" w:colLast="0"/>
      <w:bookmarkEnd w:id="55"/>
      <w:r>
        <w:rPr>
          <w:rFonts w:ascii="Times New Roman" w:eastAsia="Times New Roman" w:hAnsi="Times New Roman" w:cs="Times New Roman"/>
          <w:b/>
          <w:bCs/>
          <w:sz w:val="30"/>
          <w:szCs w:val="30"/>
        </w:rPr>
        <w:t xml:space="preserve">4.6 Plaatsing Armaturen voor verlichtingsinstallatie </w:t>
      </w:r>
    </w:p>
    <w:p w14:paraId="3EB8B590" w14:textId="77777777" w:rsidR="001B6253"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deze paragraaf wordt de verlichtingsinstallatie ontworpen en geanalyseerd door middel van de software DIALux die gebruikt werd als simulatietool. Hierbij wordt gekeken naar verschillende belangrijke aspecten van de verlichting, namelijk:</w:t>
      </w:r>
    </w:p>
    <w:p w14:paraId="4F1A21D0" w14:textId="77777777" w:rsidR="001B6253" w:rsidRDefault="00000000">
      <w:pPr>
        <w:numPr>
          <w:ilvl w:val="0"/>
          <w:numId w:val="56"/>
        </w:numPr>
        <w:spacing w:before="240"/>
        <w:jc w:val="both"/>
        <w:rPr>
          <w:rFonts w:ascii="Times New Roman" w:eastAsia="Times New Roman" w:hAnsi="Times New Roman" w:cs="Times New Roman"/>
        </w:rPr>
      </w:pPr>
      <w:r>
        <w:rPr>
          <w:rFonts w:ascii="Times New Roman" w:eastAsia="Times New Roman" w:hAnsi="Times New Roman" w:cs="Times New Roman"/>
        </w:rPr>
        <w:t>De lichtsterkte (lux-waarden) per ruimte, gekeken naar internationale normen zoals International Commission on Illumination en International Organization for Standardization</w:t>
      </w:r>
    </w:p>
    <w:p w14:paraId="389013DC" w14:textId="77777777" w:rsidR="001B6253" w:rsidRDefault="00000000">
      <w:pPr>
        <w:numPr>
          <w:ilvl w:val="0"/>
          <w:numId w:val="56"/>
        </w:numPr>
        <w:jc w:val="both"/>
        <w:rPr>
          <w:rFonts w:ascii="Times New Roman" w:eastAsia="Times New Roman" w:hAnsi="Times New Roman" w:cs="Times New Roman"/>
        </w:rPr>
      </w:pPr>
      <w:r>
        <w:rPr>
          <w:rFonts w:ascii="Times New Roman" w:eastAsia="Times New Roman" w:hAnsi="Times New Roman" w:cs="Times New Roman"/>
        </w:rPr>
        <w:t>De uniformiteit van de verlichting, zodat er geen donkere of overbelichte zones ontstaan</w:t>
      </w:r>
    </w:p>
    <w:p w14:paraId="0A56BCF6" w14:textId="77777777" w:rsidR="001B6253" w:rsidRDefault="00000000">
      <w:pPr>
        <w:numPr>
          <w:ilvl w:val="0"/>
          <w:numId w:val="56"/>
        </w:numPr>
        <w:jc w:val="both"/>
        <w:rPr>
          <w:rFonts w:ascii="Times New Roman" w:eastAsia="Times New Roman" w:hAnsi="Times New Roman" w:cs="Times New Roman"/>
        </w:rPr>
      </w:pPr>
      <w:r>
        <w:rPr>
          <w:rFonts w:ascii="Times New Roman" w:eastAsia="Times New Roman" w:hAnsi="Times New Roman" w:cs="Times New Roman"/>
        </w:rPr>
        <w:t>De posities van armaturen en het energieverbruik en de efficiëntie van de gekozen armaturen</w:t>
      </w:r>
    </w:p>
    <w:p w14:paraId="3C9BDB45" w14:textId="77777777" w:rsidR="001B6253" w:rsidRDefault="00000000">
      <w:pPr>
        <w:numPr>
          <w:ilvl w:val="0"/>
          <w:numId w:val="56"/>
        </w:numPr>
        <w:spacing w:after="240"/>
        <w:jc w:val="both"/>
        <w:rPr>
          <w:rFonts w:ascii="Times New Roman" w:eastAsia="Times New Roman" w:hAnsi="Times New Roman" w:cs="Times New Roman"/>
        </w:rPr>
      </w:pPr>
      <w:r>
        <w:rPr>
          <w:rFonts w:ascii="Times New Roman" w:eastAsia="Times New Roman" w:hAnsi="Times New Roman" w:cs="Times New Roman"/>
        </w:rPr>
        <w:t>De noodverlichting, waarbij gecontroleerd wordt of vluchtroutes en uitgangen voldoende verlicht zijn bij spanningsuitval</w:t>
      </w:r>
    </w:p>
    <w:p w14:paraId="4237BEDB" w14:textId="77777777" w:rsidR="001B6253"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Daarnaast worden in de simulatie verschillende scenario’s onderzocht</w:t>
      </w:r>
    </w:p>
    <w:p w14:paraId="6FA1BAC3" w14:textId="77777777" w:rsidR="001B6253" w:rsidRDefault="00000000">
      <w:pPr>
        <w:numPr>
          <w:ilvl w:val="0"/>
          <w:numId w:val="29"/>
        </w:numPr>
        <w:spacing w:before="240"/>
        <w:jc w:val="both"/>
        <w:rPr>
          <w:rFonts w:ascii="Times New Roman" w:eastAsia="Times New Roman" w:hAnsi="Times New Roman" w:cs="Times New Roman"/>
        </w:rPr>
      </w:pPr>
      <w:r>
        <w:rPr>
          <w:rFonts w:ascii="Times New Roman" w:eastAsia="Times New Roman" w:hAnsi="Times New Roman" w:cs="Times New Roman"/>
        </w:rPr>
        <w:t>Normale bedrijfsconditie (alle verlichting actief)</w:t>
      </w:r>
    </w:p>
    <w:p w14:paraId="2A86B790" w14:textId="77777777" w:rsidR="001B6253" w:rsidRDefault="00000000">
      <w:pPr>
        <w:numPr>
          <w:ilvl w:val="0"/>
          <w:numId w:val="29"/>
        </w:numPr>
        <w:spacing w:after="240"/>
        <w:jc w:val="both"/>
        <w:rPr>
          <w:rFonts w:ascii="Times New Roman" w:eastAsia="Times New Roman" w:hAnsi="Times New Roman" w:cs="Times New Roman"/>
        </w:rPr>
      </w:pPr>
      <w:r>
        <w:rPr>
          <w:rFonts w:ascii="Times New Roman" w:eastAsia="Times New Roman" w:hAnsi="Times New Roman" w:cs="Times New Roman"/>
        </w:rPr>
        <w:t>Noodsituatie (alleen noodverlichting actief)</w:t>
      </w:r>
    </w:p>
    <w:p w14:paraId="0D3CD85F"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Gebruikte Armaturen in Dialux :</w:t>
      </w:r>
    </w:p>
    <w:p w14:paraId="72456BCE" w14:textId="77777777" w:rsidR="001B6253" w:rsidRDefault="001B6253">
      <w:pPr>
        <w:jc w:val="both"/>
        <w:rPr>
          <w:rFonts w:ascii="Times New Roman" w:eastAsia="Times New Roman" w:hAnsi="Times New Roman" w:cs="Times New Roman"/>
          <w:sz w:val="24"/>
          <w:szCs w:val="24"/>
          <w:shd w:val="clear" w:color="auto" w:fill="FAFAFA"/>
        </w:rPr>
      </w:pPr>
    </w:p>
    <w:p w14:paraId="6C45BFFC"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lastRenderedPageBreak/>
        <w:drawing>
          <wp:inline distT="114300" distB="114300" distL="114300" distR="114300" wp14:anchorId="4C18EBDC" wp14:editId="731D3507">
            <wp:extent cx="3252788" cy="4167634"/>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3252788" cy="4167634"/>
                    </a:xfrm>
                    <a:prstGeom prst="rect">
                      <a:avLst/>
                    </a:prstGeom>
                    <a:ln/>
                  </pic:spPr>
                </pic:pic>
              </a:graphicData>
            </a:graphic>
          </wp:inline>
        </w:drawing>
      </w:r>
    </w:p>
    <w:p w14:paraId="4AE31404" w14:textId="77777777" w:rsidR="001B6253" w:rsidRDefault="00000000">
      <w:pPr>
        <w:spacing w:before="240" w:after="240"/>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i/>
          <w:iCs/>
          <w:sz w:val="24"/>
          <w:szCs w:val="24"/>
        </w:rPr>
        <w:t>Figuur 34: Kabel eigenschappen van hoofdkast naar subkasten</w:t>
      </w:r>
    </w:p>
    <w:p w14:paraId="0483C5D5" w14:textId="77777777" w:rsidR="001B6253" w:rsidRDefault="001B6253">
      <w:pPr>
        <w:jc w:val="both"/>
        <w:rPr>
          <w:rFonts w:ascii="Times New Roman" w:eastAsia="Times New Roman" w:hAnsi="Times New Roman" w:cs="Times New Roman"/>
          <w:sz w:val="24"/>
          <w:szCs w:val="24"/>
          <w:shd w:val="clear" w:color="auto" w:fill="FAFAFA"/>
        </w:rPr>
      </w:pPr>
    </w:p>
    <w:p w14:paraId="4E4930D4"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In figuur 1 is de aangegeven data voor de gebruikte armatuur die in Dialux is verwerkt. Er is geëist dat er 450 stuks in het kantoorgebouw moeten worden geïnstalleerd. Deze Led Panel heeft elk een vermogen van 45W en een totale lux van 6200lm. Deze lampen zijn geïnstalleerd in de meeste ruimtes van het kantoorgebouw. Namelijk: De datacenterruimte, vergaderruimte, kantoren, Opslagruimten ,De technische ruimte en de Keuken.</w:t>
      </w:r>
    </w:p>
    <w:p w14:paraId="68E3148C" w14:textId="77777777" w:rsidR="001B6253" w:rsidRDefault="001B6253">
      <w:pPr>
        <w:jc w:val="both"/>
        <w:rPr>
          <w:rFonts w:ascii="Times New Roman" w:eastAsia="Times New Roman" w:hAnsi="Times New Roman" w:cs="Times New Roman"/>
          <w:sz w:val="24"/>
          <w:szCs w:val="24"/>
          <w:shd w:val="clear" w:color="auto" w:fill="FAFAFA"/>
        </w:rPr>
      </w:pPr>
    </w:p>
    <w:p w14:paraId="6A982F66"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lastRenderedPageBreak/>
        <w:drawing>
          <wp:inline distT="114300" distB="114300" distL="114300" distR="114300" wp14:anchorId="42885324" wp14:editId="02EA60D3">
            <wp:extent cx="3543300" cy="4505325"/>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3543300" cy="4505325"/>
                    </a:xfrm>
                    <a:prstGeom prst="rect">
                      <a:avLst/>
                    </a:prstGeom>
                    <a:ln/>
                  </pic:spPr>
                </pic:pic>
              </a:graphicData>
            </a:graphic>
          </wp:inline>
        </w:drawing>
      </w:r>
    </w:p>
    <w:p w14:paraId="6B5F5583" w14:textId="77777777" w:rsidR="001B6253" w:rsidRDefault="001B6253">
      <w:pPr>
        <w:jc w:val="both"/>
        <w:rPr>
          <w:rFonts w:ascii="Times New Roman" w:eastAsia="Times New Roman" w:hAnsi="Times New Roman" w:cs="Times New Roman"/>
          <w:sz w:val="24"/>
          <w:szCs w:val="24"/>
          <w:shd w:val="clear" w:color="auto" w:fill="FAFAFA"/>
        </w:rPr>
      </w:pPr>
    </w:p>
    <w:p w14:paraId="43606D4A" w14:textId="77777777" w:rsidR="001B6253" w:rsidRDefault="00000000">
      <w:pPr>
        <w:jc w:val="both"/>
        <w:rPr>
          <w:rFonts w:ascii="Times New Roman" w:eastAsia="Times New Roman" w:hAnsi="Times New Roman" w:cs="Times New Roman"/>
          <w:i/>
          <w:iCs/>
          <w:sz w:val="24"/>
          <w:szCs w:val="24"/>
          <w:shd w:val="clear" w:color="auto" w:fill="FAFAFA"/>
        </w:rPr>
      </w:pPr>
      <w:r>
        <w:rPr>
          <w:rFonts w:ascii="Times New Roman" w:eastAsia="Times New Roman" w:hAnsi="Times New Roman" w:cs="Times New Roman"/>
          <w:i/>
          <w:iCs/>
          <w:sz w:val="24"/>
          <w:szCs w:val="24"/>
          <w:shd w:val="clear" w:color="auto" w:fill="FAFAFA"/>
        </w:rPr>
        <w:t>Figuur 35: Armatuur van een 8 W Led Lamp die gebruik werd in DiaLux</w:t>
      </w:r>
    </w:p>
    <w:p w14:paraId="654D7C88" w14:textId="77777777" w:rsidR="001B6253" w:rsidRDefault="001B6253">
      <w:pPr>
        <w:jc w:val="both"/>
        <w:rPr>
          <w:rFonts w:ascii="Times New Roman" w:eastAsia="Times New Roman" w:hAnsi="Times New Roman" w:cs="Times New Roman"/>
          <w:sz w:val="24"/>
          <w:szCs w:val="24"/>
          <w:shd w:val="clear" w:color="auto" w:fill="FAFAFA"/>
        </w:rPr>
      </w:pPr>
    </w:p>
    <w:p w14:paraId="68AF66A3"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sz w:val="24"/>
          <w:szCs w:val="24"/>
          <w:shd w:val="clear" w:color="auto" w:fill="FAFAFA"/>
        </w:rPr>
        <w:t>In figuur 2 is de aangegeven data voor de gebruikte armatuur die in Dialux is verwerkt. Er is geëist dat er 35 stuks in het kantoorgebouw moeten worden geïnstalleerd. Deze Led Panel heeft elk een vermogen van 8W en een totale lux van 350lm. Deze lampen zijn alleen geïnstalleerd in de toiletten van het kantoorgebouw.</w:t>
      </w:r>
    </w:p>
    <w:p w14:paraId="2C01775F" w14:textId="77777777" w:rsidR="001B6253" w:rsidRDefault="001B6253">
      <w:pPr>
        <w:jc w:val="both"/>
        <w:rPr>
          <w:rFonts w:ascii="Times New Roman" w:eastAsia="Times New Roman" w:hAnsi="Times New Roman" w:cs="Times New Roman"/>
          <w:sz w:val="24"/>
          <w:szCs w:val="24"/>
          <w:shd w:val="clear" w:color="auto" w:fill="FAFAFA"/>
        </w:rPr>
      </w:pPr>
    </w:p>
    <w:p w14:paraId="4F4D5087" w14:textId="77777777" w:rsidR="001B6253" w:rsidRDefault="001B6253">
      <w:pPr>
        <w:jc w:val="both"/>
        <w:rPr>
          <w:rFonts w:ascii="Times New Roman" w:eastAsia="Times New Roman" w:hAnsi="Times New Roman" w:cs="Times New Roman"/>
          <w:sz w:val="24"/>
          <w:szCs w:val="24"/>
          <w:shd w:val="clear" w:color="auto" w:fill="FAFAFA"/>
        </w:rPr>
      </w:pPr>
    </w:p>
    <w:p w14:paraId="64171CCA"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drawing>
          <wp:inline distT="114300" distB="114300" distL="114300" distR="114300" wp14:anchorId="749142D6" wp14:editId="03BDF0D4">
            <wp:extent cx="4105275" cy="103822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4105275" cy="1038225"/>
                    </a:xfrm>
                    <a:prstGeom prst="rect">
                      <a:avLst/>
                    </a:prstGeom>
                    <a:ln/>
                  </pic:spPr>
                </pic:pic>
              </a:graphicData>
            </a:graphic>
          </wp:inline>
        </w:drawing>
      </w:r>
    </w:p>
    <w:p w14:paraId="65B851BD" w14:textId="77777777" w:rsidR="001B6253" w:rsidRDefault="00000000">
      <w:pPr>
        <w:jc w:val="both"/>
        <w:rPr>
          <w:rFonts w:ascii="Times New Roman" w:eastAsia="Times New Roman" w:hAnsi="Times New Roman" w:cs="Times New Roman"/>
          <w:i/>
          <w:iCs/>
          <w:sz w:val="24"/>
          <w:szCs w:val="24"/>
          <w:shd w:val="clear" w:color="auto" w:fill="FAFAFA"/>
        </w:rPr>
      </w:pPr>
      <w:r>
        <w:rPr>
          <w:rFonts w:ascii="Times New Roman" w:eastAsia="Times New Roman" w:hAnsi="Times New Roman" w:cs="Times New Roman"/>
          <w:i/>
          <w:iCs/>
          <w:sz w:val="24"/>
          <w:szCs w:val="24"/>
          <w:shd w:val="clear" w:color="auto" w:fill="FAFAFA"/>
        </w:rPr>
        <w:t>Figuur 36: Lijst van de gebruikte armatuur.</w:t>
      </w:r>
    </w:p>
    <w:p w14:paraId="6B24B020" w14:textId="77777777" w:rsidR="001B6253" w:rsidRDefault="001B6253">
      <w:pPr>
        <w:jc w:val="both"/>
        <w:rPr>
          <w:rFonts w:ascii="Times New Roman" w:eastAsia="Times New Roman" w:hAnsi="Times New Roman" w:cs="Times New Roman"/>
          <w:sz w:val="24"/>
          <w:szCs w:val="24"/>
          <w:shd w:val="clear" w:color="auto" w:fill="FAFAFA"/>
        </w:rPr>
      </w:pPr>
    </w:p>
    <w:p w14:paraId="7985AE1D" w14:textId="77777777" w:rsidR="001B6253" w:rsidRDefault="001B6253">
      <w:pPr>
        <w:jc w:val="both"/>
        <w:rPr>
          <w:rFonts w:ascii="Times New Roman" w:eastAsia="Times New Roman" w:hAnsi="Times New Roman" w:cs="Times New Roman"/>
          <w:sz w:val="24"/>
          <w:szCs w:val="24"/>
          <w:shd w:val="clear" w:color="auto" w:fill="FAFAFA"/>
        </w:rPr>
      </w:pPr>
    </w:p>
    <w:p w14:paraId="18757D5B" w14:textId="77777777" w:rsidR="001B6253" w:rsidRDefault="00000000">
      <w:pPr>
        <w:jc w:val="both"/>
        <w:rPr>
          <w:rFonts w:ascii="Times New Roman" w:eastAsia="Times New Roman" w:hAnsi="Times New Roman" w:cs="Times New Roman"/>
          <w:sz w:val="24"/>
          <w:szCs w:val="24"/>
          <w:shd w:val="clear" w:color="auto" w:fill="FAFAFA"/>
        </w:rPr>
      </w:pPr>
      <w:r>
        <w:rPr>
          <w:rFonts w:ascii="Times New Roman" w:eastAsia="Times New Roman" w:hAnsi="Times New Roman" w:cs="Times New Roman"/>
          <w:noProof/>
          <w:sz w:val="24"/>
          <w:szCs w:val="24"/>
          <w:shd w:val="clear" w:color="auto" w:fill="FAFAFA"/>
        </w:rPr>
        <w:lastRenderedPageBreak/>
        <w:drawing>
          <wp:inline distT="114300" distB="114300" distL="114300" distR="114300" wp14:anchorId="28CC9A68" wp14:editId="4C4C53C2">
            <wp:extent cx="5731200" cy="12954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731200" cy="1295400"/>
                    </a:xfrm>
                    <a:prstGeom prst="rect">
                      <a:avLst/>
                    </a:prstGeom>
                    <a:ln/>
                  </pic:spPr>
                </pic:pic>
              </a:graphicData>
            </a:graphic>
          </wp:inline>
        </w:drawing>
      </w:r>
    </w:p>
    <w:p w14:paraId="6E56D868" w14:textId="77777777" w:rsidR="001B6253" w:rsidRDefault="001B6253">
      <w:pPr>
        <w:jc w:val="both"/>
        <w:rPr>
          <w:rFonts w:ascii="Times New Roman" w:eastAsia="Times New Roman" w:hAnsi="Times New Roman" w:cs="Times New Roman"/>
          <w:i/>
          <w:iCs/>
          <w:sz w:val="24"/>
          <w:szCs w:val="24"/>
          <w:shd w:val="clear" w:color="auto" w:fill="FAFAFA"/>
        </w:rPr>
      </w:pPr>
    </w:p>
    <w:p w14:paraId="14B91182" w14:textId="77777777" w:rsidR="001B6253" w:rsidRDefault="00000000">
      <w:pPr>
        <w:jc w:val="both"/>
        <w:rPr>
          <w:rFonts w:ascii="Times New Roman" w:eastAsia="Times New Roman" w:hAnsi="Times New Roman" w:cs="Times New Roman"/>
          <w:i/>
          <w:iCs/>
          <w:sz w:val="24"/>
          <w:szCs w:val="24"/>
          <w:shd w:val="clear" w:color="auto" w:fill="FAFAFA"/>
        </w:rPr>
      </w:pPr>
      <w:r>
        <w:rPr>
          <w:rFonts w:ascii="Times New Roman" w:eastAsia="Times New Roman" w:hAnsi="Times New Roman" w:cs="Times New Roman"/>
          <w:i/>
          <w:iCs/>
          <w:sz w:val="24"/>
          <w:szCs w:val="24"/>
          <w:shd w:val="clear" w:color="auto" w:fill="FAFAFA"/>
        </w:rPr>
        <w:t>Figuur 37: Gehele plattegrond met de gebruikte armatuur.</w:t>
      </w:r>
    </w:p>
    <w:p w14:paraId="1AE1684B" w14:textId="77777777" w:rsidR="001B6253" w:rsidRDefault="00000000">
      <w:pPr>
        <w:pStyle w:val="Heading3"/>
        <w:rPr>
          <w:rFonts w:ascii="Times New Roman" w:eastAsia="Times New Roman" w:hAnsi="Times New Roman" w:cs="Times New Roman"/>
          <w:b/>
          <w:bCs/>
          <w:color w:val="000000"/>
        </w:rPr>
      </w:pPr>
      <w:bookmarkStart w:id="56" w:name="_3v5g7nshwsko" w:colFirst="0" w:colLast="0"/>
      <w:bookmarkEnd w:id="56"/>
      <w:r>
        <w:rPr>
          <w:rFonts w:ascii="Times New Roman" w:eastAsia="Times New Roman" w:hAnsi="Times New Roman" w:cs="Times New Roman"/>
          <w:b/>
          <w:bCs/>
          <w:color w:val="000000"/>
        </w:rPr>
        <w:t xml:space="preserve">4.6.1 Normale omstandigheden </w:t>
      </w:r>
    </w:p>
    <w:p w14:paraId="546AC456"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 datacenterruimte</w:t>
      </w:r>
    </w:p>
    <w:p w14:paraId="1EFAEED6"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361A5C" wp14:editId="619E0FF0">
            <wp:extent cx="5731200" cy="1651000"/>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
                    <a:srcRect/>
                    <a:stretch>
                      <a:fillRect/>
                    </a:stretch>
                  </pic:blipFill>
                  <pic:spPr>
                    <a:xfrm>
                      <a:off x="0" y="0"/>
                      <a:ext cx="5731200" cy="1651000"/>
                    </a:xfrm>
                    <a:prstGeom prst="rect">
                      <a:avLst/>
                    </a:prstGeom>
                    <a:ln/>
                  </pic:spPr>
                </pic:pic>
              </a:graphicData>
            </a:graphic>
          </wp:inline>
        </w:drawing>
      </w:r>
    </w:p>
    <w:p w14:paraId="1BA9482F"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38: Datacenterruimte met armatuur</w:t>
      </w:r>
    </w:p>
    <w:p w14:paraId="4842EEA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datacenterruimte bestaat uit 18 armatuur van 45W dat verdeeld is in 4 rijen en 6 kolommen. Deze ruimte heeft een lichtsterkte van 593 Lux en een uniformiteit van 71% .  Er wordt geëist dat de uniformiteit (min/max) groter moet zijn dan 70%,  in dit geval voldoet het wel aan de eisen.  Verder is de  kleurweergave (Ra) is 84 en voldoet aan de eis van Ra &gt; 20. tenslotte moet de Verblindingswaarde (RGU) kleiner zijn dan 50. Als resultaat heeft deze ruimte een RGU van kleiner dan 10  Als gevolg heeft deze ruimte bijna geen verblinding.</w:t>
      </w:r>
    </w:p>
    <w:p w14:paraId="4AC9F2ED" w14:textId="77777777" w:rsidR="001B6253" w:rsidRDefault="001B6253">
      <w:pPr>
        <w:jc w:val="both"/>
        <w:rPr>
          <w:rFonts w:ascii="Times New Roman" w:eastAsia="Times New Roman" w:hAnsi="Times New Roman" w:cs="Times New Roman"/>
          <w:sz w:val="24"/>
          <w:szCs w:val="24"/>
        </w:rPr>
      </w:pPr>
    </w:p>
    <w:p w14:paraId="407956C6" w14:textId="77777777" w:rsidR="001B6253" w:rsidRDefault="001B6253">
      <w:pPr>
        <w:jc w:val="both"/>
        <w:rPr>
          <w:rFonts w:ascii="Times New Roman" w:eastAsia="Times New Roman" w:hAnsi="Times New Roman" w:cs="Times New Roman"/>
          <w:b/>
          <w:bCs/>
          <w:sz w:val="24"/>
          <w:szCs w:val="24"/>
        </w:rPr>
      </w:pPr>
    </w:p>
    <w:p w14:paraId="0A02BA42"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 kleine vergaderruimte </w:t>
      </w:r>
    </w:p>
    <w:p w14:paraId="25B01EAA" w14:textId="77777777" w:rsidR="001B6253" w:rsidRDefault="001B6253">
      <w:pPr>
        <w:jc w:val="both"/>
        <w:rPr>
          <w:rFonts w:ascii="Times New Roman" w:eastAsia="Times New Roman" w:hAnsi="Times New Roman" w:cs="Times New Roman"/>
          <w:b/>
          <w:bCs/>
          <w:sz w:val="24"/>
          <w:szCs w:val="24"/>
        </w:rPr>
      </w:pPr>
    </w:p>
    <w:p w14:paraId="70952B6F"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7D66633" wp14:editId="471B573E">
            <wp:extent cx="4700588" cy="2561117"/>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0"/>
                    <a:srcRect/>
                    <a:stretch>
                      <a:fillRect/>
                    </a:stretch>
                  </pic:blipFill>
                  <pic:spPr>
                    <a:xfrm>
                      <a:off x="0" y="0"/>
                      <a:ext cx="4700588" cy="2561117"/>
                    </a:xfrm>
                    <a:prstGeom prst="rect">
                      <a:avLst/>
                    </a:prstGeom>
                    <a:ln/>
                  </pic:spPr>
                </pic:pic>
              </a:graphicData>
            </a:graphic>
          </wp:inline>
        </w:drawing>
      </w:r>
    </w:p>
    <w:p w14:paraId="25B02CB3"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39: Vergaderruimte (klein) met armaturen</w:t>
      </w:r>
    </w:p>
    <w:p w14:paraId="72AF8DBD" w14:textId="77777777" w:rsidR="001B6253" w:rsidRDefault="001B6253">
      <w:pPr>
        <w:jc w:val="both"/>
        <w:rPr>
          <w:rFonts w:ascii="Times New Roman" w:eastAsia="Times New Roman" w:hAnsi="Times New Roman" w:cs="Times New Roman"/>
          <w:b/>
          <w:bCs/>
          <w:sz w:val="24"/>
          <w:szCs w:val="24"/>
        </w:rPr>
      </w:pPr>
    </w:p>
    <w:p w14:paraId="53DD8D2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Kleine vergaderruimte bestaat uit 24 armatuur van 45W, dat verdeeld is in 4 rijen en 6 kolommen. Deze ruimte heeft een lichtsterkte van 565 Lux en een uniformiteit van 71% .  Er wordt geëist dat de uniformiteit (min/max) groter moet zijn dan 70%,  in dit geval voldoet het wel aan de eisen.  Verder is de  kleurweergave (Ra) is 84 en voldoet aan de eis van Ra &gt; 20. tenslotte moet de Verblindingswaarde (RGU) kleiner zijn dan 50. Als resultaat heeft deze ruimte een RGU van kleiner dan 10  Als gevolg heeft deze ruimte bijna geen verblinding.</w:t>
      </w:r>
    </w:p>
    <w:p w14:paraId="757C4CC1" w14:textId="77777777" w:rsidR="001B6253" w:rsidRDefault="001B6253">
      <w:pPr>
        <w:jc w:val="both"/>
        <w:rPr>
          <w:rFonts w:ascii="Times New Roman" w:eastAsia="Times New Roman" w:hAnsi="Times New Roman" w:cs="Times New Roman"/>
          <w:sz w:val="24"/>
          <w:szCs w:val="24"/>
        </w:rPr>
      </w:pPr>
    </w:p>
    <w:p w14:paraId="3C998E89" w14:textId="77777777" w:rsidR="001B6253" w:rsidRDefault="001B6253">
      <w:pPr>
        <w:jc w:val="both"/>
        <w:rPr>
          <w:rFonts w:ascii="Times New Roman" w:eastAsia="Times New Roman" w:hAnsi="Times New Roman" w:cs="Times New Roman"/>
          <w:sz w:val="24"/>
          <w:szCs w:val="24"/>
        </w:rPr>
      </w:pPr>
    </w:p>
    <w:p w14:paraId="69FDF283" w14:textId="77777777" w:rsidR="001B6253" w:rsidRDefault="001B6253">
      <w:pPr>
        <w:jc w:val="both"/>
        <w:rPr>
          <w:rFonts w:ascii="Times New Roman" w:eastAsia="Times New Roman" w:hAnsi="Times New Roman" w:cs="Times New Roman"/>
          <w:b/>
          <w:bCs/>
          <w:sz w:val="24"/>
          <w:szCs w:val="24"/>
        </w:rPr>
      </w:pPr>
    </w:p>
    <w:p w14:paraId="4E4D7623" w14:textId="77777777" w:rsidR="001B6253" w:rsidRDefault="001B6253">
      <w:pPr>
        <w:jc w:val="both"/>
        <w:rPr>
          <w:rFonts w:ascii="Times New Roman" w:eastAsia="Times New Roman" w:hAnsi="Times New Roman" w:cs="Times New Roman"/>
          <w:sz w:val="24"/>
          <w:szCs w:val="24"/>
        </w:rPr>
      </w:pPr>
    </w:p>
    <w:p w14:paraId="0CBA01CC"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Kantoor 1 </w:t>
      </w:r>
    </w:p>
    <w:p w14:paraId="56E3A3DC"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EEEBF82" wp14:editId="2835E433">
            <wp:extent cx="4681538" cy="2270779"/>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4681538" cy="2270779"/>
                    </a:xfrm>
                    <a:prstGeom prst="rect">
                      <a:avLst/>
                    </a:prstGeom>
                    <a:ln/>
                  </pic:spPr>
                </pic:pic>
              </a:graphicData>
            </a:graphic>
          </wp:inline>
        </w:drawing>
      </w:r>
    </w:p>
    <w:p w14:paraId="761203F6"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40: kantoor 1 met armaturen</w:t>
      </w:r>
    </w:p>
    <w:p w14:paraId="2C2EFAC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Kantoor 1 bestaat uit 24 armatuur van elk 45W, dat verdeeld is in 4 rijen en 6 kolommen. Deze ruimte heeft een lichtsterkte van 879 Lux en een uniformiteit van 66%. Alhoewel er wordt geëist dat de uniformiteit (min/max) groter moet zijn dan 70% ligt deze waarde toch dicht bij de minimale. De oorzaken van een lage uniformiteit kunnen liggen aan de armaturen of de verdeling van de verlichting in de ruimte.  Verder is de  kleurweergave (Ra) is 84 en voldoet </w:t>
      </w:r>
      <w:r>
        <w:rPr>
          <w:rFonts w:ascii="Times New Roman" w:eastAsia="Times New Roman" w:hAnsi="Times New Roman" w:cs="Times New Roman"/>
          <w:sz w:val="24"/>
          <w:szCs w:val="24"/>
        </w:rPr>
        <w:lastRenderedPageBreak/>
        <w:t>aan de eis van Ra &gt; 20. Ten slotte is de Verblindingswaarde (RGU) kleiner zijn dan 50. Als resultaat heeft deze ruimte een RGU van kleiner dan 10. Als gevolg heeft deze ruimte bijna geen verblinding.</w:t>
      </w:r>
    </w:p>
    <w:p w14:paraId="2157EC21" w14:textId="77777777" w:rsidR="001B6253" w:rsidRDefault="001B6253">
      <w:pPr>
        <w:jc w:val="both"/>
        <w:rPr>
          <w:rFonts w:ascii="Times New Roman" w:eastAsia="Times New Roman" w:hAnsi="Times New Roman" w:cs="Times New Roman"/>
          <w:b/>
          <w:bCs/>
          <w:sz w:val="24"/>
          <w:szCs w:val="24"/>
        </w:rPr>
      </w:pPr>
    </w:p>
    <w:p w14:paraId="450A722C"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Kantoor 2 </w:t>
      </w:r>
    </w:p>
    <w:p w14:paraId="3CCAE710"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68049AD" wp14:editId="729740D2">
            <wp:extent cx="5731200" cy="2806700"/>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5731200" cy="2806700"/>
                    </a:xfrm>
                    <a:prstGeom prst="rect">
                      <a:avLst/>
                    </a:prstGeom>
                    <a:ln/>
                  </pic:spPr>
                </pic:pic>
              </a:graphicData>
            </a:graphic>
          </wp:inline>
        </w:drawing>
      </w:r>
    </w:p>
    <w:p w14:paraId="4F0F2BED"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41: kantoor 2 met armaturen</w:t>
      </w:r>
    </w:p>
    <w:p w14:paraId="1414F82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2 bestaat uit 15 armatuur van elk 45W, dat verdeeld is in 3 rijen en 5 kolommen. Deze ruimte heeft een lichtsterkte van 572 Lux en een uniformiteit van 70% .  Er wordt geëist dat de uniformiteit (min/max) groter moet zijn dan 70%,  in dit geval voldoet het wel aan de eisen.  Verder is de  kleurweergave (Ra) is 84 en voldoet aan de eis van Ra &gt; 20. tenslotte moet de Verblindingswaarde (RGU) kleiner zijn dan 50. Als resultaat heeft deze ruimte een RGU van kleiner dan 10  Als gevolg heeft deze ruimte bijna geen verblinding.</w:t>
      </w:r>
    </w:p>
    <w:p w14:paraId="03805D24" w14:textId="77777777" w:rsidR="001B6253" w:rsidRDefault="001B6253">
      <w:pPr>
        <w:jc w:val="both"/>
        <w:rPr>
          <w:rFonts w:ascii="Times New Roman" w:eastAsia="Times New Roman" w:hAnsi="Times New Roman" w:cs="Times New Roman"/>
          <w:sz w:val="24"/>
          <w:szCs w:val="24"/>
        </w:rPr>
      </w:pPr>
    </w:p>
    <w:p w14:paraId="6E81DC4E"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Kantoor 3 </w:t>
      </w:r>
    </w:p>
    <w:p w14:paraId="06ED9F50"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9EA35D" wp14:editId="73EDEFFD">
            <wp:extent cx="5731200" cy="21082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731200" cy="2108200"/>
                    </a:xfrm>
                    <a:prstGeom prst="rect">
                      <a:avLst/>
                    </a:prstGeom>
                    <a:ln/>
                  </pic:spPr>
                </pic:pic>
              </a:graphicData>
            </a:graphic>
          </wp:inline>
        </w:drawing>
      </w:r>
    </w:p>
    <w:p w14:paraId="65058705"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42: kantoor 3  met armaturen</w:t>
      </w:r>
    </w:p>
    <w:p w14:paraId="2019A52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Kantoor 3 bestaat uit 15 armatuur van elk 45W, dat verdeeld is in 3 rijen en 5 kolommen. Deze ruimte heeft een lichtsterkte van 553 Lux en een uniformiteit van 70% .Alhoewel er wordt geëist dat de uniformiteit (min/max) groter moet zijn dan 70% ligt deze waarde toch dicht bij de minimale. De oorzaken van een lage uniformiteit kunnen liggen aan de armaturen of de </w:t>
      </w:r>
      <w:r>
        <w:rPr>
          <w:rFonts w:ascii="Times New Roman" w:eastAsia="Times New Roman" w:hAnsi="Times New Roman" w:cs="Times New Roman"/>
          <w:sz w:val="24"/>
          <w:szCs w:val="24"/>
        </w:rPr>
        <w:lastRenderedPageBreak/>
        <w:t>verdeling van de verlichting in de ruimte.  Verder is de  kleurweergave (Ra) is 84 en voldoet aan de eis van Ra &gt; 20. Ten slotte is de Verblindingswaarde (RGU) kleiner zijn dan 50. Als resultaat heeft deze ruimte een RGU van kleiner dan 10. Als gevolg heeft deze ruimte bijna geen verblinding.</w:t>
      </w:r>
    </w:p>
    <w:p w14:paraId="12E2B1CD" w14:textId="77777777" w:rsidR="001B6253" w:rsidRDefault="001B6253">
      <w:pPr>
        <w:jc w:val="both"/>
        <w:rPr>
          <w:rFonts w:ascii="Times New Roman" w:eastAsia="Times New Roman" w:hAnsi="Times New Roman" w:cs="Times New Roman"/>
          <w:sz w:val="24"/>
          <w:szCs w:val="24"/>
        </w:rPr>
      </w:pPr>
    </w:p>
    <w:p w14:paraId="1DCBC204"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Kantoor 4</w:t>
      </w:r>
    </w:p>
    <w:p w14:paraId="2CDEE44D"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A1CA883" wp14:editId="087956C6">
            <wp:extent cx="5731200" cy="2743200"/>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731200" cy="2743200"/>
                    </a:xfrm>
                    <a:prstGeom prst="rect">
                      <a:avLst/>
                    </a:prstGeom>
                    <a:ln/>
                  </pic:spPr>
                </pic:pic>
              </a:graphicData>
            </a:graphic>
          </wp:inline>
        </w:drawing>
      </w:r>
    </w:p>
    <w:p w14:paraId="7DE9376F"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43: kantoor 4 met armaturen</w:t>
      </w:r>
    </w:p>
    <w:p w14:paraId="770098E1" w14:textId="77777777" w:rsidR="001B6253" w:rsidRDefault="001B6253">
      <w:pPr>
        <w:jc w:val="both"/>
        <w:rPr>
          <w:rFonts w:ascii="Times New Roman" w:eastAsia="Times New Roman" w:hAnsi="Times New Roman" w:cs="Times New Roman"/>
          <w:i/>
          <w:iCs/>
          <w:sz w:val="24"/>
          <w:szCs w:val="24"/>
        </w:rPr>
      </w:pPr>
    </w:p>
    <w:p w14:paraId="6CF5DDC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4 bestaat uit 15 armatuur van elk 45W, dat verdeeld is in 3 rijen en 5 kolommen. Deze ruimte heeft een lichtsterkte van 566 Lux en een uniformiteit van 69% .Alhoewel er wordt geëist dat de uniformiteit (min/max) groter moet zijn dan 70% ligt deze waarde toch dicht bij de minimale. De oorzaken van een lage uniformiteit kunnen liggen aan de armaturen of de verdeling van de verlichting in de ruimte.  Verder is de  kleurweergave (Ra) is 84 en voldoet aan de eis van Ra &gt; 20. Ten slotte is de Verblindingswaarde (RGU) kleiner zijn dan 50. Als resultaat heeft deze ruimte een RGU van 10.3. Als gevolg heeft deze ruimte bijna geen verblinding.</w:t>
      </w:r>
    </w:p>
    <w:p w14:paraId="2F4B2199" w14:textId="77777777" w:rsidR="001B6253" w:rsidRDefault="001B6253">
      <w:pPr>
        <w:jc w:val="both"/>
        <w:rPr>
          <w:rFonts w:ascii="Times New Roman" w:eastAsia="Times New Roman" w:hAnsi="Times New Roman" w:cs="Times New Roman"/>
          <w:sz w:val="24"/>
          <w:szCs w:val="24"/>
        </w:rPr>
      </w:pPr>
    </w:p>
    <w:p w14:paraId="7054A480" w14:textId="77777777" w:rsidR="001B6253" w:rsidRDefault="001B6253">
      <w:pPr>
        <w:jc w:val="both"/>
        <w:rPr>
          <w:rFonts w:ascii="Times New Roman" w:eastAsia="Times New Roman" w:hAnsi="Times New Roman" w:cs="Times New Roman"/>
          <w:sz w:val="24"/>
          <w:szCs w:val="24"/>
        </w:rPr>
      </w:pPr>
    </w:p>
    <w:p w14:paraId="7A37ABFF" w14:textId="77777777" w:rsidR="001B6253" w:rsidRDefault="001B6253">
      <w:pPr>
        <w:jc w:val="both"/>
        <w:rPr>
          <w:rFonts w:ascii="Times New Roman" w:eastAsia="Times New Roman" w:hAnsi="Times New Roman" w:cs="Times New Roman"/>
          <w:sz w:val="24"/>
          <w:szCs w:val="24"/>
        </w:rPr>
      </w:pPr>
    </w:p>
    <w:p w14:paraId="44CE4C40" w14:textId="77777777" w:rsidR="001B6253" w:rsidRDefault="001B6253">
      <w:pPr>
        <w:jc w:val="both"/>
        <w:rPr>
          <w:rFonts w:ascii="Times New Roman" w:eastAsia="Times New Roman" w:hAnsi="Times New Roman" w:cs="Times New Roman"/>
          <w:sz w:val="24"/>
          <w:szCs w:val="24"/>
        </w:rPr>
      </w:pPr>
    </w:p>
    <w:p w14:paraId="394FFB68" w14:textId="77777777" w:rsidR="001B6253" w:rsidRDefault="001B6253">
      <w:pPr>
        <w:jc w:val="both"/>
        <w:rPr>
          <w:rFonts w:ascii="Times New Roman" w:eastAsia="Times New Roman" w:hAnsi="Times New Roman" w:cs="Times New Roman"/>
          <w:sz w:val="24"/>
          <w:szCs w:val="24"/>
        </w:rPr>
      </w:pPr>
    </w:p>
    <w:p w14:paraId="4C6C9B8C" w14:textId="77777777" w:rsidR="001B6253" w:rsidRDefault="001B6253">
      <w:pPr>
        <w:jc w:val="both"/>
        <w:rPr>
          <w:rFonts w:ascii="Times New Roman" w:eastAsia="Times New Roman" w:hAnsi="Times New Roman" w:cs="Times New Roman"/>
          <w:sz w:val="24"/>
          <w:szCs w:val="24"/>
        </w:rPr>
      </w:pPr>
    </w:p>
    <w:p w14:paraId="7D9830BC" w14:textId="77777777" w:rsidR="001B6253" w:rsidRDefault="001B6253">
      <w:pPr>
        <w:jc w:val="both"/>
        <w:rPr>
          <w:rFonts w:ascii="Times New Roman" w:eastAsia="Times New Roman" w:hAnsi="Times New Roman" w:cs="Times New Roman"/>
          <w:sz w:val="24"/>
          <w:szCs w:val="24"/>
        </w:rPr>
      </w:pPr>
    </w:p>
    <w:p w14:paraId="52928532" w14:textId="77777777" w:rsidR="001B6253" w:rsidRDefault="001B6253">
      <w:pPr>
        <w:jc w:val="both"/>
        <w:rPr>
          <w:rFonts w:ascii="Times New Roman" w:eastAsia="Times New Roman" w:hAnsi="Times New Roman" w:cs="Times New Roman"/>
          <w:sz w:val="24"/>
          <w:szCs w:val="24"/>
        </w:rPr>
      </w:pPr>
    </w:p>
    <w:p w14:paraId="5A0CB464" w14:textId="77777777" w:rsidR="001B6253" w:rsidRDefault="001B6253">
      <w:pPr>
        <w:jc w:val="both"/>
        <w:rPr>
          <w:rFonts w:ascii="Times New Roman" w:eastAsia="Times New Roman" w:hAnsi="Times New Roman" w:cs="Times New Roman"/>
          <w:sz w:val="24"/>
          <w:szCs w:val="24"/>
        </w:rPr>
      </w:pPr>
    </w:p>
    <w:p w14:paraId="34714961" w14:textId="77777777" w:rsidR="001B6253" w:rsidRDefault="001B6253">
      <w:pPr>
        <w:jc w:val="both"/>
        <w:rPr>
          <w:rFonts w:ascii="Times New Roman" w:eastAsia="Times New Roman" w:hAnsi="Times New Roman" w:cs="Times New Roman"/>
          <w:sz w:val="24"/>
          <w:szCs w:val="24"/>
        </w:rPr>
      </w:pPr>
    </w:p>
    <w:p w14:paraId="7918DB09" w14:textId="77777777" w:rsidR="001B6253" w:rsidRDefault="001B6253">
      <w:pPr>
        <w:jc w:val="both"/>
        <w:rPr>
          <w:rFonts w:ascii="Times New Roman" w:eastAsia="Times New Roman" w:hAnsi="Times New Roman" w:cs="Times New Roman"/>
          <w:sz w:val="24"/>
          <w:szCs w:val="24"/>
        </w:rPr>
      </w:pPr>
    </w:p>
    <w:p w14:paraId="4997EF71" w14:textId="77777777" w:rsidR="001B6253" w:rsidRDefault="001B6253">
      <w:pPr>
        <w:jc w:val="both"/>
        <w:rPr>
          <w:rFonts w:ascii="Times New Roman" w:eastAsia="Times New Roman" w:hAnsi="Times New Roman" w:cs="Times New Roman"/>
          <w:sz w:val="24"/>
          <w:szCs w:val="24"/>
        </w:rPr>
      </w:pPr>
    </w:p>
    <w:p w14:paraId="64C98F9A" w14:textId="77777777" w:rsidR="001B6253" w:rsidRDefault="001B6253">
      <w:pPr>
        <w:jc w:val="both"/>
        <w:rPr>
          <w:rFonts w:ascii="Times New Roman" w:eastAsia="Times New Roman" w:hAnsi="Times New Roman" w:cs="Times New Roman"/>
          <w:b/>
          <w:bCs/>
          <w:sz w:val="24"/>
          <w:szCs w:val="24"/>
        </w:rPr>
      </w:pPr>
    </w:p>
    <w:p w14:paraId="2396E0B6"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Kantoor 5 </w:t>
      </w:r>
    </w:p>
    <w:p w14:paraId="6E3770D1"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202B1B6" wp14:editId="2C686D68">
            <wp:extent cx="5731200" cy="2641600"/>
            <wp:effectExtent l="0" t="0" r="0" b="0"/>
            <wp:docPr id="5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5"/>
                    <a:srcRect/>
                    <a:stretch>
                      <a:fillRect/>
                    </a:stretch>
                  </pic:blipFill>
                  <pic:spPr>
                    <a:xfrm>
                      <a:off x="0" y="0"/>
                      <a:ext cx="5731200" cy="2641600"/>
                    </a:xfrm>
                    <a:prstGeom prst="rect">
                      <a:avLst/>
                    </a:prstGeom>
                    <a:ln/>
                  </pic:spPr>
                </pic:pic>
              </a:graphicData>
            </a:graphic>
          </wp:inline>
        </w:drawing>
      </w:r>
    </w:p>
    <w:p w14:paraId="5FF005CC"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44: kantoor 5 met armaturen</w:t>
      </w:r>
    </w:p>
    <w:p w14:paraId="161B575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5 bestaat uit 12 armatuur van elk 45W, dat verdeeld is in 3 rijen en 4 kolommen. Deze ruimte heeft een lichtsterkte van 538 Lux en een uniformiteit van 73% .  Er wordt geëist dat de uniformiteit (min/max) groter moet zijn dan 70%,  in dit geval voldoet het wel aan de eisen.  Verder is de  kleurweergave (Ra) is 84 en voldoet aan de eis van Ra &gt; 20. tenslotte moet de Verblindingswaarde (RGU) kleiner zijn dan 50. Als resultaat heeft deze ruimte een RGU van kleiner dan 10  Als gevolg heeft deze ruimte bijna geen verblinding.</w:t>
      </w:r>
    </w:p>
    <w:p w14:paraId="31F1DA6D" w14:textId="77777777" w:rsidR="001B6253" w:rsidRDefault="001B6253">
      <w:pPr>
        <w:jc w:val="both"/>
        <w:rPr>
          <w:rFonts w:ascii="Times New Roman" w:eastAsia="Times New Roman" w:hAnsi="Times New Roman" w:cs="Times New Roman"/>
          <w:b/>
          <w:bCs/>
          <w:sz w:val="24"/>
          <w:szCs w:val="24"/>
        </w:rPr>
      </w:pPr>
    </w:p>
    <w:p w14:paraId="2655682F"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Kantoor 6</w:t>
      </w:r>
    </w:p>
    <w:p w14:paraId="358A8BB9"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D3A03E6" wp14:editId="75B47594">
            <wp:extent cx="5731200" cy="2489200"/>
            <wp:effectExtent l="0" t="0" r="0" b="0"/>
            <wp:docPr id="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a:stretch>
                      <a:fillRect/>
                    </a:stretch>
                  </pic:blipFill>
                  <pic:spPr>
                    <a:xfrm>
                      <a:off x="0" y="0"/>
                      <a:ext cx="5731200" cy="2489200"/>
                    </a:xfrm>
                    <a:prstGeom prst="rect">
                      <a:avLst/>
                    </a:prstGeom>
                    <a:ln/>
                  </pic:spPr>
                </pic:pic>
              </a:graphicData>
            </a:graphic>
          </wp:inline>
        </w:drawing>
      </w:r>
    </w:p>
    <w:p w14:paraId="1F1EF7F9"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45: kantoor 6 met armaturen</w:t>
      </w:r>
    </w:p>
    <w:p w14:paraId="021BD50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6 bestaat uit 24 armatuur van elk 45W, dat verdeeld is in 4 rijen en 6 kolommen. Deze ruimte heeft een lichtsterkte van 679 Lux en een uniformiteit van 70%. Er wordt geëist dat de uniformiteit (min/max) groter moet zijn dan 70% maar in dit geval voldoet het wel aan de eisen.  Verder is de  kleurweergave (Ra) is 84 en voldoet aan de eis van Ra &gt; 20. Tenslotte moet de Verblindingswaarde (RGU) kleiner zijn dan 50. Als resultaat heeft deze ruimte een RGU van 12.2. Als gevolg heeft deze ruimte bijna geen verblinding.</w:t>
      </w:r>
    </w:p>
    <w:p w14:paraId="00C8A259" w14:textId="77777777" w:rsidR="001B6253" w:rsidRDefault="001B6253">
      <w:pPr>
        <w:jc w:val="both"/>
        <w:rPr>
          <w:rFonts w:ascii="Times New Roman" w:eastAsia="Times New Roman" w:hAnsi="Times New Roman" w:cs="Times New Roman"/>
          <w:b/>
          <w:bCs/>
          <w:sz w:val="24"/>
          <w:szCs w:val="24"/>
        </w:rPr>
      </w:pPr>
    </w:p>
    <w:p w14:paraId="2C08EF47" w14:textId="77777777" w:rsidR="001B6253" w:rsidRDefault="001B6253">
      <w:pPr>
        <w:ind w:left="720"/>
        <w:jc w:val="both"/>
        <w:rPr>
          <w:rFonts w:ascii="Times New Roman" w:eastAsia="Times New Roman" w:hAnsi="Times New Roman" w:cs="Times New Roman"/>
          <w:b/>
          <w:bCs/>
          <w:sz w:val="24"/>
          <w:szCs w:val="24"/>
        </w:rPr>
      </w:pPr>
    </w:p>
    <w:p w14:paraId="6DD03114"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De managementkantoor </w:t>
      </w:r>
    </w:p>
    <w:p w14:paraId="66F7C576"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0FA59B" wp14:editId="1E50E215">
            <wp:extent cx="4852046" cy="2732298"/>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
                    <a:srcRect/>
                    <a:stretch>
                      <a:fillRect/>
                    </a:stretch>
                  </pic:blipFill>
                  <pic:spPr>
                    <a:xfrm>
                      <a:off x="0" y="0"/>
                      <a:ext cx="4852046" cy="2732298"/>
                    </a:xfrm>
                    <a:prstGeom prst="rect">
                      <a:avLst/>
                    </a:prstGeom>
                    <a:ln/>
                  </pic:spPr>
                </pic:pic>
              </a:graphicData>
            </a:graphic>
          </wp:inline>
        </w:drawing>
      </w:r>
    </w:p>
    <w:p w14:paraId="4A5F2565"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46: management kantoor met armaturen</w:t>
      </w:r>
    </w:p>
    <w:p w14:paraId="3F2A724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Kantoor bestaat uit 9 armatuur van elk 45W, dat verdeeld is in 3 rijen en 3 kolommen. Deze ruimte heeft een lichtsterkte van 581 Lux en een uniformiteit van 75% .  Er wordt geëist dat de uniformiteit (min/max) groter moet zijn dan 70% maar in dit geval voldoet het wel aan de eisen.  Verder is de  kleurweergave (Ra) is 84 en voldoet aan de eis van Ra &gt; 20. tenslotte moet de Verblindingswaarde (RGU) kleiner zijn dan 50. Als resultaat heeft deze ruimte een RGU van 10.1 Als gevolg heeft deze ruimte bijna geen verblinding.</w:t>
      </w:r>
    </w:p>
    <w:p w14:paraId="5A6DE3EE" w14:textId="77777777" w:rsidR="001B6253" w:rsidRDefault="001B6253">
      <w:pPr>
        <w:jc w:val="both"/>
        <w:rPr>
          <w:rFonts w:ascii="Times New Roman" w:eastAsia="Times New Roman" w:hAnsi="Times New Roman" w:cs="Times New Roman"/>
          <w:b/>
          <w:bCs/>
          <w:sz w:val="24"/>
          <w:szCs w:val="24"/>
        </w:rPr>
      </w:pPr>
    </w:p>
    <w:p w14:paraId="44CE03C4"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 directiekantoor </w:t>
      </w:r>
    </w:p>
    <w:p w14:paraId="2E735C08"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FFE1101" wp14:editId="70DF10E0">
            <wp:extent cx="5731200" cy="25019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a:stretch>
                      <a:fillRect/>
                    </a:stretch>
                  </pic:blipFill>
                  <pic:spPr>
                    <a:xfrm>
                      <a:off x="0" y="0"/>
                      <a:ext cx="5731200" cy="2501900"/>
                    </a:xfrm>
                    <a:prstGeom prst="rect">
                      <a:avLst/>
                    </a:prstGeom>
                    <a:ln/>
                  </pic:spPr>
                </pic:pic>
              </a:graphicData>
            </a:graphic>
          </wp:inline>
        </w:drawing>
      </w:r>
    </w:p>
    <w:p w14:paraId="1A9E72FA"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47: Directiekantoor met armaturen</w:t>
      </w:r>
    </w:p>
    <w:p w14:paraId="4BADB304"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Directeur Kantoor bestaat uit 9 armatuur van elk 45W, dat verdeeld is in 3 rijen en 3 kolommen. Deze ruimte heeft een lichtsterkte van 531 Lux en een uniformiteit van 71% .  Er wordt geëist dat de uniformiteit (min/max) groter moet zijn dan 70% maar in dit geval voldoet het wel aan de eisen.  Verder is de  kleurweergave (Ra) is 84 en voldoet aan de eis van Ra &gt; 20. tenslotte moet de Verblindingswaarde (RGU) kleiner zijn dan 50. Als resultaat heeft deze ruimte een RGU van 10.2 Als gevolg heeft deze ruimte bijna geen verblinding.</w:t>
      </w:r>
    </w:p>
    <w:p w14:paraId="61B98442" w14:textId="77777777" w:rsidR="001B6253" w:rsidRDefault="001B6253">
      <w:pPr>
        <w:jc w:val="both"/>
        <w:rPr>
          <w:rFonts w:ascii="Times New Roman" w:eastAsia="Times New Roman" w:hAnsi="Times New Roman" w:cs="Times New Roman"/>
          <w:b/>
          <w:bCs/>
          <w:sz w:val="24"/>
          <w:szCs w:val="24"/>
        </w:rPr>
      </w:pPr>
    </w:p>
    <w:p w14:paraId="2513AFB8"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Opslagruimte 1 </w:t>
      </w:r>
    </w:p>
    <w:p w14:paraId="7F48F437"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976673" wp14:editId="23421409">
            <wp:extent cx="5157788" cy="244181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9"/>
                    <a:srcRect/>
                    <a:stretch>
                      <a:fillRect/>
                    </a:stretch>
                  </pic:blipFill>
                  <pic:spPr>
                    <a:xfrm>
                      <a:off x="0" y="0"/>
                      <a:ext cx="5157788" cy="2441810"/>
                    </a:xfrm>
                    <a:prstGeom prst="rect">
                      <a:avLst/>
                    </a:prstGeom>
                    <a:ln/>
                  </pic:spPr>
                </pic:pic>
              </a:graphicData>
            </a:graphic>
          </wp:inline>
        </w:drawing>
      </w:r>
    </w:p>
    <w:p w14:paraId="2CCDE209"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48: opslagruimte 1 met armaturen</w:t>
      </w:r>
    </w:p>
    <w:p w14:paraId="71653714" w14:textId="77777777" w:rsidR="001B6253" w:rsidRDefault="001B6253">
      <w:pPr>
        <w:jc w:val="both"/>
        <w:rPr>
          <w:rFonts w:ascii="Times New Roman" w:eastAsia="Times New Roman" w:hAnsi="Times New Roman" w:cs="Times New Roman"/>
          <w:i/>
          <w:iCs/>
          <w:sz w:val="24"/>
          <w:szCs w:val="24"/>
        </w:rPr>
      </w:pPr>
    </w:p>
    <w:p w14:paraId="52FEE2DD"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Opslagruimte 1 bestaat uit 24 armatuur van elk 45W, dat verdeeld is in 4 rijen en 6 kolommen. Deze ruimte heeft een lichtsterkte van 386 Lux en de uniformiteit van 48%.  Er wordt geëist dat de uniformiteit (min/max) groter moet zijn dan 70% maar in dit geval is de waarde veel lager dan de geëiste parameters. De oorzaken van een lage uniformiteit kunnen liggen aan de armaturen of de verdeling van de verlichting in de ruimte.  Verder is de  kleurweergave (Ra) is 84 en voldoet aan de eis van Ra &gt; 20. Verblindingswaarde (RGU) moet kleiner zijn dan 50. Als resultaat heeft deze ruimte een RGU van 10.7. Als gevolg heeft deze ruimte bijna geen verblinding.</w:t>
      </w:r>
    </w:p>
    <w:p w14:paraId="17522802" w14:textId="77777777" w:rsidR="001B6253" w:rsidRDefault="001B6253">
      <w:pPr>
        <w:ind w:left="720"/>
        <w:jc w:val="both"/>
        <w:rPr>
          <w:rFonts w:ascii="Times New Roman" w:eastAsia="Times New Roman" w:hAnsi="Times New Roman" w:cs="Times New Roman"/>
          <w:b/>
          <w:bCs/>
          <w:sz w:val="24"/>
          <w:szCs w:val="24"/>
        </w:rPr>
      </w:pPr>
    </w:p>
    <w:p w14:paraId="45D58189"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Opslagruimte 2 </w:t>
      </w:r>
    </w:p>
    <w:p w14:paraId="2AD73013"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90750F9" wp14:editId="68BA20AB">
            <wp:extent cx="5731200" cy="2654300"/>
            <wp:effectExtent l="0" t="0" r="0" b="0"/>
            <wp:docPr id="3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0"/>
                    <a:srcRect/>
                    <a:stretch>
                      <a:fillRect/>
                    </a:stretch>
                  </pic:blipFill>
                  <pic:spPr>
                    <a:xfrm>
                      <a:off x="0" y="0"/>
                      <a:ext cx="5731200" cy="2654300"/>
                    </a:xfrm>
                    <a:prstGeom prst="rect">
                      <a:avLst/>
                    </a:prstGeom>
                    <a:ln/>
                  </pic:spPr>
                </pic:pic>
              </a:graphicData>
            </a:graphic>
          </wp:inline>
        </w:drawing>
      </w:r>
    </w:p>
    <w:p w14:paraId="1C5C116F"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49: opslagruimte 2 met armaturen</w:t>
      </w:r>
    </w:p>
    <w:p w14:paraId="1315A29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opslagruimte 2 bestaat uit 35 armatuur van elk 45W, dat verdeeld is in 5 rijen en 7 kolommen. Deze ruimte heeft een lichtsterkte van 450 Lux en een uniformiteit van 48% .Er wordt geëist dat de uniformiteit (min/max) groter moet zijn dan 70% maar in dit geval is de waarde veel </w:t>
      </w:r>
      <w:r>
        <w:rPr>
          <w:rFonts w:ascii="Times New Roman" w:eastAsia="Times New Roman" w:hAnsi="Times New Roman" w:cs="Times New Roman"/>
          <w:sz w:val="24"/>
          <w:szCs w:val="24"/>
        </w:rPr>
        <w:lastRenderedPageBreak/>
        <w:t>lager dan de geëiste parameters. De oorzaken van een lage uniformiteit kunnen liggen aan de armaturen of de verdeling van de verlichting in de ruimte.  Verder is de  kleurweergave (Ra) is 84 en voldoet aan de eis van Ra &gt; 20. Tenslotte moet de Verblindingswaarde (RGU) kleiner zijn dan 50. Als resultaat heeft deze ruimte een RGU van 10.2. Als gevolg heeft deze ruimte bijna geen verblinding.</w:t>
      </w:r>
    </w:p>
    <w:p w14:paraId="400A8D50" w14:textId="77777777" w:rsidR="001B6253" w:rsidRDefault="001B6253">
      <w:pPr>
        <w:jc w:val="both"/>
        <w:rPr>
          <w:rFonts w:ascii="Times New Roman" w:eastAsia="Times New Roman" w:hAnsi="Times New Roman" w:cs="Times New Roman"/>
          <w:b/>
          <w:bCs/>
          <w:sz w:val="24"/>
          <w:szCs w:val="24"/>
        </w:rPr>
      </w:pPr>
    </w:p>
    <w:p w14:paraId="6FDBFA78" w14:textId="77777777" w:rsidR="001B6253" w:rsidRDefault="001B6253">
      <w:pPr>
        <w:ind w:left="720"/>
        <w:jc w:val="both"/>
        <w:rPr>
          <w:rFonts w:ascii="Times New Roman" w:eastAsia="Times New Roman" w:hAnsi="Times New Roman" w:cs="Times New Roman"/>
          <w:b/>
          <w:bCs/>
          <w:sz w:val="24"/>
          <w:szCs w:val="24"/>
        </w:rPr>
      </w:pPr>
    </w:p>
    <w:p w14:paraId="6524C793"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Toilet (x6) </w:t>
      </w:r>
    </w:p>
    <w:p w14:paraId="4F094784"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7843383" wp14:editId="35B8F7F1">
            <wp:extent cx="4278156" cy="2284623"/>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1"/>
                    <a:srcRect/>
                    <a:stretch>
                      <a:fillRect/>
                    </a:stretch>
                  </pic:blipFill>
                  <pic:spPr>
                    <a:xfrm>
                      <a:off x="0" y="0"/>
                      <a:ext cx="4278156" cy="2284623"/>
                    </a:xfrm>
                    <a:prstGeom prst="rect">
                      <a:avLst/>
                    </a:prstGeom>
                    <a:ln/>
                  </pic:spPr>
                </pic:pic>
              </a:graphicData>
            </a:graphic>
          </wp:inline>
        </w:drawing>
      </w:r>
    </w:p>
    <w:p w14:paraId="3209691F"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50: toilet x6 met armaturen</w:t>
      </w:r>
    </w:p>
    <w:p w14:paraId="2E129F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Het toilet bezit elk 6 armaturen van elk 8W, dat verdeeld is in 2 rijen en 3 kolommen. Deze ruimte heeft een lichtsterkte van 30.9 Lux en een uniformiteit van 68% .Er wordt geëist dat de uniformiteit (min/max) groter moet zijn dan 70% maar in dit geval is de waarde  is net nog niet in de eisde parameters. Verder is de lichtsterkte heel klein vergeleken met de standaardnormen van ongeveer 500 lux.  De oorzaken van een lage uniformiteit kunnen liggen aan de armaturen of de verdeling van de verlichting in de ruimte.  Verder is de  kleurweergave (Ra) is 84 en voldoet aan de eis van Ra &gt; 20. Tenslotte moet de Verblindingswaarde (RGU) kleiner zijn dan 50. Als resultaat heeft deze ruimte een RGU van lager dan 10. Als gevolg heeft deze ruimte bijna geen verblinding.</w:t>
      </w:r>
    </w:p>
    <w:p w14:paraId="1B87929F" w14:textId="77777777" w:rsidR="001B6253" w:rsidRDefault="001B6253">
      <w:pPr>
        <w:jc w:val="both"/>
        <w:rPr>
          <w:rFonts w:ascii="Times New Roman" w:eastAsia="Times New Roman" w:hAnsi="Times New Roman" w:cs="Times New Roman"/>
          <w:b/>
          <w:bCs/>
          <w:sz w:val="24"/>
          <w:szCs w:val="24"/>
        </w:rPr>
      </w:pPr>
    </w:p>
    <w:p w14:paraId="3B1099A1" w14:textId="77777777" w:rsidR="001B6253" w:rsidRDefault="001B6253">
      <w:pPr>
        <w:jc w:val="both"/>
        <w:rPr>
          <w:rFonts w:ascii="Times New Roman" w:eastAsia="Times New Roman" w:hAnsi="Times New Roman" w:cs="Times New Roman"/>
          <w:b/>
          <w:bCs/>
          <w:sz w:val="24"/>
          <w:szCs w:val="24"/>
        </w:rPr>
      </w:pPr>
    </w:p>
    <w:p w14:paraId="06E2945A" w14:textId="77777777" w:rsidR="001B6253" w:rsidRDefault="001B6253">
      <w:pPr>
        <w:jc w:val="both"/>
        <w:rPr>
          <w:rFonts w:ascii="Times New Roman" w:eastAsia="Times New Roman" w:hAnsi="Times New Roman" w:cs="Times New Roman"/>
          <w:b/>
          <w:bCs/>
          <w:sz w:val="24"/>
          <w:szCs w:val="24"/>
        </w:rPr>
      </w:pPr>
    </w:p>
    <w:p w14:paraId="3D61F286" w14:textId="77777777" w:rsidR="001B6253" w:rsidRDefault="001B6253">
      <w:pPr>
        <w:jc w:val="both"/>
        <w:rPr>
          <w:rFonts w:ascii="Times New Roman" w:eastAsia="Times New Roman" w:hAnsi="Times New Roman" w:cs="Times New Roman"/>
          <w:b/>
          <w:bCs/>
          <w:sz w:val="24"/>
          <w:szCs w:val="24"/>
        </w:rPr>
      </w:pPr>
    </w:p>
    <w:p w14:paraId="71A1D080" w14:textId="77777777" w:rsidR="001B6253" w:rsidRDefault="001B6253">
      <w:pPr>
        <w:jc w:val="both"/>
        <w:rPr>
          <w:rFonts w:ascii="Times New Roman" w:eastAsia="Times New Roman" w:hAnsi="Times New Roman" w:cs="Times New Roman"/>
          <w:b/>
          <w:bCs/>
          <w:sz w:val="24"/>
          <w:szCs w:val="24"/>
        </w:rPr>
      </w:pPr>
    </w:p>
    <w:p w14:paraId="67C8A5D3" w14:textId="77777777" w:rsidR="001B6253" w:rsidRDefault="001B6253">
      <w:pPr>
        <w:jc w:val="both"/>
        <w:rPr>
          <w:rFonts w:ascii="Times New Roman" w:eastAsia="Times New Roman" w:hAnsi="Times New Roman" w:cs="Times New Roman"/>
          <w:b/>
          <w:bCs/>
          <w:sz w:val="24"/>
          <w:szCs w:val="24"/>
        </w:rPr>
      </w:pPr>
    </w:p>
    <w:p w14:paraId="178E7C14" w14:textId="77777777" w:rsidR="001B6253" w:rsidRDefault="001B6253">
      <w:pPr>
        <w:jc w:val="both"/>
        <w:rPr>
          <w:rFonts w:ascii="Times New Roman" w:eastAsia="Times New Roman" w:hAnsi="Times New Roman" w:cs="Times New Roman"/>
          <w:b/>
          <w:bCs/>
          <w:sz w:val="24"/>
          <w:szCs w:val="24"/>
        </w:rPr>
      </w:pPr>
    </w:p>
    <w:p w14:paraId="503AB85F" w14:textId="77777777" w:rsidR="001B6253" w:rsidRDefault="001B6253">
      <w:pPr>
        <w:jc w:val="both"/>
        <w:rPr>
          <w:rFonts w:ascii="Times New Roman" w:eastAsia="Times New Roman" w:hAnsi="Times New Roman" w:cs="Times New Roman"/>
          <w:b/>
          <w:bCs/>
          <w:sz w:val="24"/>
          <w:szCs w:val="24"/>
        </w:rPr>
      </w:pPr>
    </w:p>
    <w:p w14:paraId="77BFFBAF" w14:textId="77777777" w:rsidR="001B6253" w:rsidRDefault="001B6253">
      <w:pPr>
        <w:jc w:val="both"/>
        <w:rPr>
          <w:rFonts w:ascii="Times New Roman" w:eastAsia="Times New Roman" w:hAnsi="Times New Roman" w:cs="Times New Roman"/>
          <w:b/>
          <w:bCs/>
          <w:sz w:val="24"/>
          <w:szCs w:val="24"/>
        </w:rPr>
      </w:pPr>
    </w:p>
    <w:p w14:paraId="1B276D5A" w14:textId="77777777" w:rsidR="001B6253" w:rsidRDefault="001B6253">
      <w:pPr>
        <w:jc w:val="both"/>
        <w:rPr>
          <w:rFonts w:ascii="Times New Roman" w:eastAsia="Times New Roman" w:hAnsi="Times New Roman" w:cs="Times New Roman"/>
          <w:b/>
          <w:bCs/>
          <w:sz w:val="24"/>
          <w:szCs w:val="24"/>
        </w:rPr>
      </w:pPr>
    </w:p>
    <w:p w14:paraId="529AC413" w14:textId="77777777" w:rsidR="001B6253" w:rsidRDefault="001B6253">
      <w:pPr>
        <w:ind w:left="720"/>
        <w:jc w:val="both"/>
        <w:rPr>
          <w:rFonts w:ascii="Times New Roman" w:eastAsia="Times New Roman" w:hAnsi="Times New Roman" w:cs="Times New Roman"/>
          <w:b/>
          <w:bCs/>
          <w:sz w:val="24"/>
          <w:szCs w:val="24"/>
        </w:rPr>
      </w:pPr>
    </w:p>
    <w:p w14:paraId="1660F774"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 technische ruimte </w:t>
      </w:r>
    </w:p>
    <w:p w14:paraId="2101DBDC"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40C99BE" wp14:editId="4272C28C">
            <wp:extent cx="5731200" cy="27305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2"/>
                    <a:srcRect/>
                    <a:stretch>
                      <a:fillRect/>
                    </a:stretch>
                  </pic:blipFill>
                  <pic:spPr>
                    <a:xfrm>
                      <a:off x="0" y="0"/>
                      <a:ext cx="5731200" cy="2730500"/>
                    </a:xfrm>
                    <a:prstGeom prst="rect">
                      <a:avLst/>
                    </a:prstGeom>
                    <a:ln/>
                  </pic:spPr>
                </pic:pic>
              </a:graphicData>
            </a:graphic>
          </wp:inline>
        </w:drawing>
      </w:r>
    </w:p>
    <w:p w14:paraId="5F5C3BAB"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51: Technische ruimte met armaturen</w:t>
      </w:r>
    </w:p>
    <w:p w14:paraId="706A0A8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technische ruimte bestaat uit 20 armatuur van elk 45W, dat verdeeld is in 4 rijen en 5 kolommen. Deze ruimte heeft een lichtsterkte van 562 Lux en een uniformiteit van 69%.  Er wordt geëist dat de uniformiteit (min/max) groter moet zijn dan 70% maar in dit geval is de waarde veel lager dan de geëiste parameters. De oorzaken van een lage uniformiteit kunnen liggen aan de armaturen of de verdeling van de verlichting in de ruimte.  Verder is de  kleurweergave (Ra) is 84 en voldoet aan de eis van Ra &gt; 20. Tenslotte Verblindingswaarde (RGU) moet kleiner zijn dan 50. Tenslotte heeft deze ruimte een RGU van 10.3. Als gevolg heeft deze ruimte bijna geen verblinding.</w:t>
      </w:r>
    </w:p>
    <w:p w14:paraId="2F22BD1A" w14:textId="77777777" w:rsidR="001B6253" w:rsidRDefault="001B6253">
      <w:pPr>
        <w:jc w:val="both"/>
        <w:rPr>
          <w:rFonts w:ascii="Times New Roman" w:eastAsia="Times New Roman" w:hAnsi="Times New Roman" w:cs="Times New Roman"/>
          <w:sz w:val="24"/>
          <w:szCs w:val="24"/>
        </w:rPr>
      </w:pPr>
    </w:p>
    <w:p w14:paraId="62BD6330"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 keuken</w:t>
      </w:r>
    </w:p>
    <w:p w14:paraId="169312FD"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79E5B5C" wp14:editId="2123C4D8">
            <wp:extent cx="5731200" cy="26035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3"/>
                    <a:srcRect/>
                    <a:stretch>
                      <a:fillRect/>
                    </a:stretch>
                  </pic:blipFill>
                  <pic:spPr>
                    <a:xfrm>
                      <a:off x="0" y="0"/>
                      <a:ext cx="5731200" cy="2603500"/>
                    </a:xfrm>
                    <a:prstGeom prst="rect">
                      <a:avLst/>
                    </a:prstGeom>
                    <a:ln/>
                  </pic:spPr>
                </pic:pic>
              </a:graphicData>
            </a:graphic>
          </wp:inline>
        </w:drawing>
      </w:r>
    </w:p>
    <w:p w14:paraId="234C32A1"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52: Keuken met armaturen</w:t>
      </w:r>
    </w:p>
    <w:p w14:paraId="3D3EFF3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technische ruimte bestaat uit 24 armatuur van elk 45W, dat verdeeld is in 4 rijen en 6 kolommen. Deze ruimte heeft een lichtsterkte van 562 Lux en een uniformiteit van 68%.  Er wordt geëist dat de uniformiteit (min/max) groter moet zijn dan 70% maar in dit geval bereikt deze waarde de geëiste parameters nog net niet. De oorzaken van een lage uniformiteit kunnen </w:t>
      </w:r>
      <w:r>
        <w:rPr>
          <w:rFonts w:ascii="Times New Roman" w:eastAsia="Times New Roman" w:hAnsi="Times New Roman" w:cs="Times New Roman"/>
          <w:sz w:val="24"/>
          <w:szCs w:val="24"/>
        </w:rPr>
        <w:lastRenderedPageBreak/>
        <w:t xml:space="preserve">liggen aan de armaturen of de verdeling van de verlichting in de ruimte.  Verder is de  kleurweergave (Ra) is 84 en voldoet aan de eis van Ra &gt; 20. </w:t>
      </w:r>
    </w:p>
    <w:p w14:paraId="34D29C3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 slotte moet de Verblindingswaarde (RGU) kleiner zijn dan 50. Als resultaat heeft deze ruimte een RGU van kleiner dan 10. Als gevolg heeft deze ruimte bijna geen verblinding.</w:t>
      </w:r>
    </w:p>
    <w:p w14:paraId="0EBF56F4" w14:textId="77777777" w:rsidR="001B6253" w:rsidRDefault="001B6253">
      <w:pPr>
        <w:jc w:val="both"/>
        <w:rPr>
          <w:rFonts w:ascii="Times New Roman" w:eastAsia="Times New Roman" w:hAnsi="Times New Roman" w:cs="Times New Roman"/>
          <w:b/>
          <w:bCs/>
          <w:sz w:val="24"/>
          <w:szCs w:val="24"/>
        </w:rPr>
      </w:pPr>
    </w:p>
    <w:p w14:paraId="5D777CDF"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 Grote vergaderruimte</w:t>
      </w:r>
    </w:p>
    <w:p w14:paraId="4BFE539F"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4365F0" wp14:editId="58AA8F5D">
            <wp:extent cx="5357284" cy="2634146"/>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4"/>
                    <a:srcRect/>
                    <a:stretch>
                      <a:fillRect/>
                    </a:stretch>
                  </pic:blipFill>
                  <pic:spPr>
                    <a:xfrm>
                      <a:off x="0" y="0"/>
                      <a:ext cx="5357284" cy="2634146"/>
                    </a:xfrm>
                    <a:prstGeom prst="rect">
                      <a:avLst/>
                    </a:prstGeom>
                    <a:ln/>
                  </pic:spPr>
                </pic:pic>
              </a:graphicData>
            </a:graphic>
          </wp:inline>
        </w:drawing>
      </w:r>
    </w:p>
    <w:p w14:paraId="76DAE814"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53: vergaderruimte (groot)met armaturen</w:t>
      </w:r>
    </w:p>
    <w:p w14:paraId="470647FE" w14:textId="77777777" w:rsidR="001B6253" w:rsidRDefault="001B6253">
      <w:pPr>
        <w:jc w:val="both"/>
        <w:rPr>
          <w:rFonts w:ascii="Times New Roman" w:eastAsia="Times New Roman" w:hAnsi="Times New Roman" w:cs="Times New Roman"/>
          <w:b/>
          <w:bCs/>
          <w:sz w:val="24"/>
          <w:szCs w:val="24"/>
        </w:rPr>
      </w:pPr>
    </w:p>
    <w:p w14:paraId="5704B78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grote vergaderruimte bestaat uit 35 armatuur van elk 45W, dat verdeeld is in 5 rijen en 7 kollomen. Deze ruimte heeft een lichtsterkte van 578 Lux en een uniformiteit van 65%.  Er wordt geëist dat de uniformiteit (min/max) groter moet zijn dan 70% maar in dit geval is de waarde nog net lager dan de geëiste parameters. De oorzaken van een lage uniformiteit kunnen liggen aan de armaturen of de verdeling van de verlichting in de ruimte.  Verder is de  kleurweergave (Ra) is 84 en voldoet aan de eis van Ra &gt; 20. Verblindingswaarde (RGU) moet kleiner zijn dan 50. Als resultaat heeft deze ruimte een RGU van kleiner dan 10.1. Als gevolg heeft deze ruimte bijna geen verblindingen</w:t>
      </w:r>
    </w:p>
    <w:p w14:paraId="6B00E711" w14:textId="77777777" w:rsidR="001B6253" w:rsidRDefault="001B6253">
      <w:pPr>
        <w:jc w:val="both"/>
        <w:rPr>
          <w:rFonts w:ascii="Times New Roman" w:eastAsia="Times New Roman" w:hAnsi="Times New Roman" w:cs="Times New Roman"/>
          <w:sz w:val="24"/>
          <w:szCs w:val="24"/>
        </w:rPr>
      </w:pPr>
    </w:p>
    <w:p w14:paraId="1CAD6626" w14:textId="77777777" w:rsidR="001B6253" w:rsidRDefault="00000000">
      <w:pPr>
        <w:numPr>
          <w:ilvl w:val="0"/>
          <w:numId w:val="68"/>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 elektrotechnisch ruimte </w:t>
      </w:r>
    </w:p>
    <w:p w14:paraId="433473BB" w14:textId="77777777" w:rsidR="001B625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4AC146" wp14:editId="28E54FC8">
            <wp:extent cx="4452938" cy="1631113"/>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5"/>
                    <a:srcRect/>
                    <a:stretch>
                      <a:fillRect/>
                    </a:stretch>
                  </pic:blipFill>
                  <pic:spPr>
                    <a:xfrm>
                      <a:off x="0" y="0"/>
                      <a:ext cx="4452938" cy="1631113"/>
                    </a:xfrm>
                    <a:prstGeom prst="rect">
                      <a:avLst/>
                    </a:prstGeom>
                    <a:ln/>
                  </pic:spPr>
                </pic:pic>
              </a:graphicData>
            </a:graphic>
          </wp:inline>
        </w:drawing>
      </w:r>
    </w:p>
    <w:p w14:paraId="4E48A20D"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54: Elektrotechnischeruimte met armaturen</w:t>
      </w:r>
    </w:p>
    <w:p w14:paraId="537DB3C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Elektrotechnischeruimte bestaat uit 27 armatuur van elk 45W, dat verdeeld is in 3 rijen van 2 kolommen en 3 rijen van 7 kollomen. Deze ruimte heeft een lichtsterkte van 466 Lux en een </w:t>
      </w:r>
      <w:r>
        <w:rPr>
          <w:rFonts w:ascii="Times New Roman" w:eastAsia="Times New Roman" w:hAnsi="Times New Roman" w:cs="Times New Roman"/>
          <w:sz w:val="24"/>
          <w:szCs w:val="24"/>
        </w:rPr>
        <w:lastRenderedPageBreak/>
        <w:t>uniformiteit van 35%. Er wordt geëist dat de uniformiteit (min/max) groter moet zijn dan 70% maar in dit geval is de waarde veel lager dan de geëiste parameters. De oorzaken van een lage uniformiteit kunnen liggen aan de armaturen of de verdeling van de verlichting in de ruimte.  Verder is de  kleurweergave (Ra) is 84 en voldoet aan de eis van Ra &gt; 20. Verblindingswaarde (RGU) moet kleiner zijn dan 50. Als resultaat heeft deze ruimte een RGU van kleiner dan 10. Als gevolg heeft deze ruimte bijna geen verblindingen</w:t>
      </w:r>
    </w:p>
    <w:p w14:paraId="18659D3A" w14:textId="77777777" w:rsidR="001B6253" w:rsidRDefault="001B6253">
      <w:pPr>
        <w:jc w:val="both"/>
        <w:rPr>
          <w:rFonts w:ascii="Times New Roman" w:eastAsia="Times New Roman" w:hAnsi="Times New Roman" w:cs="Times New Roman"/>
          <w:sz w:val="24"/>
          <w:szCs w:val="24"/>
        </w:rPr>
      </w:pPr>
    </w:p>
    <w:p w14:paraId="0D4D70B2" w14:textId="77777777" w:rsidR="001B6253" w:rsidRDefault="00000000">
      <w:pPr>
        <w:numPr>
          <w:ilvl w:val="0"/>
          <w:numId w:val="68"/>
        </w:num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Wachtruimte en gang </w:t>
      </w:r>
    </w:p>
    <w:p w14:paraId="6EE92019" w14:textId="77777777" w:rsidR="001B625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0326BB9" wp14:editId="295B574C">
            <wp:extent cx="5731200" cy="1587500"/>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5731200" cy="1587500"/>
                    </a:xfrm>
                    <a:prstGeom prst="rect">
                      <a:avLst/>
                    </a:prstGeom>
                    <a:ln/>
                  </pic:spPr>
                </pic:pic>
              </a:graphicData>
            </a:graphic>
          </wp:inline>
        </w:drawing>
      </w:r>
    </w:p>
    <w:p w14:paraId="00814B35"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Figuur 55: wachtruimte en gang met armaturen</w:t>
      </w:r>
    </w:p>
    <w:p w14:paraId="7B2EE7E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gang en wachtruimte hebben identieke armaturen van 45W, d Deze ruimte heeft een lichtsterkte van 183 Lux en een uniformiteit van 2.5% .Er wordt geëist dat de uniformiteit (min/max) groter moet zijn dan 70% maar in dit geval verschilt de waarde heel veel. Verder is de lichtsterkte heel klein vergeleken met de standaardnormen van ongeveer 500 lux.  De oorzaken van een lage uniformiteit kunnen liggen aan de armaturen of de verdeling van de verlichting in de ruimte.  Verder is de  kleurweergave (Ra) is 84 en voldoet aan de eis van Ra &gt; 20. Tenslotte moet de Verblindingswaarde (RGU) kleiner zijn dan 50. Als resultaat heeft deze ruimte een RGU van lager dan 10. Als gevolg heeft deze ruimte bijna geen verblinding.</w:t>
      </w:r>
    </w:p>
    <w:p w14:paraId="5184475D" w14:textId="77777777" w:rsidR="001B6253" w:rsidRDefault="001B6253">
      <w:pPr>
        <w:jc w:val="both"/>
        <w:rPr>
          <w:rFonts w:ascii="Times New Roman" w:eastAsia="Times New Roman" w:hAnsi="Times New Roman" w:cs="Times New Roman"/>
          <w:sz w:val="24"/>
          <w:szCs w:val="24"/>
        </w:rPr>
      </w:pPr>
    </w:p>
    <w:p w14:paraId="5AB29F1D"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Tabel 3: Ruimtes met armaturen</w:t>
      </w:r>
    </w:p>
    <w:p w14:paraId="118EFDB2" w14:textId="77777777" w:rsidR="001B6253" w:rsidRDefault="001B6253">
      <w:pPr>
        <w:jc w:val="both"/>
        <w:rPr>
          <w:rFonts w:ascii="Times New Roman" w:eastAsia="Times New Roman" w:hAnsi="Times New Roman" w:cs="Times New Roman"/>
          <w:sz w:val="24"/>
          <w:szCs w:val="24"/>
        </w:rPr>
      </w:pP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975"/>
        <w:gridCol w:w="1215"/>
        <w:gridCol w:w="945"/>
        <w:gridCol w:w="1185"/>
        <w:gridCol w:w="990"/>
        <w:gridCol w:w="705"/>
        <w:gridCol w:w="1230"/>
      </w:tblGrid>
      <w:tr w:rsidR="001B6253" w14:paraId="6A71103A" w14:textId="77777777">
        <w:trPr>
          <w:trHeight w:val="500"/>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A7473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Ruimte</w:t>
            </w:r>
          </w:p>
        </w:tc>
        <w:tc>
          <w:tcPr>
            <w:tcW w:w="9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D62FF1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Armaturen</w:t>
            </w:r>
          </w:p>
        </w:tc>
        <w:tc>
          <w:tcPr>
            <w:tcW w:w="121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9E1CCF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Vermogen per armatuur</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681A41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Raster (rijen × kolommen)</w:t>
            </w:r>
          </w:p>
        </w:tc>
        <w:tc>
          <w:tcPr>
            <w:tcW w:w="11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81815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Gem. Lux</w:t>
            </w:r>
          </w:p>
        </w:tc>
        <w:tc>
          <w:tcPr>
            <w:tcW w:w="99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14CB9A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Uniformiteit (%)</w:t>
            </w:r>
          </w:p>
        </w:tc>
        <w:tc>
          <w:tcPr>
            <w:tcW w:w="70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77B38F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t>
            </w:r>
          </w:p>
        </w:tc>
        <w:tc>
          <w:tcPr>
            <w:tcW w:w="12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D4490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RGU</w:t>
            </w:r>
          </w:p>
        </w:tc>
      </w:tr>
      <w:tr w:rsidR="001B6253" w14:paraId="5B4AF435"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88670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Datacenterruimte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1E6195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367F51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632CB0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35A28FB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593</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386F918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2B2FD20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6498F70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20AB3D75"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87757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Kleine vergaderruimte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8B2126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278A76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69BBC84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4002BA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565</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7597BC4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591EA70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7FA195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67D5A9D8"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6167F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1</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7DEBDB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71FB09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65C5D49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17A635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7F4339A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5106DB1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F0FAFB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37D0AF85"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E1A88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Kantoor 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E0BDDF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84F6E7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A4F049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646EB6B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6638ED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346BFFE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E4568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685E59C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EA616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3</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9A674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1CEFC3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4CAE443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47BA5F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553</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69B6A4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3348BBF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860104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4C26308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A7E2A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4</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1AF81C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511957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E9FD3A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4880E1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566</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4290EFA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4D45CF9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A391D5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r>
      <w:tr w:rsidR="001B6253" w14:paraId="18B9945F"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21445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5</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746F95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8D8930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778DB9F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3239EE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538</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893047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1B1F243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14BC594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4A0ACDEE"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7DADF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6</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A88CCE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D2A904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64ED575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003BBDB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679</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EEA79B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544C1F9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76508A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r>
      <w:tr w:rsidR="001B6253" w14:paraId="4BA632D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8B11A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Managementkantoor</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13221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B3AC99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59548D4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3</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BBBE9E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581</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30A17D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05417EC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CA972C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r>
      <w:tr w:rsidR="001B6253" w14:paraId="76BDEBBA"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1F9FC9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Directiekantoor</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E5BD81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47DBCC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6BFF0A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3</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C7F8EF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531</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449C1C8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33FE501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E524F6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r>
      <w:tr w:rsidR="001B6253" w14:paraId="6305390D"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09245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Opslagruimte 1</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CC3516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C16C0B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0FED418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BF8498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386</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F29F70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27F6440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2D9C5F6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r>
      <w:tr w:rsidR="001B6253" w14:paraId="6DBF0332"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6A95D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Opslagruimte 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6043FF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C15AF4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56F32A5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7</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9AD024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0D3C7AF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6446192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70404C6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r>
      <w:tr w:rsidR="001B6253" w14:paraId="1B53FF7B"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EA8CF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Toilet (x6)</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682F176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1A0C5C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FD0E99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3</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C9F296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30.9</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1103B6C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568699E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4CBD91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1CB414EA"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7CC70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Technische 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DEC645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0D1F65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1E3FDF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5</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7291989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698756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31DC885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7466897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r>
      <w:tr w:rsidR="001B6253" w14:paraId="66674DC4"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930C8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Keuken</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B5487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4E8185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06FA310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7386DC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562</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5AD9468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5C72DEC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3DD9C4F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54683F32"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1F3DF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Grote vergaderruimte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D98AD1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535BB2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9589E0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7</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17B45A5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578</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7CFAEB4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412233E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582D141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r>
      <w:tr w:rsidR="001B6253" w14:paraId="19DBFE1D"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4D4BA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Elektrotechnische 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65B8A5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0D6716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6DC8B7A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+ 3×7</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4839A59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466</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669215F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0D61F14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017252B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r w:rsidR="001B6253" w14:paraId="184D355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B06AE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Wachtruimte &amp; gang</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36016F5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018B81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7F5AAF3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85" w:type="dxa"/>
            <w:tcBorders>
              <w:top w:val="nil"/>
              <w:left w:val="nil"/>
              <w:bottom w:val="single" w:sz="6" w:space="0" w:color="000000"/>
              <w:right w:val="single" w:sz="6" w:space="0" w:color="000000"/>
            </w:tcBorders>
            <w:tcMar>
              <w:top w:w="100" w:type="dxa"/>
              <w:left w:w="100" w:type="dxa"/>
              <w:bottom w:w="100" w:type="dxa"/>
              <w:right w:w="100" w:type="dxa"/>
            </w:tcMar>
          </w:tcPr>
          <w:p w14:paraId="55014DD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183</w:t>
            </w:r>
          </w:p>
        </w:tc>
        <w:tc>
          <w:tcPr>
            <w:tcW w:w="990" w:type="dxa"/>
            <w:tcBorders>
              <w:top w:val="nil"/>
              <w:left w:val="nil"/>
              <w:bottom w:val="single" w:sz="6" w:space="0" w:color="000000"/>
              <w:right w:val="single" w:sz="6" w:space="0" w:color="000000"/>
            </w:tcBorders>
            <w:tcMar>
              <w:top w:w="100" w:type="dxa"/>
              <w:left w:w="100" w:type="dxa"/>
              <w:bottom w:w="100" w:type="dxa"/>
              <w:right w:w="100" w:type="dxa"/>
            </w:tcMar>
          </w:tcPr>
          <w:p w14:paraId="2E14F2A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05" w:type="dxa"/>
            <w:tcBorders>
              <w:top w:val="nil"/>
              <w:left w:val="nil"/>
              <w:bottom w:val="single" w:sz="6" w:space="0" w:color="000000"/>
              <w:right w:val="single" w:sz="6" w:space="0" w:color="000000"/>
            </w:tcBorders>
            <w:tcMar>
              <w:top w:w="100" w:type="dxa"/>
              <w:left w:w="100" w:type="dxa"/>
              <w:bottom w:w="100" w:type="dxa"/>
              <w:right w:w="100" w:type="dxa"/>
            </w:tcMar>
          </w:tcPr>
          <w:p w14:paraId="74ACA7B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1230" w:type="dxa"/>
            <w:tcBorders>
              <w:top w:val="nil"/>
              <w:left w:val="nil"/>
              <w:bottom w:val="single" w:sz="6" w:space="0" w:color="000000"/>
              <w:right w:val="single" w:sz="6" w:space="0" w:color="000000"/>
            </w:tcBorders>
            <w:tcMar>
              <w:top w:w="100" w:type="dxa"/>
              <w:left w:w="100" w:type="dxa"/>
              <w:bottom w:w="100" w:type="dxa"/>
              <w:right w:w="100" w:type="dxa"/>
            </w:tcMar>
          </w:tcPr>
          <w:p w14:paraId="1EAAC4D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&lt;10</w:t>
            </w:r>
          </w:p>
        </w:tc>
      </w:tr>
    </w:tbl>
    <w:p w14:paraId="6504BD12" w14:textId="77777777" w:rsidR="001B6253" w:rsidRDefault="001B6253">
      <w:pPr>
        <w:jc w:val="both"/>
        <w:rPr>
          <w:rFonts w:ascii="Times New Roman" w:eastAsia="Times New Roman" w:hAnsi="Times New Roman" w:cs="Times New Roman"/>
          <w:sz w:val="24"/>
          <w:szCs w:val="24"/>
        </w:rPr>
      </w:pPr>
    </w:p>
    <w:p w14:paraId="01D653A7" w14:textId="77777777" w:rsidR="001B62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Deelconclusie:</w:t>
      </w:r>
    </w:p>
    <w:p w14:paraId="1653E7A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verlichtingsinstallatie in de ruimtes over het algemeen voldoen aan de eisen voor lichtsterkte, kleurweergave en verblindingswaarde. Deze ruimtes zijn de datacenterruimte, de kleinere vergaderruimtes en het merendeel van de kantoren behalen waarden die binnen de norm vallen en daarmee geschikt zijn voor functioneel gebruik.</w:t>
      </w:r>
    </w:p>
    <w:p w14:paraId="2BEB2EDE"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ruimtes zoals opslagruimte, elektrotechnische ruimte, gang en wachtruimte hebben een  score vaak ver onder de vereiste uniformiteit van 70% en in sommige gevallen (zoals de toiletten en gang) blijft ook de lichtsterkte ver beneden de aanbevolen 500 lx. Hoewel de kleurweergave (Ra = 84) en de verblindingswaarden (RGU &lt; 50) overal binnen de norm blijven, vormt de ongelijkmatige verdeling van het licht een structureel probleem.</w:t>
      </w:r>
    </w:p>
    <w:p w14:paraId="7871B76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Geconstateerd wordt dat de kernruimtes grotendeels voldoen en slechts beperkte optimalisatie behoeven, terwijl de ondersteunende zones een herziening van armatuurkeuze en -plaatsing vereisen. </w:t>
      </w:r>
    </w:p>
    <w:p w14:paraId="3D964343" w14:textId="77777777" w:rsidR="001B6253" w:rsidRDefault="00000000">
      <w:pPr>
        <w:pStyle w:val="Heading3"/>
        <w:rPr>
          <w:rFonts w:ascii="Times New Roman" w:eastAsia="Times New Roman" w:hAnsi="Times New Roman" w:cs="Times New Roman"/>
          <w:b/>
          <w:bCs/>
          <w:color w:val="000000"/>
        </w:rPr>
      </w:pPr>
      <w:bookmarkStart w:id="57" w:name="_wwd2lf731vod" w:colFirst="0" w:colLast="0"/>
      <w:bookmarkEnd w:id="57"/>
      <w:r>
        <w:rPr>
          <w:rFonts w:ascii="Times New Roman" w:eastAsia="Times New Roman" w:hAnsi="Times New Roman" w:cs="Times New Roman"/>
          <w:b/>
          <w:bCs/>
          <w:color w:val="000000"/>
        </w:rPr>
        <w:t>4.6.2 Noodstroomverlichting</w:t>
      </w:r>
    </w:p>
    <w:p w14:paraId="489F2E97" w14:textId="77777777" w:rsidR="001B625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30D634" wp14:editId="5C9657B7">
            <wp:extent cx="5731200" cy="101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7"/>
                    <a:srcRect/>
                    <a:stretch>
                      <a:fillRect/>
                    </a:stretch>
                  </pic:blipFill>
                  <pic:spPr>
                    <a:xfrm>
                      <a:off x="0" y="0"/>
                      <a:ext cx="5731200" cy="1016000"/>
                    </a:xfrm>
                    <a:prstGeom prst="rect">
                      <a:avLst/>
                    </a:prstGeom>
                    <a:ln/>
                  </pic:spPr>
                </pic:pic>
              </a:graphicData>
            </a:graphic>
          </wp:inline>
        </w:drawing>
      </w:r>
    </w:p>
    <w:p w14:paraId="1DCB3B1D"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56: noodverlichting bij alle armaturen.</w:t>
      </w:r>
    </w:p>
    <w:p w14:paraId="18A77C5D" w14:textId="77777777" w:rsidR="001B6253" w:rsidRDefault="001B6253">
      <w:pPr>
        <w:rPr>
          <w:rFonts w:ascii="Times New Roman" w:eastAsia="Times New Roman" w:hAnsi="Times New Roman" w:cs="Times New Roman"/>
        </w:rPr>
      </w:pPr>
    </w:p>
    <w:p w14:paraId="6C5AB16E"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Tabel 4: ruimtes met noodstroomverlichting</w:t>
      </w:r>
    </w:p>
    <w:tbl>
      <w:tblPr>
        <w:tblStyle w:val="a4"/>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975"/>
        <w:gridCol w:w="1215"/>
        <w:gridCol w:w="945"/>
        <w:gridCol w:w="2085"/>
        <w:gridCol w:w="2760"/>
      </w:tblGrid>
      <w:tr w:rsidR="001B6253" w14:paraId="2EE06821" w14:textId="77777777">
        <w:trPr>
          <w:trHeight w:val="500"/>
        </w:trPr>
        <w:tc>
          <w:tcPr>
            <w:tcW w:w="17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55CB4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Ruimte</w:t>
            </w:r>
          </w:p>
        </w:tc>
        <w:tc>
          <w:tcPr>
            <w:tcW w:w="9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C639E6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Armaturen</w:t>
            </w:r>
          </w:p>
        </w:tc>
        <w:tc>
          <w:tcPr>
            <w:tcW w:w="121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4BFF5B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Vermogen per armatuur</w:t>
            </w:r>
          </w:p>
        </w:tc>
        <w:tc>
          <w:tcPr>
            <w:tcW w:w="94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4308F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Raster (rijen × kolommen)</w:t>
            </w:r>
          </w:p>
        </w:tc>
        <w:tc>
          <w:tcPr>
            <w:tcW w:w="20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DBA984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Anti panic surface </w:t>
            </w:r>
          </w:p>
          <w:p w14:paraId="4A70EB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Gem. Lux</w:t>
            </w:r>
          </w:p>
        </w:tc>
        <w:tc>
          <w:tcPr>
            <w:tcW w:w="276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9103C2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Anti panic surface Uniformiteit (%)</w:t>
            </w:r>
          </w:p>
        </w:tc>
      </w:tr>
      <w:tr w:rsidR="001B6253" w14:paraId="34FCBB65"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078A2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Datacenterruimte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64C2E5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39BC68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A1B347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0B82E1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29.6</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4CC198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1B6253" w14:paraId="12EB7BC8"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ADD99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Kleine vergaderruimte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E8290F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20106C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7C6E34C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AEC3F8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444E825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1B6253" w14:paraId="166733F3"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F86D4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1</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B8499B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90A4E1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5B63645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F0CFA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31.8</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FFC8AD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1B6253" w14:paraId="3F83DE6A"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409CA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9C6DFC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D82B93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B08657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C299B6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33BFDC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1B6253" w14:paraId="5DE9EFE1"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F84C8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3</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09D47A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CD21B9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2378845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179980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25.2</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0CB2F8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1B6253" w14:paraId="5E315483"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A4754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4</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2A34569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4EB06C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76F8F9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DE3FCB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25.7</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3E625A5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1B6253" w14:paraId="3CE853EF"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3FE4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5</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53BFD29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0FE1BE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2F8075B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E307AF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4EA55B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r w:rsidR="001B6253" w14:paraId="52B87C5D"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E8BF9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Kantoor 6</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770B779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DF7FDB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7DCCA30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E98208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D25EB1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r w:rsidR="001B6253" w14:paraId="79A8596F"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87DFA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Managementkantoor</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99C5B7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E6DD4D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768B62E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C5DD1C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6453FA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r>
      <w:tr w:rsidR="001B6253" w14:paraId="2AF53B1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7C011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Directiekantoor</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243B73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AD962B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0AE0D1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038B45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A6B8C6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1B6253" w14:paraId="452B3777"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E9692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Opslagruimte 1</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1741A98"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E2D04C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401BF0D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AF2958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75F7C2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1B6253" w14:paraId="545655EB"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FBB2C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Opslagruimte 2</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405B73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A525A5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45FF57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058FC3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14.9</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50CFF0D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1B6253" w14:paraId="3AA8A9B3"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2B09F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Toilet (x6)</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12A0A4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4D9B69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6F3F76E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3</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0C28237"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8.94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10A7EA0"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1B6253" w14:paraId="49B8A1AC"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830F5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Technische 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5EF87B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13669E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2F895E0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5</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3E99C6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7421A4B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1B6253" w14:paraId="0D437A6D"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1F2F4E"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Keuken</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666ABC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BD91FC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43A5D6E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6</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C318D0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23FBC864"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1B6253" w14:paraId="58EAD994"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BC4FC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Grote vergaderruimte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034CAD1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F99A06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33AA6C3A"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 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C06C66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1AF58B39"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1B6253" w14:paraId="30D508E6"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A9F4BB"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Elektrotechnische ruimte</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471E8E5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A47625D"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1F9583E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+ 3×7</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45F2AB3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99EEC1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1B6253" w14:paraId="7345516D" w14:textId="77777777">
        <w:trPr>
          <w:trHeight w:val="50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C33CC3"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Wachtruimte &amp; gang</w:t>
            </w:r>
          </w:p>
        </w:tc>
        <w:tc>
          <w:tcPr>
            <w:tcW w:w="975" w:type="dxa"/>
            <w:tcBorders>
              <w:top w:val="nil"/>
              <w:left w:val="nil"/>
              <w:bottom w:val="single" w:sz="6" w:space="0" w:color="000000"/>
              <w:right w:val="single" w:sz="6" w:space="0" w:color="000000"/>
            </w:tcBorders>
            <w:tcMar>
              <w:top w:w="100" w:type="dxa"/>
              <w:left w:w="100" w:type="dxa"/>
              <w:bottom w:w="100" w:type="dxa"/>
              <w:right w:w="100" w:type="dxa"/>
            </w:tcMar>
          </w:tcPr>
          <w:p w14:paraId="17FF038C"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D37CB55"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w:t>
            </w:r>
          </w:p>
        </w:tc>
        <w:tc>
          <w:tcPr>
            <w:tcW w:w="945" w:type="dxa"/>
            <w:tcBorders>
              <w:top w:val="nil"/>
              <w:left w:val="nil"/>
              <w:bottom w:val="single" w:sz="6" w:space="0" w:color="000000"/>
              <w:right w:val="single" w:sz="6" w:space="0" w:color="000000"/>
            </w:tcBorders>
            <w:tcMar>
              <w:top w:w="100" w:type="dxa"/>
              <w:left w:w="100" w:type="dxa"/>
              <w:bottom w:w="100" w:type="dxa"/>
              <w:right w:w="100" w:type="dxa"/>
            </w:tcMar>
          </w:tcPr>
          <w:p w14:paraId="50803B9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27A12A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p>
        </w:tc>
        <w:tc>
          <w:tcPr>
            <w:tcW w:w="2760" w:type="dxa"/>
            <w:tcBorders>
              <w:top w:val="nil"/>
              <w:left w:val="nil"/>
              <w:bottom w:val="single" w:sz="6" w:space="0" w:color="000000"/>
              <w:right w:val="single" w:sz="6" w:space="0" w:color="000000"/>
            </w:tcBorders>
            <w:tcMar>
              <w:top w:w="100" w:type="dxa"/>
              <w:left w:w="100" w:type="dxa"/>
              <w:bottom w:w="100" w:type="dxa"/>
              <w:right w:w="100" w:type="dxa"/>
            </w:tcMar>
          </w:tcPr>
          <w:p w14:paraId="002A5681"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bl>
    <w:p w14:paraId="4551B623" w14:textId="77777777" w:rsidR="001B6253" w:rsidRDefault="001B6253">
      <w:pPr>
        <w:jc w:val="both"/>
        <w:rPr>
          <w:rFonts w:ascii="Times New Roman" w:eastAsia="Times New Roman" w:hAnsi="Times New Roman" w:cs="Times New Roman"/>
        </w:rPr>
      </w:pPr>
    </w:p>
    <w:p w14:paraId="6AC54862"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Deelsconclusie</w:t>
      </w:r>
      <w:r>
        <w:rPr>
          <w:rFonts w:ascii="Times New Roman" w:eastAsia="Times New Roman" w:hAnsi="Times New Roman" w:cs="Times New Roman"/>
          <w:sz w:val="24"/>
          <w:szCs w:val="24"/>
        </w:rPr>
        <w:t xml:space="preserve"> </w:t>
      </w:r>
    </w:p>
    <w:p w14:paraId="2D76D87B" w14:textId="77777777" w:rsidR="001B6253" w:rsidRDefault="001B6253">
      <w:pPr>
        <w:jc w:val="both"/>
        <w:rPr>
          <w:rFonts w:ascii="Times New Roman" w:eastAsia="Times New Roman" w:hAnsi="Times New Roman" w:cs="Times New Roman"/>
          <w:sz w:val="24"/>
          <w:szCs w:val="24"/>
        </w:rPr>
      </w:pPr>
    </w:p>
    <w:p w14:paraId="435BAA58" w14:textId="77777777" w:rsidR="001B6253" w:rsidRDefault="00000000">
      <w:pPr>
        <w:jc w:val="both"/>
        <w:rPr>
          <w:rFonts w:ascii="Times New Roman" w:eastAsia="Times New Roman" w:hAnsi="Times New Roman" w:cs="Times New Roman"/>
          <w:sz w:val="24"/>
          <w:szCs w:val="24"/>
        </w:rPr>
      </w:pPr>
      <w:r>
        <w:rPr>
          <w:rFonts w:ascii="Gungsuh" w:eastAsia="Gungsuh" w:hAnsi="Gungsuh" w:cs="Gungsuh"/>
          <w:sz w:val="24"/>
          <w:szCs w:val="24"/>
        </w:rPr>
        <w:t xml:space="preserve">Uit de simulatie van de noodstroomverlichting zijn in alle ruimtes gebruik gemaakt van een noodverlichtingsfactor van 10% en dat alle armaturen zijn gezet als emergency light, waarbij over het algemeen wordt voldaan aan de richtlijnen van de norm EN 1838. De gemeten verlichtingssterktes liggen in alle gevallen boven de minimale vereiste waarden voor anti-panic gebieden (≥ 0,5 lux), dit betekent dat de installatie in termen van veiligheid voldoende is. Wat wel op te vallen is is dat in veel ruimtes, zoals kantoren en de datacenterruimte, de gemiddelde luxwaarden hoger liggen (tussen 25 en 40 lux) dat niet noodzakelijk is voor noodverlichting, wat wijst op een mogelijke overdimensionering en een minder energie-efficiënt ontwerp. Daarnaast varieert de uniformiteit van de verlichting per ruimte. Hoewel sommige ruimtes een goede gelijkmatigheid hebben, zijn er ook ruimtes zoals de wachtruimte en gang waar de uniformiteit zeer laag is (bijvoorbeeld 2,9%), wat kan </w:t>
      </w:r>
      <w:r>
        <w:rPr>
          <w:rFonts w:ascii="Gungsuh" w:eastAsia="Gungsuh" w:hAnsi="Gungsuh" w:cs="Gungsuh"/>
          <w:sz w:val="24"/>
          <w:szCs w:val="24"/>
        </w:rPr>
        <w:lastRenderedPageBreak/>
        <w:t>leiden tot ongelijkmatige lichtverdeling en minder optimale zichtbaarheid tijdens noodsituaties. Deze opstelling draagt in de meeste gevallen bij aan een gestructureerde lichtverdeling, maar in grotere of onregelmatige ruimtes kan dit nog verder geoptimaliseerd worden. Op basis hiervan kan geconcludeerd worden dat het ontwerp functioneel en veilig is, maar dat er ruimte is voor verbetering door het verlagen van het vermogen per armatuur en het optimaliseren van de plaatsing, zodat een efficiënter en beter afgestemd noodverlichtingssysteem ontstaat.</w:t>
      </w:r>
    </w:p>
    <w:p w14:paraId="2EA2CCA2" w14:textId="77777777" w:rsidR="001B6253" w:rsidRDefault="001B6253">
      <w:pPr>
        <w:jc w:val="both"/>
        <w:rPr>
          <w:rFonts w:ascii="Times New Roman" w:eastAsia="Times New Roman" w:hAnsi="Times New Roman" w:cs="Times New Roman"/>
        </w:rPr>
      </w:pPr>
    </w:p>
    <w:p w14:paraId="36913473" w14:textId="77777777" w:rsidR="001B6253" w:rsidRDefault="00000000">
      <w:pPr>
        <w:pStyle w:val="Heading2"/>
        <w:spacing w:before="240" w:after="240"/>
        <w:rPr>
          <w:rFonts w:ascii="Times New Roman" w:eastAsia="Times New Roman" w:hAnsi="Times New Roman" w:cs="Times New Roman"/>
          <w:b/>
          <w:bCs/>
        </w:rPr>
      </w:pPr>
      <w:bookmarkStart w:id="58" w:name="_fj54t9u5y7i9" w:colFirst="0" w:colLast="0"/>
      <w:bookmarkEnd w:id="58"/>
      <w:r>
        <w:rPr>
          <w:rFonts w:ascii="Times New Roman" w:eastAsia="Times New Roman" w:hAnsi="Times New Roman" w:cs="Times New Roman"/>
          <w:b/>
          <w:bCs/>
        </w:rPr>
        <w:t>4.7 Verlichtingsinstallatie in autocad</w:t>
      </w:r>
    </w:p>
    <w:p w14:paraId="7B95F232" w14:textId="77777777" w:rsidR="001B625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AFE49F" wp14:editId="0CE252C6">
            <wp:extent cx="5731200" cy="1981200"/>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8"/>
                    <a:srcRect/>
                    <a:stretch>
                      <a:fillRect/>
                    </a:stretch>
                  </pic:blipFill>
                  <pic:spPr>
                    <a:xfrm>
                      <a:off x="0" y="0"/>
                      <a:ext cx="5731200" cy="1981200"/>
                    </a:xfrm>
                    <a:prstGeom prst="rect">
                      <a:avLst/>
                    </a:prstGeom>
                    <a:ln/>
                  </pic:spPr>
                </pic:pic>
              </a:graphicData>
            </a:graphic>
          </wp:inline>
        </w:drawing>
      </w:r>
    </w:p>
    <w:p w14:paraId="427960E0"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57: Coding van de rechterhelft van het kantoorgebouw in Autocad</w:t>
      </w:r>
    </w:p>
    <w:p w14:paraId="45863CD4"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618E3372" wp14:editId="27587B20">
            <wp:extent cx="5731200" cy="205740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9"/>
                    <a:srcRect/>
                    <a:stretch>
                      <a:fillRect/>
                    </a:stretch>
                  </pic:blipFill>
                  <pic:spPr>
                    <a:xfrm>
                      <a:off x="0" y="0"/>
                      <a:ext cx="5731200" cy="2057400"/>
                    </a:xfrm>
                    <a:prstGeom prst="rect">
                      <a:avLst/>
                    </a:prstGeom>
                    <a:ln/>
                  </pic:spPr>
                </pic:pic>
              </a:graphicData>
            </a:graphic>
          </wp:inline>
        </w:drawing>
      </w:r>
    </w:p>
    <w:p w14:paraId="49D8677C"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58: Coding van de linkerhelft van het kantoorgebouw in Autocad</w:t>
      </w:r>
    </w:p>
    <w:p w14:paraId="0E06CB0E" w14:textId="77777777" w:rsidR="001B6253" w:rsidRDefault="001B6253">
      <w:pPr>
        <w:rPr>
          <w:rFonts w:ascii="Times New Roman" w:eastAsia="Times New Roman" w:hAnsi="Times New Roman" w:cs="Times New Roman"/>
        </w:rPr>
      </w:pPr>
    </w:p>
    <w:p w14:paraId="35A884BF"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Voor het coderen van de verlichtingsinstallatie met 485 armaturen is een gestructureerd coderingssysteem toegepast. In deze codering geeft het eerste nummer van elke code de betreffende subverdeelkast aan. Het tweede nummer duidt de bijbehorende beveiligingsschakelaar (breaker) aan. Het laatste deel van de code verwijst naar de schakelaar en wordt weergegeven met kleine letters en, waar nodig, Griekse letters. Deze uitbreiding met </w:t>
      </w:r>
      <w:r>
        <w:rPr>
          <w:rFonts w:ascii="Times New Roman" w:eastAsia="Times New Roman" w:hAnsi="Times New Roman" w:cs="Times New Roman"/>
          <w:sz w:val="24"/>
          <w:szCs w:val="24"/>
        </w:rPr>
        <w:lastRenderedPageBreak/>
        <w:t xml:space="preserve">Griekse letters is toegepast vanwege het feit dat het aantal schakelaars in het kantoorgebouw groter is dan 26, waardoor de standaard alfabetische aanduiding niet genoeg was. </w:t>
      </w:r>
    </w:p>
    <w:p w14:paraId="1CF950C1" w14:textId="77777777" w:rsidR="001B6253" w:rsidRDefault="001B6253">
      <w:pPr>
        <w:jc w:val="both"/>
        <w:rPr>
          <w:rFonts w:ascii="Times New Roman" w:eastAsia="Times New Roman" w:hAnsi="Times New Roman" w:cs="Times New Roman"/>
          <w:sz w:val="24"/>
          <w:szCs w:val="24"/>
        </w:rPr>
      </w:pPr>
    </w:p>
    <w:p w14:paraId="239BCCE3" w14:textId="77777777" w:rsidR="001B625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7844E2" wp14:editId="08F745CE">
            <wp:extent cx="5731200" cy="18923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0"/>
                    <a:srcRect/>
                    <a:stretch>
                      <a:fillRect/>
                    </a:stretch>
                  </pic:blipFill>
                  <pic:spPr>
                    <a:xfrm>
                      <a:off x="0" y="0"/>
                      <a:ext cx="5731200" cy="1892300"/>
                    </a:xfrm>
                    <a:prstGeom prst="rect">
                      <a:avLst/>
                    </a:prstGeom>
                    <a:ln/>
                  </pic:spPr>
                </pic:pic>
              </a:graphicData>
            </a:graphic>
          </wp:inline>
        </w:drawing>
      </w:r>
    </w:p>
    <w:p w14:paraId="2B0FF2F6" w14:textId="77777777" w:rsidR="001B6253"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Figuur 59: Coding van de technische ruimte en keuken van het kantoorgebouw in Autocad</w:t>
      </w:r>
    </w:p>
    <w:p w14:paraId="1DE8A0AF" w14:textId="77777777" w:rsidR="001B6253" w:rsidRDefault="001B6253">
      <w:pPr>
        <w:jc w:val="both"/>
        <w:rPr>
          <w:rFonts w:ascii="Times New Roman" w:eastAsia="Times New Roman" w:hAnsi="Times New Roman" w:cs="Times New Roman"/>
        </w:rPr>
      </w:pPr>
    </w:p>
    <w:p w14:paraId="006920D6" w14:textId="77777777" w:rsidR="001B625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de bovenstaande tekening is een voorbeeld van de codingsstructuur van de keuken en de technische ruimte. Van de keuken is de verbonden subkast in dit geval nummer 3 en de breaker nummer 5. Verder zijn deze verbonden aan de schakelaar i, vandaar de code 3.5i. In de technische ruimte is de verbonden subkast in dit geval nummer 3 en de breaker nummer 6. Verder zijn deze verbonden aan de schakelaar j, vandaar de code 3.6j.Deze methode is ook gebruikt voor het verlichtingssysteemcode van alle ruimtes van het geheel kantoorgebouw.</w:t>
      </w:r>
    </w:p>
    <w:p w14:paraId="5C1D5B40" w14:textId="77777777" w:rsidR="001B6253" w:rsidRDefault="001B6253">
      <w:pPr>
        <w:rPr>
          <w:rFonts w:ascii="Times New Roman" w:eastAsia="Times New Roman" w:hAnsi="Times New Roman" w:cs="Times New Roman"/>
        </w:rPr>
      </w:pPr>
    </w:p>
    <w:p w14:paraId="6D429837" w14:textId="77777777" w:rsidR="001B6253" w:rsidRDefault="001B6253">
      <w:pPr>
        <w:widowControl w:val="0"/>
        <w:spacing w:line="240" w:lineRule="auto"/>
        <w:rPr>
          <w:rFonts w:ascii="Times New Roman" w:eastAsia="Times New Roman" w:hAnsi="Times New Roman" w:cs="Times New Roman"/>
        </w:rPr>
      </w:pPr>
    </w:p>
    <w:p w14:paraId="2ED668C6"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59" w:name="_1pmtowsbcphj" w:colFirst="0" w:colLast="0"/>
      <w:bookmarkEnd w:id="59"/>
    </w:p>
    <w:p w14:paraId="727E31E5"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0" w:name="_l06v1lmycu0s" w:colFirst="0" w:colLast="0"/>
      <w:bookmarkEnd w:id="60"/>
    </w:p>
    <w:p w14:paraId="6E4D0058"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1" w:name="_n4rl4fxg4ijw" w:colFirst="0" w:colLast="0"/>
      <w:bookmarkEnd w:id="61"/>
    </w:p>
    <w:p w14:paraId="1B132E60"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2" w:name="_hf00kdyf9b69" w:colFirst="0" w:colLast="0"/>
      <w:bookmarkEnd w:id="62"/>
    </w:p>
    <w:p w14:paraId="49E6DCD6"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3" w:name="_41aqga7grqtp" w:colFirst="0" w:colLast="0"/>
      <w:bookmarkEnd w:id="63"/>
    </w:p>
    <w:p w14:paraId="38B2CDEB"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4" w:name="_8d3exv8a6ojh" w:colFirst="0" w:colLast="0"/>
      <w:bookmarkEnd w:id="64"/>
    </w:p>
    <w:p w14:paraId="3E92717C"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5" w:name="_6o5ttsru3t2k" w:colFirst="0" w:colLast="0"/>
      <w:bookmarkEnd w:id="65"/>
    </w:p>
    <w:p w14:paraId="131875F8"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6" w:name="_gawnq3btsc0f" w:colFirst="0" w:colLast="0"/>
      <w:bookmarkEnd w:id="66"/>
    </w:p>
    <w:p w14:paraId="2C726F5B"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7" w:name="_rzb71auggggg" w:colFirst="0" w:colLast="0"/>
      <w:bookmarkEnd w:id="67"/>
    </w:p>
    <w:p w14:paraId="3D26BBBE"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8" w:name="_mng3jdqy1ovq" w:colFirst="0" w:colLast="0"/>
      <w:bookmarkEnd w:id="68"/>
    </w:p>
    <w:p w14:paraId="11FD3F05"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69" w:name="_tufv3ivn5oyd" w:colFirst="0" w:colLast="0"/>
      <w:bookmarkEnd w:id="69"/>
    </w:p>
    <w:p w14:paraId="3B6751DF"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70" w:name="_mtfwuo965dwh" w:colFirst="0" w:colLast="0"/>
      <w:bookmarkEnd w:id="70"/>
    </w:p>
    <w:p w14:paraId="05BCB48D" w14:textId="77777777" w:rsidR="001B6253" w:rsidRDefault="001B6253">
      <w:pPr>
        <w:pStyle w:val="Heading2"/>
        <w:widowControl w:val="0"/>
        <w:spacing w:line="240" w:lineRule="auto"/>
        <w:rPr>
          <w:rFonts w:ascii="Times New Roman" w:eastAsia="Times New Roman" w:hAnsi="Times New Roman" w:cs="Times New Roman"/>
          <w:b/>
          <w:bCs/>
          <w:sz w:val="28"/>
          <w:szCs w:val="28"/>
        </w:rPr>
      </w:pPr>
      <w:bookmarkStart w:id="71" w:name="_f0969da1qj9s" w:colFirst="0" w:colLast="0"/>
      <w:bookmarkEnd w:id="71"/>
    </w:p>
    <w:p w14:paraId="33674536" w14:textId="77777777" w:rsidR="001B6253" w:rsidRDefault="001B6253"/>
    <w:p w14:paraId="1BD7071B" w14:textId="77777777" w:rsidR="001B6253" w:rsidRDefault="001B6253"/>
    <w:p w14:paraId="23384C29" w14:textId="77777777" w:rsidR="001B6253" w:rsidRDefault="001B6253"/>
    <w:p w14:paraId="41CE80F5" w14:textId="77777777" w:rsidR="001B6253" w:rsidRDefault="00000000">
      <w:pPr>
        <w:pStyle w:val="Heading2"/>
        <w:widowControl w:val="0"/>
        <w:spacing w:line="240" w:lineRule="auto"/>
        <w:rPr>
          <w:rFonts w:ascii="Times New Roman" w:eastAsia="Times New Roman" w:hAnsi="Times New Roman" w:cs="Times New Roman"/>
          <w:b/>
          <w:bCs/>
          <w:sz w:val="28"/>
          <w:szCs w:val="28"/>
        </w:rPr>
      </w:pPr>
      <w:bookmarkStart w:id="72" w:name="_jogbgthbbi87" w:colFirst="0" w:colLast="0"/>
      <w:bookmarkEnd w:id="72"/>
      <w:r>
        <w:rPr>
          <w:rFonts w:ascii="Times New Roman" w:eastAsia="Times New Roman" w:hAnsi="Times New Roman" w:cs="Times New Roman"/>
          <w:b/>
          <w:bCs/>
          <w:sz w:val="28"/>
          <w:szCs w:val="28"/>
        </w:rPr>
        <w:t>4.8 Kosten</w:t>
      </w:r>
    </w:p>
    <w:p w14:paraId="2A361C75"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Tabel 5 geeft een overzicht van de totale kosten van de volledige elektrische installatie. Hierin zijn alle belangrijke componenten opgenomen, zoals verlichting, vermogensschakelaars, installatieautomaten, kabels, transformatoren, generatoren, pompen en overige elektrotechnische materialen.</w:t>
      </w:r>
    </w:p>
    <w:p w14:paraId="78EE8C18"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Elke component is weergegeven met een korte beschrijving, de benodigde hoeveelheid en de bijbehorende kostprijs. De prijzen zijn omgerekend naar USD om een uniforme kostenanalyse mogelijk te maken.</w:t>
      </w:r>
    </w:p>
    <w:p w14:paraId="72815B85"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Uit de tabel blijkt dat vooral de kabelinfrastructuur, vermogenscomponenten en de energievoorziening (generator en transformatoren) de grootste invloed hebben op de totale investeringskosten. De totale kosten van de installatie bedraagt </w:t>
      </w:r>
      <w:r>
        <w:rPr>
          <w:rFonts w:ascii="Times New Roman" w:eastAsia="Times New Roman" w:hAnsi="Times New Roman" w:cs="Times New Roman"/>
          <w:b/>
          <w:bCs/>
          <w:sz w:val="24"/>
          <w:szCs w:val="24"/>
        </w:rPr>
        <w:t>USD 570.299,35</w:t>
      </w:r>
      <w:r>
        <w:rPr>
          <w:rFonts w:ascii="Times New Roman" w:eastAsia="Times New Roman" w:hAnsi="Times New Roman" w:cs="Times New Roman"/>
          <w:sz w:val="24"/>
          <w:szCs w:val="24"/>
        </w:rPr>
        <w:t>.</w:t>
      </w:r>
    </w:p>
    <w:p w14:paraId="67A0DF3F"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Arbeidskosten en transportkosten zijn in deze berekening niet opgenomen en worden buiten beschouwing gelaten.</w:t>
      </w:r>
    </w:p>
    <w:p w14:paraId="21A15D50"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Deze kostenanalyse geeft een realistisch beeld van de investering die nodig is voor de realisatie van de volledige elektrische installatie.</w:t>
      </w:r>
    </w:p>
    <w:p w14:paraId="46858F58" w14:textId="77777777" w:rsidR="001B6253" w:rsidRDefault="001B6253">
      <w:pPr>
        <w:rPr>
          <w:rFonts w:ascii="Times New Roman" w:eastAsia="Times New Roman" w:hAnsi="Times New Roman" w:cs="Times New Roman"/>
          <w:sz w:val="24"/>
          <w:szCs w:val="24"/>
        </w:rPr>
      </w:pPr>
    </w:p>
    <w:p w14:paraId="0CD8EF2D" w14:textId="77777777" w:rsidR="001B6253"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Tabel 5: kosten bij de installatie</w:t>
      </w: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920"/>
        <w:gridCol w:w="3555"/>
        <w:gridCol w:w="690"/>
        <w:gridCol w:w="1980"/>
      </w:tblGrid>
      <w:tr w:rsidR="001B6253" w14:paraId="08829C8E" w14:textId="77777777">
        <w:tc>
          <w:tcPr>
            <w:tcW w:w="870" w:type="dxa"/>
            <w:tcMar>
              <w:top w:w="100" w:type="dxa"/>
              <w:left w:w="100" w:type="dxa"/>
              <w:bottom w:w="100" w:type="dxa"/>
              <w:right w:w="100" w:type="dxa"/>
            </w:tcMar>
          </w:tcPr>
          <w:p w14:paraId="795C3A68" w14:textId="77777777" w:rsidR="001B6253" w:rsidRDefault="001B6253">
            <w:pPr>
              <w:widowControl w:val="0"/>
              <w:spacing w:line="240" w:lineRule="auto"/>
              <w:rPr>
                <w:rFonts w:ascii="Times New Roman" w:eastAsia="Times New Roman" w:hAnsi="Times New Roman" w:cs="Times New Roman"/>
              </w:rPr>
            </w:pPr>
          </w:p>
        </w:tc>
        <w:tc>
          <w:tcPr>
            <w:tcW w:w="1920" w:type="dxa"/>
            <w:tcMar>
              <w:top w:w="100" w:type="dxa"/>
              <w:left w:w="100" w:type="dxa"/>
              <w:bottom w:w="100" w:type="dxa"/>
              <w:right w:w="100" w:type="dxa"/>
            </w:tcMar>
          </w:tcPr>
          <w:p w14:paraId="6239964C" w14:textId="77777777" w:rsidR="001B6253"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Component</w:t>
            </w:r>
          </w:p>
        </w:tc>
        <w:tc>
          <w:tcPr>
            <w:tcW w:w="3555" w:type="dxa"/>
            <w:tcMar>
              <w:top w:w="100" w:type="dxa"/>
              <w:left w:w="100" w:type="dxa"/>
              <w:bottom w:w="100" w:type="dxa"/>
              <w:right w:w="100" w:type="dxa"/>
            </w:tcMar>
          </w:tcPr>
          <w:p w14:paraId="5647DED0" w14:textId="77777777" w:rsidR="001B6253"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Beschrijving </w:t>
            </w:r>
          </w:p>
        </w:tc>
        <w:tc>
          <w:tcPr>
            <w:tcW w:w="690" w:type="dxa"/>
            <w:tcMar>
              <w:top w:w="100" w:type="dxa"/>
              <w:left w:w="100" w:type="dxa"/>
              <w:bottom w:w="100" w:type="dxa"/>
              <w:right w:w="100" w:type="dxa"/>
            </w:tcMar>
          </w:tcPr>
          <w:p w14:paraId="1E3BBF69" w14:textId="77777777" w:rsidR="001B6253"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Aantal</w:t>
            </w:r>
          </w:p>
        </w:tc>
        <w:tc>
          <w:tcPr>
            <w:tcW w:w="1980" w:type="dxa"/>
            <w:tcMar>
              <w:top w:w="100" w:type="dxa"/>
              <w:left w:w="100" w:type="dxa"/>
              <w:bottom w:w="100" w:type="dxa"/>
              <w:right w:w="100" w:type="dxa"/>
            </w:tcMar>
          </w:tcPr>
          <w:p w14:paraId="752ADD8F" w14:textId="77777777" w:rsidR="001B6253"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Prijs</w:t>
            </w:r>
          </w:p>
        </w:tc>
      </w:tr>
      <w:tr w:rsidR="001B6253" w14:paraId="5D626D56" w14:textId="77777777">
        <w:tc>
          <w:tcPr>
            <w:tcW w:w="870" w:type="dxa"/>
            <w:tcMar>
              <w:top w:w="100" w:type="dxa"/>
              <w:left w:w="100" w:type="dxa"/>
              <w:bottom w:w="100" w:type="dxa"/>
              <w:right w:w="100" w:type="dxa"/>
            </w:tcMar>
          </w:tcPr>
          <w:p w14:paraId="15BCB2C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20" w:type="dxa"/>
            <w:tcMar>
              <w:top w:w="100" w:type="dxa"/>
              <w:left w:w="100" w:type="dxa"/>
              <w:bottom w:w="100" w:type="dxa"/>
              <w:right w:w="100" w:type="dxa"/>
            </w:tcMar>
          </w:tcPr>
          <w:p w14:paraId="03224E5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LED panels</w:t>
            </w:r>
          </w:p>
        </w:tc>
        <w:tc>
          <w:tcPr>
            <w:tcW w:w="3555" w:type="dxa"/>
            <w:tcMar>
              <w:top w:w="100" w:type="dxa"/>
              <w:left w:w="100" w:type="dxa"/>
              <w:bottom w:w="100" w:type="dxa"/>
              <w:right w:w="100" w:type="dxa"/>
            </w:tcMar>
          </w:tcPr>
          <w:p w14:paraId="56230F6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Hoofdverlichting 45W [23]</w:t>
            </w:r>
          </w:p>
        </w:tc>
        <w:tc>
          <w:tcPr>
            <w:tcW w:w="690" w:type="dxa"/>
            <w:tcMar>
              <w:top w:w="100" w:type="dxa"/>
              <w:left w:w="100" w:type="dxa"/>
              <w:bottom w:w="100" w:type="dxa"/>
              <w:right w:w="100" w:type="dxa"/>
            </w:tcMar>
          </w:tcPr>
          <w:p w14:paraId="1A11DE8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450 </w:t>
            </w:r>
          </w:p>
        </w:tc>
        <w:tc>
          <w:tcPr>
            <w:tcW w:w="1980" w:type="dxa"/>
            <w:tcMar>
              <w:top w:w="100" w:type="dxa"/>
              <w:left w:w="100" w:type="dxa"/>
              <w:bottom w:w="100" w:type="dxa"/>
              <w:right w:w="100" w:type="dxa"/>
            </w:tcMar>
          </w:tcPr>
          <w:p w14:paraId="3A93775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(450x1482,64)=</w:t>
            </w:r>
          </w:p>
          <w:p w14:paraId="46559C8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SRD 667188= USD17.771,80</w:t>
            </w:r>
          </w:p>
        </w:tc>
      </w:tr>
      <w:tr w:rsidR="001B6253" w14:paraId="324C74A2" w14:textId="77777777">
        <w:tc>
          <w:tcPr>
            <w:tcW w:w="870" w:type="dxa"/>
            <w:tcMar>
              <w:top w:w="100" w:type="dxa"/>
              <w:left w:w="100" w:type="dxa"/>
              <w:bottom w:w="100" w:type="dxa"/>
              <w:right w:w="100" w:type="dxa"/>
            </w:tcMar>
          </w:tcPr>
          <w:p w14:paraId="24095FF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920" w:type="dxa"/>
            <w:tcMar>
              <w:top w:w="100" w:type="dxa"/>
              <w:left w:w="100" w:type="dxa"/>
              <w:bottom w:w="100" w:type="dxa"/>
              <w:right w:w="100" w:type="dxa"/>
            </w:tcMar>
          </w:tcPr>
          <w:p w14:paraId="16B3A43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LED panelen rond </w:t>
            </w:r>
          </w:p>
        </w:tc>
        <w:tc>
          <w:tcPr>
            <w:tcW w:w="3555" w:type="dxa"/>
            <w:tcMar>
              <w:top w:w="100" w:type="dxa"/>
              <w:left w:w="100" w:type="dxa"/>
              <w:bottom w:w="100" w:type="dxa"/>
              <w:right w:w="100" w:type="dxa"/>
            </w:tcMar>
          </w:tcPr>
          <w:p w14:paraId="04B03DE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Toiletverlichting 8W [24]</w:t>
            </w:r>
          </w:p>
        </w:tc>
        <w:tc>
          <w:tcPr>
            <w:tcW w:w="690" w:type="dxa"/>
            <w:tcMar>
              <w:top w:w="100" w:type="dxa"/>
              <w:left w:w="100" w:type="dxa"/>
              <w:bottom w:w="100" w:type="dxa"/>
              <w:right w:w="100" w:type="dxa"/>
            </w:tcMar>
          </w:tcPr>
          <w:p w14:paraId="7844ACC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35 </w:t>
            </w:r>
          </w:p>
        </w:tc>
        <w:tc>
          <w:tcPr>
            <w:tcW w:w="1980" w:type="dxa"/>
            <w:tcMar>
              <w:top w:w="100" w:type="dxa"/>
              <w:left w:w="100" w:type="dxa"/>
              <w:bottom w:w="100" w:type="dxa"/>
              <w:right w:w="100" w:type="dxa"/>
            </w:tcMar>
          </w:tcPr>
          <w:p w14:paraId="7DA5158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(35x344,77)=</w:t>
            </w:r>
          </w:p>
          <w:p w14:paraId="4138922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SRD12066,95= USD321,40</w:t>
            </w:r>
          </w:p>
        </w:tc>
      </w:tr>
      <w:tr w:rsidR="001B6253" w14:paraId="0F237F89" w14:textId="77777777">
        <w:tc>
          <w:tcPr>
            <w:tcW w:w="870" w:type="dxa"/>
            <w:tcMar>
              <w:top w:w="100" w:type="dxa"/>
              <w:left w:w="100" w:type="dxa"/>
              <w:bottom w:w="100" w:type="dxa"/>
              <w:right w:w="100" w:type="dxa"/>
            </w:tcMar>
          </w:tcPr>
          <w:p w14:paraId="3A232BB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1920" w:type="dxa"/>
            <w:tcMar>
              <w:top w:w="100" w:type="dxa"/>
              <w:left w:w="100" w:type="dxa"/>
              <w:bottom w:w="100" w:type="dxa"/>
              <w:right w:w="100" w:type="dxa"/>
            </w:tcMar>
          </w:tcPr>
          <w:p w14:paraId="7251D70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VRF airco units </w:t>
            </w:r>
          </w:p>
          <w:p w14:paraId="48B36B4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(17,5 kVA)</w:t>
            </w:r>
          </w:p>
          <w:p w14:paraId="2626878A" w14:textId="77777777" w:rsidR="001B6253" w:rsidRDefault="001B6253">
            <w:pPr>
              <w:widowControl w:val="0"/>
              <w:spacing w:line="240" w:lineRule="auto"/>
              <w:rPr>
                <w:rFonts w:ascii="Times New Roman" w:eastAsia="Times New Roman" w:hAnsi="Times New Roman" w:cs="Times New Roman"/>
              </w:rPr>
            </w:pPr>
          </w:p>
        </w:tc>
        <w:tc>
          <w:tcPr>
            <w:tcW w:w="3555" w:type="dxa"/>
            <w:tcMar>
              <w:top w:w="100" w:type="dxa"/>
              <w:left w:w="100" w:type="dxa"/>
              <w:bottom w:w="100" w:type="dxa"/>
              <w:right w:w="100" w:type="dxa"/>
            </w:tcMar>
          </w:tcPr>
          <w:p w14:paraId="2F2A745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Een variabel koelmiddelstroomsysteem (VRF) dat meerdere binnenunits aanstuurt via één buitenunit, met een totaal vermogen van 17,5 kVA voor energie-efficiënte koeling en verwarming van grotere ruimtes.</w:t>
            </w:r>
          </w:p>
        </w:tc>
        <w:tc>
          <w:tcPr>
            <w:tcW w:w="690" w:type="dxa"/>
            <w:tcMar>
              <w:top w:w="100" w:type="dxa"/>
              <w:left w:w="100" w:type="dxa"/>
              <w:bottom w:w="100" w:type="dxa"/>
              <w:right w:w="100" w:type="dxa"/>
            </w:tcMar>
          </w:tcPr>
          <w:p w14:paraId="0ABD810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12 </w:t>
            </w:r>
          </w:p>
        </w:tc>
        <w:tc>
          <w:tcPr>
            <w:tcW w:w="1980" w:type="dxa"/>
            <w:tcMar>
              <w:top w:w="100" w:type="dxa"/>
              <w:left w:w="100" w:type="dxa"/>
              <w:bottom w:w="100" w:type="dxa"/>
              <w:right w:w="100" w:type="dxa"/>
            </w:tcMar>
          </w:tcPr>
          <w:p w14:paraId="230B9A19"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€26.491x 12= € 317.892= USD 375.112,56</w:t>
            </w:r>
            <w:r>
              <w:rPr>
                <w:rFonts w:ascii="Times New Roman" w:eastAsia="Times New Roman" w:hAnsi="Times New Roman" w:cs="Times New Roman"/>
                <w:sz w:val="24"/>
                <w:szCs w:val="24"/>
              </w:rPr>
              <w:t xml:space="preserve"> </w:t>
            </w:r>
          </w:p>
        </w:tc>
      </w:tr>
      <w:tr w:rsidR="001B6253" w14:paraId="422286AB" w14:textId="77777777">
        <w:tc>
          <w:tcPr>
            <w:tcW w:w="870" w:type="dxa"/>
            <w:tcMar>
              <w:top w:w="100" w:type="dxa"/>
              <w:left w:w="100" w:type="dxa"/>
              <w:bottom w:w="100" w:type="dxa"/>
              <w:right w:w="100" w:type="dxa"/>
            </w:tcMar>
          </w:tcPr>
          <w:p w14:paraId="5FE0651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1920" w:type="dxa"/>
            <w:tcMar>
              <w:top w:w="100" w:type="dxa"/>
              <w:left w:w="100" w:type="dxa"/>
              <w:bottom w:w="100" w:type="dxa"/>
              <w:right w:w="100" w:type="dxa"/>
            </w:tcMar>
          </w:tcPr>
          <w:p w14:paraId="3E91FCC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Diesel Generator </w:t>
            </w:r>
          </w:p>
          <w:p w14:paraId="019BB36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500kVA </w:t>
            </w:r>
          </w:p>
        </w:tc>
        <w:tc>
          <w:tcPr>
            <w:tcW w:w="3555" w:type="dxa"/>
            <w:tcMar>
              <w:top w:w="100" w:type="dxa"/>
              <w:left w:w="100" w:type="dxa"/>
              <w:bottom w:w="100" w:type="dxa"/>
              <w:right w:w="100" w:type="dxa"/>
            </w:tcMar>
          </w:tcPr>
          <w:p w14:paraId="4D3DCD4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Noodstroomvoorziening </w:t>
            </w:r>
          </w:p>
        </w:tc>
        <w:tc>
          <w:tcPr>
            <w:tcW w:w="690" w:type="dxa"/>
            <w:tcMar>
              <w:top w:w="100" w:type="dxa"/>
              <w:left w:w="100" w:type="dxa"/>
              <w:bottom w:w="100" w:type="dxa"/>
              <w:right w:w="100" w:type="dxa"/>
            </w:tcMar>
          </w:tcPr>
          <w:p w14:paraId="56F927B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p>
        </w:tc>
        <w:tc>
          <w:tcPr>
            <w:tcW w:w="1980" w:type="dxa"/>
            <w:tcMar>
              <w:top w:w="100" w:type="dxa"/>
              <w:left w:w="100" w:type="dxa"/>
              <w:bottom w:w="100" w:type="dxa"/>
              <w:right w:w="100" w:type="dxa"/>
            </w:tcMar>
          </w:tcPr>
          <w:p w14:paraId="2F754D48"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7F7F7"/>
              </w:rPr>
              <w:t>USD116.391,99</w:t>
            </w:r>
            <w:r>
              <w:rPr>
                <w:rFonts w:ascii="Times New Roman" w:eastAsia="Times New Roman" w:hAnsi="Times New Roman" w:cs="Times New Roman"/>
                <w:sz w:val="24"/>
                <w:szCs w:val="24"/>
              </w:rPr>
              <w:t xml:space="preserve"> </w:t>
            </w:r>
          </w:p>
        </w:tc>
      </w:tr>
      <w:tr w:rsidR="001B6253" w14:paraId="3F16DF1F" w14:textId="77777777">
        <w:tc>
          <w:tcPr>
            <w:tcW w:w="870" w:type="dxa"/>
            <w:tcMar>
              <w:top w:w="100" w:type="dxa"/>
              <w:left w:w="100" w:type="dxa"/>
              <w:bottom w:w="100" w:type="dxa"/>
              <w:right w:w="100" w:type="dxa"/>
            </w:tcMar>
          </w:tcPr>
          <w:p w14:paraId="41951AD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1920" w:type="dxa"/>
            <w:tcMar>
              <w:top w:w="100" w:type="dxa"/>
              <w:left w:w="100" w:type="dxa"/>
              <w:bottom w:w="100" w:type="dxa"/>
              <w:right w:w="100" w:type="dxa"/>
            </w:tcMar>
          </w:tcPr>
          <w:p w14:paraId="1033D0A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Waterpomp (2 KVA, Spanning: 220VAC en 3 fasen.)</w:t>
            </w:r>
          </w:p>
        </w:tc>
        <w:tc>
          <w:tcPr>
            <w:tcW w:w="3555" w:type="dxa"/>
            <w:tcMar>
              <w:top w:w="100" w:type="dxa"/>
              <w:left w:w="100" w:type="dxa"/>
              <w:bottom w:w="100" w:type="dxa"/>
              <w:right w:w="100" w:type="dxa"/>
            </w:tcMar>
          </w:tcPr>
          <w:p w14:paraId="2ED9282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Watervoorziening </w:t>
            </w:r>
          </w:p>
        </w:tc>
        <w:tc>
          <w:tcPr>
            <w:tcW w:w="690" w:type="dxa"/>
            <w:tcMar>
              <w:top w:w="100" w:type="dxa"/>
              <w:left w:w="100" w:type="dxa"/>
              <w:bottom w:w="100" w:type="dxa"/>
              <w:right w:w="100" w:type="dxa"/>
            </w:tcMar>
          </w:tcPr>
          <w:p w14:paraId="5BE65FE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p>
        </w:tc>
        <w:tc>
          <w:tcPr>
            <w:tcW w:w="1980" w:type="dxa"/>
            <w:tcMar>
              <w:top w:w="100" w:type="dxa"/>
              <w:left w:w="100" w:type="dxa"/>
              <w:bottom w:w="100" w:type="dxa"/>
              <w:right w:w="100" w:type="dxa"/>
            </w:tcMar>
          </w:tcPr>
          <w:p w14:paraId="2FFAAEF6"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USD 709.99</w:t>
            </w:r>
            <w:r>
              <w:rPr>
                <w:rFonts w:ascii="Times New Roman" w:eastAsia="Times New Roman" w:hAnsi="Times New Roman" w:cs="Times New Roman"/>
                <w:sz w:val="24"/>
                <w:szCs w:val="24"/>
              </w:rPr>
              <w:t xml:space="preserve"> </w:t>
            </w:r>
          </w:p>
        </w:tc>
      </w:tr>
      <w:tr w:rsidR="001B6253" w14:paraId="0E637597" w14:textId="77777777">
        <w:tc>
          <w:tcPr>
            <w:tcW w:w="870" w:type="dxa"/>
            <w:tcMar>
              <w:top w:w="100" w:type="dxa"/>
              <w:left w:w="100" w:type="dxa"/>
              <w:bottom w:w="100" w:type="dxa"/>
              <w:right w:w="100" w:type="dxa"/>
            </w:tcMar>
          </w:tcPr>
          <w:p w14:paraId="6B7A743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1920" w:type="dxa"/>
            <w:tcMar>
              <w:top w:w="100" w:type="dxa"/>
              <w:left w:w="100" w:type="dxa"/>
              <w:bottom w:w="100" w:type="dxa"/>
              <w:right w:w="100" w:type="dxa"/>
            </w:tcMar>
          </w:tcPr>
          <w:p w14:paraId="53CA290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Pomp installatie </w:t>
            </w:r>
          </w:p>
        </w:tc>
        <w:tc>
          <w:tcPr>
            <w:tcW w:w="3555" w:type="dxa"/>
            <w:tcMar>
              <w:top w:w="100" w:type="dxa"/>
              <w:left w:w="100" w:type="dxa"/>
              <w:bottom w:w="100" w:type="dxa"/>
              <w:right w:w="100" w:type="dxa"/>
            </w:tcMar>
          </w:tcPr>
          <w:p w14:paraId="0D955F9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Extra pomp 10 kVA </w:t>
            </w:r>
          </w:p>
        </w:tc>
        <w:tc>
          <w:tcPr>
            <w:tcW w:w="690" w:type="dxa"/>
            <w:tcMar>
              <w:top w:w="100" w:type="dxa"/>
              <w:left w:w="100" w:type="dxa"/>
              <w:bottom w:w="100" w:type="dxa"/>
              <w:right w:w="100" w:type="dxa"/>
            </w:tcMar>
          </w:tcPr>
          <w:p w14:paraId="3681007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p>
        </w:tc>
        <w:tc>
          <w:tcPr>
            <w:tcW w:w="1980" w:type="dxa"/>
            <w:tcMar>
              <w:top w:w="100" w:type="dxa"/>
              <w:left w:w="100" w:type="dxa"/>
              <w:bottom w:w="100" w:type="dxa"/>
              <w:right w:w="100" w:type="dxa"/>
            </w:tcMar>
          </w:tcPr>
          <w:p w14:paraId="0DFBC28E"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$4444,49</w:t>
            </w:r>
            <w:r>
              <w:rPr>
                <w:rFonts w:ascii="Times New Roman" w:eastAsia="Times New Roman" w:hAnsi="Times New Roman" w:cs="Times New Roman"/>
                <w:sz w:val="24"/>
                <w:szCs w:val="24"/>
              </w:rPr>
              <w:t xml:space="preserve"> </w:t>
            </w:r>
          </w:p>
        </w:tc>
      </w:tr>
      <w:tr w:rsidR="001B6253" w14:paraId="32772C13" w14:textId="77777777">
        <w:tc>
          <w:tcPr>
            <w:tcW w:w="870" w:type="dxa"/>
            <w:tcMar>
              <w:top w:w="100" w:type="dxa"/>
              <w:left w:w="100" w:type="dxa"/>
              <w:bottom w:w="100" w:type="dxa"/>
              <w:right w:w="100" w:type="dxa"/>
            </w:tcMar>
          </w:tcPr>
          <w:p w14:paraId="18A2D79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w:t>
            </w:r>
          </w:p>
        </w:tc>
        <w:tc>
          <w:tcPr>
            <w:tcW w:w="1920" w:type="dxa"/>
            <w:tcMar>
              <w:top w:w="100" w:type="dxa"/>
              <w:left w:w="100" w:type="dxa"/>
              <w:bottom w:w="100" w:type="dxa"/>
              <w:right w:w="100" w:type="dxa"/>
            </w:tcMar>
          </w:tcPr>
          <w:p w14:paraId="3A352BA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Stopcontacten 127V </w:t>
            </w:r>
          </w:p>
        </w:tc>
        <w:tc>
          <w:tcPr>
            <w:tcW w:w="3555" w:type="dxa"/>
            <w:tcMar>
              <w:top w:w="100" w:type="dxa"/>
              <w:left w:w="100" w:type="dxa"/>
              <w:bottom w:w="100" w:type="dxa"/>
              <w:right w:w="100" w:type="dxa"/>
            </w:tcMar>
          </w:tcPr>
          <w:p w14:paraId="24D9365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Wandcontactdozen [25] </w:t>
            </w:r>
          </w:p>
        </w:tc>
        <w:tc>
          <w:tcPr>
            <w:tcW w:w="690" w:type="dxa"/>
            <w:tcMar>
              <w:top w:w="100" w:type="dxa"/>
              <w:left w:w="100" w:type="dxa"/>
              <w:bottom w:w="100" w:type="dxa"/>
              <w:right w:w="100" w:type="dxa"/>
            </w:tcMar>
          </w:tcPr>
          <w:p w14:paraId="3C06345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50 </w:t>
            </w:r>
          </w:p>
        </w:tc>
        <w:tc>
          <w:tcPr>
            <w:tcW w:w="1980" w:type="dxa"/>
            <w:tcMar>
              <w:top w:w="100" w:type="dxa"/>
              <w:left w:w="100" w:type="dxa"/>
              <w:bottom w:w="100" w:type="dxa"/>
              <w:right w:w="100" w:type="dxa"/>
            </w:tcMar>
          </w:tcPr>
          <w:p w14:paraId="5512E929" w14:textId="77777777" w:rsidR="001B6253"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rPr>
              <w:t>(50x</w:t>
            </w:r>
            <w:r>
              <w:rPr>
                <w:rFonts w:ascii="Times New Roman" w:eastAsia="Times New Roman" w:hAnsi="Times New Roman" w:cs="Times New Roman"/>
                <w:b/>
                <w:bCs/>
                <w:color w:val="0B214B"/>
                <w:highlight w:val="white"/>
              </w:rPr>
              <w:t>€ 8,31</w:t>
            </w:r>
            <w:r>
              <w:rPr>
                <w:rFonts w:ascii="Times New Roman" w:eastAsia="Times New Roman" w:hAnsi="Times New Roman" w:cs="Times New Roman"/>
                <w:highlight w:val="white"/>
              </w:rPr>
              <w:t>)=</w:t>
            </w:r>
          </w:p>
          <w:p w14:paraId="5187B7E3" w14:textId="77777777" w:rsidR="001B6253"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b/>
                <w:bCs/>
                <w:color w:val="0B214B"/>
                <w:highlight w:val="white"/>
              </w:rPr>
              <w:t>€</w:t>
            </w:r>
            <w:r>
              <w:rPr>
                <w:rFonts w:ascii="Times New Roman" w:eastAsia="Times New Roman" w:hAnsi="Times New Roman" w:cs="Times New Roman"/>
                <w:highlight w:val="white"/>
              </w:rPr>
              <w:t>415,50 = USD490,30</w:t>
            </w:r>
          </w:p>
          <w:p w14:paraId="5EA6722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1B6253" w14:paraId="7078D546" w14:textId="77777777">
        <w:tc>
          <w:tcPr>
            <w:tcW w:w="870" w:type="dxa"/>
            <w:tcMar>
              <w:top w:w="100" w:type="dxa"/>
              <w:left w:w="100" w:type="dxa"/>
              <w:bottom w:w="100" w:type="dxa"/>
              <w:right w:w="100" w:type="dxa"/>
            </w:tcMar>
          </w:tcPr>
          <w:p w14:paraId="20E294D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w:t>
            </w:r>
          </w:p>
        </w:tc>
        <w:tc>
          <w:tcPr>
            <w:tcW w:w="1920" w:type="dxa"/>
            <w:tcMar>
              <w:top w:w="100" w:type="dxa"/>
              <w:left w:w="100" w:type="dxa"/>
              <w:bottom w:w="100" w:type="dxa"/>
              <w:right w:w="100" w:type="dxa"/>
            </w:tcMar>
          </w:tcPr>
          <w:p w14:paraId="2F73ED7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Stopcontacten 220V </w:t>
            </w:r>
          </w:p>
        </w:tc>
        <w:tc>
          <w:tcPr>
            <w:tcW w:w="3555" w:type="dxa"/>
            <w:tcMar>
              <w:top w:w="100" w:type="dxa"/>
              <w:left w:w="100" w:type="dxa"/>
              <w:bottom w:w="100" w:type="dxa"/>
              <w:right w:w="100" w:type="dxa"/>
            </w:tcMar>
          </w:tcPr>
          <w:p w14:paraId="0D68E7E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Wandcontactdozen [26] </w:t>
            </w:r>
          </w:p>
        </w:tc>
        <w:tc>
          <w:tcPr>
            <w:tcW w:w="690" w:type="dxa"/>
            <w:tcMar>
              <w:top w:w="100" w:type="dxa"/>
              <w:left w:w="100" w:type="dxa"/>
              <w:bottom w:w="100" w:type="dxa"/>
              <w:right w:w="100" w:type="dxa"/>
            </w:tcMar>
          </w:tcPr>
          <w:p w14:paraId="0C94AF2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20 </w:t>
            </w:r>
          </w:p>
        </w:tc>
        <w:tc>
          <w:tcPr>
            <w:tcW w:w="1980" w:type="dxa"/>
            <w:tcMar>
              <w:top w:w="100" w:type="dxa"/>
              <w:left w:w="100" w:type="dxa"/>
              <w:bottom w:w="100" w:type="dxa"/>
              <w:right w:w="100" w:type="dxa"/>
            </w:tcMar>
          </w:tcPr>
          <w:p w14:paraId="3F10542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(20x USD10.99 )= </w:t>
            </w:r>
            <w:r>
              <w:rPr>
                <w:rFonts w:ascii="Times New Roman" w:eastAsia="Times New Roman" w:hAnsi="Times New Roman" w:cs="Times New Roman"/>
                <w:sz w:val="21"/>
                <w:szCs w:val="21"/>
                <w:highlight w:val="white"/>
              </w:rPr>
              <w:t>USD 219,80</w:t>
            </w:r>
            <w:r>
              <w:rPr>
                <w:rFonts w:ascii="Times New Roman" w:eastAsia="Times New Roman" w:hAnsi="Times New Roman" w:cs="Times New Roman"/>
              </w:rPr>
              <w:t xml:space="preserve"> </w:t>
            </w:r>
          </w:p>
        </w:tc>
      </w:tr>
      <w:tr w:rsidR="001B6253" w14:paraId="13234ED8" w14:textId="77777777">
        <w:tc>
          <w:tcPr>
            <w:tcW w:w="870" w:type="dxa"/>
            <w:tcMar>
              <w:top w:w="100" w:type="dxa"/>
              <w:left w:w="100" w:type="dxa"/>
              <w:bottom w:w="100" w:type="dxa"/>
              <w:right w:w="100" w:type="dxa"/>
            </w:tcMar>
          </w:tcPr>
          <w:p w14:paraId="669AC35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9</w:t>
            </w:r>
          </w:p>
          <w:p w14:paraId="5A456DAC" w14:textId="77777777" w:rsidR="001B6253" w:rsidRDefault="001B6253">
            <w:pPr>
              <w:widowControl w:val="0"/>
              <w:spacing w:line="240" w:lineRule="auto"/>
              <w:rPr>
                <w:rFonts w:ascii="Times New Roman" w:eastAsia="Times New Roman" w:hAnsi="Times New Roman" w:cs="Times New Roman"/>
              </w:rPr>
            </w:pPr>
          </w:p>
        </w:tc>
        <w:tc>
          <w:tcPr>
            <w:tcW w:w="1920" w:type="dxa"/>
            <w:tcMar>
              <w:top w:w="100" w:type="dxa"/>
              <w:left w:w="100" w:type="dxa"/>
              <w:bottom w:w="100" w:type="dxa"/>
              <w:right w:w="100" w:type="dxa"/>
            </w:tcMar>
          </w:tcPr>
          <w:p w14:paraId="348D43B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Transformator (EBS) 12kV-460V</w:t>
            </w:r>
          </w:p>
          <w:p w14:paraId="2A6C84D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 fase 300kVA</w:t>
            </w:r>
          </w:p>
        </w:tc>
        <w:tc>
          <w:tcPr>
            <w:tcW w:w="3555" w:type="dxa"/>
            <w:tcMar>
              <w:top w:w="100" w:type="dxa"/>
              <w:left w:w="100" w:type="dxa"/>
              <w:bottom w:w="100" w:type="dxa"/>
              <w:right w:w="100" w:type="dxa"/>
            </w:tcMar>
          </w:tcPr>
          <w:p w14:paraId="203154D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(EBS voeding)Een driefasige distributietransformator die de middenspanning van 12 kV verlaagt naar 460 V laagspanning, met een </w:t>
            </w:r>
            <w:r>
              <w:rPr>
                <w:rFonts w:ascii="Times New Roman" w:eastAsia="Times New Roman" w:hAnsi="Times New Roman" w:cs="Times New Roman"/>
              </w:rPr>
              <w:lastRenderedPageBreak/>
              <w:t xml:space="preserve">vermogen van 300 kVA, gebruikt voor de voeding van de elektrische installatie vanuit het EBS-net.  </w:t>
            </w:r>
          </w:p>
        </w:tc>
        <w:tc>
          <w:tcPr>
            <w:tcW w:w="690" w:type="dxa"/>
            <w:tcMar>
              <w:top w:w="100" w:type="dxa"/>
              <w:left w:w="100" w:type="dxa"/>
              <w:bottom w:w="100" w:type="dxa"/>
              <w:right w:w="100" w:type="dxa"/>
            </w:tcMar>
          </w:tcPr>
          <w:p w14:paraId="1F90BE6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1 </w:t>
            </w:r>
          </w:p>
        </w:tc>
        <w:tc>
          <w:tcPr>
            <w:tcW w:w="1980" w:type="dxa"/>
            <w:tcMar>
              <w:top w:w="100" w:type="dxa"/>
              <w:left w:w="100" w:type="dxa"/>
              <w:bottom w:w="100" w:type="dxa"/>
              <w:right w:w="100" w:type="dxa"/>
            </w:tcMar>
          </w:tcPr>
          <w:p w14:paraId="0EE570C1"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USD9844,82</w:t>
            </w:r>
            <w:r>
              <w:rPr>
                <w:rFonts w:ascii="Times New Roman" w:eastAsia="Times New Roman" w:hAnsi="Times New Roman" w:cs="Times New Roman"/>
                <w:sz w:val="24"/>
                <w:szCs w:val="24"/>
              </w:rPr>
              <w:t xml:space="preserve"> </w:t>
            </w:r>
          </w:p>
        </w:tc>
      </w:tr>
      <w:tr w:rsidR="001B6253" w14:paraId="7620D03A" w14:textId="77777777">
        <w:tc>
          <w:tcPr>
            <w:tcW w:w="870" w:type="dxa"/>
            <w:tcMar>
              <w:top w:w="100" w:type="dxa"/>
              <w:left w:w="100" w:type="dxa"/>
              <w:bottom w:w="100" w:type="dxa"/>
              <w:right w:w="100" w:type="dxa"/>
            </w:tcMar>
          </w:tcPr>
          <w:p w14:paraId="4C9466D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10</w:t>
            </w:r>
          </w:p>
        </w:tc>
        <w:tc>
          <w:tcPr>
            <w:tcW w:w="1920" w:type="dxa"/>
            <w:tcMar>
              <w:top w:w="100" w:type="dxa"/>
              <w:left w:w="100" w:type="dxa"/>
              <w:bottom w:w="100" w:type="dxa"/>
              <w:right w:w="100" w:type="dxa"/>
            </w:tcMar>
          </w:tcPr>
          <w:p w14:paraId="7439628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Step-up transformator 220V/460V, 15kVA</w:t>
            </w:r>
          </w:p>
        </w:tc>
        <w:tc>
          <w:tcPr>
            <w:tcW w:w="3555" w:type="dxa"/>
            <w:tcMar>
              <w:top w:w="100" w:type="dxa"/>
              <w:left w:w="100" w:type="dxa"/>
              <w:bottom w:w="100" w:type="dxa"/>
              <w:right w:w="100" w:type="dxa"/>
            </w:tcMar>
          </w:tcPr>
          <w:p w14:paraId="58859F8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transformator die de spanning verhoogt van 220 V naar 460 V, met een vermogen van 15 kVA, gebruikt voor het voeden van apparatuur die een hogere bedrijfsspanning vereist. </w:t>
            </w:r>
          </w:p>
        </w:tc>
        <w:tc>
          <w:tcPr>
            <w:tcW w:w="690" w:type="dxa"/>
            <w:tcMar>
              <w:top w:w="100" w:type="dxa"/>
              <w:left w:w="100" w:type="dxa"/>
              <w:bottom w:w="100" w:type="dxa"/>
              <w:right w:w="100" w:type="dxa"/>
            </w:tcMar>
          </w:tcPr>
          <w:p w14:paraId="1945A07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1F28AA7A" w14:textId="77777777" w:rsidR="001B6253"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highlight w:val="white"/>
              </w:rPr>
              <w:t>USD 1999,99</w:t>
            </w:r>
          </w:p>
        </w:tc>
      </w:tr>
      <w:tr w:rsidR="001B6253" w14:paraId="4027F72A" w14:textId="77777777">
        <w:tc>
          <w:tcPr>
            <w:tcW w:w="870" w:type="dxa"/>
            <w:tcMar>
              <w:top w:w="100" w:type="dxa"/>
              <w:left w:w="100" w:type="dxa"/>
              <w:bottom w:w="100" w:type="dxa"/>
              <w:right w:w="100" w:type="dxa"/>
            </w:tcMar>
          </w:tcPr>
          <w:p w14:paraId="63E12CF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11</w:t>
            </w:r>
          </w:p>
        </w:tc>
        <w:tc>
          <w:tcPr>
            <w:tcW w:w="1920" w:type="dxa"/>
            <w:tcMar>
              <w:top w:w="100" w:type="dxa"/>
              <w:left w:w="100" w:type="dxa"/>
              <w:bottom w:w="100" w:type="dxa"/>
              <w:right w:w="100" w:type="dxa"/>
            </w:tcMar>
          </w:tcPr>
          <w:p w14:paraId="5086EF2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Step-down transformator 460V/220V </w:t>
            </w:r>
          </w:p>
        </w:tc>
        <w:tc>
          <w:tcPr>
            <w:tcW w:w="3555" w:type="dxa"/>
            <w:tcMar>
              <w:top w:w="100" w:type="dxa"/>
              <w:left w:w="100" w:type="dxa"/>
              <w:bottom w:w="100" w:type="dxa"/>
              <w:right w:w="100" w:type="dxa"/>
            </w:tcMar>
          </w:tcPr>
          <w:p w14:paraId="6391627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transformator die een driefasige spanning van 460 V verlaagt naar 220 V voor het voeden van laagspanningsverbruikers en verdeling binnen de installatie. </w:t>
            </w:r>
          </w:p>
        </w:tc>
        <w:tc>
          <w:tcPr>
            <w:tcW w:w="690" w:type="dxa"/>
            <w:tcMar>
              <w:top w:w="100" w:type="dxa"/>
              <w:left w:w="100" w:type="dxa"/>
              <w:bottom w:w="100" w:type="dxa"/>
              <w:right w:w="100" w:type="dxa"/>
            </w:tcMar>
          </w:tcPr>
          <w:p w14:paraId="5B7B4B0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23F9C5DA" w14:textId="77777777" w:rsidR="001B6253"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191919"/>
                <w:sz w:val="24"/>
                <w:szCs w:val="24"/>
                <w:highlight w:val="white"/>
              </w:rPr>
              <w:t>USD 1129,55</w:t>
            </w:r>
            <w:r>
              <w:rPr>
                <w:rFonts w:ascii="Times New Roman" w:eastAsia="Times New Roman" w:hAnsi="Times New Roman" w:cs="Times New Roman"/>
                <w:sz w:val="20"/>
                <w:szCs w:val="20"/>
              </w:rPr>
              <w:t xml:space="preserve"> </w:t>
            </w:r>
          </w:p>
        </w:tc>
      </w:tr>
      <w:tr w:rsidR="001B6253" w14:paraId="0AEC3F7E" w14:textId="77777777">
        <w:tc>
          <w:tcPr>
            <w:tcW w:w="870" w:type="dxa"/>
            <w:tcMar>
              <w:top w:w="100" w:type="dxa"/>
              <w:left w:w="100" w:type="dxa"/>
              <w:bottom w:w="100" w:type="dxa"/>
              <w:right w:w="100" w:type="dxa"/>
            </w:tcMar>
          </w:tcPr>
          <w:p w14:paraId="5841DE3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12</w:t>
            </w:r>
          </w:p>
        </w:tc>
        <w:tc>
          <w:tcPr>
            <w:tcW w:w="1920" w:type="dxa"/>
            <w:tcMar>
              <w:top w:w="100" w:type="dxa"/>
              <w:left w:w="100" w:type="dxa"/>
              <w:bottom w:w="100" w:type="dxa"/>
              <w:right w:w="100" w:type="dxa"/>
            </w:tcMar>
          </w:tcPr>
          <w:p w14:paraId="71F713F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Schakelveiligheidskast </w:t>
            </w:r>
          </w:p>
        </w:tc>
        <w:tc>
          <w:tcPr>
            <w:tcW w:w="3555" w:type="dxa"/>
            <w:tcMar>
              <w:top w:w="100" w:type="dxa"/>
              <w:left w:w="100" w:type="dxa"/>
              <w:bottom w:w="100" w:type="dxa"/>
              <w:right w:w="100" w:type="dxa"/>
            </w:tcMar>
          </w:tcPr>
          <w:p w14:paraId="2EC69E3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Hoofdbeveiliging met mespatronen (500A/400A) </w:t>
            </w:r>
          </w:p>
        </w:tc>
        <w:tc>
          <w:tcPr>
            <w:tcW w:w="690" w:type="dxa"/>
            <w:tcMar>
              <w:top w:w="100" w:type="dxa"/>
              <w:left w:w="100" w:type="dxa"/>
              <w:bottom w:w="100" w:type="dxa"/>
              <w:right w:w="100" w:type="dxa"/>
            </w:tcMar>
          </w:tcPr>
          <w:p w14:paraId="14B14F0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p>
        </w:tc>
        <w:tc>
          <w:tcPr>
            <w:tcW w:w="1980" w:type="dxa"/>
            <w:tcMar>
              <w:top w:w="100" w:type="dxa"/>
              <w:left w:w="100" w:type="dxa"/>
              <w:bottom w:w="100" w:type="dxa"/>
              <w:right w:w="100" w:type="dxa"/>
            </w:tcMar>
          </w:tcPr>
          <w:p w14:paraId="713149E1"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€351,22= USD 414,44</w:t>
            </w:r>
            <w:r>
              <w:rPr>
                <w:rFonts w:ascii="Times New Roman" w:eastAsia="Times New Roman" w:hAnsi="Times New Roman" w:cs="Times New Roman"/>
                <w:sz w:val="24"/>
                <w:szCs w:val="24"/>
              </w:rPr>
              <w:t xml:space="preserve"> </w:t>
            </w:r>
          </w:p>
        </w:tc>
      </w:tr>
      <w:tr w:rsidR="001B6253" w14:paraId="04C59F72" w14:textId="77777777">
        <w:tc>
          <w:tcPr>
            <w:tcW w:w="870" w:type="dxa"/>
            <w:tcMar>
              <w:top w:w="100" w:type="dxa"/>
              <w:left w:w="100" w:type="dxa"/>
              <w:bottom w:w="100" w:type="dxa"/>
              <w:right w:w="100" w:type="dxa"/>
            </w:tcMar>
          </w:tcPr>
          <w:p w14:paraId="244C76E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13</w:t>
            </w:r>
          </w:p>
        </w:tc>
        <w:tc>
          <w:tcPr>
            <w:tcW w:w="1920" w:type="dxa"/>
            <w:tcMar>
              <w:top w:w="100" w:type="dxa"/>
              <w:left w:w="100" w:type="dxa"/>
              <w:bottom w:w="100" w:type="dxa"/>
              <w:right w:w="100" w:type="dxa"/>
            </w:tcMar>
          </w:tcPr>
          <w:p w14:paraId="247A434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Vermogensschakelaar 400A </w:t>
            </w:r>
          </w:p>
        </w:tc>
        <w:tc>
          <w:tcPr>
            <w:tcW w:w="3555" w:type="dxa"/>
            <w:tcMar>
              <w:top w:w="100" w:type="dxa"/>
              <w:left w:w="100" w:type="dxa"/>
              <w:bottom w:w="100" w:type="dxa"/>
              <w:right w:w="100" w:type="dxa"/>
            </w:tcMar>
          </w:tcPr>
          <w:p w14:paraId="0172C51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beveiligings- en schakeltoestel dat grote elektrische stromen tot 400 A kan onderbreken en beschermen tegen overbelasting en kortsluiting in laagspanningsinstallaties. </w:t>
            </w:r>
          </w:p>
        </w:tc>
        <w:tc>
          <w:tcPr>
            <w:tcW w:w="690" w:type="dxa"/>
            <w:tcMar>
              <w:top w:w="100" w:type="dxa"/>
              <w:left w:w="100" w:type="dxa"/>
              <w:bottom w:w="100" w:type="dxa"/>
              <w:right w:w="100" w:type="dxa"/>
            </w:tcMar>
          </w:tcPr>
          <w:p w14:paraId="2AFFF13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980" w:type="dxa"/>
            <w:tcMar>
              <w:top w:w="100" w:type="dxa"/>
              <w:left w:w="100" w:type="dxa"/>
              <w:bottom w:w="100" w:type="dxa"/>
              <w:right w:w="100" w:type="dxa"/>
            </w:tcMar>
          </w:tcPr>
          <w:p w14:paraId="37D5164F" w14:textId="77777777" w:rsidR="001B6253" w:rsidRDefault="00000000">
            <w:pPr>
              <w:widowControl w:val="0"/>
              <w:ind w:right="40"/>
              <w:rPr>
                <w:rFonts w:ascii="Times New Roman" w:eastAsia="Times New Roman" w:hAnsi="Times New Roman" w:cs="Times New Roman"/>
                <w:sz w:val="24"/>
                <w:szCs w:val="24"/>
              </w:rPr>
            </w:pPr>
            <w:r>
              <w:rPr>
                <w:rFonts w:ascii="Times New Roman" w:eastAsia="Times New Roman" w:hAnsi="Times New Roman" w:cs="Times New Roman"/>
                <w:color w:val="0F1111"/>
                <w:sz w:val="24"/>
                <w:szCs w:val="24"/>
                <w:highlight w:val="white"/>
              </w:rPr>
              <w:t xml:space="preserve">USD 1495x 2= USD 2990 </w:t>
            </w:r>
          </w:p>
        </w:tc>
      </w:tr>
      <w:tr w:rsidR="001B6253" w14:paraId="619AD325" w14:textId="77777777">
        <w:tc>
          <w:tcPr>
            <w:tcW w:w="870" w:type="dxa"/>
            <w:tcMar>
              <w:top w:w="100" w:type="dxa"/>
              <w:left w:w="100" w:type="dxa"/>
              <w:bottom w:w="100" w:type="dxa"/>
              <w:right w:w="100" w:type="dxa"/>
            </w:tcMar>
          </w:tcPr>
          <w:p w14:paraId="2C827FD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14</w:t>
            </w:r>
          </w:p>
        </w:tc>
        <w:tc>
          <w:tcPr>
            <w:tcW w:w="1920" w:type="dxa"/>
            <w:tcMar>
              <w:top w:w="100" w:type="dxa"/>
              <w:left w:w="100" w:type="dxa"/>
              <w:bottom w:w="100" w:type="dxa"/>
              <w:right w:w="100" w:type="dxa"/>
            </w:tcMar>
          </w:tcPr>
          <w:p w14:paraId="256EB05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Vermogensschakelaar 1000A </w:t>
            </w:r>
          </w:p>
        </w:tc>
        <w:tc>
          <w:tcPr>
            <w:tcW w:w="3555" w:type="dxa"/>
            <w:tcMar>
              <w:top w:w="100" w:type="dxa"/>
              <w:left w:w="100" w:type="dxa"/>
              <w:bottom w:w="100" w:type="dxa"/>
              <w:right w:w="100" w:type="dxa"/>
            </w:tcMar>
          </w:tcPr>
          <w:p w14:paraId="226F1E7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hoogvermogen schakel- en beveiligingstoestel dat elektrische circuits tot 1000 A kan schakelen en beveiligen tegen overbelasting en kortsluiting in industriële laagspanningsinstallaties. </w:t>
            </w:r>
          </w:p>
        </w:tc>
        <w:tc>
          <w:tcPr>
            <w:tcW w:w="690" w:type="dxa"/>
            <w:tcMar>
              <w:top w:w="100" w:type="dxa"/>
              <w:left w:w="100" w:type="dxa"/>
              <w:bottom w:w="100" w:type="dxa"/>
              <w:right w:w="100" w:type="dxa"/>
            </w:tcMar>
          </w:tcPr>
          <w:p w14:paraId="1BF1A66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2089CD6F"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highlight w:val="white"/>
              </w:rPr>
              <w:t>€</w:t>
            </w:r>
            <w:r>
              <w:rPr>
                <w:rFonts w:ascii="Times New Roman" w:eastAsia="Times New Roman" w:hAnsi="Times New Roman" w:cs="Times New Roman"/>
                <w:sz w:val="24"/>
                <w:szCs w:val="24"/>
                <w:highlight w:val="white"/>
              </w:rPr>
              <w:t>6711=</w:t>
            </w:r>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sz w:val="24"/>
                <w:szCs w:val="24"/>
              </w:rPr>
              <w:t>USD 7919</w:t>
            </w:r>
          </w:p>
        </w:tc>
      </w:tr>
      <w:tr w:rsidR="001B6253" w14:paraId="2B2F3319" w14:textId="77777777">
        <w:tc>
          <w:tcPr>
            <w:tcW w:w="870" w:type="dxa"/>
            <w:tcMar>
              <w:top w:w="100" w:type="dxa"/>
              <w:left w:w="100" w:type="dxa"/>
              <w:bottom w:w="100" w:type="dxa"/>
              <w:right w:w="100" w:type="dxa"/>
            </w:tcMar>
          </w:tcPr>
          <w:p w14:paraId="0BA318A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15</w:t>
            </w:r>
          </w:p>
        </w:tc>
        <w:tc>
          <w:tcPr>
            <w:tcW w:w="1920" w:type="dxa"/>
            <w:tcMar>
              <w:top w:w="100" w:type="dxa"/>
              <w:left w:w="100" w:type="dxa"/>
              <w:bottom w:w="100" w:type="dxa"/>
              <w:right w:w="100" w:type="dxa"/>
            </w:tcMar>
          </w:tcPr>
          <w:p w14:paraId="0AF5427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ATS (Automatic Transfer Switch) 630A</w:t>
            </w:r>
          </w:p>
        </w:tc>
        <w:tc>
          <w:tcPr>
            <w:tcW w:w="3555" w:type="dxa"/>
            <w:tcMar>
              <w:top w:w="100" w:type="dxa"/>
              <w:left w:w="100" w:type="dxa"/>
              <w:bottom w:w="100" w:type="dxa"/>
              <w:right w:w="100" w:type="dxa"/>
            </w:tcMar>
          </w:tcPr>
          <w:p w14:paraId="7E04995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Automatische omschakeling tussen net en generator </w:t>
            </w:r>
          </w:p>
        </w:tc>
        <w:tc>
          <w:tcPr>
            <w:tcW w:w="690" w:type="dxa"/>
            <w:tcMar>
              <w:top w:w="100" w:type="dxa"/>
              <w:left w:w="100" w:type="dxa"/>
              <w:bottom w:w="100" w:type="dxa"/>
              <w:right w:w="100" w:type="dxa"/>
            </w:tcMar>
          </w:tcPr>
          <w:p w14:paraId="117C6A7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6D0D1D7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USD 1555,35</w:t>
            </w:r>
            <w:r>
              <w:rPr>
                <w:rFonts w:ascii="Times New Roman" w:eastAsia="Times New Roman" w:hAnsi="Times New Roman" w:cs="Times New Roman"/>
                <w:sz w:val="24"/>
                <w:szCs w:val="24"/>
              </w:rPr>
              <w:t xml:space="preserve"> </w:t>
            </w:r>
            <w:r>
              <w:rPr>
                <w:rFonts w:ascii="Times New Roman" w:eastAsia="Times New Roman" w:hAnsi="Times New Roman" w:cs="Times New Roman"/>
              </w:rPr>
              <w:t xml:space="preserve"> </w:t>
            </w:r>
          </w:p>
        </w:tc>
      </w:tr>
      <w:tr w:rsidR="001B6253" w14:paraId="72ECA1B6" w14:textId="77777777">
        <w:tc>
          <w:tcPr>
            <w:tcW w:w="870" w:type="dxa"/>
            <w:tcMar>
              <w:top w:w="100" w:type="dxa"/>
              <w:left w:w="100" w:type="dxa"/>
              <w:bottom w:w="100" w:type="dxa"/>
              <w:right w:w="100" w:type="dxa"/>
            </w:tcMar>
          </w:tcPr>
          <w:p w14:paraId="4CC7FEA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16</w:t>
            </w:r>
          </w:p>
        </w:tc>
        <w:tc>
          <w:tcPr>
            <w:tcW w:w="1920" w:type="dxa"/>
            <w:tcMar>
              <w:top w:w="100" w:type="dxa"/>
              <w:left w:w="100" w:type="dxa"/>
              <w:bottom w:w="100" w:type="dxa"/>
              <w:right w:w="100" w:type="dxa"/>
            </w:tcMar>
          </w:tcPr>
          <w:p w14:paraId="2F812BD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Afzuigventilatoren</w:t>
            </w:r>
          </w:p>
          <w:p w14:paraId="097B31B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(250 VA) </w:t>
            </w:r>
          </w:p>
        </w:tc>
        <w:tc>
          <w:tcPr>
            <w:tcW w:w="3555" w:type="dxa"/>
            <w:tcMar>
              <w:top w:w="100" w:type="dxa"/>
              <w:left w:w="100" w:type="dxa"/>
              <w:bottom w:w="100" w:type="dxa"/>
              <w:right w:w="100" w:type="dxa"/>
            </w:tcMar>
          </w:tcPr>
          <w:p w14:paraId="562F212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Ventilatie-units met een elektrisch vermogen van 250 VA, gebruikt voor het afvoeren van vervuilde lucht en het verbeteren van de luchtcirculatie in technische of gesloten ruimtes. </w:t>
            </w:r>
          </w:p>
        </w:tc>
        <w:tc>
          <w:tcPr>
            <w:tcW w:w="690" w:type="dxa"/>
            <w:tcMar>
              <w:top w:w="100" w:type="dxa"/>
              <w:left w:w="100" w:type="dxa"/>
              <w:bottom w:w="100" w:type="dxa"/>
              <w:right w:w="100" w:type="dxa"/>
            </w:tcMar>
          </w:tcPr>
          <w:p w14:paraId="6918CA8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w:t>
            </w:r>
          </w:p>
        </w:tc>
        <w:tc>
          <w:tcPr>
            <w:tcW w:w="1980" w:type="dxa"/>
            <w:tcMar>
              <w:top w:w="100" w:type="dxa"/>
              <w:left w:w="100" w:type="dxa"/>
              <w:bottom w:w="100" w:type="dxa"/>
              <w:right w:w="100" w:type="dxa"/>
            </w:tcMar>
          </w:tcPr>
          <w:p w14:paraId="771EC807"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7F7F7"/>
              </w:rPr>
              <w:t>USD 279,49</w:t>
            </w:r>
            <w:r>
              <w:rPr>
                <w:rFonts w:ascii="Times New Roman" w:eastAsia="Times New Roman" w:hAnsi="Times New Roman" w:cs="Times New Roman"/>
                <w:sz w:val="24"/>
                <w:szCs w:val="24"/>
              </w:rPr>
              <w:t xml:space="preserve"> x 5 = USD1397,45</w:t>
            </w:r>
          </w:p>
        </w:tc>
      </w:tr>
      <w:tr w:rsidR="001B6253" w14:paraId="750A0C08" w14:textId="77777777">
        <w:tc>
          <w:tcPr>
            <w:tcW w:w="870" w:type="dxa"/>
            <w:tcMar>
              <w:top w:w="100" w:type="dxa"/>
              <w:left w:w="100" w:type="dxa"/>
              <w:bottom w:w="100" w:type="dxa"/>
              <w:right w:w="100" w:type="dxa"/>
            </w:tcMar>
          </w:tcPr>
          <w:p w14:paraId="7B04B5F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17</w:t>
            </w:r>
          </w:p>
        </w:tc>
        <w:tc>
          <w:tcPr>
            <w:tcW w:w="1920" w:type="dxa"/>
            <w:tcMar>
              <w:top w:w="100" w:type="dxa"/>
              <w:left w:w="100" w:type="dxa"/>
              <w:bottom w:w="100" w:type="dxa"/>
              <w:right w:w="100" w:type="dxa"/>
            </w:tcMar>
          </w:tcPr>
          <w:p w14:paraId="7EC6498D"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werkschakelaars</w:t>
            </w:r>
          </w:p>
        </w:tc>
        <w:tc>
          <w:tcPr>
            <w:tcW w:w="3555" w:type="dxa"/>
            <w:tcMar>
              <w:top w:w="100" w:type="dxa"/>
              <w:left w:w="100" w:type="dxa"/>
              <w:bottom w:w="100" w:type="dxa"/>
              <w:right w:w="100" w:type="dxa"/>
            </w:tcMar>
          </w:tcPr>
          <w:p w14:paraId="1800B1A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Handbediende schakeltoestel die worden gebruikt om elektrische installaties veilig spanningsloos te maken tijdens onderhoud of werkzaamheden, zodat een veilige werkomgeving wordt gegarandeerd. </w:t>
            </w:r>
          </w:p>
        </w:tc>
        <w:tc>
          <w:tcPr>
            <w:tcW w:w="690" w:type="dxa"/>
            <w:tcMar>
              <w:top w:w="100" w:type="dxa"/>
              <w:left w:w="100" w:type="dxa"/>
              <w:bottom w:w="100" w:type="dxa"/>
              <w:right w:w="100" w:type="dxa"/>
            </w:tcMar>
          </w:tcPr>
          <w:p w14:paraId="6DACA1F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17</w:t>
            </w:r>
          </w:p>
        </w:tc>
        <w:tc>
          <w:tcPr>
            <w:tcW w:w="1980" w:type="dxa"/>
            <w:tcMar>
              <w:top w:w="100" w:type="dxa"/>
              <w:left w:w="100" w:type="dxa"/>
              <w:bottom w:w="100" w:type="dxa"/>
              <w:right w:w="100" w:type="dxa"/>
            </w:tcMar>
          </w:tcPr>
          <w:p w14:paraId="12CD9CE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SRD 1314,03 x 17</w:t>
            </w:r>
            <w:r>
              <w:rPr>
                <w:rFonts w:ascii="Times New Roman" w:eastAsia="Times New Roman" w:hAnsi="Times New Roman" w:cs="Times New Roman"/>
              </w:rPr>
              <w:t xml:space="preserve"> = SRD22.338,50= USD 595 </w:t>
            </w:r>
          </w:p>
        </w:tc>
      </w:tr>
      <w:tr w:rsidR="001B6253" w14:paraId="2F17B3BF" w14:textId="77777777">
        <w:tc>
          <w:tcPr>
            <w:tcW w:w="870" w:type="dxa"/>
            <w:tcMar>
              <w:top w:w="100" w:type="dxa"/>
              <w:left w:w="100" w:type="dxa"/>
              <w:bottom w:w="100" w:type="dxa"/>
              <w:right w:w="100" w:type="dxa"/>
            </w:tcMar>
          </w:tcPr>
          <w:p w14:paraId="1D7C8A3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18</w:t>
            </w:r>
          </w:p>
        </w:tc>
        <w:tc>
          <w:tcPr>
            <w:tcW w:w="1920" w:type="dxa"/>
            <w:tcMar>
              <w:top w:w="100" w:type="dxa"/>
              <w:left w:w="100" w:type="dxa"/>
              <w:bottom w:w="100" w:type="dxa"/>
              <w:right w:w="100" w:type="dxa"/>
            </w:tcMar>
          </w:tcPr>
          <w:p w14:paraId="4DD01F6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installatieautomaat(16A, 3P+N type B)</w:t>
            </w:r>
          </w:p>
        </w:tc>
        <w:tc>
          <w:tcPr>
            <w:tcW w:w="3555" w:type="dxa"/>
            <w:tcMar>
              <w:top w:w="100" w:type="dxa"/>
              <w:left w:w="100" w:type="dxa"/>
              <w:bottom w:w="100" w:type="dxa"/>
              <w:right w:w="100" w:type="dxa"/>
            </w:tcMar>
          </w:tcPr>
          <w:p w14:paraId="445172B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vierpolige installatieautomaat (driefase + nul) met een nominale stroom van 16 A en type B karakteristiek, gebruikt voor de beveiliging van eindgroepen tegen </w:t>
            </w:r>
            <w:r>
              <w:rPr>
                <w:rFonts w:ascii="Times New Roman" w:eastAsia="Times New Roman" w:hAnsi="Times New Roman" w:cs="Times New Roman"/>
              </w:rPr>
              <w:lastRenderedPageBreak/>
              <w:t xml:space="preserve">overbelasting en kortsluiting met lage inschakelstromen. </w:t>
            </w:r>
          </w:p>
        </w:tc>
        <w:tc>
          <w:tcPr>
            <w:tcW w:w="690" w:type="dxa"/>
            <w:tcMar>
              <w:top w:w="100" w:type="dxa"/>
              <w:left w:w="100" w:type="dxa"/>
              <w:bottom w:w="100" w:type="dxa"/>
              <w:right w:w="100" w:type="dxa"/>
            </w:tcMar>
          </w:tcPr>
          <w:p w14:paraId="03AA5DC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31</w:t>
            </w:r>
          </w:p>
        </w:tc>
        <w:tc>
          <w:tcPr>
            <w:tcW w:w="1980" w:type="dxa"/>
            <w:tcMar>
              <w:top w:w="100" w:type="dxa"/>
              <w:left w:w="100" w:type="dxa"/>
              <w:bottom w:w="100" w:type="dxa"/>
              <w:right w:w="100" w:type="dxa"/>
            </w:tcMar>
          </w:tcPr>
          <w:p w14:paraId="39DB59FB"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€40,52  x 31= €1256,12= USD 1482,20</w:t>
            </w:r>
          </w:p>
        </w:tc>
      </w:tr>
      <w:tr w:rsidR="001B6253" w14:paraId="1BC5A2CA" w14:textId="77777777">
        <w:tc>
          <w:tcPr>
            <w:tcW w:w="870" w:type="dxa"/>
            <w:tcMar>
              <w:top w:w="100" w:type="dxa"/>
              <w:left w:w="100" w:type="dxa"/>
              <w:bottom w:w="100" w:type="dxa"/>
              <w:right w:w="100" w:type="dxa"/>
            </w:tcMar>
          </w:tcPr>
          <w:p w14:paraId="3B577DC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19</w:t>
            </w:r>
          </w:p>
        </w:tc>
        <w:tc>
          <w:tcPr>
            <w:tcW w:w="1920" w:type="dxa"/>
            <w:tcMar>
              <w:top w:w="100" w:type="dxa"/>
              <w:left w:w="100" w:type="dxa"/>
              <w:bottom w:w="100" w:type="dxa"/>
              <w:right w:w="100" w:type="dxa"/>
            </w:tcMar>
          </w:tcPr>
          <w:p w14:paraId="2680270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installatieautomaat(16A, 3P+N type C)</w:t>
            </w:r>
          </w:p>
        </w:tc>
        <w:tc>
          <w:tcPr>
            <w:tcW w:w="3555" w:type="dxa"/>
            <w:tcMar>
              <w:top w:w="100" w:type="dxa"/>
              <w:left w:w="100" w:type="dxa"/>
              <w:bottom w:w="100" w:type="dxa"/>
              <w:right w:w="100" w:type="dxa"/>
            </w:tcMar>
          </w:tcPr>
          <w:p w14:paraId="1D65660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vierpolige installatieautomaat (driefase + nul) met een nominale stroom van 16 A en type C karakteristiek, geschikt voor de beveiliging van circuits met matige inschakelstromen tegen overbelasting en kortsluiting. </w:t>
            </w:r>
          </w:p>
        </w:tc>
        <w:tc>
          <w:tcPr>
            <w:tcW w:w="690" w:type="dxa"/>
            <w:tcMar>
              <w:top w:w="100" w:type="dxa"/>
              <w:left w:w="100" w:type="dxa"/>
              <w:bottom w:w="100" w:type="dxa"/>
              <w:right w:w="100" w:type="dxa"/>
            </w:tcMar>
          </w:tcPr>
          <w:p w14:paraId="5607B60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1980" w:type="dxa"/>
            <w:tcMar>
              <w:top w:w="100" w:type="dxa"/>
              <w:left w:w="100" w:type="dxa"/>
              <w:bottom w:w="100" w:type="dxa"/>
              <w:right w:w="100" w:type="dxa"/>
            </w:tcMar>
          </w:tcPr>
          <w:p w14:paraId="00DF90E0"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€103,18</w:t>
            </w:r>
            <w:r>
              <w:rPr>
                <w:rFonts w:ascii="Times New Roman" w:eastAsia="Times New Roman" w:hAnsi="Times New Roman" w:cs="Times New Roman"/>
                <w:sz w:val="24"/>
                <w:szCs w:val="24"/>
              </w:rPr>
              <w:t xml:space="preserve"> x4= €412,72= USD 487</w:t>
            </w:r>
          </w:p>
        </w:tc>
      </w:tr>
      <w:tr w:rsidR="001B6253" w14:paraId="15F9A65A" w14:textId="77777777">
        <w:tc>
          <w:tcPr>
            <w:tcW w:w="870" w:type="dxa"/>
            <w:tcMar>
              <w:top w:w="100" w:type="dxa"/>
              <w:left w:w="100" w:type="dxa"/>
              <w:bottom w:w="100" w:type="dxa"/>
              <w:right w:w="100" w:type="dxa"/>
            </w:tcMar>
          </w:tcPr>
          <w:p w14:paraId="0802E8D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1920" w:type="dxa"/>
            <w:tcMar>
              <w:top w:w="100" w:type="dxa"/>
              <w:left w:w="100" w:type="dxa"/>
              <w:bottom w:w="100" w:type="dxa"/>
              <w:right w:w="100" w:type="dxa"/>
            </w:tcMar>
          </w:tcPr>
          <w:p w14:paraId="72AA593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installatieautomaat(16A, 3P type C)</w:t>
            </w:r>
          </w:p>
        </w:tc>
        <w:tc>
          <w:tcPr>
            <w:tcW w:w="3555" w:type="dxa"/>
            <w:tcMar>
              <w:top w:w="100" w:type="dxa"/>
              <w:left w:w="100" w:type="dxa"/>
              <w:bottom w:w="100" w:type="dxa"/>
              <w:right w:w="100" w:type="dxa"/>
            </w:tcMar>
          </w:tcPr>
          <w:p w14:paraId="0C2CF5B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installatieautomaat met een nominale stroom van 16 A en type C karakteristiek, die elektrische circuits beschermt tegen overbelasting en kortsluiting en geschikt is voor belastingen met matige inschakelstromen. </w:t>
            </w:r>
          </w:p>
        </w:tc>
        <w:tc>
          <w:tcPr>
            <w:tcW w:w="690" w:type="dxa"/>
            <w:tcMar>
              <w:top w:w="100" w:type="dxa"/>
              <w:left w:w="100" w:type="dxa"/>
              <w:bottom w:w="100" w:type="dxa"/>
              <w:right w:w="100" w:type="dxa"/>
            </w:tcMar>
          </w:tcPr>
          <w:p w14:paraId="33DB839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980" w:type="dxa"/>
            <w:tcMar>
              <w:top w:w="100" w:type="dxa"/>
              <w:left w:w="100" w:type="dxa"/>
              <w:bottom w:w="100" w:type="dxa"/>
              <w:right w:w="100" w:type="dxa"/>
            </w:tcMar>
          </w:tcPr>
          <w:p w14:paraId="0752FE7D"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USD 306.41x2= USD 612.82 </w:t>
            </w:r>
          </w:p>
        </w:tc>
      </w:tr>
      <w:tr w:rsidR="001B6253" w14:paraId="4C638473" w14:textId="77777777">
        <w:tc>
          <w:tcPr>
            <w:tcW w:w="870" w:type="dxa"/>
            <w:tcMar>
              <w:top w:w="100" w:type="dxa"/>
              <w:left w:w="100" w:type="dxa"/>
              <w:bottom w:w="100" w:type="dxa"/>
              <w:right w:w="100" w:type="dxa"/>
            </w:tcMar>
          </w:tcPr>
          <w:p w14:paraId="256F933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21</w:t>
            </w:r>
          </w:p>
        </w:tc>
        <w:tc>
          <w:tcPr>
            <w:tcW w:w="1920" w:type="dxa"/>
            <w:tcMar>
              <w:top w:w="100" w:type="dxa"/>
              <w:left w:w="100" w:type="dxa"/>
              <w:bottom w:w="100" w:type="dxa"/>
              <w:right w:w="100" w:type="dxa"/>
            </w:tcMar>
          </w:tcPr>
          <w:p w14:paraId="446FEB5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installatieautomaat(32A, 3P type C )  </w:t>
            </w:r>
          </w:p>
        </w:tc>
        <w:tc>
          <w:tcPr>
            <w:tcW w:w="3555" w:type="dxa"/>
            <w:tcMar>
              <w:top w:w="100" w:type="dxa"/>
              <w:left w:w="100" w:type="dxa"/>
              <w:bottom w:w="100" w:type="dxa"/>
              <w:right w:w="100" w:type="dxa"/>
            </w:tcMar>
          </w:tcPr>
          <w:p w14:paraId="14A354B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installatieautomaat met een nominale stroom van 32 A en type C karakteristiek, die circuits beschermt tegen overbelasting en kortsluiting en geschikt is voor toepassingen met hogere inschakelstromen. </w:t>
            </w:r>
          </w:p>
        </w:tc>
        <w:tc>
          <w:tcPr>
            <w:tcW w:w="690" w:type="dxa"/>
            <w:tcMar>
              <w:top w:w="100" w:type="dxa"/>
              <w:left w:w="100" w:type="dxa"/>
              <w:bottom w:w="100" w:type="dxa"/>
              <w:right w:w="100" w:type="dxa"/>
            </w:tcMar>
          </w:tcPr>
          <w:p w14:paraId="58F51B7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980" w:type="dxa"/>
            <w:tcMar>
              <w:top w:w="100" w:type="dxa"/>
              <w:left w:w="100" w:type="dxa"/>
              <w:bottom w:w="100" w:type="dxa"/>
              <w:right w:w="100" w:type="dxa"/>
            </w:tcMar>
          </w:tcPr>
          <w:p w14:paraId="4E2A6B4F"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€47,32</w:t>
            </w:r>
            <w:r>
              <w:rPr>
                <w:rFonts w:ascii="Times New Roman" w:eastAsia="Times New Roman" w:hAnsi="Times New Roman" w:cs="Times New Roman"/>
                <w:sz w:val="24"/>
                <w:szCs w:val="24"/>
              </w:rPr>
              <w:t xml:space="preserve"> x2= €94,64= USD111,70</w:t>
            </w:r>
          </w:p>
        </w:tc>
      </w:tr>
      <w:tr w:rsidR="001B6253" w14:paraId="68E1F5BB" w14:textId="77777777">
        <w:tc>
          <w:tcPr>
            <w:tcW w:w="870" w:type="dxa"/>
            <w:tcMar>
              <w:top w:w="100" w:type="dxa"/>
              <w:left w:w="100" w:type="dxa"/>
              <w:bottom w:w="100" w:type="dxa"/>
              <w:right w:w="100" w:type="dxa"/>
            </w:tcMar>
          </w:tcPr>
          <w:p w14:paraId="20DD05F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22</w:t>
            </w:r>
          </w:p>
        </w:tc>
        <w:tc>
          <w:tcPr>
            <w:tcW w:w="1920" w:type="dxa"/>
            <w:tcMar>
              <w:top w:w="100" w:type="dxa"/>
              <w:left w:w="100" w:type="dxa"/>
              <w:bottom w:w="100" w:type="dxa"/>
              <w:right w:w="100" w:type="dxa"/>
            </w:tcMar>
          </w:tcPr>
          <w:p w14:paraId="5A39EA6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installatieautomaat(50A, 3P+N type C)</w:t>
            </w:r>
          </w:p>
        </w:tc>
        <w:tc>
          <w:tcPr>
            <w:tcW w:w="3555" w:type="dxa"/>
            <w:tcMar>
              <w:top w:w="100" w:type="dxa"/>
              <w:left w:w="100" w:type="dxa"/>
              <w:bottom w:w="100" w:type="dxa"/>
              <w:right w:w="100" w:type="dxa"/>
            </w:tcMar>
          </w:tcPr>
          <w:p w14:paraId="7AE27B4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vierpolige installatieautomaat (driefase + nul) met een nominale stroom van 50 A en type C karakteristiek, die elektrische circuits beveiligt tegen overbelasting en kortsluiting en geschikt is voor belastingen met matige tot hogere inschakelstromen. </w:t>
            </w:r>
          </w:p>
        </w:tc>
        <w:tc>
          <w:tcPr>
            <w:tcW w:w="690" w:type="dxa"/>
            <w:tcMar>
              <w:top w:w="100" w:type="dxa"/>
              <w:left w:w="100" w:type="dxa"/>
              <w:bottom w:w="100" w:type="dxa"/>
              <w:right w:w="100" w:type="dxa"/>
            </w:tcMar>
          </w:tcPr>
          <w:p w14:paraId="5DA081C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14</w:t>
            </w:r>
          </w:p>
        </w:tc>
        <w:tc>
          <w:tcPr>
            <w:tcW w:w="1980" w:type="dxa"/>
            <w:tcMar>
              <w:top w:w="100" w:type="dxa"/>
              <w:left w:w="100" w:type="dxa"/>
              <w:bottom w:w="100" w:type="dxa"/>
              <w:right w:w="100" w:type="dxa"/>
            </w:tcMar>
          </w:tcPr>
          <w:p w14:paraId="719E81AE"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shd w:val="clear" w:color="auto" w:fill="F7F8FA"/>
              </w:rPr>
              <w:t>52,27</w:t>
            </w:r>
            <w:r>
              <w:rPr>
                <w:rFonts w:ascii="Times New Roman" w:eastAsia="Times New Roman" w:hAnsi="Times New Roman" w:cs="Times New Roman"/>
                <w:sz w:val="24"/>
                <w:szCs w:val="24"/>
              </w:rPr>
              <w:t xml:space="preserve">x 14= </w:t>
            </w:r>
            <w:r>
              <w:rPr>
                <w:rFonts w:ascii="Times New Roman" w:eastAsia="Times New Roman" w:hAnsi="Times New Roman" w:cs="Times New Roman"/>
                <w:sz w:val="24"/>
                <w:szCs w:val="24"/>
                <w:highlight w:val="white"/>
              </w:rPr>
              <w:t>€ 731,78= USD 863,50</w:t>
            </w:r>
          </w:p>
        </w:tc>
      </w:tr>
      <w:tr w:rsidR="001B6253" w14:paraId="242C11F4" w14:textId="77777777">
        <w:tc>
          <w:tcPr>
            <w:tcW w:w="870" w:type="dxa"/>
            <w:tcMar>
              <w:top w:w="100" w:type="dxa"/>
              <w:left w:w="100" w:type="dxa"/>
              <w:bottom w:w="100" w:type="dxa"/>
              <w:right w:w="100" w:type="dxa"/>
            </w:tcMar>
          </w:tcPr>
          <w:p w14:paraId="3F9CFB2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23</w:t>
            </w:r>
          </w:p>
        </w:tc>
        <w:tc>
          <w:tcPr>
            <w:tcW w:w="1920" w:type="dxa"/>
            <w:tcMar>
              <w:top w:w="100" w:type="dxa"/>
              <w:left w:w="100" w:type="dxa"/>
              <w:bottom w:w="100" w:type="dxa"/>
              <w:right w:w="100" w:type="dxa"/>
            </w:tcMar>
          </w:tcPr>
          <w:p w14:paraId="045BB01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installatieautomaat(50A, 3P type C)</w:t>
            </w:r>
          </w:p>
        </w:tc>
        <w:tc>
          <w:tcPr>
            <w:tcW w:w="3555" w:type="dxa"/>
            <w:tcMar>
              <w:top w:w="100" w:type="dxa"/>
              <w:left w:w="100" w:type="dxa"/>
              <w:bottom w:w="100" w:type="dxa"/>
              <w:right w:w="100" w:type="dxa"/>
            </w:tcMar>
          </w:tcPr>
          <w:p w14:paraId="4C7ECFD9" w14:textId="77777777" w:rsidR="001B6253" w:rsidRDefault="001B6253">
            <w:pPr>
              <w:widowControl w:val="0"/>
              <w:spacing w:line="240" w:lineRule="auto"/>
              <w:rPr>
                <w:rFonts w:ascii="Times New Roman" w:eastAsia="Times New Roman" w:hAnsi="Times New Roman" w:cs="Times New Roman"/>
              </w:rPr>
            </w:pPr>
          </w:p>
        </w:tc>
        <w:tc>
          <w:tcPr>
            <w:tcW w:w="690" w:type="dxa"/>
            <w:tcMar>
              <w:top w:w="100" w:type="dxa"/>
              <w:left w:w="100" w:type="dxa"/>
              <w:bottom w:w="100" w:type="dxa"/>
              <w:right w:w="100" w:type="dxa"/>
            </w:tcMar>
          </w:tcPr>
          <w:p w14:paraId="37F896D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980" w:type="dxa"/>
            <w:tcMar>
              <w:top w:w="100" w:type="dxa"/>
              <w:left w:w="100" w:type="dxa"/>
              <w:bottom w:w="100" w:type="dxa"/>
              <w:right w:w="100" w:type="dxa"/>
            </w:tcMar>
          </w:tcPr>
          <w:p w14:paraId="56BF9C3B"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USD 379,95x 2= USD 759,90</w:t>
            </w:r>
          </w:p>
          <w:p w14:paraId="0FD97361" w14:textId="77777777" w:rsidR="001B6253" w:rsidRDefault="001B6253">
            <w:pPr>
              <w:widowControl w:val="0"/>
              <w:spacing w:line="240" w:lineRule="auto"/>
              <w:rPr>
                <w:rFonts w:ascii="Times New Roman" w:eastAsia="Times New Roman" w:hAnsi="Times New Roman" w:cs="Times New Roman"/>
                <w:sz w:val="24"/>
                <w:szCs w:val="24"/>
              </w:rPr>
            </w:pPr>
          </w:p>
        </w:tc>
      </w:tr>
      <w:tr w:rsidR="001B6253" w14:paraId="6F2A863E" w14:textId="77777777">
        <w:tc>
          <w:tcPr>
            <w:tcW w:w="870" w:type="dxa"/>
            <w:tcMar>
              <w:top w:w="100" w:type="dxa"/>
              <w:left w:w="100" w:type="dxa"/>
              <w:bottom w:w="100" w:type="dxa"/>
              <w:right w:w="100" w:type="dxa"/>
            </w:tcMar>
          </w:tcPr>
          <w:p w14:paraId="49B97C9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24</w:t>
            </w:r>
          </w:p>
        </w:tc>
        <w:tc>
          <w:tcPr>
            <w:tcW w:w="1920" w:type="dxa"/>
            <w:tcMar>
              <w:top w:w="100" w:type="dxa"/>
              <w:left w:w="100" w:type="dxa"/>
              <w:bottom w:w="100" w:type="dxa"/>
              <w:right w:w="100" w:type="dxa"/>
            </w:tcMar>
          </w:tcPr>
          <w:p w14:paraId="6BED29C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installatieautomaat(63A, 3P type C)</w:t>
            </w:r>
          </w:p>
        </w:tc>
        <w:tc>
          <w:tcPr>
            <w:tcW w:w="3555" w:type="dxa"/>
            <w:tcMar>
              <w:top w:w="100" w:type="dxa"/>
              <w:left w:w="100" w:type="dxa"/>
              <w:bottom w:w="100" w:type="dxa"/>
              <w:right w:w="100" w:type="dxa"/>
            </w:tcMar>
          </w:tcPr>
          <w:p w14:paraId="0468CCB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installatieautomaat met een nominale stroom van 63 A en type C karakteristiek, gebruikt voor de beveiliging van elektrische circuits tegen overbelasting en kortsluiting, geschikt voor hogere vermogens en inschakelstromen. </w:t>
            </w:r>
          </w:p>
        </w:tc>
        <w:tc>
          <w:tcPr>
            <w:tcW w:w="690" w:type="dxa"/>
            <w:tcMar>
              <w:top w:w="100" w:type="dxa"/>
              <w:left w:w="100" w:type="dxa"/>
              <w:bottom w:w="100" w:type="dxa"/>
              <w:right w:w="100" w:type="dxa"/>
            </w:tcMar>
          </w:tcPr>
          <w:p w14:paraId="4381D05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66233163"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€ 122,60</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 USD 144,67</w:t>
            </w:r>
          </w:p>
        </w:tc>
      </w:tr>
      <w:tr w:rsidR="001B6253" w14:paraId="1F9D2BD4" w14:textId="77777777">
        <w:tc>
          <w:tcPr>
            <w:tcW w:w="870" w:type="dxa"/>
            <w:tcMar>
              <w:top w:w="100" w:type="dxa"/>
              <w:left w:w="100" w:type="dxa"/>
              <w:bottom w:w="100" w:type="dxa"/>
              <w:right w:w="100" w:type="dxa"/>
            </w:tcMar>
          </w:tcPr>
          <w:p w14:paraId="4D6CEC3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25</w:t>
            </w:r>
          </w:p>
        </w:tc>
        <w:tc>
          <w:tcPr>
            <w:tcW w:w="1920" w:type="dxa"/>
            <w:tcMar>
              <w:top w:w="100" w:type="dxa"/>
              <w:left w:w="100" w:type="dxa"/>
              <w:bottom w:w="100" w:type="dxa"/>
              <w:right w:w="100" w:type="dxa"/>
            </w:tcMar>
          </w:tcPr>
          <w:p w14:paraId="66AEBED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installatieautomaat(80A, 3P type C )</w:t>
            </w:r>
          </w:p>
        </w:tc>
        <w:tc>
          <w:tcPr>
            <w:tcW w:w="3555" w:type="dxa"/>
            <w:tcMar>
              <w:top w:w="100" w:type="dxa"/>
              <w:left w:w="100" w:type="dxa"/>
              <w:bottom w:w="100" w:type="dxa"/>
              <w:right w:w="100" w:type="dxa"/>
            </w:tcMar>
          </w:tcPr>
          <w:p w14:paraId="58DC152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installatieautomaat met een nominale stroom van 80 A en type C karakteristiek, die elektrische circuits beveiligt tegen overbelasting en kortsluiting en geschikt is voor zwaardere belastingen met hogere </w:t>
            </w:r>
            <w:r>
              <w:rPr>
                <w:rFonts w:ascii="Times New Roman" w:eastAsia="Times New Roman" w:hAnsi="Times New Roman" w:cs="Times New Roman"/>
              </w:rPr>
              <w:lastRenderedPageBreak/>
              <w:t xml:space="preserve">inschakelstromen. </w:t>
            </w:r>
          </w:p>
        </w:tc>
        <w:tc>
          <w:tcPr>
            <w:tcW w:w="690" w:type="dxa"/>
            <w:tcMar>
              <w:top w:w="100" w:type="dxa"/>
              <w:left w:w="100" w:type="dxa"/>
              <w:bottom w:w="100" w:type="dxa"/>
              <w:right w:w="100" w:type="dxa"/>
            </w:tcMar>
          </w:tcPr>
          <w:p w14:paraId="0E25156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2</w:t>
            </w:r>
          </w:p>
        </w:tc>
        <w:tc>
          <w:tcPr>
            <w:tcW w:w="1980" w:type="dxa"/>
            <w:tcMar>
              <w:top w:w="100" w:type="dxa"/>
              <w:left w:w="100" w:type="dxa"/>
              <w:bottom w:w="100" w:type="dxa"/>
              <w:right w:w="100" w:type="dxa"/>
            </w:tcMar>
          </w:tcPr>
          <w:p w14:paraId="3FB1B5ED"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€ 358x 2= € 716= USD 844,90</w:t>
            </w:r>
          </w:p>
        </w:tc>
      </w:tr>
      <w:tr w:rsidR="001B6253" w14:paraId="733B7886" w14:textId="77777777">
        <w:tc>
          <w:tcPr>
            <w:tcW w:w="870" w:type="dxa"/>
            <w:tcMar>
              <w:top w:w="100" w:type="dxa"/>
              <w:left w:w="100" w:type="dxa"/>
              <w:bottom w:w="100" w:type="dxa"/>
              <w:right w:w="100" w:type="dxa"/>
            </w:tcMar>
          </w:tcPr>
          <w:p w14:paraId="6BA7189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26</w:t>
            </w:r>
          </w:p>
        </w:tc>
        <w:tc>
          <w:tcPr>
            <w:tcW w:w="1920" w:type="dxa"/>
            <w:tcMar>
              <w:top w:w="100" w:type="dxa"/>
              <w:left w:w="100" w:type="dxa"/>
              <w:bottom w:w="100" w:type="dxa"/>
              <w:right w:w="100" w:type="dxa"/>
            </w:tcMar>
          </w:tcPr>
          <w:p w14:paraId="04682C8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installatieautomaat(80A, 3P+N type C )</w:t>
            </w:r>
          </w:p>
        </w:tc>
        <w:tc>
          <w:tcPr>
            <w:tcW w:w="3555" w:type="dxa"/>
            <w:tcMar>
              <w:top w:w="100" w:type="dxa"/>
              <w:left w:w="100" w:type="dxa"/>
              <w:bottom w:w="100" w:type="dxa"/>
              <w:right w:w="100" w:type="dxa"/>
            </w:tcMar>
          </w:tcPr>
          <w:p w14:paraId="2B80393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vierpolige installatieautomaat (driefase + nul) met een nominale stroom van 80 A en type C karakteristiek, die elektrische circuits beschermt tegen overbelasting en kortsluiting en geschikt is voor zwaardere belastingen met hogere inschakelstromen. </w:t>
            </w:r>
          </w:p>
        </w:tc>
        <w:tc>
          <w:tcPr>
            <w:tcW w:w="690" w:type="dxa"/>
            <w:tcMar>
              <w:top w:w="100" w:type="dxa"/>
              <w:left w:w="100" w:type="dxa"/>
              <w:bottom w:w="100" w:type="dxa"/>
              <w:right w:w="100" w:type="dxa"/>
            </w:tcMar>
          </w:tcPr>
          <w:p w14:paraId="7120B3F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1980" w:type="dxa"/>
            <w:tcMar>
              <w:top w:w="100" w:type="dxa"/>
              <w:left w:w="100" w:type="dxa"/>
              <w:bottom w:w="100" w:type="dxa"/>
              <w:right w:w="100" w:type="dxa"/>
            </w:tcMar>
          </w:tcPr>
          <w:p w14:paraId="0EA536FE" w14:textId="77777777" w:rsidR="001B6253" w:rsidRDefault="00000000">
            <w:pPr>
              <w:widowControl w:val="0"/>
              <w:shd w:val="clear" w:color="auto" w:fill="F4F4FA"/>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€ 584,79 x3= </w:t>
            </w:r>
            <w:r>
              <w:rPr>
                <w:rFonts w:ascii="Times New Roman" w:eastAsia="Times New Roman" w:hAnsi="Times New Roman" w:cs="Times New Roman"/>
                <w:sz w:val="24"/>
                <w:szCs w:val="24"/>
                <w:highlight w:val="white"/>
              </w:rPr>
              <w:t>€ 1754,37= USD 2070,20</w:t>
            </w:r>
          </w:p>
        </w:tc>
      </w:tr>
      <w:tr w:rsidR="001B6253" w14:paraId="2AB451A3" w14:textId="77777777">
        <w:tc>
          <w:tcPr>
            <w:tcW w:w="870" w:type="dxa"/>
            <w:tcMar>
              <w:top w:w="100" w:type="dxa"/>
              <w:left w:w="100" w:type="dxa"/>
              <w:bottom w:w="100" w:type="dxa"/>
              <w:right w:w="100" w:type="dxa"/>
            </w:tcMar>
          </w:tcPr>
          <w:p w14:paraId="4B8BAD1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27</w:t>
            </w:r>
          </w:p>
        </w:tc>
        <w:tc>
          <w:tcPr>
            <w:tcW w:w="1920" w:type="dxa"/>
            <w:tcMar>
              <w:top w:w="100" w:type="dxa"/>
              <w:left w:w="100" w:type="dxa"/>
              <w:bottom w:w="100" w:type="dxa"/>
              <w:right w:w="100" w:type="dxa"/>
            </w:tcMar>
          </w:tcPr>
          <w:p w14:paraId="487CCB8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installatieautomaat(125A, 3P+N  type C )</w:t>
            </w:r>
          </w:p>
        </w:tc>
        <w:tc>
          <w:tcPr>
            <w:tcW w:w="3555" w:type="dxa"/>
            <w:tcMar>
              <w:top w:w="100" w:type="dxa"/>
              <w:left w:w="100" w:type="dxa"/>
              <w:bottom w:w="100" w:type="dxa"/>
              <w:right w:w="100" w:type="dxa"/>
            </w:tcMar>
          </w:tcPr>
          <w:p w14:paraId="769921B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vierpolige installatieautomaat (driefase + nul) met een nominale stroom van 125 A en type C karakteristiek, die elektrische circuits beschermt tegen overbelasting en kortsluiting en geschikt is voor zwaardere industriële belastingen met hogere inschakelstromen. </w:t>
            </w:r>
          </w:p>
        </w:tc>
        <w:tc>
          <w:tcPr>
            <w:tcW w:w="690" w:type="dxa"/>
            <w:tcMar>
              <w:top w:w="100" w:type="dxa"/>
              <w:left w:w="100" w:type="dxa"/>
              <w:bottom w:w="100" w:type="dxa"/>
              <w:right w:w="100" w:type="dxa"/>
            </w:tcMar>
          </w:tcPr>
          <w:p w14:paraId="6BAFF06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1980" w:type="dxa"/>
            <w:tcMar>
              <w:top w:w="100" w:type="dxa"/>
              <w:left w:w="100" w:type="dxa"/>
              <w:bottom w:w="100" w:type="dxa"/>
              <w:right w:w="100" w:type="dxa"/>
            </w:tcMar>
          </w:tcPr>
          <w:p w14:paraId="57A687CB"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€ 149,89</w:t>
            </w:r>
            <w:r>
              <w:rPr>
                <w:rFonts w:ascii="Times New Roman" w:eastAsia="Times New Roman" w:hAnsi="Times New Roman" w:cs="Times New Roman"/>
                <w:sz w:val="24"/>
                <w:szCs w:val="24"/>
              </w:rPr>
              <w:t xml:space="preserve">x 3= </w:t>
            </w:r>
            <w:r>
              <w:rPr>
                <w:rFonts w:ascii="Times New Roman" w:eastAsia="Times New Roman" w:hAnsi="Times New Roman" w:cs="Times New Roman"/>
                <w:sz w:val="24"/>
                <w:szCs w:val="24"/>
                <w:highlight w:val="white"/>
              </w:rPr>
              <w:t>€ 449,67= USD 530,60</w:t>
            </w:r>
          </w:p>
        </w:tc>
      </w:tr>
      <w:tr w:rsidR="001B6253" w14:paraId="79F9490E" w14:textId="77777777">
        <w:tc>
          <w:tcPr>
            <w:tcW w:w="870" w:type="dxa"/>
            <w:tcMar>
              <w:top w:w="100" w:type="dxa"/>
              <w:left w:w="100" w:type="dxa"/>
              <w:bottom w:w="100" w:type="dxa"/>
              <w:right w:w="100" w:type="dxa"/>
            </w:tcMar>
          </w:tcPr>
          <w:p w14:paraId="62AC9A5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28</w:t>
            </w:r>
          </w:p>
        </w:tc>
        <w:tc>
          <w:tcPr>
            <w:tcW w:w="1920" w:type="dxa"/>
            <w:tcMar>
              <w:top w:w="100" w:type="dxa"/>
              <w:left w:w="100" w:type="dxa"/>
              <w:bottom w:w="100" w:type="dxa"/>
              <w:right w:w="100" w:type="dxa"/>
            </w:tcMar>
          </w:tcPr>
          <w:p w14:paraId="12AA5B1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installatieautomaat(125A, 3P  type C) </w:t>
            </w:r>
          </w:p>
        </w:tc>
        <w:tc>
          <w:tcPr>
            <w:tcW w:w="3555" w:type="dxa"/>
            <w:tcMar>
              <w:top w:w="100" w:type="dxa"/>
              <w:left w:w="100" w:type="dxa"/>
              <w:bottom w:w="100" w:type="dxa"/>
              <w:right w:w="100" w:type="dxa"/>
            </w:tcMar>
          </w:tcPr>
          <w:p w14:paraId="2C76615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driefasige installatieautomaat met een nominale stroom van 125 A en type C karakteristiek, die elektrische circuits beschermt tegen overbelasting en kortsluiting en geschikt is voor zwaardere belastingen met hogere inschakelstromen. </w:t>
            </w:r>
          </w:p>
        </w:tc>
        <w:tc>
          <w:tcPr>
            <w:tcW w:w="690" w:type="dxa"/>
            <w:tcMar>
              <w:top w:w="100" w:type="dxa"/>
              <w:left w:w="100" w:type="dxa"/>
              <w:bottom w:w="100" w:type="dxa"/>
              <w:right w:w="100" w:type="dxa"/>
            </w:tcMar>
          </w:tcPr>
          <w:p w14:paraId="54823A5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23046090"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333333"/>
                <w:sz w:val="24"/>
                <w:szCs w:val="24"/>
                <w:highlight w:val="white"/>
              </w:rPr>
              <w:t>384,50</w:t>
            </w:r>
            <w:r>
              <w:rPr>
                <w:rFonts w:ascii="Times New Roman" w:eastAsia="Times New Roman" w:hAnsi="Times New Roman" w:cs="Times New Roman"/>
                <w:sz w:val="24"/>
                <w:szCs w:val="24"/>
              </w:rPr>
              <w:t>= USD 453,71</w:t>
            </w:r>
          </w:p>
        </w:tc>
      </w:tr>
      <w:tr w:rsidR="001B6253" w14:paraId="203FB862" w14:textId="77777777">
        <w:tc>
          <w:tcPr>
            <w:tcW w:w="870" w:type="dxa"/>
            <w:tcMar>
              <w:top w:w="100" w:type="dxa"/>
              <w:left w:w="100" w:type="dxa"/>
              <w:bottom w:w="100" w:type="dxa"/>
              <w:right w:w="100" w:type="dxa"/>
            </w:tcMar>
          </w:tcPr>
          <w:p w14:paraId="6B7488A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29</w:t>
            </w:r>
          </w:p>
        </w:tc>
        <w:tc>
          <w:tcPr>
            <w:tcW w:w="1920" w:type="dxa"/>
            <w:tcMar>
              <w:top w:w="100" w:type="dxa"/>
              <w:left w:w="100" w:type="dxa"/>
              <w:bottom w:w="100" w:type="dxa"/>
              <w:right w:w="100" w:type="dxa"/>
            </w:tcMar>
          </w:tcPr>
          <w:p w14:paraId="70AA941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XLPE, koper Kabel 3x95mm² + 2x1x 95mm² +2x1x 95mm² N + PE </w:t>
            </w:r>
          </w:p>
        </w:tc>
        <w:tc>
          <w:tcPr>
            <w:tcW w:w="3555" w:type="dxa"/>
            <w:tcMar>
              <w:top w:w="100" w:type="dxa"/>
              <w:left w:w="100" w:type="dxa"/>
              <w:bottom w:w="100" w:type="dxa"/>
              <w:right w:w="100" w:type="dxa"/>
            </w:tcMar>
          </w:tcPr>
          <w:p w14:paraId="5AFFAC6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Voeding tussen EBS en kast </w:t>
            </w:r>
          </w:p>
        </w:tc>
        <w:tc>
          <w:tcPr>
            <w:tcW w:w="690" w:type="dxa"/>
            <w:tcMar>
              <w:top w:w="100" w:type="dxa"/>
              <w:left w:w="100" w:type="dxa"/>
              <w:bottom w:w="100" w:type="dxa"/>
              <w:right w:w="100" w:type="dxa"/>
            </w:tcMar>
          </w:tcPr>
          <w:p w14:paraId="1D854C2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32m</w:t>
            </w:r>
          </w:p>
        </w:tc>
        <w:tc>
          <w:tcPr>
            <w:tcW w:w="1980" w:type="dxa"/>
            <w:tcMar>
              <w:top w:w="100" w:type="dxa"/>
              <w:left w:w="100" w:type="dxa"/>
              <w:bottom w:w="100" w:type="dxa"/>
              <w:right w:w="100" w:type="dxa"/>
            </w:tcMar>
          </w:tcPr>
          <w:p w14:paraId="1DC817A4"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€78,09</w:t>
            </w:r>
            <w:r>
              <w:rPr>
                <w:rFonts w:ascii="Times New Roman" w:eastAsia="Times New Roman" w:hAnsi="Times New Roman" w:cs="Times New Roman"/>
                <w:sz w:val="24"/>
                <w:szCs w:val="24"/>
              </w:rPr>
              <w:t xml:space="preserve">x 32= </w:t>
            </w:r>
            <w:r>
              <w:rPr>
                <w:rFonts w:ascii="Times New Roman" w:eastAsia="Times New Roman" w:hAnsi="Times New Roman" w:cs="Times New Roman"/>
                <w:sz w:val="24"/>
                <w:szCs w:val="24"/>
                <w:highlight w:val="white"/>
              </w:rPr>
              <w:t>€ 2498,88= USD 2948,68</w:t>
            </w:r>
          </w:p>
        </w:tc>
      </w:tr>
      <w:tr w:rsidR="001B6253" w14:paraId="2522E9A5" w14:textId="77777777">
        <w:tc>
          <w:tcPr>
            <w:tcW w:w="870" w:type="dxa"/>
            <w:tcMar>
              <w:top w:w="100" w:type="dxa"/>
              <w:left w:w="100" w:type="dxa"/>
              <w:bottom w:w="100" w:type="dxa"/>
              <w:right w:w="100" w:type="dxa"/>
            </w:tcMar>
          </w:tcPr>
          <w:p w14:paraId="47915E3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30</w:t>
            </w:r>
          </w:p>
        </w:tc>
        <w:tc>
          <w:tcPr>
            <w:tcW w:w="1920" w:type="dxa"/>
            <w:tcMar>
              <w:top w:w="100" w:type="dxa"/>
              <w:left w:w="100" w:type="dxa"/>
              <w:bottom w:w="100" w:type="dxa"/>
              <w:right w:w="100" w:type="dxa"/>
            </w:tcMar>
          </w:tcPr>
          <w:p w14:paraId="2ED8634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XLPE, koper Kabel 3x95mm² + 2x1x 95mm² +2x1x 95mm² N + PE </w:t>
            </w:r>
          </w:p>
        </w:tc>
        <w:tc>
          <w:tcPr>
            <w:tcW w:w="3555" w:type="dxa"/>
            <w:tcMar>
              <w:top w:w="100" w:type="dxa"/>
              <w:left w:w="100" w:type="dxa"/>
              <w:bottom w:w="100" w:type="dxa"/>
              <w:right w:w="100" w:type="dxa"/>
            </w:tcMar>
          </w:tcPr>
          <w:p w14:paraId="3E65B24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Verbinding ATS </w:t>
            </w:r>
          </w:p>
        </w:tc>
        <w:tc>
          <w:tcPr>
            <w:tcW w:w="690" w:type="dxa"/>
            <w:tcMar>
              <w:top w:w="100" w:type="dxa"/>
              <w:left w:w="100" w:type="dxa"/>
              <w:bottom w:w="100" w:type="dxa"/>
              <w:right w:w="100" w:type="dxa"/>
            </w:tcMar>
          </w:tcPr>
          <w:p w14:paraId="5E75F21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8m</w:t>
            </w:r>
          </w:p>
        </w:tc>
        <w:tc>
          <w:tcPr>
            <w:tcW w:w="1980" w:type="dxa"/>
            <w:tcMar>
              <w:top w:w="100" w:type="dxa"/>
              <w:left w:w="100" w:type="dxa"/>
              <w:bottom w:w="100" w:type="dxa"/>
              <w:right w:w="100" w:type="dxa"/>
            </w:tcMar>
          </w:tcPr>
          <w:p w14:paraId="6DD52615"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€78,09x 8= € 624,72= USD 737,17</w:t>
            </w:r>
          </w:p>
        </w:tc>
      </w:tr>
      <w:tr w:rsidR="001B6253" w14:paraId="0163216A" w14:textId="77777777">
        <w:tc>
          <w:tcPr>
            <w:tcW w:w="870" w:type="dxa"/>
            <w:tcMar>
              <w:top w:w="100" w:type="dxa"/>
              <w:left w:w="100" w:type="dxa"/>
              <w:bottom w:w="100" w:type="dxa"/>
              <w:right w:w="100" w:type="dxa"/>
            </w:tcMar>
          </w:tcPr>
          <w:p w14:paraId="476A15B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31</w:t>
            </w:r>
          </w:p>
        </w:tc>
        <w:tc>
          <w:tcPr>
            <w:tcW w:w="1920" w:type="dxa"/>
            <w:tcMar>
              <w:top w:w="100" w:type="dxa"/>
              <w:left w:w="100" w:type="dxa"/>
              <w:bottom w:w="100" w:type="dxa"/>
              <w:right w:w="100" w:type="dxa"/>
            </w:tcMar>
          </w:tcPr>
          <w:p w14:paraId="4BCFDED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XLPE, koper Kabel 3x95mm² + 2x1x 95mm² +2x1x 95mm² N + PE </w:t>
            </w:r>
          </w:p>
        </w:tc>
        <w:tc>
          <w:tcPr>
            <w:tcW w:w="3555" w:type="dxa"/>
            <w:tcMar>
              <w:top w:w="100" w:type="dxa"/>
              <w:left w:w="100" w:type="dxa"/>
              <w:bottom w:w="100" w:type="dxa"/>
              <w:right w:w="100" w:type="dxa"/>
            </w:tcMar>
          </w:tcPr>
          <w:p w14:paraId="00A5351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Generator aansluiting  </w:t>
            </w:r>
          </w:p>
        </w:tc>
        <w:tc>
          <w:tcPr>
            <w:tcW w:w="690" w:type="dxa"/>
            <w:tcMar>
              <w:top w:w="100" w:type="dxa"/>
              <w:left w:w="100" w:type="dxa"/>
              <w:bottom w:w="100" w:type="dxa"/>
              <w:right w:w="100" w:type="dxa"/>
            </w:tcMar>
          </w:tcPr>
          <w:p w14:paraId="5CF1F89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2m</w:t>
            </w:r>
          </w:p>
        </w:tc>
        <w:tc>
          <w:tcPr>
            <w:tcW w:w="1980" w:type="dxa"/>
            <w:tcMar>
              <w:top w:w="100" w:type="dxa"/>
              <w:left w:w="100" w:type="dxa"/>
              <w:bottom w:w="100" w:type="dxa"/>
              <w:right w:w="100" w:type="dxa"/>
            </w:tcMar>
          </w:tcPr>
          <w:p w14:paraId="49DB694A"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€78,09x 2= € 156,18= USD 184,30</w:t>
            </w:r>
          </w:p>
        </w:tc>
      </w:tr>
      <w:tr w:rsidR="001B6253" w14:paraId="7E847E6D" w14:textId="77777777">
        <w:tc>
          <w:tcPr>
            <w:tcW w:w="870" w:type="dxa"/>
            <w:tcMar>
              <w:top w:w="100" w:type="dxa"/>
              <w:left w:w="100" w:type="dxa"/>
              <w:bottom w:w="100" w:type="dxa"/>
              <w:right w:w="100" w:type="dxa"/>
            </w:tcMar>
          </w:tcPr>
          <w:p w14:paraId="530597B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32</w:t>
            </w:r>
          </w:p>
        </w:tc>
        <w:tc>
          <w:tcPr>
            <w:tcW w:w="1920" w:type="dxa"/>
            <w:tcMar>
              <w:top w:w="100" w:type="dxa"/>
              <w:left w:w="100" w:type="dxa"/>
              <w:bottom w:w="100" w:type="dxa"/>
              <w:right w:w="100" w:type="dxa"/>
            </w:tcMar>
          </w:tcPr>
          <w:p w14:paraId="1899B71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XLPE, koper Kabel 3x95mm² + 2x1x 95mm² +2x1x 95mm² N + PE </w:t>
            </w:r>
          </w:p>
        </w:tc>
        <w:tc>
          <w:tcPr>
            <w:tcW w:w="3555" w:type="dxa"/>
            <w:tcMar>
              <w:top w:w="100" w:type="dxa"/>
              <w:left w:w="100" w:type="dxa"/>
              <w:bottom w:w="100" w:type="dxa"/>
              <w:right w:w="100" w:type="dxa"/>
            </w:tcMar>
          </w:tcPr>
          <w:p w14:paraId="5C111B4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Tussen schakelaar en stepdown transformator</w:t>
            </w:r>
          </w:p>
        </w:tc>
        <w:tc>
          <w:tcPr>
            <w:tcW w:w="690" w:type="dxa"/>
            <w:tcMar>
              <w:top w:w="100" w:type="dxa"/>
              <w:left w:w="100" w:type="dxa"/>
              <w:bottom w:w="100" w:type="dxa"/>
              <w:right w:w="100" w:type="dxa"/>
            </w:tcMar>
          </w:tcPr>
          <w:p w14:paraId="1751838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5m</w:t>
            </w:r>
          </w:p>
        </w:tc>
        <w:tc>
          <w:tcPr>
            <w:tcW w:w="1980" w:type="dxa"/>
            <w:tcMar>
              <w:top w:w="100" w:type="dxa"/>
              <w:left w:w="100" w:type="dxa"/>
              <w:bottom w:w="100" w:type="dxa"/>
              <w:right w:w="100" w:type="dxa"/>
            </w:tcMar>
          </w:tcPr>
          <w:p w14:paraId="2D2EFBF4"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€78,09x 5= € 390,45= USD 460,73</w:t>
            </w:r>
          </w:p>
        </w:tc>
      </w:tr>
      <w:tr w:rsidR="001B6253" w14:paraId="7ABED4DD" w14:textId="77777777">
        <w:tc>
          <w:tcPr>
            <w:tcW w:w="870" w:type="dxa"/>
            <w:tcMar>
              <w:top w:w="100" w:type="dxa"/>
              <w:left w:w="100" w:type="dxa"/>
              <w:bottom w:w="100" w:type="dxa"/>
              <w:right w:w="100" w:type="dxa"/>
            </w:tcMar>
          </w:tcPr>
          <w:p w14:paraId="3BF3240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33</w:t>
            </w:r>
          </w:p>
        </w:tc>
        <w:tc>
          <w:tcPr>
            <w:tcW w:w="1920" w:type="dxa"/>
            <w:tcMar>
              <w:top w:w="100" w:type="dxa"/>
              <w:left w:w="100" w:type="dxa"/>
              <w:bottom w:w="100" w:type="dxa"/>
              <w:right w:w="100" w:type="dxa"/>
            </w:tcMar>
          </w:tcPr>
          <w:p w14:paraId="79BA8AF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XLPE, koper Kabel </w:t>
            </w:r>
            <w:r>
              <w:rPr>
                <w:rFonts w:ascii="Times New Roman" w:eastAsia="Times New Roman" w:hAnsi="Times New Roman" w:cs="Times New Roman"/>
              </w:rPr>
              <w:lastRenderedPageBreak/>
              <w:t xml:space="preserve">3x2x300mm² +2x1x300mm²x+2x1x300mm² N + PE </w:t>
            </w:r>
          </w:p>
        </w:tc>
        <w:tc>
          <w:tcPr>
            <w:tcW w:w="3555" w:type="dxa"/>
            <w:tcMar>
              <w:top w:w="100" w:type="dxa"/>
              <w:left w:w="100" w:type="dxa"/>
              <w:bottom w:w="100" w:type="dxa"/>
              <w:right w:w="100" w:type="dxa"/>
            </w:tcMar>
          </w:tcPr>
          <w:p w14:paraId="047319A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Hoofdvoeding na trafo </w:t>
            </w:r>
          </w:p>
        </w:tc>
        <w:tc>
          <w:tcPr>
            <w:tcW w:w="690" w:type="dxa"/>
            <w:tcMar>
              <w:top w:w="100" w:type="dxa"/>
              <w:left w:w="100" w:type="dxa"/>
              <w:bottom w:w="100" w:type="dxa"/>
              <w:right w:w="100" w:type="dxa"/>
            </w:tcMar>
          </w:tcPr>
          <w:p w14:paraId="4EACCEC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5m</w:t>
            </w:r>
          </w:p>
        </w:tc>
        <w:tc>
          <w:tcPr>
            <w:tcW w:w="1980" w:type="dxa"/>
            <w:tcMar>
              <w:top w:w="100" w:type="dxa"/>
              <w:left w:w="100" w:type="dxa"/>
              <w:bottom w:w="100" w:type="dxa"/>
              <w:right w:w="100" w:type="dxa"/>
            </w:tcMar>
          </w:tcPr>
          <w:p w14:paraId="568656D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USD5,95</w:t>
            </w:r>
            <w:r>
              <w:rPr>
                <w:rFonts w:ascii="Times New Roman" w:eastAsia="Times New Roman" w:hAnsi="Times New Roman" w:cs="Times New Roman"/>
              </w:rPr>
              <w:t>x 5= USD 29,75</w:t>
            </w:r>
          </w:p>
        </w:tc>
      </w:tr>
      <w:tr w:rsidR="001B6253" w14:paraId="13E3146D" w14:textId="77777777">
        <w:tc>
          <w:tcPr>
            <w:tcW w:w="870" w:type="dxa"/>
            <w:tcMar>
              <w:top w:w="100" w:type="dxa"/>
              <w:left w:w="100" w:type="dxa"/>
              <w:bottom w:w="100" w:type="dxa"/>
              <w:right w:w="100" w:type="dxa"/>
            </w:tcMar>
          </w:tcPr>
          <w:p w14:paraId="05F9232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34</w:t>
            </w:r>
          </w:p>
        </w:tc>
        <w:tc>
          <w:tcPr>
            <w:tcW w:w="1920" w:type="dxa"/>
            <w:tcMar>
              <w:top w:w="100" w:type="dxa"/>
              <w:left w:w="100" w:type="dxa"/>
              <w:bottom w:w="100" w:type="dxa"/>
              <w:right w:w="100" w:type="dxa"/>
            </w:tcMar>
          </w:tcPr>
          <w:p w14:paraId="41C6C5E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Plaatstaal elektrakast </w:t>
            </w:r>
          </w:p>
        </w:tc>
        <w:tc>
          <w:tcPr>
            <w:tcW w:w="3555" w:type="dxa"/>
            <w:tcMar>
              <w:top w:w="100" w:type="dxa"/>
              <w:left w:w="100" w:type="dxa"/>
              <w:bottom w:w="100" w:type="dxa"/>
              <w:right w:w="100" w:type="dxa"/>
            </w:tcMar>
          </w:tcPr>
          <w:p w14:paraId="01A3A30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Een elektrische verdeel- of schakelkast vervaardigd uit plaatstaal, bedoeld voor het veilig huisvesten en beschermen van elektrische componenten zoals schakelaars, automaten en bekabeling. </w:t>
            </w:r>
          </w:p>
        </w:tc>
        <w:tc>
          <w:tcPr>
            <w:tcW w:w="690" w:type="dxa"/>
            <w:tcMar>
              <w:top w:w="100" w:type="dxa"/>
              <w:left w:w="100" w:type="dxa"/>
              <w:bottom w:w="100" w:type="dxa"/>
              <w:right w:w="100" w:type="dxa"/>
            </w:tcMar>
          </w:tcPr>
          <w:p w14:paraId="7DB261D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Mar>
              <w:top w:w="100" w:type="dxa"/>
              <w:left w:w="100" w:type="dxa"/>
              <w:bottom w:w="100" w:type="dxa"/>
              <w:right w:w="100" w:type="dxa"/>
            </w:tcMar>
          </w:tcPr>
          <w:p w14:paraId="3F615412"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€84,66</w:t>
            </w:r>
            <w:r>
              <w:rPr>
                <w:rFonts w:ascii="Times New Roman" w:eastAsia="Times New Roman" w:hAnsi="Times New Roman" w:cs="Times New Roman"/>
                <w:sz w:val="24"/>
                <w:szCs w:val="24"/>
              </w:rPr>
              <w:t>= USD 99,90</w:t>
            </w:r>
          </w:p>
        </w:tc>
      </w:tr>
      <w:tr w:rsidR="001B6253" w14:paraId="3BA0CDFE" w14:textId="77777777">
        <w:tc>
          <w:tcPr>
            <w:tcW w:w="870" w:type="dxa"/>
            <w:tcMar>
              <w:top w:w="100" w:type="dxa"/>
              <w:left w:w="100" w:type="dxa"/>
              <w:bottom w:w="100" w:type="dxa"/>
              <w:right w:w="100" w:type="dxa"/>
            </w:tcMar>
          </w:tcPr>
          <w:p w14:paraId="099363E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35</w:t>
            </w:r>
          </w:p>
        </w:tc>
        <w:tc>
          <w:tcPr>
            <w:tcW w:w="1920" w:type="dxa"/>
            <w:tcMar>
              <w:top w:w="100" w:type="dxa"/>
              <w:left w:w="100" w:type="dxa"/>
              <w:bottom w:w="100" w:type="dxa"/>
              <w:right w:w="100" w:type="dxa"/>
            </w:tcMar>
          </w:tcPr>
          <w:p w14:paraId="766D5C2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1.5 mm² Cu XLPE </w:t>
            </w:r>
          </w:p>
        </w:tc>
        <w:tc>
          <w:tcPr>
            <w:tcW w:w="3555" w:type="dxa"/>
            <w:tcMar>
              <w:top w:w="100" w:type="dxa"/>
              <w:left w:w="100" w:type="dxa"/>
              <w:bottom w:w="100" w:type="dxa"/>
              <w:right w:w="100" w:type="dxa"/>
            </w:tcMar>
          </w:tcPr>
          <w:p w14:paraId="5C74407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2 </w:t>
            </w:r>
          </w:p>
        </w:tc>
        <w:tc>
          <w:tcPr>
            <w:tcW w:w="690" w:type="dxa"/>
            <w:tcMar>
              <w:top w:w="100" w:type="dxa"/>
              <w:left w:w="100" w:type="dxa"/>
              <w:bottom w:w="100" w:type="dxa"/>
              <w:right w:w="100" w:type="dxa"/>
            </w:tcMar>
          </w:tcPr>
          <w:p w14:paraId="72D922F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3m</w:t>
            </w:r>
          </w:p>
        </w:tc>
        <w:tc>
          <w:tcPr>
            <w:tcW w:w="1980" w:type="dxa"/>
            <w:tcMar>
              <w:top w:w="100" w:type="dxa"/>
              <w:left w:w="100" w:type="dxa"/>
              <w:bottom w:w="100" w:type="dxa"/>
              <w:right w:w="100" w:type="dxa"/>
            </w:tcMar>
          </w:tcPr>
          <w:p w14:paraId="0F1F377F"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€2.07</w:t>
            </w:r>
            <w:r>
              <w:rPr>
                <w:rFonts w:ascii="Times New Roman" w:eastAsia="Times New Roman" w:hAnsi="Times New Roman" w:cs="Times New Roman"/>
                <w:sz w:val="24"/>
                <w:szCs w:val="24"/>
              </w:rPr>
              <w:t xml:space="preserve">x 3= </w:t>
            </w:r>
            <w:r>
              <w:rPr>
                <w:rFonts w:ascii="Times New Roman" w:eastAsia="Times New Roman" w:hAnsi="Times New Roman" w:cs="Times New Roman"/>
                <w:sz w:val="24"/>
                <w:szCs w:val="24"/>
                <w:highlight w:val="white"/>
              </w:rPr>
              <w:t>€ 6,21= USD 7,33</w:t>
            </w:r>
          </w:p>
        </w:tc>
      </w:tr>
      <w:tr w:rsidR="001B6253" w14:paraId="0FC27DA4" w14:textId="77777777">
        <w:tc>
          <w:tcPr>
            <w:tcW w:w="870" w:type="dxa"/>
            <w:tcMar>
              <w:top w:w="100" w:type="dxa"/>
              <w:left w:w="100" w:type="dxa"/>
              <w:bottom w:w="100" w:type="dxa"/>
              <w:right w:w="100" w:type="dxa"/>
            </w:tcMar>
          </w:tcPr>
          <w:p w14:paraId="230B4E5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36</w:t>
            </w:r>
          </w:p>
        </w:tc>
        <w:tc>
          <w:tcPr>
            <w:tcW w:w="1920" w:type="dxa"/>
            <w:tcMar>
              <w:top w:w="100" w:type="dxa"/>
              <w:left w:w="100" w:type="dxa"/>
              <w:bottom w:w="100" w:type="dxa"/>
              <w:right w:w="100" w:type="dxa"/>
            </w:tcMar>
          </w:tcPr>
          <w:p w14:paraId="03C9E50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4 mm² Cu XLPE </w:t>
            </w:r>
          </w:p>
        </w:tc>
        <w:tc>
          <w:tcPr>
            <w:tcW w:w="3555" w:type="dxa"/>
            <w:tcMar>
              <w:top w:w="100" w:type="dxa"/>
              <w:left w:w="100" w:type="dxa"/>
              <w:bottom w:w="100" w:type="dxa"/>
              <w:right w:w="100" w:type="dxa"/>
            </w:tcMar>
          </w:tcPr>
          <w:p w14:paraId="736433E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3 </w:t>
            </w:r>
          </w:p>
        </w:tc>
        <w:tc>
          <w:tcPr>
            <w:tcW w:w="690" w:type="dxa"/>
            <w:tcMar>
              <w:top w:w="100" w:type="dxa"/>
              <w:left w:w="100" w:type="dxa"/>
              <w:bottom w:w="100" w:type="dxa"/>
              <w:right w:w="100" w:type="dxa"/>
            </w:tcMar>
          </w:tcPr>
          <w:p w14:paraId="66290B0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3.5m</w:t>
            </w:r>
          </w:p>
        </w:tc>
        <w:tc>
          <w:tcPr>
            <w:tcW w:w="1980" w:type="dxa"/>
            <w:tcMar>
              <w:top w:w="100" w:type="dxa"/>
              <w:left w:w="100" w:type="dxa"/>
              <w:bottom w:w="100" w:type="dxa"/>
              <w:right w:w="100" w:type="dxa"/>
            </w:tcMar>
          </w:tcPr>
          <w:p w14:paraId="4F97DB3C"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€1.86</w:t>
            </w:r>
            <w:r>
              <w:rPr>
                <w:rFonts w:ascii="Times New Roman" w:eastAsia="Times New Roman" w:hAnsi="Times New Roman" w:cs="Times New Roman"/>
                <w:sz w:val="24"/>
                <w:szCs w:val="24"/>
              </w:rPr>
              <w:t xml:space="preserve">x 3.5= </w:t>
            </w:r>
            <w:r>
              <w:rPr>
                <w:rFonts w:ascii="Times New Roman" w:eastAsia="Times New Roman" w:hAnsi="Times New Roman" w:cs="Times New Roman"/>
                <w:sz w:val="24"/>
                <w:szCs w:val="24"/>
                <w:highlight w:val="white"/>
              </w:rPr>
              <w:t>€ 6.51= USD 7,68</w:t>
            </w:r>
          </w:p>
        </w:tc>
      </w:tr>
      <w:tr w:rsidR="001B6253" w14:paraId="79C4ED94" w14:textId="77777777">
        <w:tc>
          <w:tcPr>
            <w:tcW w:w="870" w:type="dxa"/>
            <w:tcMar>
              <w:top w:w="100" w:type="dxa"/>
              <w:left w:w="100" w:type="dxa"/>
              <w:bottom w:w="100" w:type="dxa"/>
              <w:right w:w="100" w:type="dxa"/>
            </w:tcMar>
          </w:tcPr>
          <w:p w14:paraId="335AC52F"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37</w:t>
            </w:r>
          </w:p>
        </w:tc>
        <w:tc>
          <w:tcPr>
            <w:tcW w:w="1920" w:type="dxa"/>
            <w:tcMar>
              <w:top w:w="100" w:type="dxa"/>
              <w:left w:w="100" w:type="dxa"/>
              <w:bottom w:w="100" w:type="dxa"/>
              <w:right w:w="100" w:type="dxa"/>
            </w:tcMar>
          </w:tcPr>
          <w:p w14:paraId="3C4B764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95 mm² Cu XLPE </w:t>
            </w:r>
          </w:p>
        </w:tc>
        <w:tc>
          <w:tcPr>
            <w:tcW w:w="3555" w:type="dxa"/>
            <w:tcMar>
              <w:top w:w="100" w:type="dxa"/>
              <w:left w:w="100" w:type="dxa"/>
              <w:bottom w:w="100" w:type="dxa"/>
              <w:right w:w="100" w:type="dxa"/>
            </w:tcMar>
          </w:tcPr>
          <w:p w14:paraId="3605C30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4 </w:t>
            </w:r>
          </w:p>
        </w:tc>
        <w:tc>
          <w:tcPr>
            <w:tcW w:w="690" w:type="dxa"/>
            <w:tcMar>
              <w:top w:w="100" w:type="dxa"/>
              <w:left w:w="100" w:type="dxa"/>
              <w:bottom w:w="100" w:type="dxa"/>
              <w:right w:w="100" w:type="dxa"/>
            </w:tcMar>
          </w:tcPr>
          <w:p w14:paraId="1617F50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4m</w:t>
            </w:r>
          </w:p>
        </w:tc>
        <w:tc>
          <w:tcPr>
            <w:tcW w:w="1980" w:type="dxa"/>
            <w:tcMar>
              <w:top w:w="100" w:type="dxa"/>
              <w:left w:w="100" w:type="dxa"/>
              <w:bottom w:w="100" w:type="dxa"/>
              <w:right w:w="100" w:type="dxa"/>
            </w:tcMar>
          </w:tcPr>
          <w:p w14:paraId="3020EA30"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6F6F6"/>
              </w:rPr>
              <w:t>€ 175,10</w:t>
            </w:r>
            <w:r>
              <w:rPr>
                <w:rFonts w:ascii="Times New Roman" w:eastAsia="Times New Roman" w:hAnsi="Times New Roman" w:cs="Times New Roman"/>
                <w:sz w:val="24"/>
                <w:szCs w:val="24"/>
              </w:rPr>
              <w:t xml:space="preserve">x 4= </w:t>
            </w:r>
            <w:r>
              <w:rPr>
                <w:rFonts w:ascii="Times New Roman" w:eastAsia="Times New Roman" w:hAnsi="Times New Roman" w:cs="Times New Roman"/>
                <w:sz w:val="24"/>
                <w:szCs w:val="24"/>
                <w:highlight w:val="white"/>
              </w:rPr>
              <w:t>€ 700,40= USD 826,47</w:t>
            </w:r>
          </w:p>
        </w:tc>
      </w:tr>
      <w:tr w:rsidR="001B6253" w14:paraId="4DD2E62B" w14:textId="77777777">
        <w:tc>
          <w:tcPr>
            <w:tcW w:w="870" w:type="dxa"/>
            <w:tcMar>
              <w:top w:w="100" w:type="dxa"/>
              <w:left w:w="100" w:type="dxa"/>
              <w:bottom w:w="100" w:type="dxa"/>
              <w:right w:w="100" w:type="dxa"/>
            </w:tcMar>
          </w:tcPr>
          <w:p w14:paraId="12DB452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38</w:t>
            </w:r>
          </w:p>
        </w:tc>
        <w:tc>
          <w:tcPr>
            <w:tcW w:w="1920" w:type="dxa"/>
            <w:tcMar>
              <w:top w:w="100" w:type="dxa"/>
              <w:left w:w="100" w:type="dxa"/>
              <w:bottom w:w="100" w:type="dxa"/>
              <w:right w:w="100" w:type="dxa"/>
            </w:tcMar>
          </w:tcPr>
          <w:p w14:paraId="00F96CF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1.5 mm² Cu XLPE </w:t>
            </w:r>
          </w:p>
        </w:tc>
        <w:tc>
          <w:tcPr>
            <w:tcW w:w="3555" w:type="dxa"/>
            <w:tcMar>
              <w:top w:w="100" w:type="dxa"/>
              <w:left w:w="100" w:type="dxa"/>
              <w:bottom w:w="100" w:type="dxa"/>
              <w:right w:w="100" w:type="dxa"/>
            </w:tcMar>
          </w:tcPr>
          <w:p w14:paraId="7BD5501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5 </w:t>
            </w:r>
          </w:p>
        </w:tc>
        <w:tc>
          <w:tcPr>
            <w:tcW w:w="690" w:type="dxa"/>
            <w:tcMar>
              <w:top w:w="100" w:type="dxa"/>
              <w:left w:w="100" w:type="dxa"/>
              <w:bottom w:w="100" w:type="dxa"/>
              <w:right w:w="100" w:type="dxa"/>
            </w:tcMar>
          </w:tcPr>
          <w:p w14:paraId="416E437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4.5m</w:t>
            </w:r>
          </w:p>
        </w:tc>
        <w:tc>
          <w:tcPr>
            <w:tcW w:w="1980" w:type="dxa"/>
            <w:tcMar>
              <w:top w:w="100" w:type="dxa"/>
              <w:left w:w="100" w:type="dxa"/>
              <w:bottom w:w="100" w:type="dxa"/>
              <w:right w:w="100" w:type="dxa"/>
            </w:tcMar>
          </w:tcPr>
          <w:p w14:paraId="3E1F3221"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€ 2,73x 4.5= </w:t>
            </w:r>
            <w:r>
              <w:rPr>
                <w:rFonts w:ascii="Times New Roman" w:eastAsia="Times New Roman" w:hAnsi="Times New Roman" w:cs="Times New Roman"/>
                <w:sz w:val="24"/>
                <w:szCs w:val="24"/>
                <w:highlight w:val="white"/>
              </w:rPr>
              <w:t>€ 12,29= USD 14,50</w:t>
            </w:r>
          </w:p>
        </w:tc>
      </w:tr>
      <w:tr w:rsidR="001B6253" w14:paraId="6C4E96DE" w14:textId="77777777">
        <w:tc>
          <w:tcPr>
            <w:tcW w:w="870" w:type="dxa"/>
            <w:tcMar>
              <w:top w:w="100" w:type="dxa"/>
              <w:left w:w="100" w:type="dxa"/>
              <w:bottom w:w="100" w:type="dxa"/>
              <w:right w:w="100" w:type="dxa"/>
            </w:tcMar>
          </w:tcPr>
          <w:p w14:paraId="2ED4D2B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39</w:t>
            </w:r>
          </w:p>
        </w:tc>
        <w:tc>
          <w:tcPr>
            <w:tcW w:w="1920" w:type="dxa"/>
            <w:tcMar>
              <w:top w:w="100" w:type="dxa"/>
              <w:left w:w="100" w:type="dxa"/>
              <w:bottom w:w="100" w:type="dxa"/>
              <w:right w:w="100" w:type="dxa"/>
            </w:tcMar>
          </w:tcPr>
          <w:p w14:paraId="35A4A12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2.5 mm² Cu XLPE </w:t>
            </w:r>
          </w:p>
        </w:tc>
        <w:tc>
          <w:tcPr>
            <w:tcW w:w="3555" w:type="dxa"/>
            <w:tcMar>
              <w:top w:w="100" w:type="dxa"/>
              <w:left w:w="100" w:type="dxa"/>
              <w:bottom w:w="100" w:type="dxa"/>
              <w:right w:w="100" w:type="dxa"/>
            </w:tcMar>
          </w:tcPr>
          <w:p w14:paraId="07C82E5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6 </w:t>
            </w:r>
          </w:p>
        </w:tc>
        <w:tc>
          <w:tcPr>
            <w:tcW w:w="690" w:type="dxa"/>
            <w:tcMar>
              <w:top w:w="100" w:type="dxa"/>
              <w:left w:w="100" w:type="dxa"/>
              <w:bottom w:w="100" w:type="dxa"/>
              <w:right w:w="100" w:type="dxa"/>
            </w:tcMar>
          </w:tcPr>
          <w:p w14:paraId="25A778A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29m</w:t>
            </w:r>
          </w:p>
        </w:tc>
        <w:tc>
          <w:tcPr>
            <w:tcW w:w="1980" w:type="dxa"/>
            <w:tcMar>
              <w:top w:w="100" w:type="dxa"/>
              <w:left w:w="100" w:type="dxa"/>
              <w:bottom w:w="100" w:type="dxa"/>
              <w:right w:w="100" w:type="dxa"/>
            </w:tcMar>
          </w:tcPr>
          <w:p w14:paraId="24CC9AD3" w14:textId="77777777" w:rsidR="001B6253" w:rsidRDefault="00000000">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€2,89</w:t>
            </w:r>
          </w:p>
          <w:p w14:paraId="585C69AA"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29= </w:t>
            </w:r>
            <w:r>
              <w:rPr>
                <w:rFonts w:ascii="Times New Roman" w:eastAsia="Times New Roman" w:hAnsi="Times New Roman" w:cs="Times New Roman"/>
                <w:sz w:val="24"/>
                <w:szCs w:val="24"/>
                <w:highlight w:val="white"/>
              </w:rPr>
              <w:t>€ 83,81= USD 98,86</w:t>
            </w:r>
          </w:p>
        </w:tc>
      </w:tr>
      <w:tr w:rsidR="001B6253" w14:paraId="5EF70C53" w14:textId="77777777">
        <w:tc>
          <w:tcPr>
            <w:tcW w:w="870" w:type="dxa"/>
            <w:tcMar>
              <w:top w:w="100" w:type="dxa"/>
              <w:left w:w="100" w:type="dxa"/>
              <w:bottom w:w="100" w:type="dxa"/>
              <w:right w:w="100" w:type="dxa"/>
            </w:tcMar>
          </w:tcPr>
          <w:p w14:paraId="1DFEA30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40</w:t>
            </w:r>
          </w:p>
        </w:tc>
        <w:tc>
          <w:tcPr>
            <w:tcW w:w="1920" w:type="dxa"/>
            <w:tcMar>
              <w:top w:w="100" w:type="dxa"/>
              <w:left w:w="100" w:type="dxa"/>
              <w:bottom w:w="100" w:type="dxa"/>
              <w:right w:w="100" w:type="dxa"/>
            </w:tcMar>
          </w:tcPr>
          <w:p w14:paraId="4CC04DF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95 mm² Cu XLPE </w:t>
            </w:r>
          </w:p>
        </w:tc>
        <w:tc>
          <w:tcPr>
            <w:tcW w:w="3555" w:type="dxa"/>
            <w:tcMar>
              <w:top w:w="100" w:type="dxa"/>
              <w:left w:w="100" w:type="dxa"/>
              <w:bottom w:w="100" w:type="dxa"/>
              <w:right w:w="100" w:type="dxa"/>
            </w:tcMar>
          </w:tcPr>
          <w:p w14:paraId="087C704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7 </w:t>
            </w:r>
          </w:p>
        </w:tc>
        <w:tc>
          <w:tcPr>
            <w:tcW w:w="690" w:type="dxa"/>
            <w:tcMar>
              <w:top w:w="100" w:type="dxa"/>
              <w:left w:w="100" w:type="dxa"/>
              <w:bottom w:w="100" w:type="dxa"/>
              <w:right w:w="100" w:type="dxa"/>
            </w:tcMar>
          </w:tcPr>
          <w:p w14:paraId="28EB077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29.5m</w:t>
            </w:r>
          </w:p>
        </w:tc>
        <w:tc>
          <w:tcPr>
            <w:tcW w:w="1980" w:type="dxa"/>
            <w:tcMar>
              <w:top w:w="100" w:type="dxa"/>
              <w:left w:w="100" w:type="dxa"/>
              <w:bottom w:w="100" w:type="dxa"/>
              <w:right w:w="100" w:type="dxa"/>
            </w:tcMar>
          </w:tcPr>
          <w:p w14:paraId="5B8A2D41"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6F6F6"/>
              </w:rPr>
              <w:t xml:space="preserve">€ 175,10x 29.5= </w:t>
            </w:r>
            <w:r>
              <w:rPr>
                <w:rFonts w:ascii="Times New Roman" w:eastAsia="Times New Roman" w:hAnsi="Times New Roman" w:cs="Times New Roman"/>
                <w:sz w:val="24"/>
                <w:szCs w:val="24"/>
                <w:highlight w:val="white"/>
              </w:rPr>
              <w:t>€ 5165,45= USD 6095,23</w:t>
            </w:r>
          </w:p>
        </w:tc>
      </w:tr>
      <w:tr w:rsidR="001B6253" w14:paraId="4BB9FD08" w14:textId="77777777">
        <w:tc>
          <w:tcPr>
            <w:tcW w:w="870" w:type="dxa"/>
            <w:tcMar>
              <w:top w:w="100" w:type="dxa"/>
              <w:left w:w="100" w:type="dxa"/>
              <w:bottom w:w="100" w:type="dxa"/>
              <w:right w:w="100" w:type="dxa"/>
            </w:tcMar>
          </w:tcPr>
          <w:p w14:paraId="46A0B3B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41</w:t>
            </w:r>
          </w:p>
        </w:tc>
        <w:tc>
          <w:tcPr>
            <w:tcW w:w="1920" w:type="dxa"/>
            <w:tcMar>
              <w:top w:w="100" w:type="dxa"/>
              <w:left w:w="100" w:type="dxa"/>
              <w:bottom w:w="100" w:type="dxa"/>
              <w:right w:w="100" w:type="dxa"/>
            </w:tcMar>
          </w:tcPr>
          <w:p w14:paraId="1E1ADB48"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95 mm² Cu XLPE </w:t>
            </w:r>
          </w:p>
        </w:tc>
        <w:tc>
          <w:tcPr>
            <w:tcW w:w="3555" w:type="dxa"/>
            <w:tcMar>
              <w:top w:w="100" w:type="dxa"/>
              <w:left w:w="100" w:type="dxa"/>
              <w:bottom w:w="100" w:type="dxa"/>
              <w:right w:w="100" w:type="dxa"/>
            </w:tcMar>
          </w:tcPr>
          <w:p w14:paraId="075B194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8 </w:t>
            </w:r>
          </w:p>
        </w:tc>
        <w:tc>
          <w:tcPr>
            <w:tcW w:w="690" w:type="dxa"/>
            <w:tcMar>
              <w:top w:w="100" w:type="dxa"/>
              <w:left w:w="100" w:type="dxa"/>
              <w:bottom w:w="100" w:type="dxa"/>
              <w:right w:w="100" w:type="dxa"/>
            </w:tcMar>
          </w:tcPr>
          <w:p w14:paraId="4CE63EA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30m</w:t>
            </w:r>
          </w:p>
        </w:tc>
        <w:tc>
          <w:tcPr>
            <w:tcW w:w="1980" w:type="dxa"/>
            <w:tcMar>
              <w:top w:w="100" w:type="dxa"/>
              <w:left w:w="100" w:type="dxa"/>
              <w:bottom w:w="100" w:type="dxa"/>
              <w:right w:w="100" w:type="dxa"/>
            </w:tcMar>
          </w:tcPr>
          <w:p w14:paraId="37FEF998"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6F6F6"/>
              </w:rPr>
              <w:t xml:space="preserve">€ 175,10x 30= </w:t>
            </w:r>
            <w:r>
              <w:rPr>
                <w:rFonts w:ascii="Times New Roman" w:eastAsia="Times New Roman" w:hAnsi="Times New Roman" w:cs="Times New Roman"/>
                <w:sz w:val="24"/>
                <w:szCs w:val="24"/>
                <w:highlight w:val="white"/>
              </w:rPr>
              <w:t>€ 5253= USD 6198,54</w:t>
            </w:r>
          </w:p>
        </w:tc>
      </w:tr>
      <w:tr w:rsidR="001B6253" w14:paraId="17A3AC20" w14:textId="77777777">
        <w:tc>
          <w:tcPr>
            <w:tcW w:w="870" w:type="dxa"/>
            <w:tcMar>
              <w:top w:w="100" w:type="dxa"/>
              <w:left w:w="100" w:type="dxa"/>
              <w:bottom w:w="100" w:type="dxa"/>
              <w:right w:w="100" w:type="dxa"/>
            </w:tcMar>
          </w:tcPr>
          <w:p w14:paraId="392CFA5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42</w:t>
            </w:r>
          </w:p>
        </w:tc>
        <w:tc>
          <w:tcPr>
            <w:tcW w:w="1920" w:type="dxa"/>
            <w:tcMar>
              <w:top w:w="100" w:type="dxa"/>
              <w:left w:w="100" w:type="dxa"/>
              <w:bottom w:w="100" w:type="dxa"/>
              <w:right w:w="100" w:type="dxa"/>
            </w:tcMar>
          </w:tcPr>
          <w:p w14:paraId="0D8BCA2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4 mm² Cu XLPE </w:t>
            </w:r>
          </w:p>
        </w:tc>
        <w:tc>
          <w:tcPr>
            <w:tcW w:w="3555" w:type="dxa"/>
            <w:tcMar>
              <w:top w:w="100" w:type="dxa"/>
              <w:left w:w="100" w:type="dxa"/>
              <w:bottom w:w="100" w:type="dxa"/>
              <w:right w:w="100" w:type="dxa"/>
            </w:tcMar>
          </w:tcPr>
          <w:p w14:paraId="46D7BE2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Hoofdkast naar Subkast 9 (ICT-subkast) </w:t>
            </w:r>
          </w:p>
        </w:tc>
        <w:tc>
          <w:tcPr>
            <w:tcW w:w="690" w:type="dxa"/>
            <w:tcMar>
              <w:top w:w="100" w:type="dxa"/>
              <w:left w:w="100" w:type="dxa"/>
              <w:bottom w:w="100" w:type="dxa"/>
              <w:right w:w="100" w:type="dxa"/>
            </w:tcMar>
          </w:tcPr>
          <w:p w14:paraId="5DA75CB3"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30.5m</w:t>
            </w:r>
          </w:p>
        </w:tc>
        <w:tc>
          <w:tcPr>
            <w:tcW w:w="1980" w:type="dxa"/>
            <w:tcMar>
              <w:top w:w="100" w:type="dxa"/>
              <w:left w:w="100" w:type="dxa"/>
              <w:bottom w:w="100" w:type="dxa"/>
              <w:right w:w="100" w:type="dxa"/>
            </w:tcMar>
          </w:tcPr>
          <w:p w14:paraId="789C1A23"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shd w:val="clear" w:color="auto" w:fill="F7F8FA"/>
              </w:rPr>
              <w:t xml:space="preserve"> </w:t>
            </w:r>
            <w:r>
              <w:rPr>
                <w:rFonts w:ascii="Times New Roman" w:eastAsia="Times New Roman" w:hAnsi="Times New Roman" w:cs="Times New Roman"/>
                <w:sz w:val="24"/>
                <w:szCs w:val="24"/>
                <w:highlight w:val="white"/>
              </w:rPr>
              <w:t>4,75</w:t>
            </w:r>
            <w:r>
              <w:rPr>
                <w:rFonts w:ascii="Times New Roman" w:eastAsia="Times New Roman" w:hAnsi="Times New Roman" w:cs="Times New Roman"/>
                <w:sz w:val="24"/>
                <w:szCs w:val="24"/>
              </w:rPr>
              <w:t xml:space="preserve"> x 30.5= </w:t>
            </w:r>
            <w:r>
              <w:rPr>
                <w:rFonts w:ascii="Times New Roman" w:eastAsia="Times New Roman" w:hAnsi="Times New Roman" w:cs="Times New Roman"/>
                <w:sz w:val="24"/>
                <w:szCs w:val="24"/>
                <w:highlight w:val="white"/>
              </w:rPr>
              <w:t>€ 144,86= USD 170,95</w:t>
            </w:r>
          </w:p>
        </w:tc>
      </w:tr>
      <w:tr w:rsidR="001B6253" w14:paraId="3274189F" w14:textId="77777777">
        <w:tc>
          <w:tcPr>
            <w:tcW w:w="870" w:type="dxa"/>
            <w:tcMar>
              <w:top w:w="100" w:type="dxa"/>
              <w:left w:w="100" w:type="dxa"/>
              <w:bottom w:w="100" w:type="dxa"/>
              <w:right w:w="100" w:type="dxa"/>
            </w:tcMar>
          </w:tcPr>
          <w:p w14:paraId="7D0F016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43</w:t>
            </w:r>
          </w:p>
        </w:tc>
        <w:tc>
          <w:tcPr>
            <w:tcW w:w="1920" w:type="dxa"/>
            <w:tcMar>
              <w:top w:w="100" w:type="dxa"/>
              <w:left w:w="100" w:type="dxa"/>
              <w:bottom w:w="100" w:type="dxa"/>
              <w:right w:w="100" w:type="dxa"/>
            </w:tcMar>
          </w:tcPr>
          <w:p w14:paraId="43B55B4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 × 1.5 mm² Cu XLPE</w:t>
            </w:r>
          </w:p>
        </w:tc>
        <w:tc>
          <w:tcPr>
            <w:tcW w:w="3555" w:type="dxa"/>
            <w:tcMar>
              <w:top w:w="100" w:type="dxa"/>
              <w:left w:w="100" w:type="dxa"/>
              <w:bottom w:w="100" w:type="dxa"/>
              <w:right w:w="100" w:type="dxa"/>
            </w:tcMar>
          </w:tcPr>
          <w:p w14:paraId="1F7AA54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Van centrale voeding naar de waterpomp </w:t>
            </w:r>
          </w:p>
        </w:tc>
        <w:tc>
          <w:tcPr>
            <w:tcW w:w="690" w:type="dxa"/>
            <w:tcMar>
              <w:top w:w="100" w:type="dxa"/>
              <w:left w:w="100" w:type="dxa"/>
              <w:bottom w:w="100" w:type="dxa"/>
              <w:right w:w="100" w:type="dxa"/>
            </w:tcMar>
          </w:tcPr>
          <w:p w14:paraId="3F2283E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50m</w:t>
            </w:r>
          </w:p>
        </w:tc>
        <w:tc>
          <w:tcPr>
            <w:tcW w:w="1980" w:type="dxa"/>
            <w:tcMar>
              <w:top w:w="100" w:type="dxa"/>
              <w:left w:w="100" w:type="dxa"/>
              <w:bottom w:w="100" w:type="dxa"/>
              <w:right w:w="100" w:type="dxa"/>
            </w:tcMar>
          </w:tcPr>
          <w:p w14:paraId="2A2A43B4" w14:textId="77777777" w:rsidR="001B625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€ 2,73x 50= € 136,50= USD 161,07 </w:t>
            </w:r>
          </w:p>
        </w:tc>
      </w:tr>
      <w:tr w:rsidR="001B6253" w14:paraId="7415B3B5" w14:textId="77777777">
        <w:tc>
          <w:tcPr>
            <w:tcW w:w="870" w:type="dxa"/>
            <w:tcMar>
              <w:top w:w="100" w:type="dxa"/>
              <w:left w:w="100" w:type="dxa"/>
              <w:bottom w:w="100" w:type="dxa"/>
              <w:right w:w="100" w:type="dxa"/>
            </w:tcMar>
          </w:tcPr>
          <w:p w14:paraId="2AE1698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44</w:t>
            </w:r>
          </w:p>
        </w:tc>
        <w:tc>
          <w:tcPr>
            <w:tcW w:w="1920" w:type="dxa"/>
            <w:tcMar>
              <w:top w:w="100" w:type="dxa"/>
              <w:left w:w="100" w:type="dxa"/>
              <w:bottom w:w="100" w:type="dxa"/>
              <w:right w:w="100" w:type="dxa"/>
            </w:tcMar>
          </w:tcPr>
          <w:p w14:paraId="24990FE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2.5 mm² Cu XLPE </w:t>
            </w:r>
          </w:p>
        </w:tc>
        <w:tc>
          <w:tcPr>
            <w:tcW w:w="3555" w:type="dxa"/>
            <w:tcMar>
              <w:top w:w="100" w:type="dxa"/>
              <w:left w:w="100" w:type="dxa"/>
              <w:bottom w:w="100" w:type="dxa"/>
              <w:right w:w="100" w:type="dxa"/>
            </w:tcMar>
          </w:tcPr>
          <w:p w14:paraId="1F03871B"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Van centrale voeding naar pomp 1</w:t>
            </w:r>
          </w:p>
        </w:tc>
        <w:tc>
          <w:tcPr>
            <w:tcW w:w="690" w:type="dxa"/>
            <w:tcMar>
              <w:top w:w="100" w:type="dxa"/>
              <w:left w:w="100" w:type="dxa"/>
              <w:bottom w:w="100" w:type="dxa"/>
              <w:right w:w="100" w:type="dxa"/>
            </w:tcMar>
          </w:tcPr>
          <w:p w14:paraId="6562D226"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25m</w:t>
            </w:r>
          </w:p>
        </w:tc>
        <w:tc>
          <w:tcPr>
            <w:tcW w:w="1980" w:type="dxa"/>
            <w:tcMar>
              <w:top w:w="100" w:type="dxa"/>
              <w:left w:w="100" w:type="dxa"/>
              <w:bottom w:w="100" w:type="dxa"/>
              <w:right w:w="100" w:type="dxa"/>
            </w:tcMar>
          </w:tcPr>
          <w:p w14:paraId="1B24F69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€2,89x 25= € 72,25= USD 85,26</w:t>
            </w:r>
          </w:p>
        </w:tc>
      </w:tr>
      <w:tr w:rsidR="001B6253" w14:paraId="3E41FCAE" w14:textId="77777777">
        <w:tc>
          <w:tcPr>
            <w:tcW w:w="870" w:type="dxa"/>
            <w:tcMar>
              <w:top w:w="100" w:type="dxa"/>
              <w:left w:w="100" w:type="dxa"/>
              <w:bottom w:w="100" w:type="dxa"/>
              <w:right w:w="100" w:type="dxa"/>
            </w:tcMar>
          </w:tcPr>
          <w:p w14:paraId="7F9C1C50"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45</w:t>
            </w:r>
          </w:p>
        </w:tc>
        <w:tc>
          <w:tcPr>
            <w:tcW w:w="1920" w:type="dxa"/>
            <w:tcMar>
              <w:top w:w="100" w:type="dxa"/>
              <w:left w:w="100" w:type="dxa"/>
              <w:bottom w:w="100" w:type="dxa"/>
              <w:right w:w="100" w:type="dxa"/>
            </w:tcMar>
          </w:tcPr>
          <w:p w14:paraId="22F7291E"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10 mm² Cu XLPE </w:t>
            </w:r>
          </w:p>
        </w:tc>
        <w:tc>
          <w:tcPr>
            <w:tcW w:w="3555" w:type="dxa"/>
            <w:tcMar>
              <w:top w:w="100" w:type="dxa"/>
              <w:left w:w="100" w:type="dxa"/>
              <w:bottom w:w="100" w:type="dxa"/>
              <w:right w:w="100" w:type="dxa"/>
            </w:tcMar>
          </w:tcPr>
          <w:p w14:paraId="7EF127B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Van centrale voeding naar machine 1</w:t>
            </w:r>
          </w:p>
        </w:tc>
        <w:tc>
          <w:tcPr>
            <w:tcW w:w="690" w:type="dxa"/>
            <w:tcMar>
              <w:top w:w="100" w:type="dxa"/>
              <w:left w:w="100" w:type="dxa"/>
              <w:bottom w:w="100" w:type="dxa"/>
              <w:right w:w="100" w:type="dxa"/>
            </w:tcMar>
          </w:tcPr>
          <w:p w14:paraId="048D335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5m</w:t>
            </w:r>
          </w:p>
        </w:tc>
        <w:tc>
          <w:tcPr>
            <w:tcW w:w="1980" w:type="dxa"/>
            <w:tcMar>
              <w:top w:w="100" w:type="dxa"/>
              <w:left w:w="100" w:type="dxa"/>
              <w:bottom w:w="100" w:type="dxa"/>
              <w:right w:w="100" w:type="dxa"/>
            </w:tcMar>
          </w:tcPr>
          <w:p w14:paraId="37F7F36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€ 11,85x 5= € 59,25= USD </w:t>
            </w:r>
            <w:r>
              <w:rPr>
                <w:rFonts w:ascii="Times New Roman" w:eastAsia="Times New Roman" w:hAnsi="Times New Roman" w:cs="Times New Roman"/>
                <w:sz w:val="24"/>
                <w:szCs w:val="24"/>
              </w:rPr>
              <w:lastRenderedPageBreak/>
              <w:t>69,92</w:t>
            </w:r>
          </w:p>
        </w:tc>
      </w:tr>
      <w:tr w:rsidR="001B6253" w14:paraId="4203DE31" w14:textId="77777777">
        <w:tc>
          <w:tcPr>
            <w:tcW w:w="870" w:type="dxa"/>
            <w:tcMar>
              <w:top w:w="100" w:type="dxa"/>
              <w:left w:w="100" w:type="dxa"/>
              <w:bottom w:w="100" w:type="dxa"/>
              <w:right w:w="100" w:type="dxa"/>
            </w:tcMar>
          </w:tcPr>
          <w:p w14:paraId="04876A8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46</w:t>
            </w:r>
          </w:p>
        </w:tc>
        <w:tc>
          <w:tcPr>
            <w:tcW w:w="1920" w:type="dxa"/>
            <w:tcMar>
              <w:top w:w="100" w:type="dxa"/>
              <w:left w:w="100" w:type="dxa"/>
              <w:bottom w:w="100" w:type="dxa"/>
              <w:right w:w="100" w:type="dxa"/>
            </w:tcMar>
          </w:tcPr>
          <w:p w14:paraId="5A0E127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2.5 mm² Cu XLPE </w:t>
            </w:r>
          </w:p>
        </w:tc>
        <w:tc>
          <w:tcPr>
            <w:tcW w:w="3555" w:type="dxa"/>
            <w:tcMar>
              <w:top w:w="100" w:type="dxa"/>
              <w:left w:w="100" w:type="dxa"/>
              <w:bottom w:w="100" w:type="dxa"/>
              <w:right w:w="100" w:type="dxa"/>
            </w:tcMar>
          </w:tcPr>
          <w:p w14:paraId="68E7F24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Van centrale voeding naar machine 2</w:t>
            </w:r>
          </w:p>
        </w:tc>
        <w:tc>
          <w:tcPr>
            <w:tcW w:w="690" w:type="dxa"/>
            <w:tcMar>
              <w:top w:w="100" w:type="dxa"/>
              <w:left w:w="100" w:type="dxa"/>
              <w:bottom w:w="100" w:type="dxa"/>
              <w:right w:w="100" w:type="dxa"/>
            </w:tcMar>
          </w:tcPr>
          <w:p w14:paraId="2546F985"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30m</w:t>
            </w:r>
          </w:p>
        </w:tc>
        <w:tc>
          <w:tcPr>
            <w:tcW w:w="1980" w:type="dxa"/>
            <w:tcMar>
              <w:top w:w="100" w:type="dxa"/>
              <w:left w:w="100" w:type="dxa"/>
              <w:bottom w:w="100" w:type="dxa"/>
              <w:right w:w="100" w:type="dxa"/>
            </w:tcMar>
          </w:tcPr>
          <w:p w14:paraId="2EDF27B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€2,89x 30= € 86,70= USD 102,30</w:t>
            </w:r>
          </w:p>
        </w:tc>
      </w:tr>
      <w:tr w:rsidR="001B6253" w14:paraId="369C59AE" w14:textId="77777777">
        <w:tc>
          <w:tcPr>
            <w:tcW w:w="870" w:type="dxa"/>
            <w:tcMar>
              <w:top w:w="100" w:type="dxa"/>
              <w:left w:w="100" w:type="dxa"/>
              <w:bottom w:w="100" w:type="dxa"/>
              <w:right w:w="100" w:type="dxa"/>
            </w:tcMar>
          </w:tcPr>
          <w:p w14:paraId="296FCC8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47</w:t>
            </w:r>
          </w:p>
        </w:tc>
        <w:tc>
          <w:tcPr>
            <w:tcW w:w="1920" w:type="dxa"/>
            <w:tcMar>
              <w:top w:w="100" w:type="dxa"/>
              <w:left w:w="100" w:type="dxa"/>
              <w:bottom w:w="100" w:type="dxa"/>
              <w:right w:w="100" w:type="dxa"/>
            </w:tcMar>
          </w:tcPr>
          <w:p w14:paraId="41071364"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5 × 2.5 mm² Cu XLPE </w:t>
            </w:r>
          </w:p>
        </w:tc>
        <w:tc>
          <w:tcPr>
            <w:tcW w:w="3555" w:type="dxa"/>
            <w:tcMar>
              <w:top w:w="100" w:type="dxa"/>
              <w:left w:w="100" w:type="dxa"/>
              <w:bottom w:w="100" w:type="dxa"/>
              <w:right w:w="100" w:type="dxa"/>
            </w:tcMar>
          </w:tcPr>
          <w:p w14:paraId="477FB8D2"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Van centrale voeding naar step up transformator (220V/460V)</w:t>
            </w:r>
          </w:p>
        </w:tc>
        <w:tc>
          <w:tcPr>
            <w:tcW w:w="690" w:type="dxa"/>
            <w:tcMar>
              <w:top w:w="100" w:type="dxa"/>
              <w:left w:w="100" w:type="dxa"/>
              <w:bottom w:w="100" w:type="dxa"/>
              <w:right w:w="100" w:type="dxa"/>
            </w:tcMar>
          </w:tcPr>
          <w:p w14:paraId="09E233CC"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50m</w:t>
            </w:r>
          </w:p>
        </w:tc>
        <w:tc>
          <w:tcPr>
            <w:tcW w:w="1980" w:type="dxa"/>
            <w:tcMar>
              <w:top w:w="100" w:type="dxa"/>
              <w:left w:w="100" w:type="dxa"/>
              <w:bottom w:w="100" w:type="dxa"/>
              <w:right w:w="100" w:type="dxa"/>
            </w:tcMar>
          </w:tcPr>
          <w:p w14:paraId="45E9D4FA"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highlight w:val="white"/>
              </w:rPr>
              <w:t>€2,89x 50= € 144,50= USD 170,51</w:t>
            </w:r>
          </w:p>
        </w:tc>
      </w:tr>
      <w:tr w:rsidR="001B6253" w14:paraId="526250FD" w14:textId="77777777">
        <w:tc>
          <w:tcPr>
            <w:tcW w:w="870" w:type="dxa"/>
            <w:tcMar>
              <w:top w:w="100" w:type="dxa"/>
              <w:left w:w="100" w:type="dxa"/>
              <w:bottom w:w="100" w:type="dxa"/>
              <w:right w:w="100" w:type="dxa"/>
            </w:tcMar>
          </w:tcPr>
          <w:p w14:paraId="27294067"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48</w:t>
            </w:r>
          </w:p>
        </w:tc>
        <w:tc>
          <w:tcPr>
            <w:tcW w:w="1920" w:type="dxa"/>
            <w:tcMar>
              <w:top w:w="100" w:type="dxa"/>
              <w:left w:w="100" w:type="dxa"/>
              <w:bottom w:w="100" w:type="dxa"/>
              <w:right w:w="100" w:type="dxa"/>
            </w:tcMar>
          </w:tcPr>
          <w:p w14:paraId="7498813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 × 1.5 mm² Cu XLPE</w:t>
            </w:r>
          </w:p>
        </w:tc>
        <w:tc>
          <w:tcPr>
            <w:tcW w:w="3555" w:type="dxa"/>
            <w:tcMar>
              <w:top w:w="100" w:type="dxa"/>
              <w:left w:w="100" w:type="dxa"/>
              <w:bottom w:w="100" w:type="dxa"/>
              <w:right w:w="100" w:type="dxa"/>
            </w:tcMar>
          </w:tcPr>
          <w:p w14:paraId="19A2E87D"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van transformator (220V/460V naar machine 3</w:t>
            </w:r>
          </w:p>
        </w:tc>
        <w:tc>
          <w:tcPr>
            <w:tcW w:w="690" w:type="dxa"/>
            <w:tcMar>
              <w:top w:w="100" w:type="dxa"/>
              <w:left w:w="100" w:type="dxa"/>
              <w:bottom w:w="100" w:type="dxa"/>
              <w:right w:w="100" w:type="dxa"/>
            </w:tcMar>
          </w:tcPr>
          <w:p w14:paraId="19BDC979"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50m</w:t>
            </w:r>
          </w:p>
        </w:tc>
        <w:tc>
          <w:tcPr>
            <w:tcW w:w="1980" w:type="dxa"/>
            <w:tcMar>
              <w:top w:w="100" w:type="dxa"/>
              <w:left w:w="100" w:type="dxa"/>
              <w:bottom w:w="100" w:type="dxa"/>
              <w:right w:w="100" w:type="dxa"/>
            </w:tcMar>
          </w:tcPr>
          <w:p w14:paraId="20E6D411" w14:textId="77777777" w:rsidR="001B625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€ 2,73x 50= € 136,50= USD 161,07 </w:t>
            </w:r>
          </w:p>
        </w:tc>
      </w:tr>
      <w:tr w:rsidR="001B6253" w14:paraId="3920C2FB" w14:textId="77777777">
        <w:tc>
          <w:tcPr>
            <w:tcW w:w="870" w:type="dxa"/>
            <w:tcBorders>
              <w:right w:val="nil"/>
            </w:tcBorders>
            <w:tcMar>
              <w:top w:w="100" w:type="dxa"/>
              <w:left w:w="100" w:type="dxa"/>
              <w:bottom w:w="100" w:type="dxa"/>
              <w:right w:w="100" w:type="dxa"/>
            </w:tcMar>
          </w:tcPr>
          <w:p w14:paraId="20C9D852" w14:textId="77777777" w:rsidR="001B6253" w:rsidRDefault="001B6253">
            <w:pPr>
              <w:widowControl w:val="0"/>
              <w:spacing w:line="240" w:lineRule="auto"/>
              <w:rPr>
                <w:rFonts w:ascii="Times New Roman" w:eastAsia="Times New Roman" w:hAnsi="Times New Roman" w:cs="Times New Roman"/>
              </w:rPr>
            </w:pPr>
          </w:p>
        </w:tc>
        <w:tc>
          <w:tcPr>
            <w:tcW w:w="1920" w:type="dxa"/>
            <w:tcBorders>
              <w:left w:val="nil"/>
              <w:right w:val="nil"/>
            </w:tcBorders>
            <w:tcMar>
              <w:top w:w="100" w:type="dxa"/>
              <w:left w:w="100" w:type="dxa"/>
              <w:bottom w:w="100" w:type="dxa"/>
              <w:right w:w="100" w:type="dxa"/>
            </w:tcMar>
          </w:tcPr>
          <w:p w14:paraId="7A7C9688" w14:textId="77777777" w:rsidR="001B6253" w:rsidRDefault="001B6253">
            <w:pPr>
              <w:widowControl w:val="0"/>
              <w:spacing w:line="240" w:lineRule="auto"/>
              <w:rPr>
                <w:rFonts w:ascii="Times New Roman" w:eastAsia="Times New Roman" w:hAnsi="Times New Roman" w:cs="Times New Roman"/>
              </w:rPr>
            </w:pPr>
          </w:p>
        </w:tc>
        <w:tc>
          <w:tcPr>
            <w:tcW w:w="3555" w:type="dxa"/>
            <w:tcBorders>
              <w:left w:val="nil"/>
            </w:tcBorders>
            <w:tcMar>
              <w:top w:w="100" w:type="dxa"/>
              <w:left w:w="100" w:type="dxa"/>
              <w:bottom w:w="100" w:type="dxa"/>
              <w:right w:w="100" w:type="dxa"/>
            </w:tcMar>
          </w:tcPr>
          <w:p w14:paraId="18A7C9F5" w14:textId="77777777" w:rsidR="001B6253"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Totaal </w:t>
            </w:r>
          </w:p>
        </w:tc>
        <w:tc>
          <w:tcPr>
            <w:tcW w:w="690" w:type="dxa"/>
            <w:tcBorders>
              <w:right w:val="nil"/>
            </w:tcBorders>
            <w:tcMar>
              <w:top w:w="100" w:type="dxa"/>
              <w:left w:w="100" w:type="dxa"/>
              <w:bottom w:w="100" w:type="dxa"/>
              <w:right w:w="100" w:type="dxa"/>
            </w:tcMar>
          </w:tcPr>
          <w:p w14:paraId="77FB7ADE" w14:textId="77777777" w:rsidR="001B6253" w:rsidRDefault="001B6253">
            <w:pPr>
              <w:widowControl w:val="0"/>
              <w:spacing w:line="240" w:lineRule="auto"/>
              <w:rPr>
                <w:rFonts w:ascii="Times New Roman" w:eastAsia="Times New Roman" w:hAnsi="Times New Roman" w:cs="Times New Roman"/>
              </w:rPr>
            </w:pPr>
          </w:p>
        </w:tc>
        <w:tc>
          <w:tcPr>
            <w:tcW w:w="1980" w:type="dxa"/>
            <w:tcBorders>
              <w:left w:val="nil"/>
            </w:tcBorders>
            <w:tcMar>
              <w:top w:w="100" w:type="dxa"/>
              <w:left w:w="100" w:type="dxa"/>
              <w:bottom w:w="100" w:type="dxa"/>
              <w:right w:w="100" w:type="dxa"/>
            </w:tcMar>
          </w:tcPr>
          <w:p w14:paraId="05A57FB4" w14:textId="77777777" w:rsidR="001B6253"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USD 570.299,35</w:t>
            </w:r>
          </w:p>
        </w:tc>
      </w:tr>
    </w:tbl>
    <w:p w14:paraId="38E4DF91" w14:textId="77777777" w:rsidR="001B625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USD= SRD 37,542 </w:t>
      </w:r>
    </w:p>
    <w:p w14:paraId="3F6182FC" w14:textId="77777777" w:rsidR="001B6253" w:rsidRDefault="00000000">
      <w:pPr>
        <w:rPr>
          <w:rFonts w:ascii="Times New Roman" w:eastAsia="Times New Roman" w:hAnsi="Times New Roman" w:cs="Times New Roman"/>
        </w:rPr>
      </w:pPr>
      <w:r>
        <w:rPr>
          <w:rFonts w:ascii="Times New Roman" w:eastAsia="Times New Roman" w:hAnsi="Times New Roman" w:cs="Times New Roman"/>
          <w:b/>
          <w:bCs/>
          <w:sz w:val="24"/>
          <w:szCs w:val="24"/>
        </w:rPr>
        <w:t>1 EUR= USD 1,18</w:t>
      </w:r>
    </w:p>
    <w:p w14:paraId="1AEAD810" w14:textId="77777777" w:rsidR="001B6253" w:rsidRDefault="001B6253">
      <w:pPr>
        <w:rPr>
          <w:rFonts w:ascii="Times New Roman" w:eastAsia="Times New Roman" w:hAnsi="Times New Roman" w:cs="Times New Roman"/>
        </w:rPr>
      </w:pPr>
    </w:p>
    <w:p w14:paraId="3E6FA179" w14:textId="77777777" w:rsidR="001B6253" w:rsidRDefault="001B6253">
      <w:pPr>
        <w:rPr>
          <w:rFonts w:ascii="Times New Roman" w:eastAsia="Times New Roman" w:hAnsi="Times New Roman" w:cs="Times New Roman"/>
          <w:b/>
          <w:bCs/>
          <w:sz w:val="24"/>
          <w:szCs w:val="24"/>
        </w:rPr>
      </w:pPr>
    </w:p>
    <w:p w14:paraId="5B92799E" w14:textId="77777777" w:rsidR="001B6253" w:rsidRDefault="001B6253">
      <w:pPr>
        <w:rPr>
          <w:rFonts w:ascii="Times New Roman" w:eastAsia="Times New Roman" w:hAnsi="Times New Roman" w:cs="Times New Roman"/>
          <w:b/>
          <w:bCs/>
          <w:sz w:val="24"/>
          <w:szCs w:val="24"/>
        </w:rPr>
      </w:pPr>
    </w:p>
    <w:p w14:paraId="1D509A5C" w14:textId="77777777" w:rsidR="001B6253" w:rsidRDefault="00000000">
      <w:pPr>
        <w:rPr>
          <w:rFonts w:ascii="Times New Roman" w:eastAsia="Times New Roman" w:hAnsi="Times New Roman" w:cs="Times New Roman"/>
          <w:b/>
          <w:bCs/>
          <w:sz w:val="24"/>
          <w:szCs w:val="24"/>
        </w:rPr>
      </w:pPr>
      <w:r>
        <w:rPr>
          <w:rFonts w:ascii="Gungsuh" w:eastAsia="Gungsuh" w:hAnsi="Gungsuh" w:cs="Gungsuh"/>
          <w:b/>
          <w:bCs/>
          <w:sz w:val="24"/>
          <w:szCs w:val="24"/>
        </w:rPr>
        <w:t>I=S/√3⋅U</w:t>
      </w:r>
    </w:p>
    <w:p w14:paraId="383E8DD8" w14:textId="77777777" w:rsidR="001B6253" w:rsidRDefault="00000000">
      <w:pPr>
        <w:rPr>
          <w:rFonts w:ascii="Times New Roman" w:eastAsia="Times New Roman" w:hAnsi="Times New Roman" w:cs="Times New Roman"/>
          <w:b/>
          <w:bCs/>
          <w:sz w:val="24"/>
          <w:szCs w:val="24"/>
        </w:rPr>
      </w:pPr>
      <w:r>
        <w:rPr>
          <w:rFonts w:ascii="Gungsuh" w:eastAsia="Gungsuh" w:hAnsi="Gungsuh" w:cs="Gungsuh"/>
          <w:b/>
          <w:bCs/>
          <w:sz w:val="24"/>
          <w:szCs w:val="24"/>
        </w:rPr>
        <w:t>I=500000/(√3⋅480)≈601A (ATS)</w:t>
      </w:r>
    </w:p>
    <w:p w14:paraId="52D469D0" w14:textId="77777777" w:rsidR="001B6253" w:rsidRDefault="001B6253">
      <w:pPr>
        <w:pStyle w:val="Heading1"/>
        <w:rPr>
          <w:rFonts w:ascii="Times New Roman" w:eastAsia="Times New Roman" w:hAnsi="Times New Roman" w:cs="Times New Roman"/>
          <w:b/>
          <w:bCs/>
          <w:sz w:val="36"/>
          <w:szCs w:val="36"/>
        </w:rPr>
      </w:pPr>
      <w:bookmarkStart w:id="73" w:name="_6aa6nnbp49ls" w:colFirst="0" w:colLast="0"/>
      <w:bookmarkEnd w:id="73"/>
    </w:p>
    <w:p w14:paraId="39EC424E" w14:textId="77777777" w:rsidR="001B6253" w:rsidRDefault="001B6253"/>
    <w:p w14:paraId="37B879D6" w14:textId="77777777" w:rsidR="001B6253" w:rsidRDefault="001B6253"/>
    <w:p w14:paraId="3B26D5DE" w14:textId="77777777" w:rsidR="001B6253" w:rsidRDefault="001B6253"/>
    <w:p w14:paraId="5BE7784B" w14:textId="77777777" w:rsidR="001B6253" w:rsidRDefault="001B6253"/>
    <w:p w14:paraId="59FEBC7F" w14:textId="77777777" w:rsidR="001B6253" w:rsidRDefault="001B6253"/>
    <w:p w14:paraId="1C923984" w14:textId="77777777" w:rsidR="001B6253" w:rsidRDefault="00000000">
      <w:pPr>
        <w:pStyle w:val="Heading1"/>
        <w:rPr>
          <w:rFonts w:ascii="Times New Roman" w:eastAsia="Times New Roman" w:hAnsi="Times New Roman" w:cs="Times New Roman"/>
          <w:sz w:val="24"/>
          <w:szCs w:val="24"/>
          <w:shd w:val="clear" w:color="auto" w:fill="FAFAFA"/>
        </w:rPr>
      </w:pPr>
      <w:bookmarkStart w:id="74" w:name="_c6z83p9i0bjd" w:colFirst="0" w:colLast="0"/>
      <w:bookmarkEnd w:id="74"/>
      <w:r>
        <w:rPr>
          <w:rFonts w:ascii="Times New Roman" w:eastAsia="Times New Roman" w:hAnsi="Times New Roman" w:cs="Times New Roman"/>
          <w:b/>
          <w:bCs/>
          <w:sz w:val="36"/>
          <w:szCs w:val="36"/>
        </w:rPr>
        <w:t>H5 Conclusie &amp; Aanbeveling</w:t>
      </w:r>
      <w:r>
        <w:pict w14:anchorId="113DB00D">
          <v:rect id="_x0000_i1035" style="width:0;height:1.5pt" o:hralign="center" o:hrstd="t" o:hr="t" fillcolor="#a0a0a0" stroked="f"/>
        </w:pict>
      </w:r>
    </w:p>
    <w:p w14:paraId="30B54D94" w14:textId="77777777" w:rsidR="001B6253" w:rsidRDefault="00000000">
      <w:pPr>
        <w:pStyle w:val="Heading2"/>
        <w:spacing w:before="240" w:after="240"/>
        <w:rPr>
          <w:rFonts w:ascii="Times New Roman" w:eastAsia="Times New Roman" w:hAnsi="Times New Roman" w:cs="Times New Roman"/>
          <w:sz w:val="24"/>
          <w:szCs w:val="24"/>
          <w:shd w:val="clear" w:color="auto" w:fill="FAFAFA"/>
        </w:rPr>
      </w:pPr>
      <w:bookmarkStart w:id="75" w:name="_g0yrv7ysm2mm" w:colFirst="0" w:colLast="0"/>
      <w:bookmarkEnd w:id="75"/>
      <w:r>
        <w:rPr>
          <w:rFonts w:ascii="Times New Roman" w:eastAsia="Times New Roman" w:hAnsi="Times New Roman" w:cs="Times New Roman"/>
          <w:b/>
          <w:bCs/>
        </w:rPr>
        <w:t>5.1 Conclusie</w:t>
      </w:r>
    </w:p>
    <w:p w14:paraId="366DEB53" w14:textId="77777777" w:rsidR="001B6253" w:rsidRDefault="001B6253"/>
    <w:p w14:paraId="31E9B0B6"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Uit dit project is gebleken dat het ontwerpen van een complete elektrotechnische installatie voor een kantoorgebouw een heel complexe en moeilijke procedure is, maar een gestructureerde taak is, waarbij verschillende technische aspecten zorgvuldig met elkaar in verbinding moeten staan. Op basis van de uitgevoerde berekeningen, simulaties en ontwerpen kan geconcludeerd worden dat het mogelijk is om een installatie te realiseren die voldoet aan de gestelde eisen op het gebied van veiligheid, betrouwbaarheid en energie-efficiëntie.</w:t>
      </w:r>
    </w:p>
    <w:p w14:paraId="6D2CFC9F"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Binnen het ontwerp is rekening gehouden met de geldende normen, zoals de NEN-1010 en de voorschriften van NV Energie Bedrijven Suriname, waardoor de installatie voldoet aan de vereiste richtlijnen. Er werd gebruikgemaakt van gescheiden verdeelinrichtingen, correcte kabeldimensionering, beveiligingssystemen en het benodigde aardingssysteem maakt harmonisch een veilige en stabiele werking van de installatie.</w:t>
      </w:r>
    </w:p>
    <w:p w14:paraId="71E45D0A"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Uit de resultaten van dit project blijkt dat het ontworpen elektrotechnisch systeem geschikt is voor het betrouwbaar en veilig functioneren van het kantoorgebouw. Op basis van de berekeningen is gebleken dat het totale vermogen van de installatie, met de verlichting, klimaatinstallaties, machines en stopcontacten, de juiste manier is bepaald en verdeeld over verschillende verdeelinrichtingen. Hierdoor wordt overbelasting voorkomen en is een stabiele energievoorziening gegarandeerd. Verder blijkt uit de kabelberekeningen dat de gekozen kabeldoorsneden voldoet aan de gestelde eisen met betrekking tot stroomcapaciteit en spanningsverlies. In alle gevallen blijft de spanningsval binnen de normen, wat voordelig is voor het goed functioneren van de aangesloten apparatuur. Ook zijn de beveiligingssystemen zodanig geselecteerd dat zij snel reageren bij storingen zoals kortsluiting en overbelasting.</w:t>
      </w:r>
    </w:p>
    <w:p w14:paraId="60D23D72"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Uit de verlichtingsberekeningen en simulaties in Dialux evo blijkt dat de gemiddelde verlichtingssterkte in de ruimtes voldoet aan de norm voor kantooromgevingen. Echter, de uniformiteit van de verlichting is op sommige plaatsen lager dan de aanbevolen waarde, wat kan leiden tot minder visueel comfort. Dit geeft aan dat, ondanks voldoende lux-niveaus, de spreiding van het licht verder geoptimaliseerd kan worden.</w:t>
      </w:r>
    </w:p>
    <w:p w14:paraId="7C8C1F25"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 slotte laten de resultaten zien dat het gebruik van LED-verlichting en efficiënte installaties bijdraagt aan een energiezuinig ontwerp. De integratie van klimaatinstallaties, noodstroomvoorzieningen en gescheiden verdeelkasten zorgt voor een betrouwbare en flexibele installatie die geschikt is voor toekomstige uitbreiding. Hoewel het project beperkt is gebleven tot simulaties en theoretische berekeningen, geven de resultaten een realistisch en betrouwbaar beeld van de werking van de installatie. Het geheel laat zien dat een goed onderbouwd ontwerp essentieel is voor het functioneren van een modern kantoorgebouw en dat technische keuzes een directe invloed hebben op prestaties, veiligheid en duurzaamheid.</w:t>
      </w:r>
    </w:p>
    <w:p w14:paraId="2693BB64" w14:textId="77777777" w:rsidR="001B6253" w:rsidRDefault="00000000">
      <w:pPr>
        <w:pStyle w:val="Heading2"/>
        <w:spacing w:before="240" w:after="240"/>
        <w:rPr>
          <w:rFonts w:ascii="Times New Roman" w:eastAsia="Times New Roman" w:hAnsi="Times New Roman" w:cs="Times New Roman"/>
          <w:sz w:val="24"/>
          <w:szCs w:val="24"/>
          <w:shd w:val="clear" w:color="auto" w:fill="FAFAFA"/>
        </w:rPr>
      </w:pPr>
      <w:bookmarkStart w:id="76" w:name="_wz9m4jx162eb" w:colFirst="0" w:colLast="0"/>
      <w:bookmarkEnd w:id="76"/>
      <w:r>
        <w:rPr>
          <w:rFonts w:ascii="Times New Roman" w:eastAsia="Times New Roman" w:hAnsi="Times New Roman" w:cs="Times New Roman"/>
          <w:b/>
          <w:bCs/>
        </w:rPr>
        <w:t>5.2 Aanbeveling</w:t>
      </w:r>
    </w:p>
    <w:p w14:paraId="0C88A30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Voor toekomstige uitbreidingen wordt aanbevolen om hernieuwbare energiebronnen zoals zonnepanelen te integreren, dit kan de afhankelijkheid van het net verlangen en de duurzaamheid van het gebouw verlagen. Verder is ook aangeraden om de veiligheid en betrouwbaarheid van de installatie te waarborgen door regelmatig onderhoud van de installatie te doen. Dit omvat controle van kabels, verdeelkasten, beveiligingssystemen en aarding. Verder is aanbevolen om de kosten zoveel mogelijk te verlagen door gebruik te maken van  alternatieve efficiënte componenten. Tot slot zou extra aandacht voor tropische omstandigheden voordelig zijn, gezien dat Suriname een tropische klimaat heeft wordt aanbevolen om materialen te kiezen die tegen hoge temperaturen, vocht en corrosie aan kunnen. Dit zorgt voor verlenging van de levensduur van de installatie</w:t>
      </w:r>
    </w:p>
    <w:p w14:paraId="70E20F43" w14:textId="77777777" w:rsidR="001B6253" w:rsidRDefault="001B6253">
      <w:pPr>
        <w:spacing w:before="240" w:after="240"/>
        <w:jc w:val="both"/>
        <w:rPr>
          <w:rFonts w:ascii="Times New Roman" w:eastAsia="Times New Roman" w:hAnsi="Times New Roman" w:cs="Times New Roman"/>
          <w:sz w:val="24"/>
          <w:szCs w:val="24"/>
        </w:rPr>
      </w:pPr>
    </w:p>
    <w:p w14:paraId="2B707C7F" w14:textId="77777777" w:rsidR="001B6253" w:rsidRDefault="001B6253">
      <w:pPr>
        <w:jc w:val="both"/>
        <w:rPr>
          <w:rFonts w:ascii="Times New Roman" w:eastAsia="Times New Roman" w:hAnsi="Times New Roman" w:cs="Times New Roman"/>
          <w:sz w:val="24"/>
          <w:szCs w:val="24"/>
        </w:rPr>
      </w:pPr>
    </w:p>
    <w:p w14:paraId="1564D10E" w14:textId="77777777" w:rsidR="001B6253" w:rsidRDefault="001B6253">
      <w:pPr>
        <w:jc w:val="both"/>
        <w:rPr>
          <w:rFonts w:ascii="Times New Roman" w:eastAsia="Times New Roman" w:hAnsi="Times New Roman" w:cs="Times New Roman"/>
          <w:sz w:val="24"/>
          <w:szCs w:val="24"/>
          <w:shd w:val="clear" w:color="auto" w:fill="FAFAFA"/>
        </w:rPr>
      </w:pPr>
    </w:p>
    <w:p w14:paraId="57B4D369" w14:textId="77777777" w:rsidR="001B6253" w:rsidRDefault="001B6253">
      <w:pPr>
        <w:jc w:val="both"/>
        <w:rPr>
          <w:rFonts w:ascii="Times New Roman" w:eastAsia="Times New Roman" w:hAnsi="Times New Roman" w:cs="Times New Roman"/>
          <w:sz w:val="24"/>
          <w:szCs w:val="24"/>
          <w:shd w:val="clear" w:color="auto" w:fill="FAFAFA"/>
        </w:rPr>
      </w:pPr>
    </w:p>
    <w:p w14:paraId="4F1F4E5E" w14:textId="77777777" w:rsidR="001B6253" w:rsidRDefault="001B6253">
      <w:pPr>
        <w:jc w:val="both"/>
        <w:rPr>
          <w:rFonts w:ascii="Times New Roman" w:eastAsia="Times New Roman" w:hAnsi="Times New Roman" w:cs="Times New Roman"/>
          <w:sz w:val="24"/>
          <w:szCs w:val="24"/>
          <w:shd w:val="clear" w:color="auto" w:fill="FAFAFA"/>
        </w:rPr>
      </w:pPr>
    </w:p>
    <w:p w14:paraId="7F0E4336" w14:textId="77777777" w:rsidR="001B6253" w:rsidRDefault="001B6253">
      <w:pPr>
        <w:jc w:val="both"/>
        <w:rPr>
          <w:rFonts w:ascii="Times New Roman" w:eastAsia="Times New Roman" w:hAnsi="Times New Roman" w:cs="Times New Roman"/>
          <w:sz w:val="24"/>
          <w:szCs w:val="24"/>
          <w:shd w:val="clear" w:color="auto" w:fill="FAFAFA"/>
        </w:rPr>
      </w:pPr>
    </w:p>
    <w:p w14:paraId="6135715E" w14:textId="77777777" w:rsidR="001B6253" w:rsidRDefault="001B6253">
      <w:pPr>
        <w:jc w:val="both"/>
        <w:rPr>
          <w:rFonts w:ascii="Times New Roman" w:eastAsia="Times New Roman" w:hAnsi="Times New Roman" w:cs="Times New Roman"/>
          <w:sz w:val="24"/>
          <w:szCs w:val="24"/>
          <w:shd w:val="clear" w:color="auto" w:fill="FAFAFA"/>
        </w:rPr>
      </w:pPr>
    </w:p>
    <w:p w14:paraId="5A4AFBA3" w14:textId="77777777" w:rsidR="001B6253" w:rsidRDefault="001B6253">
      <w:pPr>
        <w:jc w:val="both"/>
        <w:rPr>
          <w:rFonts w:ascii="Times New Roman" w:eastAsia="Times New Roman" w:hAnsi="Times New Roman" w:cs="Times New Roman"/>
          <w:sz w:val="24"/>
          <w:szCs w:val="24"/>
          <w:shd w:val="clear" w:color="auto" w:fill="FAFAFA"/>
        </w:rPr>
      </w:pPr>
    </w:p>
    <w:p w14:paraId="09A489EA" w14:textId="77777777" w:rsidR="001B6253" w:rsidRDefault="001B6253">
      <w:pPr>
        <w:jc w:val="both"/>
        <w:rPr>
          <w:rFonts w:ascii="Times New Roman" w:eastAsia="Times New Roman" w:hAnsi="Times New Roman" w:cs="Times New Roman"/>
          <w:sz w:val="24"/>
          <w:szCs w:val="24"/>
          <w:shd w:val="clear" w:color="auto" w:fill="FAFAFA"/>
        </w:rPr>
      </w:pPr>
    </w:p>
    <w:p w14:paraId="084B867D" w14:textId="77777777" w:rsidR="001B6253" w:rsidRDefault="001B6253">
      <w:pPr>
        <w:jc w:val="both"/>
        <w:rPr>
          <w:rFonts w:ascii="Times New Roman" w:eastAsia="Times New Roman" w:hAnsi="Times New Roman" w:cs="Times New Roman"/>
          <w:sz w:val="24"/>
          <w:szCs w:val="24"/>
          <w:shd w:val="clear" w:color="auto" w:fill="FAFAFA"/>
        </w:rPr>
      </w:pPr>
    </w:p>
    <w:p w14:paraId="547330E4" w14:textId="77777777" w:rsidR="001B6253" w:rsidRDefault="001B6253">
      <w:pPr>
        <w:jc w:val="both"/>
        <w:rPr>
          <w:rFonts w:ascii="Times New Roman" w:eastAsia="Times New Roman" w:hAnsi="Times New Roman" w:cs="Times New Roman"/>
          <w:sz w:val="24"/>
          <w:szCs w:val="24"/>
          <w:shd w:val="clear" w:color="auto" w:fill="FAFAFA"/>
        </w:rPr>
      </w:pPr>
    </w:p>
    <w:p w14:paraId="62277F9B" w14:textId="77777777" w:rsidR="001B6253" w:rsidRDefault="001B6253">
      <w:pPr>
        <w:jc w:val="both"/>
        <w:rPr>
          <w:rFonts w:ascii="Times New Roman" w:eastAsia="Times New Roman" w:hAnsi="Times New Roman" w:cs="Times New Roman"/>
          <w:sz w:val="24"/>
          <w:szCs w:val="24"/>
          <w:shd w:val="clear" w:color="auto" w:fill="FAFAFA"/>
        </w:rPr>
      </w:pPr>
    </w:p>
    <w:p w14:paraId="205742EA" w14:textId="77777777" w:rsidR="001B6253" w:rsidRDefault="001B6253">
      <w:pPr>
        <w:jc w:val="both"/>
        <w:rPr>
          <w:rFonts w:ascii="Times New Roman" w:eastAsia="Times New Roman" w:hAnsi="Times New Roman" w:cs="Times New Roman"/>
          <w:sz w:val="24"/>
          <w:szCs w:val="24"/>
          <w:shd w:val="clear" w:color="auto" w:fill="FAFAFA"/>
        </w:rPr>
      </w:pPr>
    </w:p>
    <w:p w14:paraId="4EAECA2C" w14:textId="77777777" w:rsidR="001B6253" w:rsidRDefault="001B6253">
      <w:pPr>
        <w:jc w:val="both"/>
        <w:rPr>
          <w:rFonts w:ascii="Times New Roman" w:eastAsia="Times New Roman" w:hAnsi="Times New Roman" w:cs="Times New Roman"/>
          <w:sz w:val="24"/>
          <w:szCs w:val="24"/>
          <w:shd w:val="clear" w:color="auto" w:fill="FAFAFA"/>
        </w:rPr>
      </w:pPr>
    </w:p>
    <w:p w14:paraId="228ED88C" w14:textId="77777777" w:rsidR="001B6253" w:rsidRDefault="001B6253">
      <w:pPr>
        <w:jc w:val="both"/>
        <w:rPr>
          <w:rFonts w:ascii="Times New Roman" w:eastAsia="Times New Roman" w:hAnsi="Times New Roman" w:cs="Times New Roman"/>
          <w:sz w:val="24"/>
          <w:szCs w:val="24"/>
          <w:shd w:val="clear" w:color="auto" w:fill="FAFAFA"/>
        </w:rPr>
      </w:pPr>
    </w:p>
    <w:p w14:paraId="5D162F2D" w14:textId="77777777" w:rsidR="001B6253" w:rsidRDefault="001B6253">
      <w:pPr>
        <w:jc w:val="both"/>
        <w:rPr>
          <w:rFonts w:ascii="Times New Roman" w:eastAsia="Times New Roman" w:hAnsi="Times New Roman" w:cs="Times New Roman"/>
          <w:sz w:val="24"/>
          <w:szCs w:val="24"/>
          <w:shd w:val="clear" w:color="auto" w:fill="FAFAFA"/>
        </w:rPr>
      </w:pPr>
    </w:p>
    <w:p w14:paraId="371CB3A8" w14:textId="77777777" w:rsidR="001B6253" w:rsidRDefault="001B6253">
      <w:pPr>
        <w:jc w:val="both"/>
        <w:rPr>
          <w:rFonts w:ascii="Times New Roman" w:eastAsia="Times New Roman" w:hAnsi="Times New Roman" w:cs="Times New Roman"/>
          <w:sz w:val="24"/>
          <w:szCs w:val="24"/>
          <w:shd w:val="clear" w:color="auto" w:fill="FAFAFA"/>
        </w:rPr>
      </w:pPr>
    </w:p>
    <w:p w14:paraId="6324F37E" w14:textId="77777777" w:rsidR="001B6253" w:rsidRDefault="001B6253">
      <w:pPr>
        <w:jc w:val="both"/>
        <w:rPr>
          <w:rFonts w:ascii="Times New Roman" w:eastAsia="Times New Roman" w:hAnsi="Times New Roman" w:cs="Times New Roman"/>
          <w:sz w:val="24"/>
          <w:szCs w:val="24"/>
          <w:shd w:val="clear" w:color="auto" w:fill="FAFAFA"/>
        </w:rPr>
      </w:pPr>
    </w:p>
    <w:p w14:paraId="1B9E2335" w14:textId="77777777" w:rsidR="001B6253" w:rsidRDefault="001B6253">
      <w:pPr>
        <w:jc w:val="both"/>
        <w:rPr>
          <w:rFonts w:ascii="Times New Roman" w:eastAsia="Times New Roman" w:hAnsi="Times New Roman" w:cs="Times New Roman"/>
          <w:sz w:val="24"/>
          <w:szCs w:val="24"/>
          <w:shd w:val="clear" w:color="auto" w:fill="FAFAFA"/>
        </w:rPr>
      </w:pPr>
    </w:p>
    <w:p w14:paraId="1CB97A74" w14:textId="77777777" w:rsidR="001B6253" w:rsidRDefault="001B6253">
      <w:pPr>
        <w:jc w:val="both"/>
        <w:rPr>
          <w:rFonts w:ascii="Times New Roman" w:eastAsia="Times New Roman" w:hAnsi="Times New Roman" w:cs="Times New Roman"/>
          <w:sz w:val="24"/>
          <w:szCs w:val="24"/>
          <w:shd w:val="clear" w:color="auto" w:fill="FAFAFA"/>
        </w:rPr>
      </w:pPr>
    </w:p>
    <w:p w14:paraId="129B7196" w14:textId="77777777" w:rsidR="001B6253" w:rsidRDefault="001B6253">
      <w:pPr>
        <w:jc w:val="both"/>
        <w:rPr>
          <w:rFonts w:ascii="Times New Roman" w:eastAsia="Times New Roman" w:hAnsi="Times New Roman" w:cs="Times New Roman"/>
          <w:sz w:val="24"/>
          <w:szCs w:val="24"/>
          <w:shd w:val="clear" w:color="auto" w:fill="FAFAFA"/>
        </w:rPr>
      </w:pPr>
    </w:p>
    <w:p w14:paraId="706138DE" w14:textId="77777777" w:rsidR="001B6253" w:rsidRDefault="001B6253">
      <w:pPr>
        <w:jc w:val="both"/>
        <w:rPr>
          <w:rFonts w:ascii="Times New Roman" w:eastAsia="Times New Roman" w:hAnsi="Times New Roman" w:cs="Times New Roman"/>
          <w:sz w:val="24"/>
          <w:szCs w:val="24"/>
          <w:shd w:val="clear" w:color="auto" w:fill="FAFAFA"/>
        </w:rPr>
      </w:pPr>
    </w:p>
    <w:p w14:paraId="5CCF9163" w14:textId="77777777" w:rsidR="001B6253" w:rsidRDefault="001B6253">
      <w:pPr>
        <w:jc w:val="both"/>
        <w:rPr>
          <w:rFonts w:ascii="Times New Roman" w:eastAsia="Times New Roman" w:hAnsi="Times New Roman" w:cs="Times New Roman"/>
          <w:sz w:val="24"/>
          <w:szCs w:val="24"/>
          <w:shd w:val="clear" w:color="auto" w:fill="FAFAFA"/>
        </w:rPr>
      </w:pPr>
    </w:p>
    <w:p w14:paraId="22095CCE" w14:textId="77777777" w:rsidR="001B6253" w:rsidRDefault="001B6253">
      <w:pPr>
        <w:jc w:val="both"/>
        <w:rPr>
          <w:rFonts w:ascii="Times New Roman" w:eastAsia="Times New Roman" w:hAnsi="Times New Roman" w:cs="Times New Roman"/>
          <w:sz w:val="24"/>
          <w:szCs w:val="24"/>
          <w:shd w:val="clear" w:color="auto" w:fill="FAFAFA"/>
        </w:rPr>
      </w:pPr>
    </w:p>
    <w:p w14:paraId="5C3A1C82" w14:textId="77777777" w:rsidR="001B6253" w:rsidRDefault="00000000">
      <w:pPr>
        <w:pStyle w:val="Heading1"/>
        <w:jc w:val="both"/>
        <w:rPr>
          <w:rFonts w:ascii="Times New Roman" w:eastAsia="Times New Roman" w:hAnsi="Times New Roman" w:cs="Times New Roman"/>
        </w:rPr>
      </w:pPr>
      <w:bookmarkStart w:id="77" w:name="_chk439rxg8ll" w:colFirst="0" w:colLast="0"/>
      <w:bookmarkEnd w:id="77"/>
      <w:r>
        <w:rPr>
          <w:rFonts w:ascii="Times New Roman" w:eastAsia="Times New Roman" w:hAnsi="Times New Roman" w:cs="Times New Roman"/>
          <w:b/>
          <w:bCs/>
          <w:sz w:val="36"/>
          <w:szCs w:val="36"/>
        </w:rPr>
        <w:t>Referentie</w:t>
      </w:r>
      <w:r>
        <w:pict w14:anchorId="0697AFC1">
          <v:rect id="_x0000_i1036" style="width:0;height:1.5pt" o:hralign="center" o:hrstd="t" o:hr="t" fillcolor="#a0a0a0" stroked="f"/>
        </w:pict>
      </w:r>
    </w:p>
    <w:p w14:paraId="3C64809E"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 “NEN 1010 – Laagspanningsinstallaties,” by NEN.</w:t>
      </w:r>
      <w:r>
        <w:rPr>
          <w:rFonts w:ascii="Times New Roman" w:eastAsia="Times New Roman" w:hAnsi="Times New Roman" w:cs="Times New Roman"/>
          <w:sz w:val="24"/>
          <w:szCs w:val="24"/>
        </w:rPr>
        <w:br/>
      </w:r>
      <w:hyperlink r:id="rId71">
        <w:r>
          <w:rPr>
            <w:rFonts w:ascii="Times New Roman" w:eastAsia="Times New Roman" w:hAnsi="Times New Roman" w:cs="Times New Roman"/>
            <w:sz w:val="24"/>
            <w:szCs w:val="24"/>
          </w:rPr>
          <w:t xml:space="preserve"> </w:t>
        </w:r>
      </w:hyperlink>
      <w:hyperlink r:id="rId72">
        <w:r>
          <w:rPr>
            <w:rFonts w:ascii="Times New Roman" w:eastAsia="Times New Roman" w:hAnsi="Times New Roman" w:cs="Times New Roman"/>
            <w:color w:val="1155CC"/>
            <w:sz w:val="24"/>
            <w:szCs w:val="24"/>
            <w:u w:val="single"/>
          </w:rPr>
          <w:t>https://www.nen.nl/elektrotechniek/installatievoorschriften/nen-1010-laagspanningsinstallaties</w:t>
        </w:r>
      </w:hyperlink>
    </w:p>
    <w:p w14:paraId="76A6FB9F"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 “Algemene voorwaarden,” by NVEBS.</w:t>
      </w:r>
      <w:r>
        <w:rPr>
          <w:rFonts w:ascii="Times New Roman" w:eastAsia="Times New Roman" w:hAnsi="Times New Roman" w:cs="Times New Roman"/>
          <w:sz w:val="24"/>
          <w:szCs w:val="24"/>
        </w:rPr>
        <w:br/>
      </w:r>
      <w:hyperlink r:id="rId73">
        <w:r>
          <w:rPr>
            <w:rFonts w:ascii="Times New Roman" w:eastAsia="Times New Roman" w:hAnsi="Times New Roman" w:cs="Times New Roman"/>
            <w:sz w:val="24"/>
            <w:szCs w:val="24"/>
          </w:rPr>
          <w:t xml:space="preserve"> </w:t>
        </w:r>
      </w:hyperlink>
      <w:hyperlink r:id="rId74">
        <w:r>
          <w:rPr>
            <w:rFonts w:ascii="Times New Roman" w:eastAsia="Times New Roman" w:hAnsi="Times New Roman" w:cs="Times New Roman"/>
            <w:color w:val="1155CC"/>
            <w:sz w:val="24"/>
            <w:szCs w:val="24"/>
            <w:u w:val="single"/>
          </w:rPr>
          <w:t>https://nvebs.com/uploads/files/page/algemene-voorwaarden.pdf</w:t>
        </w:r>
      </w:hyperlink>
    </w:p>
    <w:p w14:paraId="7F0FF4E0"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 “Elektrotechnische installaties,” by DK Elektra.</w:t>
      </w:r>
      <w:r>
        <w:rPr>
          <w:rFonts w:ascii="Times New Roman" w:eastAsia="Times New Roman" w:hAnsi="Times New Roman" w:cs="Times New Roman"/>
          <w:sz w:val="24"/>
          <w:szCs w:val="24"/>
        </w:rPr>
        <w:br/>
      </w:r>
      <w:hyperlink r:id="rId75">
        <w:r>
          <w:rPr>
            <w:rFonts w:ascii="Times New Roman" w:eastAsia="Times New Roman" w:hAnsi="Times New Roman" w:cs="Times New Roman"/>
            <w:sz w:val="24"/>
            <w:szCs w:val="24"/>
          </w:rPr>
          <w:t xml:space="preserve"> </w:t>
        </w:r>
      </w:hyperlink>
      <w:hyperlink r:id="rId76">
        <w:r>
          <w:rPr>
            <w:rFonts w:ascii="Times New Roman" w:eastAsia="Times New Roman" w:hAnsi="Times New Roman" w:cs="Times New Roman"/>
            <w:color w:val="1155CC"/>
            <w:sz w:val="24"/>
            <w:szCs w:val="24"/>
            <w:u w:val="single"/>
          </w:rPr>
          <w:t>https://www.dkelektra.nl/diensten/elektrotechnische-installaties/</w:t>
        </w:r>
      </w:hyperlink>
    </w:p>
    <w:p w14:paraId="223227CB"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 “Electrical Installation and Design 1,” by Scribd.</w:t>
      </w:r>
      <w:r>
        <w:rPr>
          <w:rFonts w:ascii="Times New Roman" w:eastAsia="Times New Roman" w:hAnsi="Times New Roman" w:cs="Times New Roman"/>
          <w:sz w:val="24"/>
          <w:szCs w:val="24"/>
        </w:rPr>
        <w:br/>
      </w:r>
      <w:hyperlink r:id="rId77">
        <w:r>
          <w:rPr>
            <w:rFonts w:ascii="Times New Roman" w:eastAsia="Times New Roman" w:hAnsi="Times New Roman" w:cs="Times New Roman"/>
            <w:sz w:val="24"/>
            <w:szCs w:val="24"/>
          </w:rPr>
          <w:t xml:space="preserve"> </w:t>
        </w:r>
      </w:hyperlink>
      <w:hyperlink r:id="rId78">
        <w:r>
          <w:rPr>
            <w:rFonts w:ascii="Times New Roman" w:eastAsia="Times New Roman" w:hAnsi="Times New Roman" w:cs="Times New Roman"/>
            <w:color w:val="1155CC"/>
            <w:sz w:val="24"/>
            <w:szCs w:val="24"/>
            <w:u w:val="single"/>
          </w:rPr>
          <w:t>https://www.scribd.com/document/825942898/Electrical-Installation-and-Design-1</w:t>
        </w:r>
      </w:hyperlink>
    </w:p>
    <w:p w14:paraId="792D584E"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 “Kabeldikte en ampère volgens NEN 1010,” by Schneider Electric.</w:t>
      </w:r>
      <w:r>
        <w:rPr>
          <w:rFonts w:ascii="Times New Roman" w:eastAsia="Times New Roman" w:hAnsi="Times New Roman" w:cs="Times New Roman"/>
          <w:sz w:val="24"/>
          <w:szCs w:val="24"/>
        </w:rPr>
        <w:br/>
      </w:r>
      <w:hyperlink r:id="rId79">
        <w:r>
          <w:rPr>
            <w:rFonts w:ascii="Times New Roman" w:eastAsia="Times New Roman" w:hAnsi="Times New Roman" w:cs="Times New Roman"/>
            <w:sz w:val="24"/>
            <w:szCs w:val="24"/>
          </w:rPr>
          <w:t xml:space="preserve"> </w:t>
        </w:r>
      </w:hyperlink>
      <w:hyperlink r:id="rId80">
        <w:r>
          <w:rPr>
            <w:rFonts w:ascii="Times New Roman" w:eastAsia="Times New Roman" w:hAnsi="Times New Roman" w:cs="Times New Roman"/>
            <w:color w:val="1155CC"/>
            <w:sz w:val="24"/>
            <w:szCs w:val="24"/>
            <w:u w:val="single"/>
          </w:rPr>
          <w:t>https://www.se.com</w:t>
        </w:r>
      </w:hyperlink>
    </w:p>
    <w:p w14:paraId="5BA1A610"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[6] “Manieren om energie te besparen met verlichting,” by Alles over Binnenverlichting.</w:t>
      </w:r>
      <w:r>
        <w:rPr>
          <w:rFonts w:ascii="Times New Roman" w:eastAsia="Times New Roman" w:hAnsi="Times New Roman" w:cs="Times New Roman"/>
          <w:sz w:val="24"/>
          <w:szCs w:val="24"/>
        </w:rPr>
        <w:br/>
      </w:r>
      <w:hyperlink r:id="rId81">
        <w:r>
          <w:rPr>
            <w:rFonts w:ascii="Times New Roman" w:eastAsia="Times New Roman" w:hAnsi="Times New Roman" w:cs="Times New Roman"/>
            <w:sz w:val="24"/>
            <w:szCs w:val="24"/>
          </w:rPr>
          <w:t xml:space="preserve"> </w:t>
        </w:r>
      </w:hyperlink>
      <w:hyperlink r:id="rId82">
        <w:r>
          <w:rPr>
            <w:rFonts w:ascii="Times New Roman" w:eastAsia="Times New Roman" w:hAnsi="Times New Roman" w:cs="Times New Roman"/>
            <w:color w:val="1155CC"/>
            <w:sz w:val="24"/>
            <w:szCs w:val="24"/>
            <w:u w:val="single"/>
          </w:rPr>
          <w:t>https://allesoverbinnenverlichting.nl/manieren-energie-besparen/</w:t>
        </w:r>
      </w:hyperlink>
    </w:p>
    <w:p w14:paraId="636CAC38"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[7] “De energie-efficiëntie van lampen,” by EnergyWatchers.</w:t>
      </w:r>
      <w:r>
        <w:rPr>
          <w:rFonts w:ascii="Times New Roman" w:eastAsia="Times New Roman" w:hAnsi="Times New Roman" w:cs="Times New Roman"/>
          <w:sz w:val="24"/>
          <w:szCs w:val="24"/>
        </w:rPr>
        <w:br/>
      </w:r>
      <w:hyperlink r:id="rId83">
        <w:r>
          <w:rPr>
            <w:rFonts w:ascii="Times New Roman" w:eastAsia="Times New Roman" w:hAnsi="Times New Roman" w:cs="Times New Roman"/>
            <w:sz w:val="24"/>
            <w:szCs w:val="24"/>
          </w:rPr>
          <w:t xml:space="preserve"> </w:t>
        </w:r>
      </w:hyperlink>
      <w:hyperlink r:id="rId84">
        <w:r>
          <w:rPr>
            <w:rFonts w:ascii="Times New Roman" w:eastAsia="Times New Roman" w:hAnsi="Times New Roman" w:cs="Times New Roman"/>
            <w:color w:val="1155CC"/>
            <w:sz w:val="24"/>
            <w:szCs w:val="24"/>
            <w:u w:val="single"/>
          </w:rPr>
          <w:t>https://www.energywatchers.be/nl/woning/verlichting/de-energie-efficientie-van-lampen</w:t>
        </w:r>
      </w:hyperlink>
    </w:p>
    <w:p w14:paraId="5B17DC93"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[8]Roeland Motmans, “Dialux: verlichting berekenen - Ergonomie site,” </w:t>
      </w:r>
      <w:r>
        <w:rPr>
          <w:rFonts w:ascii="Times New Roman" w:eastAsia="Times New Roman" w:hAnsi="Times New Roman" w:cs="Times New Roman"/>
          <w:i/>
          <w:iCs/>
          <w:sz w:val="24"/>
          <w:szCs w:val="24"/>
        </w:rPr>
        <w:t>Ergonomie site</w:t>
      </w:r>
      <w:r>
        <w:rPr>
          <w:rFonts w:ascii="Times New Roman" w:eastAsia="Times New Roman" w:hAnsi="Times New Roman" w:cs="Times New Roman"/>
          <w:sz w:val="24"/>
          <w:szCs w:val="24"/>
        </w:rPr>
        <w:t>, Oct. 09, 2017. https://www.ergonomiesite.be/dialux/ (accessed May 06, 2026).</w:t>
      </w:r>
    </w:p>
    <w:p w14:paraId="3D75D363"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[9]“DIALux evo 13, wat je moet weten! - Lixero,” </w:t>
      </w:r>
      <w:r>
        <w:rPr>
          <w:rFonts w:ascii="Times New Roman" w:eastAsia="Times New Roman" w:hAnsi="Times New Roman" w:cs="Times New Roman"/>
          <w:i/>
          <w:iCs/>
          <w:sz w:val="24"/>
          <w:szCs w:val="24"/>
        </w:rPr>
        <w:t>Lixero</w:t>
      </w:r>
      <w:r>
        <w:rPr>
          <w:rFonts w:ascii="Times New Roman" w:eastAsia="Times New Roman" w:hAnsi="Times New Roman" w:cs="Times New Roman"/>
          <w:sz w:val="24"/>
          <w:szCs w:val="24"/>
        </w:rPr>
        <w:t xml:space="preserve">, Sep. 26, 2024. </w:t>
      </w:r>
      <w:hyperlink r:id="rId85">
        <w:r>
          <w:rPr>
            <w:rFonts w:ascii="Times New Roman" w:eastAsia="Times New Roman" w:hAnsi="Times New Roman" w:cs="Times New Roman"/>
            <w:color w:val="1155CC"/>
            <w:sz w:val="24"/>
            <w:szCs w:val="24"/>
            <w:u w:val="single"/>
          </w:rPr>
          <w:t>https://lixero.eu/nieuws/bericht/dialux-evo-13-wat-je-moet-weten/</w:t>
        </w:r>
      </w:hyperlink>
    </w:p>
    <w:p w14:paraId="6C3B4A97"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[10]Roeland Motmans, “Dialux: verlichting berekenen - Ergonomie site,” </w:t>
      </w:r>
      <w:r>
        <w:rPr>
          <w:rFonts w:ascii="Times New Roman" w:eastAsia="Times New Roman" w:hAnsi="Times New Roman" w:cs="Times New Roman"/>
          <w:i/>
          <w:iCs/>
          <w:sz w:val="24"/>
          <w:szCs w:val="24"/>
        </w:rPr>
        <w:t>Ergonomie site</w:t>
      </w:r>
      <w:r>
        <w:rPr>
          <w:rFonts w:ascii="Times New Roman" w:eastAsia="Times New Roman" w:hAnsi="Times New Roman" w:cs="Times New Roman"/>
          <w:sz w:val="24"/>
          <w:szCs w:val="24"/>
        </w:rPr>
        <w:t xml:space="preserve">, Oct. 09, 2017. </w:t>
      </w:r>
      <w:hyperlink r:id="rId86">
        <w:r>
          <w:rPr>
            <w:rFonts w:ascii="Times New Roman" w:eastAsia="Times New Roman" w:hAnsi="Times New Roman" w:cs="Times New Roman"/>
            <w:color w:val="1155CC"/>
            <w:sz w:val="24"/>
            <w:szCs w:val="24"/>
            <w:u w:val="single"/>
          </w:rPr>
          <w:t>https://www.ergonomiesite.be/dialux/</w:t>
        </w:r>
      </w:hyperlink>
    </w:p>
    <w:p w14:paraId="39A96397"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[11]https://www.facebook.com/ledworld.nl/?locale=nl_NL, “Breadcrumb,” </w:t>
      </w:r>
      <w:r>
        <w:rPr>
          <w:rFonts w:ascii="Times New Roman" w:eastAsia="Times New Roman" w:hAnsi="Times New Roman" w:cs="Times New Roman"/>
          <w:i/>
          <w:iCs/>
          <w:sz w:val="24"/>
          <w:szCs w:val="24"/>
        </w:rPr>
        <w:t>Ledworld</w:t>
      </w:r>
      <w:r>
        <w:rPr>
          <w:rFonts w:ascii="Times New Roman" w:eastAsia="Times New Roman" w:hAnsi="Times New Roman" w:cs="Times New Roman"/>
          <w:sz w:val="24"/>
          <w:szCs w:val="24"/>
        </w:rPr>
        <w:t xml:space="preserve">, Mar. 04, 2025. </w:t>
      </w:r>
      <w:hyperlink r:id="rId87">
        <w:r>
          <w:rPr>
            <w:rFonts w:ascii="Times New Roman" w:eastAsia="Times New Roman" w:hAnsi="Times New Roman" w:cs="Times New Roman"/>
            <w:color w:val="1155CC"/>
            <w:sz w:val="24"/>
            <w:szCs w:val="24"/>
            <w:u w:val="single"/>
          </w:rPr>
          <w:t>https://ledworld.nl/wat-betekent-cri-kleurweergave-index/</w:t>
        </w:r>
      </w:hyperlink>
    </w:p>
    <w:p w14:paraId="325E5E84"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[12]ERCO GmbH, “What is the UGR (Unified Glare Rating)?,” </w:t>
      </w:r>
      <w:r>
        <w:rPr>
          <w:rFonts w:ascii="Times New Roman" w:eastAsia="Times New Roman" w:hAnsi="Times New Roman" w:cs="Times New Roman"/>
          <w:i/>
          <w:iCs/>
          <w:sz w:val="24"/>
          <w:szCs w:val="24"/>
        </w:rPr>
        <w:t>Erco.com</w:t>
      </w:r>
      <w:r>
        <w:rPr>
          <w:rFonts w:ascii="Times New Roman" w:eastAsia="Times New Roman" w:hAnsi="Times New Roman" w:cs="Times New Roman"/>
          <w:sz w:val="24"/>
          <w:szCs w:val="24"/>
        </w:rPr>
        <w:t xml:space="preserve">, May 23, 2022. </w:t>
      </w:r>
      <w:hyperlink r:id="rId88">
        <w:r>
          <w:rPr>
            <w:rFonts w:ascii="Times New Roman" w:eastAsia="Times New Roman" w:hAnsi="Times New Roman" w:cs="Times New Roman"/>
            <w:color w:val="1155CC"/>
            <w:sz w:val="24"/>
            <w:szCs w:val="24"/>
            <w:u w:val="single"/>
          </w:rPr>
          <w:t>https://www.erco.com/en/designing-with-light/lighting-knowledge/lighting-design/ugr-method-7488/</w:t>
        </w:r>
      </w:hyperlink>
    </w:p>
    <w:p w14:paraId="695CAC71"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[13]K. van Mierlo, “UGR Waarde,” </w:t>
      </w:r>
      <w:r>
        <w:rPr>
          <w:rFonts w:ascii="Times New Roman" w:eastAsia="Times New Roman" w:hAnsi="Times New Roman" w:cs="Times New Roman"/>
          <w:i/>
          <w:iCs/>
          <w:sz w:val="24"/>
          <w:szCs w:val="24"/>
        </w:rPr>
        <w:t>TRALERT®</w:t>
      </w:r>
      <w:r>
        <w:rPr>
          <w:rFonts w:ascii="Times New Roman" w:eastAsia="Times New Roman" w:hAnsi="Times New Roman" w:cs="Times New Roman"/>
          <w:sz w:val="24"/>
          <w:szCs w:val="24"/>
        </w:rPr>
        <w:t xml:space="preserve">, Feb. 10, 2023. </w:t>
      </w:r>
      <w:hyperlink r:id="rId89">
        <w:r>
          <w:rPr>
            <w:rFonts w:ascii="Times New Roman" w:eastAsia="Times New Roman" w:hAnsi="Times New Roman" w:cs="Times New Roman"/>
            <w:color w:val="1155CC"/>
            <w:sz w:val="24"/>
            <w:szCs w:val="24"/>
            <w:u w:val="single"/>
          </w:rPr>
          <w:t>https://www.tralert.com/verlichtingstermen/ugr-waarde/</w:t>
        </w:r>
      </w:hyperlink>
    </w:p>
    <w:p w14:paraId="235057A0"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[14]S. Xie, “Hoe bereken je de uniformiteit van verlichting?,” </w:t>
      </w:r>
      <w:r>
        <w:rPr>
          <w:rFonts w:ascii="Times New Roman" w:eastAsia="Times New Roman" w:hAnsi="Times New Roman" w:cs="Times New Roman"/>
          <w:i/>
          <w:iCs/>
          <w:sz w:val="24"/>
          <w:szCs w:val="24"/>
        </w:rPr>
        <w:t>Logos Lighting Co., Ltd</w:t>
      </w:r>
      <w:r>
        <w:rPr>
          <w:rFonts w:ascii="Times New Roman" w:eastAsia="Times New Roman" w:hAnsi="Times New Roman" w:cs="Times New Roman"/>
          <w:sz w:val="24"/>
          <w:szCs w:val="24"/>
        </w:rPr>
        <w:t xml:space="preserve">, Mar. 13, 2025. </w:t>
      </w:r>
      <w:hyperlink r:id="rId90">
        <w:r>
          <w:rPr>
            <w:rFonts w:ascii="Times New Roman" w:eastAsia="Times New Roman" w:hAnsi="Times New Roman" w:cs="Times New Roman"/>
            <w:color w:val="1155CC"/>
            <w:sz w:val="24"/>
            <w:szCs w:val="24"/>
            <w:u w:val="single"/>
          </w:rPr>
          <w:t>https://logoslighting.com/nl/blog/how-to-calculate-uniformity-of-lighting/</w:t>
        </w:r>
      </w:hyperlink>
    </w:p>
    <w:p w14:paraId="5C3E502B"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[15]H. He, “Uniformiteit,” </w:t>
      </w:r>
      <w:r>
        <w:rPr>
          <w:rFonts w:ascii="Times New Roman" w:eastAsia="Times New Roman" w:hAnsi="Times New Roman" w:cs="Times New Roman"/>
          <w:i/>
          <w:iCs/>
          <w:sz w:val="24"/>
          <w:szCs w:val="24"/>
        </w:rPr>
        <w:t>Rayzeek</w:t>
      </w:r>
      <w:r>
        <w:rPr>
          <w:rFonts w:ascii="Times New Roman" w:eastAsia="Times New Roman" w:hAnsi="Times New Roman" w:cs="Times New Roman"/>
          <w:sz w:val="24"/>
          <w:szCs w:val="24"/>
        </w:rPr>
        <w:t xml:space="preserve">, Jul. 17, 2023. </w:t>
      </w:r>
      <w:hyperlink r:id="rId91">
        <w:r>
          <w:rPr>
            <w:rFonts w:ascii="Times New Roman" w:eastAsia="Times New Roman" w:hAnsi="Times New Roman" w:cs="Times New Roman"/>
            <w:color w:val="1155CC"/>
            <w:sz w:val="24"/>
            <w:szCs w:val="24"/>
            <w:u w:val="single"/>
          </w:rPr>
          <w:t>https://www.rayzeek.com/nl/woordenlijst/wat-is-uniformiteit</w:t>
        </w:r>
      </w:hyperlink>
    </w:p>
    <w:p w14:paraId="5D96608E"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[16]“How to Calculate illumination Uniformity? | Road Lighting Design | MKLIGHTS,” </w:t>
      </w:r>
      <w:r>
        <w:rPr>
          <w:rFonts w:ascii="Times New Roman" w:eastAsia="Times New Roman" w:hAnsi="Times New Roman" w:cs="Times New Roman"/>
          <w:i/>
          <w:iCs/>
          <w:sz w:val="24"/>
          <w:szCs w:val="24"/>
        </w:rPr>
        <w:t>Mklights.com</w:t>
      </w:r>
      <w:r>
        <w:rPr>
          <w:rFonts w:ascii="Times New Roman" w:eastAsia="Times New Roman" w:hAnsi="Times New Roman" w:cs="Times New Roman"/>
          <w:sz w:val="24"/>
          <w:szCs w:val="24"/>
        </w:rPr>
        <w:t xml:space="preserve">, 2015. </w:t>
      </w:r>
      <w:hyperlink r:id="rId92">
        <w:r>
          <w:rPr>
            <w:rFonts w:ascii="Times New Roman" w:eastAsia="Times New Roman" w:hAnsi="Times New Roman" w:cs="Times New Roman"/>
            <w:color w:val="1155CC"/>
            <w:sz w:val="24"/>
            <w:szCs w:val="24"/>
            <w:u w:val="single"/>
          </w:rPr>
          <w:t>https://www.mklights.com/BLOGS/How-to-calculate-illumination-uniformity.html‌</w:t>
        </w:r>
      </w:hyperlink>
    </w:p>
    <w:p w14:paraId="6D0306BE"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 “Bouwwerkinstallaties – nieuwbouw,” by Informatiepunt Leefomgeving (IPLO).</w:t>
      </w:r>
      <w:r>
        <w:rPr>
          <w:rFonts w:ascii="Times New Roman" w:eastAsia="Times New Roman" w:hAnsi="Times New Roman" w:cs="Times New Roman"/>
          <w:sz w:val="24"/>
          <w:szCs w:val="24"/>
        </w:rPr>
        <w:br/>
      </w:r>
      <w:hyperlink r:id="rId93">
        <w:r>
          <w:rPr>
            <w:rFonts w:ascii="Times New Roman" w:eastAsia="Times New Roman" w:hAnsi="Times New Roman" w:cs="Times New Roman"/>
            <w:sz w:val="24"/>
            <w:szCs w:val="24"/>
          </w:rPr>
          <w:t xml:space="preserve"> </w:t>
        </w:r>
      </w:hyperlink>
      <w:hyperlink r:id="rId94">
        <w:r>
          <w:rPr>
            <w:rFonts w:ascii="Times New Roman" w:eastAsia="Times New Roman" w:hAnsi="Times New Roman" w:cs="Times New Roman"/>
            <w:color w:val="1155CC"/>
            <w:sz w:val="24"/>
            <w:szCs w:val="24"/>
            <w:u w:val="single"/>
          </w:rPr>
          <w:t>https://iplo.nl/regelgeving/regels-voor-activiteiten/technische-bouwactiviteit/nieuwbouw/rijksregels/bouwwerkinstallaties/</w:t>
        </w:r>
      </w:hyperlink>
    </w:p>
    <w:p w14:paraId="28269B17"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 “Noodstroomvoorzieningen,” by HIG Building Solutions.</w:t>
      </w:r>
      <w:r>
        <w:rPr>
          <w:rFonts w:ascii="Times New Roman" w:eastAsia="Times New Roman" w:hAnsi="Times New Roman" w:cs="Times New Roman"/>
          <w:sz w:val="24"/>
          <w:szCs w:val="24"/>
        </w:rPr>
        <w:br/>
      </w:r>
      <w:hyperlink r:id="rId95">
        <w:r>
          <w:rPr>
            <w:rFonts w:ascii="Times New Roman" w:eastAsia="Times New Roman" w:hAnsi="Times New Roman" w:cs="Times New Roman"/>
            <w:sz w:val="24"/>
            <w:szCs w:val="24"/>
          </w:rPr>
          <w:t xml:space="preserve"> </w:t>
        </w:r>
      </w:hyperlink>
      <w:hyperlink r:id="rId96">
        <w:r>
          <w:rPr>
            <w:rFonts w:ascii="Times New Roman" w:eastAsia="Times New Roman" w:hAnsi="Times New Roman" w:cs="Times New Roman"/>
            <w:color w:val="1155CC"/>
            <w:sz w:val="24"/>
            <w:szCs w:val="24"/>
            <w:u w:val="single"/>
          </w:rPr>
          <w:t>https://hig.nl/building-solutions/netwerkinfrastructuur-datacenters/noodstroomvoorzieningen</w:t>
        </w:r>
      </w:hyperlink>
    </w:p>
    <w:p w14:paraId="6C1882C4" w14:textId="77777777" w:rsidR="001B625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[19]Anton de Kom Universiteit van Suriname, </w:t>
      </w:r>
      <w:r>
        <w:rPr>
          <w:rFonts w:ascii="Times New Roman" w:eastAsia="Times New Roman" w:hAnsi="Times New Roman" w:cs="Times New Roman"/>
          <w:i/>
          <w:iCs/>
          <w:sz w:val="24"/>
          <w:szCs w:val="24"/>
        </w:rPr>
        <w:t>LES 2</w:t>
      </w:r>
      <w:r>
        <w:rPr>
          <w:rFonts w:ascii="Times New Roman" w:eastAsia="Times New Roman" w:hAnsi="Times New Roman" w:cs="Times New Roman"/>
          <w:sz w:val="24"/>
          <w:szCs w:val="24"/>
        </w:rPr>
        <w:t xml:space="preserve">, College Kalapnat, Paramaribo, Suriname. </w:t>
      </w:r>
    </w:p>
    <w:p w14:paraId="035D8900" w14:textId="77777777" w:rsidR="001B6253" w:rsidRDefault="00000000">
      <w:pPr>
        <w:spacing w:before="240" w:after="240"/>
        <w:jc w:val="both"/>
        <w:rPr>
          <w:rFonts w:ascii="Calibri" w:eastAsia="Calibri" w:hAnsi="Calibri" w:cs="Calibri"/>
          <w:sz w:val="24"/>
          <w:szCs w:val="24"/>
        </w:rPr>
      </w:pPr>
      <w:r>
        <w:rPr>
          <w:rFonts w:ascii="Times New Roman" w:eastAsia="Times New Roman" w:hAnsi="Times New Roman" w:cs="Times New Roman"/>
          <w:sz w:val="24"/>
          <w:szCs w:val="24"/>
        </w:rPr>
        <w:t xml:space="preserve">[20]Elektriciens.vlaanderen,2026. </w:t>
      </w:r>
      <w:hyperlink r:id="rId97">
        <w:r>
          <w:rPr>
            <w:rFonts w:ascii="Times New Roman" w:eastAsia="Times New Roman" w:hAnsi="Times New Roman" w:cs="Times New Roman"/>
            <w:color w:val="1155CC"/>
            <w:sz w:val="24"/>
            <w:szCs w:val="24"/>
            <w:u w:val="single"/>
          </w:rPr>
          <w:t>https://www.elektriciens.vlaanderen/blog/wat-is-een-verdeelkast-6rz3</w:t>
        </w:r>
      </w:hyperlink>
    </w:p>
    <w:p w14:paraId="365D78C7"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[21] “Earthing systems,” by LSP Global.</w:t>
      </w:r>
      <w:r>
        <w:rPr>
          <w:rFonts w:ascii="Times New Roman" w:eastAsia="Times New Roman" w:hAnsi="Times New Roman" w:cs="Times New Roman"/>
          <w:sz w:val="24"/>
          <w:szCs w:val="24"/>
        </w:rPr>
        <w:br/>
      </w:r>
      <w:hyperlink r:id="rId98">
        <w:r>
          <w:rPr>
            <w:rFonts w:ascii="Times New Roman" w:eastAsia="Times New Roman" w:hAnsi="Times New Roman" w:cs="Times New Roman"/>
            <w:sz w:val="24"/>
            <w:szCs w:val="24"/>
          </w:rPr>
          <w:t xml:space="preserve"> </w:t>
        </w:r>
      </w:hyperlink>
      <w:hyperlink r:id="rId99">
        <w:r>
          <w:rPr>
            <w:rFonts w:ascii="Times New Roman" w:eastAsia="Times New Roman" w:hAnsi="Times New Roman" w:cs="Times New Roman"/>
            <w:color w:val="1155CC"/>
            <w:sz w:val="24"/>
            <w:szCs w:val="24"/>
            <w:u w:val="single"/>
          </w:rPr>
          <w:t>https://lsp.global/nl/earthing-systems/</w:t>
        </w:r>
      </w:hyperlink>
    </w:p>
    <w:p w14:paraId="3AEF317A" w14:textId="77777777" w:rsidR="001B6253"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[22] “Spanningsverlies in leidingen volgens NEN 1010,” by Schneider Electric.</w:t>
      </w:r>
      <w:r>
        <w:rPr>
          <w:rFonts w:ascii="Times New Roman" w:eastAsia="Times New Roman" w:hAnsi="Times New Roman" w:cs="Times New Roman"/>
          <w:sz w:val="24"/>
          <w:szCs w:val="24"/>
        </w:rPr>
        <w:br/>
      </w:r>
      <w:hyperlink r:id="rId100">
        <w:r>
          <w:rPr>
            <w:rFonts w:ascii="Times New Roman" w:eastAsia="Times New Roman" w:hAnsi="Times New Roman" w:cs="Times New Roman"/>
            <w:sz w:val="24"/>
            <w:szCs w:val="24"/>
          </w:rPr>
          <w:t xml:space="preserve"> </w:t>
        </w:r>
      </w:hyperlink>
      <w:hyperlink r:id="rId101">
        <w:r>
          <w:rPr>
            <w:rFonts w:ascii="Times New Roman" w:eastAsia="Times New Roman" w:hAnsi="Times New Roman" w:cs="Times New Roman"/>
            <w:color w:val="1155CC"/>
            <w:sz w:val="24"/>
            <w:szCs w:val="24"/>
            <w:u w:val="single"/>
          </w:rPr>
          <w:t>https://www.se.com/nl/nl/about-us/newsroom/news/press-releases/techniek-in-de-praktijk-spanningsverlies-in-leidingen-nen1010-6164288afd595505553e2a08/</w:t>
        </w:r>
      </w:hyperlink>
    </w:p>
    <w:p w14:paraId="0549DE3B"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[23] MAKEL LED Paneel, Kuldipsingh.</w:t>
      </w:r>
      <w:r>
        <w:rPr>
          <w:rFonts w:ascii="Times New Roman" w:eastAsia="Times New Roman" w:hAnsi="Times New Roman" w:cs="Times New Roman"/>
          <w:sz w:val="24"/>
          <w:szCs w:val="24"/>
        </w:rPr>
        <w:br/>
        <w:t xml:space="preserve"> </w:t>
      </w:r>
      <w:hyperlink r:id="rId102">
        <w:r>
          <w:rPr>
            <w:rFonts w:ascii="Times New Roman" w:eastAsia="Times New Roman" w:hAnsi="Times New Roman" w:cs="Times New Roman"/>
            <w:color w:val="1155CC"/>
            <w:sz w:val="24"/>
            <w:szCs w:val="24"/>
            <w:u w:val="single"/>
          </w:rPr>
          <w:t>MAKEL LED Paneel | Kuldipsingh</w:t>
        </w:r>
      </w:hyperlink>
      <w:r>
        <w:rPr>
          <w:rFonts w:ascii="Times New Roman" w:eastAsia="Times New Roman" w:hAnsi="Times New Roman" w:cs="Times New Roman"/>
          <w:sz w:val="24"/>
          <w:szCs w:val="24"/>
        </w:rPr>
        <w:t xml:space="preserve"> </w:t>
      </w:r>
    </w:p>
    <w:p w14:paraId="7DDF26CA" w14:textId="77777777" w:rsidR="001B6253" w:rsidRDefault="001B6253">
      <w:pPr>
        <w:spacing w:before="240" w:after="240"/>
        <w:rPr>
          <w:rFonts w:ascii="Times New Roman" w:eastAsia="Times New Roman" w:hAnsi="Times New Roman" w:cs="Times New Roman"/>
          <w:sz w:val="24"/>
          <w:szCs w:val="24"/>
        </w:rPr>
      </w:pPr>
    </w:p>
    <w:p w14:paraId="74E01DC6"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Selling Well Ceiling Panel Light 6–15W LED Downlight, Alibaba.  </w:t>
      </w:r>
    </w:p>
    <w:p w14:paraId="54E321A6" w14:textId="77777777" w:rsidR="001B6253" w:rsidRDefault="00000000">
      <w:pPr>
        <w:spacing w:before="240" w:after="240"/>
        <w:rPr>
          <w:rFonts w:ascii="Times New Roman" w:eastAsia="Times New Roman" w:hAnsi="Times New Roman" w:cs="Times New Roman"/>
          <w:sz w:val="24"/>
          <w:szCs w:val="24"/>
        </w:rPr>
      </w:pPr>
      <w:hyperlink r:id="rId103">
        <w:r>
          <w:rPr>
            <w:rFonts w:ascii="Times New Roman" w:eastAsia="Times New Roman" w:hAnsi="Times New Roman" w:cs="Times New Roman"/>
            <w:color w:val="1155CC"/>
            <w:sz w:val="24"/>
            <w:szCs w:val="24"/>
            <w:u w:val="single"/>
          </w:rPr>
          <w:t>Selling Well Ceiling Panel Lights 6 Inch 8w 12w 15w Led Downlight Housing Manufacturers - Buy Led Panel Light Ceiling night Club Spot Downlight led Recessed Downlight Manufacturer Product on Alibaba.com</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288ECCBA"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[25] Legrand Bticino MSCSDOUS2P+ESK2MODWS Amerikaanse stekkerdoos 15A-127V 2P+E.</w:t>
      </w:r>
      <w:r>
        <w:rPr>
          <w:rFonts w:ascii="Times New Roman" w:eastAsia="Times New Roman" w:hAnsi="Times New Roman" w:cs="Times New Roman"/>
          <w:sz w:val="24"/>
          <w:szCs w:val="24"/>
        </w:rPr>
        <w:br/>
      </w:r>
      <w:hyperlink r:id="rId104">
        <w:r>
          <w:rPr>
            <w:rFonts w:ascii="Times New Roman" w:eastAsia="Times New Roman" w:hAnsi="Times New Roman" w:cs="Times New Roman"/>
            <w:color w:val="1155CC"/>
            <w:sz w:val="24"/>
            <w:szCs w:val="24"/>
            <w:u w:val="single"/>
          </w:rPr>
          <w:t>Legrand Bticino | MSCSDOUS2P+ESK2MODWS | Amerikaanse stekkerdoos 15A-127V 2P+E - Stopcontact MSCSDOUS2P+ESK2MODWS | 077504 | Wandcontactdoos</w:t>
        </w:r>
      </w:hyperlink>
      <w:r>
        <w:rPr>
          <w:rFonts w:ascii="Times New Roman" w:eastAsia="Times New Roman" w:hAnsi="Times New Roman" w:cs="Times New Roman"/>
          <w:sz w:val="24"/>
          <w:szCs w:val="24"/>
        </w:rPr>
        <w:t xml:space="preserve"> </w:t>
      </w:r>
    </w:p>
    <w:p w14:paraId="0950B2DF"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 SRAN EU RU Wall Electrical Socket 16A 220V Tempered Glass Power Outlet, KOKO’S inc.</w:t>
      </w:r>
      <w:r>
        <w:rPr>
          <w:rFonts w:ascii="Times New Roman" w:eastAsia="Times New Roman" w:hAnsi="Times New Roman" w:cs="Times New Roman"/>
          <w:sz w:val="24"/>
          <w:szCs w:val="24"/>
        </w:rPr>
        <w:br/>
        <w:t xml:space="preserve"> </w:t>
      </w:r>
      <w:hyperlink r:id="rId105">
        <w:r>
          <w:rPr>
            <w:rFonts w:ascii="Times New Roman" w:eastAsia="Times New Roman" w:hAnsi="Times New Roman" w:cs="Times New Roman"/>
            <w:color w:val="1155CC"/>
            <w:sz w:val="24"/>
            <w:szCs w:val="24"/>
            <w:u w:val="single"/>
          </w:rPr>
          <w:t>SRAN EU RU Wall Electrical Socket 16A 220V 82*82mm Tempered Glass Powe – KOKO'S inc.</w:t>
        </w:r>
      </w:hyperlink>
      <w:r>
        <w:rPr>
          <w:rFonts w:ascii="Times New Roman" w:eastAsia="Times New Roman" w:hAnsi="Times New Roman" w:cs="Times New Roman"/>
          <w:sz w:val="24"/>
          <w:szCs w:val="24"/>
        </w:rPr>
        <w:t xml:space="preserve"> </w:t>
      </w:r>
    </w:p>
    <w:p w14:paraId="77EACA6F"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[27] Cummins C500D5 500 kVA Diesel Generator, JBS Generators.</w:t>
      </w:r>
      <w:r>
        <w:rPr>
          <w:rFonts w:ascii="Times New Roman" w:eastAsia="Times New Roman" w:hAnsi="Times New Roman" w:cs="Times New Roman"/>
          <w:sz w:val="24"/>
          <w:szCs w:val="24"/>
        </w:rPr>
        <w:br/>
      </w:r>
      <w:hyperlink r:id="rId106">
        <w:r>
          <w:rPr>
            <w:rFonts w:ascii="Times New Roman" w:eastAsia="Times New Roman" w:hAnsi="Times New Roman" w:cs="Times New Roman"/>
            <w:sz w:val="24"/>
            <w:szCs w:val="24"/>
          </w:rPr>
          <w:t xml:space="preserve"> </w:t>
        </w:r>
      </w:hyperlink>
      <w:hyperlink r:id="rId107">
        <w:r>
          <w:rPr>
            <w:rFonts w:ascii="Times New Roman" w:eastAsia="Times New Roman" w:hAnsi="Times New Roman" w:cs="Times New Roman"/>
            <w:b/>
            <w:bCs/>
            <w:color w:val="1155CC"/>
            <w:sz w:val="24"/>
            <w:szCs w:val="24"/>
            <w:u w:val="single"/>
          </w:rPr>
          <w:t>Cummins C500D5 500 kVA Diesel Generator - JBS Generators</w:t>
        </w:r>
      </w:hyperlink>
      <w:r>
        <w:rPr>
          <w:rFonts w:ascii="Times New Roman" w:eastAsia="Times New Roman" w:hAnsi="Times New Roman" w:cs="Times New Roman"/>
          <w:b/>
          <w:bCs/>
          <w:sz w:val="24"/>
          <w:szCs w:val="24"/>
        </w:rPr>
        <w:t xml:space="preserve"> </w:t>
      </w:r>
    </w:p>
    <w:p w14:paraId="0564F1B9"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[28] Schneider Electric C100N45AFM Compact Vermogensschakelaar NS1000N 50kA 4P 1000A Micrologic 5.0A.</w:t>
      </w:r>
      <w:r>
        <w:rPr>
          <w:rFonts w:ascii="Times New Roman" w:eastAsia="Times New Roman" w:hAnsi="Times New Roman" w:cs="Times New Roman"/>
          <w:sz w:val="24"/>
          <w:szCs w:val="24"/>
        </w:rPr>
        <w:br/>
      </w:r>
      <w:hyperlink r:id="rId108">
        <w:r>
          <w:rPr>
            <w:rFonts w:ascii="Times New Roman" w:eastAsia="Times New Roman" w:hAnsi="Times New Roman" w:cs="Times New Roman"/>
            <w:b/>
            <w:bCs/>
            <w:color w:val="1155CC"/>
            <w:sz w:val="24"/>
            <w:szCs w:val="24"/>
            <w:u w:val="single"/>
          </w:rPr>
          <w:t>C100N45AFM - COMPACT VERMOGENSSCHAKELAAR NS1000N 50KA 4P 1000A VAST+MICROLOGIC 5.0A | Schneider Electric Nederland</w:t>
        </w:r>
      </w:hyperlink>
      <w:r>
        <w:rPr>
          <w:rFonts w:ascii="Times New Roman" w:eastAsia="Times New Roman" w:hAnsi="Times New Roman" w:cs="Times New Roman"/>
          <w:b/>
          <w:bCs/>
          <w:sz w:val="24"/>
          <w:szCs w:val="24"/>
        </w:rPr>
        <w:t xml:space="preserve"> </w:t>
      </w:r>
    </w:p>
    <w:p w14:paraId="0C9A012E"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[29] 1000A 4P 3 Phase Dual Power Automatic Transfer Switch (ATS).</w:t>
      </w:r>
      <w:r>
        <w:rPr>
          <w:rFonts w:ascii="Times New Roman" w:eastAsia="Times New Roman" w:hAnsi="Times New Roman" w:cs="Times New Roman"/>
          <w:sz w:val="24"/>
          <w:szCs w:val="24"/>
        </w:rPr>
        <w:br/>
      </w:r>
      <w:hyperlink r:id="rId109">
        <w:r>
          <w:rPr>
            <w:rFonts w:ascii="Times New Roman" w:eastAsia="Times New Roman" w:hAnsi="Times New Roman" w:cs="Times New Roman"/>
            <w:b/>
            <w:bCs/>
            <w:color w:val="1155CC"/>
            <w:sz w:val="24"/>
            <w:szCs w:val="24"/>
            <w:u w:val="single"/>
          </w:rPr>
          <w:t>1000A 4p 3 Phase Dual Power Automatic Transfer Switch ATS - ATS and DC Transfer Switch</w:t>
        </w:r>
      </w:hyperlink>
      <w:r>
        <w:rPr>
          <w:rFonts w:ascii="Times New Roman" w:eastAsia="Times New Roman" w:hAnsi="Times New Roman" w:cs="Times New Roman"/>
          <w:b/>
          <w:bCs/>
          <w:sz w:val="24"/>
          <w:szCs w:val="24"/>
        </w:rPr>
        <w:t xml:space="preserve"> </w:t>
      </w:r>
    </w:p>
    <w:p w14:paraId="0B2BF351"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[30] DC Vermogensschakelaar MCCB 500–1000V 2P/4P 500A PV Solar Type, Amazon.</w:t>
      </w:r>
      <w:r>
        <w:rPr>
          <w:rFonts w:ascii="Times New Roman" w:eastAsia="Times New Roman" w:hAnsi="Times New Roman" w:cs="Times New Roman"/>
          <w:sz w:val="24"/>
          <w:szCs w:val="24"/>
        </w:rPr>
        <w:br/>
      </w:r>
      <w:hyperlink r:id="rId110">
        <w:r>
          <w:rPr>
            <w:rFonts w:ascii="Times New Roman" w:eastAsia="Times New Roman" w:hAnsi="Times New Roman" w:cs="Times New Roman"/>
            <w:b/>
            <w:bCs/>
            <w:color w:val="1155CC"/>
            <w:sz w:val="24"/>
            <w:szCs w:val="24"/>
            <w:u w:val="single"/>
          </w:rPr>
          <w:t>Vermogensschakelaar DC 1000V-500V 2P 3-4-polig MCCB 48V-72V-96V-200V-250V spanning 100A-160A-200A-250A-400A-630A fotovoltaïsche zonwering (1 stuks) (500A, 4P DC1000V) : Amazon.nl: DIY &amp; Tools</w:t>
        </w:r>
      </w:hyperlink>
      <w:r>
        <w:rPr>
          <w:rFonts w:ascii="Times New Roman" w:eastAsia="Times New Roman" w:hAnsi="Times New Roman" w:cs="Times New Roman"/>
          <w:b/>
          <w:bCs/>
          <w:sz w:val="24"/>
          <w:szCs w:val="24"/>
        </w:rPr>
        <w:t xml:space="preserve"> </w:t>
      </w:r>
    </w:p>
    <w:p w14:paraId="30222758"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[32] ABB Werkschakelaar 25A 3-polig ABB 325.</w:t>
      </w:r>
      <w:r>
        <w:rPr>
          <w:rFonts w:ascii="Times New Roman" w:eastAsia="Times New Roman" w:hAnsi="Times New Roman" w:cs="Times New Roman"/>
          <w:sz w:val="24"/>
          <w:szCs w:val="24"/>
        </w:rPr>
        <w:br/>
      </w:r>
      <w:hyperlink r:id="rId111">
        <w:r>
          <w:rPr>
            <w:rFonts w:ascii="Times New Roman" w:eastAsia="Times New Roman" w:hAnsi="Times New Roman" w:cs="Times New Roman"/>
            <w:sz w:val="24"/>
            <w:szCs w:val="24"/>
          </w:rPr>
          <w:t xml:space="preserve"> </w:t>
        </w:r>
      </w:hyperlink>
      <w:hyperlink r:id="rId112">
        <w:r>
          <w:rPr>
            <w:rFonts w:ascii="Times New Roman" w:eastAsia="Times New Roman" w:hAnsi="Times New Roman" w:cs="Times New Roman"/>
            <w:b/>
            <w:bCs/>
            <w:color w:val="1155CC"/>
            <w:sz w:val="24"/>
            <w:szCs w:val="24"/>
            <w:u w:val="single"/>
          </w:rPr>
          <w:t>Werkschakelaar 25amp. 3 polig ABB 325 - ABB | Jetzza International</w:t>
        </w:r>
      </w:hyperlink>
      <w:r>
        <w:rPr>
          <w:rFonts w:ascii="Times New Roman" w:eastAsia="Times New Roman" w:hAnsi="Times New Roman" w:cs="Times New Roman"/>
          <w:b/>
          <w:bCs/>
          <w:sz w:val="24"/>
          <w:szCs w:val="24"/>
        </w:rPr>
        <w:t xml:space="preserve"> </w:t>
      </w:r>
    </w:p>
    <w:p w14:paraId="294C284C"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[32] Automatic Transfer Switch 3/4 Pole 250–630A, ATO.com.</w:t>
      </w:r>
      <w:r>
        <w:rPr>
          <w:rFonts w:ascii="Times New Roman" w:eastAsia="Times New Roman" w:hAnsi="Times New Roman" w:cs="Times New Roman"/>
          <w:sz w:val="24"/>
          <w:szCs w:val="24"/>
        </w:rPr>
        <w:br/>
      </w:r>
      <w:hyperlink r:id="rId113">
        <w:r>
          <w:rPr>
            <w:rFonts w:ascii="Times New Roman" w:eastAsia="Times New Roman" w:hAnsi="Times New Roman" w:cs="Times New Roman"/>
            <w:sz w:val="24"/>
            <w:szCs w:val="24"/>
          </w:rPr>
          <w:t xml:space="preserve"> </w:t>
        </w:r>
      </w:hyperlink>
      <w:hyperlink r:id="rId114">
        <w:r>
          <w:rPr>
            <w:rFonts w:ascii="Times New Roman" w:eastAsia="Times New Roman" w:hAnsi="Times New Roman" w:cs="Times New Roman"/>
            <w:b/>
            <w:bCs/>
            <w:color w:val="1155CC"/>
            <w:sz w:val="24"/>
            <w:szCs w:val="24"/>
            <w:u w:val="single"/>
          </w:rPr>
          <w:t>Automatic Transfer Switch, 3/4 Pole, 250/350 to 630 Amps | ATO.com</w:t>
        </w:r>
      </w:hyperlink>
      <w:r>
        <w:rPr>
          <w:rFonts w:ascii="Times New Roman" w:eastAsia="Times New Roman" w:hAnsi="Times New Roman" w:cs="Times New Roman"/>
          <w:b/>
          <w:bCs/>
          <w:sz w:val="24"/>
          <w:szCs w:val="24"/>
        </w:rPr>
        <w:t xml:space="preserve"> </w:t>
      </w:r>
    </w:p>
    <w:p w14:paraId="69B2B077"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[33] Axiale ventilator 250mm 220V High Performance Exhaust Fan.</w:t>
      </w:r>
      <w:r>
        <w:rPr>
          <w:rFonts w:ascii="Times New Roman" w:eastAsia="Times New Roman" w:hAnsi="Times New Roman" w:cs="Times New Roman"/>
          <w:sz w:val="24"/>
          <w:szCs w:val="24"/>
        </w:rPr>
        <w:br/>
        <w:t xml:space="preserve"> </w:t>
      </w:r>
      <w:hyperlink r:id="rId115">
        <w:r>
          <w:rPr>
            <w:rFonts w:ascii="Times New Roman" w:eastAsia="Times New Roman" w:hAnsi="Times New Roman" w:cs="Times New Roman"/>
            <w:b/>
            <w:bCs/>
            <w:color w:val="1155CC"/>
            <w:sz w:val="24"/>
            <w:szCs w:val="24"/>
            <w:u w:val="single"/>
          </w:rPr>
          <w:t>Exaustor Axial de Alta Performance 250mm 220V - 3R Soluções Elétricas - Iluminando o seu caminho com excelência e inovação!</w:t>
        </w:r>
      </w:hyperlink>
      <w:r>
        <w:rPr>
          <w:rFonts w:ascii="Times New Roman" w:eastAsia="Times New Roman" w:hAnsi="Times New Roman" w:cs="Times New Roman"/>
          <w:b/>
          <w:bCs/>
          <w:sz w:val="24"/>
          <w:szCs w:val="24"/>
        </w:rPr>
        <w:t xml:space="preserve"> </w:t>
      </w:r>
    </w:p>
    <w:p w14:paraId="0728C2AA"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[34] Eaton Installatieautomaat 16A 3P+N B-karakteristiek.</w:t>
      </w:r>
      <w:r>
        <w:rPr>
          <w:rFonts w:ascii="Times New Roman" w:eastAsia="Times New Roman" w:hAnsi="Times New Roman" w:cs="Times New Roman"/>
          <w:sz w:val="24"/>
          <w:szCs w:val="24"/>
        </w:rPr>
        <w:br/>
      </w:r>
      <w:hyperlink r:id="rId116">
        <w:r>
          <w:rPr>
            <w:rFonts w:ascii="Times New Roman" w:eastAsia="Times New Roman" w:hAnsi="Times New Roman" w:cs="Times New Roman"/>
            <w:sz w:val="24"/>
            <w:szCs w:val="24"/>
          </w:rPr>
          <w:t xml:space="preserve"> </w:t>
        </w:r>
      </w:hyperlink>
      <w:hyperlink r:id="rId117">
        <w:r>
          <w:rPr>
            <w:rFonts w:ascii="Times New Roman" w:eastAsia="Times New Roman" w:hAnsi="Times New Roman" w:cs="Times New Roman"/>
            <w:b/>
            <w:bCs/>
            <w:color w:val="1155CC"/>
            <w:sz w:val="24"/>
            <w:szCs w:val="24"/>
            <w:u w:val="single"/>
          </w:rPr>
          <w:t>Eaton Installatieautomaat 16A - B Karakter 3P+N - Technim</w:t>
        </w:r>
      </w:hyperlink>
      <w:r>
        <w:rPr>
          <w:rFonts w:ascii="Times New Roman" w:eastAsia="Times New Roman" w:hAnsi="Times New Roman" w:cs="Times New Roman"/>
          <w:b/>
          <w:bCs/>
          <w:sz w:val="24"/>
          <w:szCs w:val="24"/>
        </w:rPr>
        <w:t xml:space="preserve"> </w:t>
      </w:r>
    </w:p>
    <w:p w14:paraId="41C0A9C8"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[35] Schneider Electric R9PFC716 Resi9 XP 3P+N Modular Circuit Breaker.</w:t>
      </w:r>
      <w:r>
        <w:rPr>
          <w:rFonts w:ascii="Times New Roman" w:eastAsia="Times New Roman" w:hAnsi="Times New Roman" w:cs="Times New Roman"/>
          <w:sz w:val="24"/>
          <w:szCs w:val="24"/>
        </w:rPr>
        <w:br/>
      </w:r>
      <w:hyperlink r:id="rId118">
        <w:r>
          <w:rPr>
            <w:rFonts w:ascii="Times New Roman" w:eastAsia="Times New Roman" w:hAnsi="Times New Roman" w:cs="Times New Roman"/>
            <w:b/>
            <w:bCs/>
            <w:color w:val="1155CC"/>
            <w:sz w:val="24"/>
            <w:szCs w:val="24"/>
            <w:u w:val="single"/>
          </w:rPr>
          <w:t>Schneider Electric R9PFC716 Modular circuit breaker Resi9 XP - 3P+N</w:t>
        </w:r>
      </w:hyperlink>
      <w:r>
        <w:rPr>
          <w:rFonts w:ascii="Times New Roman" w:eastAsia="Times New Roman" w:hAnsi="Times New Roman" w:cs="Times New Roman"/>
          <w:b/>
          <w:bCs/>
          <w:sz w:val="24"/>
          <w:szCs w:val="24"/>
        </w:rPr>
        <w:t xml:space="preserve"> </w:t>
      </w:r>
    </w:p>
    <w:p w14:paraId="173E3613"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[36] ABB S203-C32 Installatieautomaat 3P 32A.</w:t>
      </w:r>
      <w:r>
        <w:rPr>
          <w:rFonts w:ascii="Times New Roman" w:eastAsia="Times New Roman" w:hAnsi="Times New Roman" w:cs="Times New Roman"/>
          <w:sz w:val="24"/>
          <w:szCs w:val="24"/>
        </w:rPr>
        <w:br/>
      </w:r>
      <w:hyperlink r:id="rId119">
        <w:r>
          <w:rPr>
            <w:rFonts w:ascii="Times New Roman" w:eastAsia="Times New Roman" w:hAnsi="Times New Roman" w:cs="Times New Roman"/>
            <w:sz w:val="24"/>
            <w:szCs w:val="24"/>
          </w:rPr>
          <w:t xml:space="preserve"> </w:t>
        </w:r>
      </w:hyperlink>
      <w:hyperlink r:id="rId120">
        <w:r>
          <w:rPr>
            <w:rFonts w:ascii="Times New Roman" w:eastAsia="Times New Roman" w:hAnsi="Times New Roman" w:cs="Times New Roman"/>
            <w:b/>
            <w:bCs/>
            <w:color w:val="1155CC"/>
            <w:sz w:val="24"/>
            <w:szCs w:val="24"/>
            <w:u w:val="single"/>
          </w:rPr>
          <w:t>ABB S203 C32 ABB INST AUT 3P 32A (S203-C32) | Elektramat</w:t>
        </w:r>
      </w:hyperlink>
    </w:p>
    <w:p w14:paraId="48AD3744"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[37] ABB S203-C50NA Installatieautomaat 3P+N 50A 6kA.</w:t>
      </w:r>
      <w:r>
        <w:rPr>
          <w:rFonts w:ascii="Times New Roman" w:eastAsia="Times New Roman" w:hAnsi="Times New Roman" w:cs="Times New Roman"/>
          <w:sz w:val="24"/>
          <w:szCs w:val="24"/>
        </w:rPr>
        <w:br/>
      </w:r>
      <w:hyperlink r:id="rId121">
        <w:r>
          <w:rPr>
            <w:rFonts w:ascii="Times New Roman" w:eastAsia="Times New Roman" w:hAnsi="Times New Roman" w:cs="Times New Roman"/>
            <w:sz w:val="24"/>
            <w:szCs w:val="24"/>
          </w:rPr>
          <w:t xml:space="preserve"> </w:t>
        </w:r>
      </w:hyperlink>
      <w:hyperlink r:id="rId122">
        <w:r>
          <w:rPr>
            <w:rFonts w:ascii="Times New Roman" w:eastAsia="Times New Roman" w:hAnsi="Times New Roman" w:cs="Times New Roman"/>
            <w:b/>
            <w:bCs/>
            <w:color w:val="1155CC"/>
            <w:sz w:val="24"/>
            <w:szCs w:val="24"/>
            <w:u w:val="single"/>
          </w:rPr>
          <w:t>ABB installatieautomaat 3P+N C50 6KA - S203-C50NA | weltechniek.nl</w:t>
        </w:r>
      </w:hyperlink>
      <w:r>
        <w:rPr>
          <w:rFonts w:ascii="Times New Roman" w:eastAsia="Times New Roman" w:hAnsi="Times New Roman" w:cs="Times New Roman"/>
          <w:b/>
          <w:bCs/>
          <w:sz w:val="24"/>
          <w:szCs w:val="24"/>
        </w:rPr>
        <w:t xml:space="preserve"> </w:t>
      </w:r>
    </w:p>
    <w:p w14:paraId="382E06AB"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[38] DZ47-125 3P MCB 32A–125A C Curve Modular Breaker (OEM).</w:t>
      </w:r>
      <w:r>
        <w:rPr>
          <w:rFonts w:ascii="Times New Roman" w:eastAsia="Times New Roman" w:hAnsi="Times New Roman" w:cs="Times New Roman"/>
          <w:sz w:val="24"/>
          <w:szCs w:val="24"/>
        </w:rPr>
        <w:br/>
      </w:r>
      <w:hyperlink r:id="rId123">
        <w:r>
          <w:rPr>
            <w:rFonts w:ascii="Times New Roman" w:eastAsia="Times New Roman" w:hAnsi="Times New Roman" w:cs="Times New Roman"/>
            <w:sz w:val="24"/>
            <w:szCs w:val="24"/>
          </w:rPr>
          <w:t xml:space="preserve"> </w:t>
        </w:r>
      </w:hyperlink>
      <w:hyperlink r:id="rId124">
        <w:r>
          <w:rPr>
            <w:rFonts w:ascii="Times New Roman" w:eastAsia="Times New Roman" w:hAnsi="Times New Roman" w:cs="Times New Roman"/>
            <w:b/>
            <w:bCs/>
            <w:color w:val="1155CC"/>
            <w:sz w:val="24"/>
            <w:szCs w:val="24"/>
            <w:u w:val="single"/>
          </w:rPr>
          <w:t>Dz47-125 3p 6ka 32a 40a 63a 100a 125a C Curve Modular Mcb Breaking Capacity</w:t>
        </w:r>
      </w:hyperlink>
    </w:p>
    <w:p w14:paraId="58C2953A" w14:textId="77777777" w:rsidR="001B625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[39] Schneider Electric C120N A9N18369 Installatieautomaat 3P 125A C-karakteristiek.</w:t>
      </w:r>
      <w:r>
        <w:rPr>
          <w:rFonts w:ascii="Times New Roman" w:eastAsia="Times New Roman" w:hAnsi="Times New Roman" w:cs="Times New Roman"/>
          <w:sz w:val="24"/>
          <w:szCs w:val="24"/>
        </w:rPr>
        <w:br/>
      </w:r>
      <w:hyperlink r:id="rId125">
        <w:r>
          <w:rPr>
            <w:rFonts w:ascii="Times New Roman" w:eastAsia="Times New Roman" w:hAnsi="Times New Roman" w:cs="Times New Roman"/>
            <w:b/>
            <w:bCs/>
            <w:color w:val="1155CC"/>
            <w:sz w:val="24"/>
            <w:szCs w:val="24"/>
            <w:u w:val="single"/>
          </w:rPr>
          <w:t>A9N18369 - C120N - Installatieautomaat 3P - In=125A - C-Karakteristiek | Schneider Electric Nederland</w:t>
        </w:r>
      </w:hyperlink>
      <w:r>
        <w:rPr>
          <w:rFonts w:ascii="Times New Roman" w:eastAsia="Times New Roman" w:hAnsi="Times New Roman" w:cs="Times New Roman"/>
          <w:b/>
          <w:bCs/>
          <w:sz w:val="24"/>
          <w:szCs w:val="24"/>
        </w:rPr>
        <w:t xml:space="preserve"> </w:t>
      </w:r>
    </w:p>
    <w:p w14:paraId="3BE3BA5F" w14:textId="77777777" w:rsidR="001B6253" w:rsidRDefault="00000000">
      <w:pPr>
        <w:spacing w:before="240" w:after="240"/>
        <w:rPr>
          <w:rFonts w:ascii="Times New Roman" w:eastAsia="Times New Roman" w:hAnsi="Times New Roman" w:cs="Times New Roman"/>
          <w:b/>
          <w:bCs/>
          <w:color w:val="1155CC"/>
          <w:sz w:val="24"/>
          <w:szCs w:val="24"/>
          <w:u w:val="single"/>
        </w:rPr>
      </w:pPr>
      <w:r>
        <w:rPr>
          <w:rFonts w:ascii="Times New Roman" w:eastAsia="Times New Roman" w:hAnsi="Times New Roman" w:cs="Times New Roman"/>
          <w:sz w:val="24"/>
          <w:szCs w:val="24"/>
        </w:rPr>
        <w:t>[40] “Wisselkoersen – DO260505 15.00 uur,” Centrale Bank van Suriname (CBvS).</w:t>
      </w:r>
      <w:r>
        <w:rPr>
          <w:rFonts w:ascii="Times New Roman" w:eastAsia="Times New Roman" w:hAnsi="Times New Roman" w:cs="Times New Roman"/>
          <w:b/>
          <w:bCs/>
          <w:sz w:val="24"/>
          <w:szCs w:val="24"/>
        </w:rPr>
        <w:br/>
      </w:r>
      <w:hyperlink r:id="rId126">
        <w:r>
          <w:rPr>
            <w:rFonts w:ascii="Times New Roman" w:eastAsia="Times New Roman" w:hAnsi="Times New Roman" w:cs="Times New Roman"/>
            <w:b/>
            <w:bCs/>
            <w:color w:val="1155CC"/>
            <w:sz w:val="24"/>
            <w:szCs w:val="24"/>
            <w:u w:val="single"/>
          </w:rPr>
          <w:t>https://www.cbvs.sr/images/content/publicaties/Wisselkoersen/2026/DO260505%2015.00%20uur.pdf</w:t>
        </w:r>
      </w:hyperlink>
    </w:p>
    <w:p w14:paraId="2A71A25C" w14:textId="77777777" w:rsidR="001B6253" w:rsidRDefault="001B6253">
      <w:pPr>
        <w:spacing w:before="240" w:after="240"/>
        <w:rPr>
          <w:rFonts w:ascii="Times New Roman" w:eastAsia="Times New Roman" w:hAnsi="Times New Roman" w:cs="Times New Roman"/>
          <w:b/>
          <w:bCs/>
          <w:sz w:val="24"/>
          <w:szCs w:val="24"/>
        </w:rPr>
      </w:pPr>
    </w:p>
    <w:p w14:paraId="646E60B6"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[41] EATON 211803 AZ Installatieautomaat C80 80A 3P+N 6TE.</w:t>
      </w:r>
      <w:r>
        <w:rPr>
          <w:rFonts w:ascii="Times New Roman" w:eastAsia="Times New Roman" w:hAnsi="Times New Roman" w:cs="Times New Roman"/>
          <w:sz w:val="24"/>
          <w:szCs w:val="24"/>
        </w:rPr>
        <w:br/>
      </w:r>
      <w:hyperlink r:id="rId127">
        <w:r>
          <w:rPr>
            <w:rFonts w:ascii="Times New Roman" w:eastAsia="Times New Roman" w:hAnsi="Times New Roman" w:cs="Times New Roman"/>
            <w:sz w:val="24"/>
            <w:szCs w:val="24"/>
          </w:rPr>
          <w:t xml:space="preserve"> </w:t>
        </w:r>
      </w:hyperlink>
      <w:hyperlink r:id="rId128">
        <w:r>
          <w:rPr>
            <w:rFonts w:ascii="Times New Roman" w:eastAsia="Times New Roman" w:hAnsi="Times New Roman" w:cs="Times New Roman"/>
            <w:b/>
            <w:bCs/>
            <w:color w:val="1155CC"/>
            <w:sz w:val="24"/>
            <w:szCs w:val="24"/>
            <w:u w:val="single"/>
          </w:rPr>
          <w:t>EATON 211803 | Eaton AZ Installatieautomaat (nul) C80 C karakteristiek 80A 3P+N 6TE 211803 | Installatieautomaat | Installatieautomaten | Installatiekasten en verdeelinrichtingen | Rexel | Elektrotechnische groothandel</w:t>
        </w:r>
      </w:hyperlink>
      <w:r>
        <w:rPr>
          <w:rFonts w:ascii="Times New Roman" w:eastAsia="Times New Roman" w:hAnsi="Times New Roman" w:cs="Times New Roman"/>
          <w:b/>
          <w:bCs/>
          <w:sz w:val="24"/>
          <w:szCs w:val="24"/>
        </w:rPr>
        <w:t xml:space="preserve"> </w:t>
      </w:r>
    </w:p>
    <w:p w14:paraId="79811648"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[42] Neopreen kabel H07RN-F 3x95mm² per meter.</w:t>
      </w:r>
      <w:r>
        <w:rPr>
          <w:rFonts w:ascii="Times New Roman" w:eastAsia="Times New Roman" w:hAnsi="Times New Roman" w:cs="Times New Roman"/>
          <w:sz w:val="24"/>
          <w:szCs w:val="24"/>
        </w:rPr>
        <w:br/>
      </w:r>
      <w:hyperlink r:id="rId129">
        <w:r>
          <w:rPr>
            <w:rFonts w:ascii="Times New Roman" w:eastAsia="Times New Roman" w:hAnsi="Times New Roman" w:cs="Times New Roman"/>
            <w:b/>
            <w:bCs/>
            <w:color w:val="1155CC"/>
            <w:sz w:val="24"/>
            <w:szCs w:val="24"/>
            <w:u w:val="single"/>
          </w:rPr>
          <w:t>Neopreen kabel H07RN-F 3x95mm² per meter | Elektramat</w:t>
        </w:r>
      </w:hyperlink>
      <w:r>
        <w:rPr>
          <w:rFonts w:ascii="Times New Roman" w:eastAsia="Times New Roman" w:hAnsi="Times New Roman" w:cs="Times New Roman"/>
          <w:b/>
          <w:bCs/>
          <w:sz w:val="24"/>
          <w:szCs w:val="24"/>
        </w:rPr>
        <w:t xml:space="preserve"> </w:t>
      </w:r>
    </w:p>
    <w:p w14:paraId="6840C522"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[43] XLPE Koperen krachtkabel 300mm² t/m 800mm² (elektrische kabel catalogus).</w:t>
      </w:r>
      <w:r>
        <w:rPr>
          <w:rFonts w:ascii="Times New Roman" w:eastAsia="Times New Roman" w:hAnsi="Times New Roman" w:cs="Times New Roman"/>
          <w:sz w:val="24"/>
          <w:szCs w:val="24"/>
        </w:rPr>
        <w:br/>
      </w:r>
      <w:hyperlink r:id="rId130">
        <w:r>
          <w:rPr>
            <w:rFonts w:ascii="Times New Roman" w:eastAsia="Times New Roman" w:hAnsi="Times New Roman" w:cs="Times New Roman"/>
            <w:b/>
            <w:bCs/>
            <w:color w:val="1155CC"/>
            <w:sz w:val="24"/>
            <w:szCs w:val="24"/>
            <w:u w:val="single"/>
          </w:rPr>
          <w:t>Prijs Koper Kabel 300 mm2 Enkelvoudige Kern 1 2 3 4 5 Draad XLPE PVC Elektrische Kabel 25 35 50 70 95 120 150 185 240 400 500 630 800 Sqmm Elektrische Kracht Kabels 2.5mm2 - China Price Cable, XLPE Cable</w:t>
        </w:r>
      </w:hyperlink>
      <w:r>
        <w:rPr>
          <w:rFonts w:ascii="Times New Roman" w:eastAsia="Times New Roman" w:hAnsi="Times New Roman" w:cs="Times New Roman"/>
          <w:b/>
          <w:bCs/>
          <w:sz w:val="24"/>
          <w:szCs w:val="24"/>
        </w:rPr>
        <w:t xml:space="preserve"> </w:t>
      </w:r>
    </w:p>
    <w:p w14:paraId="17D7A8A8"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[44] Daikin RXYQ18T VRV Buitenunit 50,4 kW koelcapaciteit.</w:t>
      </w:r>
      <w:r>
        <w:rPr>
          <w:rFonts w:ascii="Times New Roman" w:eastAsia="Times New Roman" w:hAnsi="Times New Roman" w:cs="Times New Roman"/>
          <w:sz w:val="24"/>
          <w:szCs w:val="24"/>
        </w:rPr>
        <w:br/>
      </w:r>
      <w:hyperlink r:id="rId131">
        <w:r>
          <w:rPr>
            <w:rFonts w:ascii="Times New Roman" w:eastAsia="Times New Roman" w:hAnsi="Times New Roman" w:cs="Times New Roman"/>
            <w:b/>
            <w:bCs/>
            <w:color w:val="1155CC"/>
            <w:sz w:val="24"/>
            <w:szCs w:val="24"/>
            <w:u w:val="single"/>
          </w:rPr>
          <w:t>Daikin RXYQ18T VRV Buitenunit 50,4 kW Koelcapaciteit | smv24.de</w:t>
        </w:r>
      </w:hyperlink>
      <w:r>
        <w:rPr>
          <w:rFonts w:ascii="Times New Roman" w:eastAsia="Times New Roman" w:hAnsi="Times New Roman" w:cs="Times New Roman"/>
          <w:b/>
          <w:bCs/>
          <w:sz w:val="24"/>
          <w:szCs w:val="24"/>
        </w:rPr>
        <w:t xml:space="preserve"> </w:t>
      </w:r>
    </w:p>
    <w:p w14:paraId="476DFFCF"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[45] Speroni CTX 250/1.5 Centrifugal Water Pump 2HP 3-fase 220V.</w:t>
      </w:r>
      <w:r>
        <w:rPr>
          <w:rFonts w:ascii="Times New Roman" w:eastAsia="Times New Roman" w:hAnsi="Times New Roman" w:cs="Times New Roman"/>
          <w:sz w:val="24"/>
          <w:szCs w:val="24"/>
        </w:rPr>
        <w:br/>
        <w:t xml:space="preserve"> </w:t>
      </w:r>
      <w:hyperlink r:id="rId132">
        <w:r>
          <w:rPr>
            <w:rFonts w:ascii="Times New Roman" w:eastAsia="Times New Roman" w:hAnsi="Times New Roman" w:cs="Times New Roman"/>
            <w:b/>
            <w:bCs/>
            <w:color w:val="1155CC"/>
            <w:sz w:val="24"/>
            <w:szCs w:val="24"/>
            <w:u w:val="single"/>
          </w:rPr>
          <w:t>Speroni CTX 250/1.5 Centrifugal Water Pump – 6340 GPH – 2HP – 3PH – 220V - RP pumps online</w:t>
        </w:r>
      </w:hyperlink>
      <w:r>
        <w:rPr>
          <w:rFonts w:ascii="Times New Roman" w:eastAsia="Times New Roman" w:hAnsi="Times New Roman" w:cs="Times New Roman"/>
          <w:b/>
          <w:bCs/>
          <w:sz w:val="24"/>
          <w:szCs w:val="24"/>
        </w:rPr>
        <w:t xml:space="preserve"> </w:t>
      </w:r>
    </w:p>
    <w:p w14:paraId="61FB8CAD"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Pr>
          <w:rFonts w:ascii="Times New Roman" w:eastAsia="Times New Roman" w:hAnsi="Times New Roman" w:cs="Times New Roman"/>
          <w:sz w:val="24"/>
          <w:szCs w:val="24"/>
        </w:rPr>
        <w:t>[46] Vertical Multistage Pump 10HP 220/480V 3-phase Model SBN 15-5.</w:t>
      </w:r>
      <w:r>
        <w:rPr>
          <w:rFonts w:ascii="Times New Roman" w:eastAsia="Times New Roman" w:hAnsi="Times New Roman" w:cs="Times New Roman"/>
          <w:sz w:val="24"/>
          <w:szCs w:val="24"/>
        </w:rPr>
        <w:br/>
      </w:r>
      <w:hyperlink r:id="rId133">
        <w:r w:rsidRPr="00F42189">
          <w:rPr>
            <w:rFonts w:ascii="Times New Roman" w:eastAsia="Times New Roman" w:hAnsi="Times New Roman" w:cs="Times New Roman"/>
            <w:b/>
            <w:bCs/>
            <w:color w:val="1155CC"/>
            <w:sz w:val="24"/>
            <w:szCs w:val="24"/>
            <w:u w:val="single"/>
            <w:lang w:val="en-US"/>
          </w:rPr>
          <w:t>VERTICAL MULTISTAGE PUMP – 10HP – 220/480V – 3PHASE – Model SBN 15-5 – PUMPDEPOT.US</w:t>
        </w:r>
      </w:hyperlink>
      <w:r w:rsidRPr="00F42189">
        <w:rPr>
          <w:rFonts w:ascii="Times New Roman" w:eastAsia="Times New Roman" w:hAnsi="Times New Roman" w:cs="Times New Roman"/>
          <w:b/>
          <w:bCs/>
          <w:sz w:val="24"/>
          <w:szCs w:val="24"/>
          <w:lang w:val="en-US"/>
        </w:rPr>
        <w:t xml:space="preserve"> </w:t>
      </w:r>
    </w:p>
    <w:p w14:paraId="0A50B8F2"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[47] Flat Electrical Cable YDYP-5x1.5.</w:t>
      </w:r>
      <w:r w:rsidRPr="00F42189">
        <w:rPr>
          <w:rFonts w:ascii="Times New Roman" w:eastAsia="Times New Roman" w:hAnsi="Times New Roman" w:cs="Times New Roman"/>
          <w:sz w:val="24"/>
          <w:szCs w:val="24"/>
          <w:lang w:val="en-US"/>
        </w:rPr>
        <w:br/>
      </w:r>
      <w:hyperlink r:id="rId134">
        <w:r w:rsidRPr="00F42189">
          <w:rPr>
            <w:rFonts w:ascii="Times New Roman" w:eastAsia="Times New Roman" w:hAnsi="Times New Roman" w:cs="Times New Roman"/>
            <w:sz w:val="24"/>
            <w:szCs w:val="24"/>
            <w:lang w:val="en-US"/>
          </w:rPr>
          <w:t xml:space="preserve"> </w:t>
        </w:r>
      </w:hyperlink>
      <w:hyperlink r:id="rId135">
        <w:r w:rsidRPr="00F42189">
          <w:rPr>
            <w:rFonts w:ascii="Times New Roman" w:eastAsia="Times New Roman" w:hAnsi="Times New Roman" w:cs="Times New Roman"/>
            <w:b/>
            <w:bCs/>
            <w:color w:val="1155CC"/>
            <w:sz w:val="24"/>
            <w:szCs w:val="24"/>
            <w:u w:val="single"/>
            <w:lang w:val="en-US"/>
          </w:rPr>
          <w:t>FLAT ELECTRICAL CABLE YDYP-5X1.5 | Wasserman.eu</w:t>
        </w:r>
      </w:hyperlink>
      <w:r w:rsidRPr="00F42189">
        <w:rPr>
          <w:rFonts w:ascii="Times New Roman" w:eastAsia="Times New Roman" w:hAnsi="Times New Roman" w:cs="Times New Roman"/>
          <w:b/>
          <w:bCs/>
          <w:sz w:val="24"/>
          <w:szCs w:val="24"/>
          <w:lang w:val="en-US"/>
        </w:rPr>
        <w:t xml:space="preserve"> </w:t>
      </w:r>
    </w:p>
    <w:p w14:paraId="55D3C533"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[48] Flat Electrical Cable YDYP-4x1.5.</w:t>
      </w:r>
      <w:r w:rsidRPr="00F42189">
        <w:rPr>
          <w:rFonts w:ascii="Times New Roman" w:eastAsia="Times New Roman" w:hAnsi="Times New Roman" w:cs="Times New Roman"/>
          <w:sz w:val="24"/>
          <w:szCs w:val="24"/>
          <w:lang w:val="en-US"/>
        </w:rPr>
        <w:br/>
      </w:r>
      <w:hyperlink r:id="rId136">
        <w:r w:rsidRPr="00F42189">
          <w:rPr>
            <w:rFonts w:ascii="Times New Roman" w:eastAsia="Times New Roman" w:hAnsi="Times New Roman" w:cs="Times New Roman"/>
            <w:b/>
            <w:bCs/>
            <w:color w:val="1155CC"/>
            <w:sz w:val="24"/>
            <w:szCs w:val="24"/>
            <w:u w:val="single"/>
            <w:lang w:val="en-US"/>
          </w:rPr>
          <w:t>FLAT ELECTRICAL CABLE YDYP-4X1.5 | Wasserman.eu</w:t>
        </w:r>
      </w:hyperlink>
      <w:r w:rsidRPr="00F42189">
        <w:rPr>
          <w:rFonts w:ascii="Times New Roman" w:eastAsia="Times New Roman" w:hAnsi="Times New Roman" w:cs="Times New Roman"/>
          <w:b/>
          <w:bCs/>
          <w:sz w:val="24"/>
          <w:szCs w:val="24"/>
          <w:lang w:val="en-US"/>
        </w:rPr>
        <w:t xml:space="preserve"> </w:t>
      </w:r>
    </w:p>
    <w:p w14:paraId="38411297"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[49] YMvK-mb 5x95mm² installatiekabel.</w:t>
      </w:r>
      <w:r w:rsidRPr="00F42189">
        <w:rPr>
          <w:rFonts w:ascii="Times New Roman" w:eastAsia="Times New Roman" w:hAnsi="Times New Roman" w:cs="Times New Roman"/>
          <w:sz w:val="24"/>
          <w:szCs w:val="24"/>
          <w:lang w:val="en-US"/>
        </w:rPr>
        <w:br/>
      </w:r>
      <w:hyperlink r:id="rId137">
        <w:r w:rsidRPr="00F42189">
          <w:rPr>
            <w:rFonts w:ascii="Times New Roman" w:eastAsia="Times New Roman" w:hAnsi="Times New Roman" w:cs="Times New Roman"/>
            <w:sz w:val="24"/>
            <w:szCs w:val="24"/>
            <w:lang w:val="en-US"/>
          </w:rPr>
          <w:t xml:space="preserve"> </w:t>
        </w:r>
      </w:hyperlink>
      <w:hyperlink r:id="rId138">
        <w:r w:rsidRPr="00F42189">
          <w:rPr>
            <w:rFonts w:ascii="Times New Roman" w:eastAsia="Times New Roman" w:hAnsi="Times New Roman" w:cs="Times New Roman"/>
            <w:b/>
            <w:bCs/>
            <w:color w:val="1155CC"/>
            <w:sz w:val="24"/>
            <w:szCs w:val="24"/>
            <w:u w:val="single"/>
            <w:lang w:val="en-US"/>
          </w:rPr>
          <w:t>YMvK-mb/1000 - 5 X 95 MM2 - GVE Brummen</w:t>
        </w:r>
      </w:hyperlink>
      <w:r w:rsidRPr="00F42189">
        <w:rPr>
          <w:rFonts w:ascii="Times New Roman" w:eastAsia="Times New Roman" w:hAnsi="Times New Roman" w:cs="Times New Roman"/>
          <w:b/>
          <w:bCs/>
          <w:sz w:val="24"/>
          <w:szCs w:val="24"/>
          <w:lang w:val="en-US"/>
        </w:rPr>
        <w:t xml:space="preserve"> </w:t>
      </w:r>
    </w:p>
    <w:p w14:paraId="3372F543"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[50] 10 kVA 3-fase step-down transformator 480V/460V/440V naar 380V/220V.</w:t>
      </w:r>
      <w:r w:rsidRPr="00F42189">
        <w:rPr>
          <w:rFonts w:ascii="Times New Roman" w:eastAsia="Times New Roman" w:hAnsi="Times New Roman" w:cs="Times New Roman"/>
          <w:sz w:val="24"/>
          <w:szCs w:val="24"/>
          <w:lang w:val="en-US"/>
        </w:rPr>
        <w:br/>
      </w:r>
      <w:hyperlink r:id="rId139">
        <w:r w:rsidRPr="00F42189">
          <w:rPr>
            <w:rFonts w:ascii="Times New Roman" w:eastAsia="Times New Roman" w:hAnsi="Times New Roman" w:cs="Times New Roman"/>
            <w:b/>
            <w:bCs/>
            <w:color w:val="1155CC"/>
            <w:sz w:val="24"/>
            <w:szCs w:val="24"/>
            <w:u w:val="single"/>
            <w:lang w:val="en-US"/>
          </w:rPr>
          <w:t>10KVA 480V, 460V, 440V to 380V step-down three-phase transformer to 220V | eBay</w:t>
        </w:r>
      </w:hyperlink>
      <w:r w:rsidRPr="00F42189">
        <w:rPr>
          <w:rFonts w:ascii="Times New Roman" w:eastAsia="Times New Roman" w:hAnsi="Times New Roman" w:cs="Times New Roman"/>
          <w:b/>
          <w:bCs/>
          <w:sz w:val="24"/>
          <w:szCs w:val="24"/>
          <w:lang w:val="en-US"/>
        </w:rPr>
        <w:t xml:space="preserve"> </w:t>
      </w:r>
    </w:p>
    <w:p w14:paraId="5C37CCFA"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[51] Siemens JXD63B400 400A 3P Molded Case Circuit Breaker.</w:t>
      </w:r>
      <w:r w:rsidRPr="00F42189">
        <w:rPr>
          <w:rFonts w:ascii="Times New Roman" w:eastAsia="Times New Roman" w:hAnsi="Times New Roman" w:cs="Times New Roman"/>
          <w:sz w:val="24"/>
          <w:szCs w:val="24"/>
          <w:lang w:val="en-US"/>
        </w:rPr>
        <w:br/>
      </w:r>
      <w:hyperlink r:id="rId140">
        <w:r w:rsidRPr="00F42189">
          <w:rPr>
            <w:rFonts w:ascii="Times New Roman" w:eastAsia="Times New Roman" w:hAnsi="Times New Roman" w:cs="Times New Roman"/>
            <w:sz w:val="24"/>
            <w:szCs w:val="24"/>
            <w:lang w:val="en-US"/>
          </w:rPr>
          <w:t xml:space="preserve"> </w:t>
        </w:r>
      </w:hyperlink>
      <w:hyperlink r:id="rId141">
        <w:r w:rsidRPr="00F42189">
          <w:rPr>
            <w:rFonts w:ascii="Times New Roman" w:eastAsia="Times New Roman" w:hAnsi="Times New Roman" w:cs="Times New Roman"/>
            <w:b/>
            <w:bCs/>
            <w:color w:val="1155CC"/>
            <w:sz w:val="24"/>
            <w:szCs w:val="24"/>
            <w:u w:val="single"/>
            <w:lang w:val="en-US"/>
          </w:rPr>
          <w:t>Siemens JXD63B400 - 400A 3 Pole Molded Case Circuit Breaker – SuperBreakers</w:t>
        </w:r>
      </w:hyperlink>
      <w:r w:rsidRPr="00F42189">
        <w:rPr>
          <w:rFonts w:ascii="Times New Roman" w:eastAsia="Times New Roman" w:hAnsi="Times New Roman" w:cs="Times New Roman"/>
          <w:b/>
          <w:bCs/>
          <w:sz w:val="24"/>
          <w:szCs w:val="24"/>
          <w:lang w:val="en-US"/>
        </w:rPr>
        <w:t xml:space="preserve"> </w:t>
      </w:r>
    </w:p>
    <w:p w14:paraId="63BF7127"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[52] M9F11316 C60N MCB 16A 10kA 240/415V AC.</w:t>
      </w:r>
      <w:r w:rsidRPr="00F42189">
        <w:rPr>
          <w:rFonts w:ascii="Times New Roman" w:eastAsia="Times New Roman" w:hAnsi="Times New Roman" w:cs="Times New Roman"/>
          <w:sz w:val="24"/>
          <w:szCs w:val="24"/>
          <w:lang w:val="en-US"/>
        </w:rPr>
        <w:br/>
      </w:r>
      <w:hyperlink r:id="rId142">
        <w:r w:rsidRPr="00F42189">
          <w:rPr>
            <w:rFonts w:ascii="Times New Roman" w:eastAsia="Times New Roman" w:hAnsi="Times New Roman" w:cs="Times New Roman"/>
            <w:sz w:val="24"/>
            <w:szCs w:val="24"/>
            <w:lang w:val="en-US"/>
          </w:rPr>
          <w:t xml:space="preserve"> </w:t>
        </w:r>
      </w:hyperlink>
      <w:hyperlink r:id="rId143">
        <w:r w:rsidRPr="00F42189">
          <w:rPr>
            <w:rFonts w:ascii="Times New Roman" w:eastAsia="Times New Roman" w:hAnsi="Times New Roman" w:cs="Times New Roman"/>
            <w:b/>
            <w:bCs/>
            <w:color w:val="1155CC"/>
            <w:sz w:val="24"/>
            <w:szCs w:val="24"/>
            <w:u w:val="single"/>
            <w:lang w:val="en-US"/>
          </w:rPr>
          <w:t>M9F11316 C60N Miniature Circuit Breaker, 240/415 V AC, 16 A, 10 k | Crescent Electric Supply Company</w:t>
        </w:r>
      </w:hyperlink>
      <w:r w:rsidRPr="00F42189">
        <w:rPr>
          <w:rFonts w:ascii="Times New Roman" w:eastAsia="Times New Roman" w:hAnsi="Times New Roman" w:cs="Times New Roman"/>
          <w:b/>
          <w:bCs/>
          <w:sz w:val="24"/>
          <w:szCs w:val="24"/>
          <w:lang w:val="en-US"/>
        </w:rPr>
        <w:t xml:space="preserve"> </w:t>
      </w:r>
    </w:p>
    <w:p w14:paraId="4264D94F" w14:textId="77777777" w:rsidR="001B6253" w:rsidRPr="00F42189" w:rsidRDefault="00000000">
      <w:pPr>
        <w:spacing w:before="240" w:after="240"/>
        <w:rPr>
          <w:rFonts w:ascii="Times New Roman" w:eastAsia="Times New Roman" w:hAnsi="Times New Roman" w:cs="Times New Roman"/>
          <w:color w:val="1155CC"/>
          <w:sz w:val="24"/>
          <w:szCs w:val="24"/>
          <w:u w:val="single"/>
          <w:lang w:val="en-US"/>
        </w:rPr>
      </w:pPr>
      <w:r w:rsidRPr="00F42189">
        <w:rPr>
          <w:rFonts w:ascii="Times New Roman" w:eastAsia="Times New Roman" w:hAnsi="Times New Roman" w:cs="Times New Roman"/>
          <w:sz w:val="24"/>
          <w:szCs w:val="24"/>
          <w:lang w:val="en-US"/>
        </w:rPr>
        <w:t>[53] M9F42350 C60BP Multi-standard miniature circuit breaker.</w:t>
      </w:r>
      <w:r w:rsidRPr="00F42189">
        <w:rPr>
          <w:rFonts w:ascii="Times New Roman" w:eastAsia="Times New Roman" w:hAnsi="Times New Roman" w:cs="Times New Roman"/>
          <w:sz w:val="24"/>
          <w:szCs w:val="24"/>
          <w:lang w:val="en-US"/>
        </w:rPr>
        <w:br/>
      </w:r>
      <w:hyperlink r:id="rId144">
        <w:r w:rsidRPr="00F42189">
          <w:rPr>
            <w:rFonts w:ascii="Times New Roman" w:eastAsia="Times New Roman" w:hAnsi="Times New Roman" w:cs="Times New Roman"/>
            <w:sz w:val="24"/>
            <w:szCs w:val="24"/>
            <w:lang w:val="en-US"/>
          </w:rPr>
          <w:t xml:space="preserve"> </w:t>
        </w:r>
      </w:hyperlink>
      <w:hyperlink r:id="rId145">
        <w:r w:rsidRPr="00F42189">
          <w:rPr>
            <w:rFonts w:ascii="Times New Roman" w:eastAsia="Times New Roman" w:hAnsi="Times New Roman" w:cs="Times New Roman"/>
            <w:b/>
            <w:bCs/>
            <w:color w:val="1155CC"/>
            <w:sz w:val="24"/>
            <w:szCs w:val="24"/>
            <w:u w:val="single"/>
            <w:lang w:val="en-US"/>
          </w:rPr>
          <w:t>M9F42350 C60BP Multi-Standard Miniature Circuit Breaker, 240/415/ | Crescent Electric Supply Company</w:t>
        </w:r>
      </w:hyperlink>
      <w:r w:rsidRPr="00F42189">
        <w:rPr>
          <w:rFonts w:ascii="Times New Roman" w:eastAsia="Times New Roman" w:hAnsi="Times New Roman" w:cs="Times New Roman"/>
          <w:b/>
          <w:bCs/>
          <w:sz w:val="24"/>
          <w:szCs w:val="24"/>
          <w:lang w:val="en-US"/>
        </w:rPr>
        <w:t xml:space="preserve"> </w:t>
      </w:r>
    </w:p>
    <w:p w14:paraId="31F17402"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[54] YMVK 5x4.0 mm² installatiekabel per meter.</w:t>
      </w:r>
      <w:r>
        <w:rPr>
          <w:rFonts w:ascii="Times New Roman" w:eastAsia="Times New Roman" w:hAnsi="Times New Roman" w:cs="Times New Roman"/>
          <w:sz w:val="24"/>
          <w:szCs w:val="24"/>
        </w:rPr>
        <w:br/>
        <w:t xml:space="preserve"> </w:t>
      </w:r>
      <w:hyperlink r:id="rId146">
        <w:r>
          <w:rPr>
            <w:rFonts w:ascii="Times New Roman" w:eastAsia="Times New Roman" w:hAnsi="Times New Roman" w:cs="Times New Roman"/>
            <w:b/>
            <w:bCs/>
            <w:color w:val="1155CC"/>
            <w:sz w:val="24"/>
            <w:szCs w:val="24"/>
            <w:u w:val="single"/>
          </w:rPr>
          <w:t>YMVK 5x4.0 mm² installatiekabel per meter</w:t>
        </w:r>
      </w:hyperlink>
      <w:r>
        <w:rPr>
          <w:rFonts w:ascii="Times New Roman" w:eastAsia="Times New Roman" w:hAnsi="Times New Roman" w:cs="Times New Roman"/>
          <w:b/>
          <w:bCs/>
          <w:sz w:val="24"/>
          <w:szCs w:val="24"/>
        </w:rPr>
        <w:t xml:space="preserve"> </w:t>
      </w:r>
    </w:p>
    <w:p w14:paraId="16FC2F12" w14:textId="77777777" w:rsidR="001B625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[55] YMVK 5x10.0 mm² installatiekabel per meter.</w:t>
      </w:r>
      <w:r>
        <w:rPr>
          <w:rFonts w:ascii="Times New Roman" w:eastAsia="Times New Roman" w:hAnsi="Times New Roman" w:cs="Times New Roman"/>
          <w:sz w:val="24"/>
          <w:szCs w:val="24"/>
        </w:rPr>
        <w:br/>
      </w:r>
      <w:hyperlink r:id="rId147">
        <w:r>
          <w:rPr>
            <w:rFonts w:ascii="Times New Roman" w:eastAsia="Times New Roman" w:hAnsi="Times New Roman" w:cs="Times New Roman"/>
            <w:b/>
            <w:bCs/>
            <w:color w:val="1155CC"/>
            <w:sz w:val="24"/>
            <w:szCs w:val="24"/>
            <w:u w:val="single"/>
          </w:rPr>
          <w:t>YMVK 5x10.0 mm² installatiekabel per meter</w:t>
        </w:r>
      </w:hyperlink>
      <w:r>
        <w:rPr>
          <w:rFonts w:ascii="Times New Roman" w:eastAsia="Times New Roman" w:hAnsi="Times New Roman" w:cs="Times New Roman"/>
          <w:b/>
          <w:bCs/>
          <w:sz w:val="24"/>
          <w:szCs w:val="24"/>
        </w:rPr>
        <w:t xml:space="preserve"> </w:t>
      </w:r>
    </w:p>
    <w:p w14:paraId="63A67DCF" w14:textId="77777777" w:rsidR="001B6253"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[56] QPS 15 kVA 3-fase transformator 230/460/480V primair.</w:t>
      </w:r>
      <w:r>
        <w:rPr>
          <w:rFonts w:ascii="Times New Roman" w:eastAsia="Times New Roman" w:hAnsi="Times New Roman" w:cs="Times New Roman"/>
          <w:sz w:val="24"/>
          <w:szCs w:val="24"/>
        </w:rPr>
        <w:br/>
      </w:r>
      <w:hyperlink r:id="rId148">
        <w:r>
          <w:rPr>
            <w:rFonts w:ascii="Times New Roman" w:eastAsia="Times New Roman" w:hAnsi="Times New Roman" w:cs="Times New Roman"/>
            <w:sz w:val="24"/>
            <w:szCs w:val="24"/>
          </w:rPr>
          <w:t xml:space="preserve"> </w:t>
        </w:r>
      </w:hyperlink>
      <w:hyperlink r:id="rId149">
        <w:r>
          <w:rPr>
            <w:rFonts w:ascii="Times New Roman" w:eastAsia="Times New Roman" w:hAnsi="Times New Roman" w:cs="Times New Roman"/>
            <w:b/>
            <w:bCs/>
            <w:color w:val="1155CC"/>
            <w:sz w:val="24"/>
            <w:szCs w:val="24"/>
            <w:u w:val="single"/>
          </w:rPr>
          <w:t>QPS 21100643-2/2-2 3-Phase Transformer 15 KVA PRI. 230/460/480 SEC. 20</w:t>
        </w:r>
      </w:hyperlink>
      <w:r>
        <w:rPr>
          <w:rFonts w:ascii="Times New Roman" w:eastAsia="Times New Roman" w:hAnsi="Times New Roman" w:cs="Times New Roman"/>
          <w:b/>
          <w:bCs/>
          <w:sz w:val="24"/>
          <w:szCs w:val="24"/>
        </w:rPr>
        <w:t xml:space="preserve"> </w:t>
      </w:r>
    </w:p>
    <w:p w14:paraId="48013614" w14:textId="62DC307F" w:rsidR="001B6253" w:rsidRPr="00F42189" w:rsidRDefault="00000000" w:rsidP="00F42189">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[57] 300 kVA 12 kV distributietransformator (lucht-/nettransformator).</w:t>
      </w:r>
      <w:r>
        <w:rPr>
          <w:rFonts w:ascii="Times New Roman" w:eastAsia="Times New Roman" w:hAnsi="Times New Roman" w:cs="Times New Roman"/>
          <w:sz w:val="24"/>
          <w:szCs w:val="24"/>
        </w:rPr>
        <w:br/>
      </w:r>
      <w:hyperlink r:id="rId150">
        <w:r>
          <w:rPr>
            <w:rFonts w:ascii="Times New Roman" w:eastAsia="Times New Roman" w:hAnsi="Times New Roman" w:cs="Times New Roman"/>
            <w:b/>
            <w:bCs/>
            <w:color w:val="1155CC"/>
            <w:sz w:val="24"/>
            <w:szCs w:val="24"/>
            <w:u w:val="single"/>
          </w:rPr>
          <w:t>Transf Dist Aerea Trif 300KVA 12KV</w:t>
        </w:r>
      </w:hyperlink>
      <w:r>
        <w:rPr>
          <w:rFonts w:ascii="Times New Roman" w:eastAsia="Times New Roman" w:hAnsi="Times New Roman" w:cs="Times New Roman"/>
          <w:b/>
          <w:bCs/>
          <w:sz w:val="24"/>
          <w:szCs w:val="24"/>
        </w:rPr>
        <w:t xml:space="preserve"> </w:t>
      </w:r>
    </w:p>
    <w:p w14:paraId="71847D8C" w14:textId="77777777" w:rsidR="001B6253" w:rsidRDefault="001B6253">
      <w:pPr>
        <w:rPr>
          <w:rFonts w:ascii="Times New Roman" w:eastAsia="Times New Roman" w:hAnsi="Times New Roman" w:cs="Times New Roman"/>
          <w:b/>
          <w:bCs/>
          <w:sz w:val="24"/>
          <w:szCs w:val="24"/>
        </w:rPr>
      </w:pPr>
    </w:p>
    <w:p w14:paraId="02D14D5D" w14:textId="77777777" w:rsidR="001B6253" w:rsidRDefault="00000000">
      <w:pPr>
        <w:pStyle w:val="Heading1"/>
        <w:jc w:val="both"/>
      </w:pPr>
      <w:bookmarkStart w:id="78" w:name="_fz832sw7tenv" w:colFirst="0" w:colLast="0"/>
      <w:bookmarkEnd w:id="78"/>
      <w:r>
        <w:rPr>
          <w:rFonts w:ascii="Times New Roman" w:eastAsia="Times New Roman" w:hAnsi="Times New Roman" w:cs="Times New Roman"/>
          <w:b/>
          <w:bCs/>
          <w:sz w:val="36"/>
          <w:szCs w:val="36"/>
        </w:rPr>
        <w:lastRenderedPageBreak/>
        <w:t>Bijlage</w:t>
      </w:r>
      <w:r>
        <w:pict w14:anchorId="043E281A">
          <v:rect id="_x0000_i1037" style="width:0;height:1.5pt" o:hralign="center" o:hrstd="t" o:hr="t" fillcolor="#a0a0a0" stroked="f"/>
        </w:pict>
      </w:r>
    </w:p>
    <w:p w14:paraId="329192AC" w14:textId="77777777" w:rsidR="001B625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link met de gebruikte AutoCad files:</w:t>
      </w:r>
    </w:p>
    <w:p w14:paraId="15B49892" w14:textId="77777777" w:rsidR="001B6253" w:rsidRDefault="00000000">
      <w:pPr>
        <w:rPr>
          <w:rFonts w:ascii="Times New Roman" w:eastAsia="Times New Roman" w:hAnsi="Times New Roman" w:cs="Times New Roman"/>
          <w:b/>
          <w:bCs/>
          <w:sz w:val="24"/>
          <w:szCs w:val="24"/>
        </w:rPr>
      </w:pPr>
      <w:hyperlink r:id="rId151">
        <w:r>
          <w:rPr>
            <w:rFonts w:ascii="Times New Roman" w:eastAsia="Times New Roman" w:hAnsi="Times New Roman" w:cs="Times New Roman"/>
            <w:b/>
            <w:bCs/>
            <w:color w:val="1155CC"/>
            <w:sz w:val="24"/>
            <w:szCs w:val="24"/>
            <w:u w:val="single"/>
          </w:rPr>
          <w:t>https://github.com/CynthieneSokromo/ElektrischeInstallaties_Kantoorgebouw</w:t>
        </w:r>
      </w:hyperlink>
    </w:p>
    <w:p w14:paraId="4C4DD97A" w14:textId="77777777" w:rsidR="001B6253" w:rsidRDefault="001B6253">
      <w:pPr>
        <w:rPr>
          <w:rFonts w:ascii="Times New Roman" w:eastAsia="Times New Roman" w:hAnsi="Times New Roman" w:cs="Times New Roman"/>
          <w:b/>
          <w:bCs/>
          <w:sz w:val="24"/>
          <w:szCs w:val="24"/>
        </w:rPr>
      </w:pPr>
    </w:p>
    <w:p w14:paraId="619CFF40" w14:textId="77777777" w:rsidR="001B6253" w:rsidRDefault="001B6253">
      <w:pPr>
        <w:rPr>
          <w:rFonts w:ascii="Times New Roman" w:eastAsia="Times New Roman" w:hAnsi="Times New Roman" w:cs="Times New Roman"/>
          <w:b/>
          <w:bCs/>
          <w:sz w:val="24"/>
          <w:szCs w:val="24"/>
        </w:rPr>
      </w:pPr>
    </w:p>
    <w:p w14:paraId="5EF92399" w14:textId="77777777" w:rsidR="001B6253" w:rsidRDefault="001B6253">
      <w:pPr>
        <w:rPr>
          <w:rFonts w:ascii="Times New Roman" w:eastAsia="Times New Roman" w:hAnsi="Times New Roman" w:cs="Times New Roman"/>
          <w:b/>
          <w:bCs/>
          <w:sz w:val="24"/>
          <w:szCs w:val="24"/>
        </w:rPr>
      </w:pPr>
    </w:p>
    <w:p w14:paraId="16D78D42" w14:textId="77777777" w:rsidR="001B6253" w:rsidRDefault="001B6253">
      <w:pPr>
        <w:rPr>
          <w:rFonts w:ascii="Times New Roman" w:eastAsia="Times New Roman" w:hAnsi="Times New Roman" w:cs="Times New Roman"/>
          <w:b/>
          <w:bCs/>
          <w:sz w:val="24"/>
          <w:szCs w:val="24"/>
        </w:rPr>
      </w:pPr>
    </w:p>
    <w:p w14:paraId="6652ED4C" w14:textId="77777777" w:rsidR="001B6253" w:rsidRDefault="001B6253">
      <w:pPr>
        <w:rPr>
          <w:rFonts w:ascii="Times New Roman" w:eastAsia="Times New Roman" w:hAnsi="Times New Roman" w:cs="Times New Roman"/>
          <w:b/>
          <w:bCs/>
          <w:sz w:val="24"/>
          <w:szCs w:val="24"/>
        </w:rPr>
      </w:pPr>
    </w:p>
    <w:p w14:paraId="16667206" w14:textId="77777777" w:rsidR="001B6253" w:rsidRDefault="001B6253">
      <w:pPr>
        <w:rPr>
          <w:rFonts w:ascii="Times New Roman" w:eastAsia="Times New Roman" w:hAnsi="Times New Roman" w:cs="Times New Roman"/>
          <w:b/>
          <w:bCs/>
          <w:sz w:val="24"/>
          <w:szCs w:val="24"/>
        </w:rPr>
      </w:pPr>
    </w:p>
    <w:p w14:paraId="73311BDB" w14:textId="77777777" w:rsidR="001B6253" w:rsidRDefault="001B6253">
      <w:pPr>
        <w:rPr>
          <w:rFonts w:ascii="Times New Roman" w:eastAsia="Times New Roman" w:hAnsi="Times New Roman" w:cs="Times New Roman"/>
          <w:b/>
          <w:bCs/>
          <w:sz w:val="24"/>
          <w:szCs w:val="24"/>
        </w:rPr>
      </w:pPr>
    </w:p>
    <w:p w14:paraId="3E068BEE" w14:textId="77777777" w:rsidR="001B625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C330E8B" w14:textId="77777777" w:rsidR="001B6253" w:rsidRDefault="001B6253">
      <w:pPr>
        <w:rPr>
          <w:rFonts w:ascii="Times New Roman" w:eastAsia="Times New Roman" w:hAnsi="Times New Roman" w:cs="Times New Roman"/>
          <w:b/>
          <w:bCs/>
          <w:sz w:val="24"/>
          <w:szCs w:val="24"/>
        </w:rPr>
      </w:pPr>
    </w:p>
    <w:p w14:paraId="6DC19F3E" w14:textId="77777777" w:rsidR="001B6253" w:rsidRDefault="001B6253">
      <w:pPr>
        <w:rPr>
          <w:rFonts w:ascii="Times New Roman" w:eastAsia="Times New Roman" w:hAnsi="Times New Roman" w:cs="Times New Roman"/>
          <w:b/>
          <w:bCs/>
          <w:sz w:val="24"/>
          <w:szCs w:val="24"/>
        </w:rPr>
      </w:pPr>
    </w:p>
    <w:p w14:paraId="380708EE" w14:textId="77777777" w:rsidR="001B6253" w:rsidRDefault="001B6253">
      <w:pPr>
        <w:rPr>
          <w:rFonts w:ascii="Times New Roman" w:eastAsia="Times New Roman" w:hAnsi="Times New Roman" w:cs="Times New Roman"/>
          <w:b/>
          <w:bCs/>
          <w:sz w:val="24"/>
          <w:szCs w:val="24"/>
        </w:rPr>
      </w:pPr>
    </w:p>
    <w:p w14:paraId="00EE7299" w14:textId="77777777" w:rsidR="001B6253" w:rsidRDefault="001B6253">
      <w:pPr>
        <w:rPr>
          <w:rFonts w:ascii="Times New Roman" w:eastAsia="Times New Roman" w:hAnsi="Times New Roman" w:cs="Times New Roman"/>
        </w:rPr>
      </w:pPr>
    </w:p>
    <w:p w14:paraId="56AF0CC8" w14:textId="77777777" w:rsidR="001B6253" w:rsidRDefault="001B6253">
      <w:pPr>
        <w:rPr>
          <w:rFonts w:ascii="Times New Roman" w:eastAsia="Times New Roman" w:hAnsi="Times New Roman" w:cs="Times New Roman"/>
        </w:rPr>
      </w:pPr>
    </w:p>
    <w:p w14:paraId="148A2D27" w14:textId="77777777" w:rsidR="001B6253" w:rsidRDefault="001B6253">
      <w:pPr>
        <w:rPr>
          <w:rFonts w:ascii="Times New Roman" w:eastAsia="Times New Roman" w:hAnsi="Times New Roman" w:cs="Times New Roman"/>
          <w:b/>
          <w:bCs/>
          <w:sz w:val="24"/>
          <w:szCs w:val="24"/>
        </w:rPr>
      </w:pPr>
    </w:p>
    <w:p w14:paraId="13F2DD9A" w14:textId="77777777" w:rsidR="001B6253" w:rsidRDefault="001B6253">
      <w:pPr>
        <w:rPr>
          <w:rFonts w:ascii="Times New Roman" w:eastAsia="Times New Roman" w:hAnsi="Times New Roman" w:cs="Times New Roman"/>
          <w:b/>
          <w:bCs/>
          <w:sz w:val="24"/>
          <w:szCs w:val="24"/>
        </w:rPr>
      </w:pPr>
    </w:p>
    <w:p w14:paraId="672C2BC5" w14:textId="77777777" w:rsidR="001B6253" w:rsidRDefault="001B6253">
      <w:pPr>
        <w:rPr>
          <w:rFonts w:ascii="Times New Roman" w:eastAsia="Times New Roman" w:hAnsi="Times New Roman" w:cs="Times New Roman"/>
          <w:b/>
          <w:bCs/>
          <w:sz w:val="24"/>
          <w:szCs w:val="24"/>
        </w:rPr>
      </w:pPr>
    </w:p>
    <w:p w14:paraId="249801B4" w14:textId="77777777" w:rsidR="001B6253" w:rsidRDefault="001B6253">
      <w:pPr>
        <w:rPr>
          <w:rFonts w:ascii="Times New Roman" w:eastAsia="Times New Roman" w:hAnsi="Times New Roman" w:cs="Times New Roman"/>
        </w:rPr>
      </w:pPr>
    </w:p>
    <w:p w14:paraId="768627C2" w14:textId="77777777" w:rsidR="001B6253" w:rsidRDefault="001B6253">
      <w:pPr>
        <w:rPr>
          <w:rFonts w:ascii="Times New Roman" w:eastAsia="Times New Roman" w:hAnsi="Times New Roman" w:cs="Times New Roman"/>
        </w:rPr>
      </w:pPr>
    </w:p>
    <w:p w14:paraId="13B047B9" w14:textId="77777777" w:rsidR="001B6253" w:rsidRDefault="001B6253">
      <w:pPr>
        <w:rPr>
          <w:rFonts w:ascii="Times New Roman" w:eastAsia="Times New Roman" w:hAnsi="Times New Roman" w:cs="Times New Roman"/>
        </w:rPr>
      </w:pPr>
    </w:p>
    <w:p w14:paraId="6CBC3CA0" w14:textId="77777777" w:rsidR="001B6253" w:rsidRDefault="001B6253">
      <w:pPr>
        <w:rPr>
          <w:rFonts w:ascii="Times New Roman" w:eastAsia="Times New Roman" w:hAnsi="Times New Roman" w:cs="Times New Roman"/>
        </w:rPr>
      </w:pPr>
    </w:p>
    <w:p w14:paraId="0C6EBDB7" w14:textId="77777777" w:rsidR="001B6253" w:rsidRDefault="001B6253">
      <w:pPr>
        <w:rPr>
          <w:rFonts w:ascii="Times New Roman" w:eastAsia="Times New Roman" w:hAnsi="Times New Roman" w:cs="Times New Roman"/>
        </w:rPr>
      </w:pPr>
    </w:p>
    <w:p w14:paraId="0F70C510" w14:textId="77777777" w:rsidR="001B6253" w:rsidRDefault="001B6253">
      <w:pPr>
        <w:rPr>
          <w:rFonts w:ascii="Times New Roman" w:eastAsia="Times New Roman" w:hAnsi="Times New Roman" w:cs="Times New Roman"/>
        </w:rPr>
      </w:pPr>
    </w:p>
    <w:p w14:paraId="7444B766" w14:textId="77777777" w:rsidR="001B6253" w:rsidRDefault="001B6253">
      <w:pPr>
        <w:rPr>
          <w:rFonts w:ascii="Times New Roman" w:eastAsia="Times New Roman" w:hAnsi="Times New Roman" w:cs="Times New Roman"/>
        </w:rPr>
      </w:pPr>
    </w:p>
    <w:p w14:paraId="0B3CB3ED" w14:textId="77777777" w:rsidR="001B6253" w:rsidRDefault="001B6253">
      <w:pPr>
        <w:rPr>
          <w:rFonts w:ascii="Times New Roman" w:eastAsia="Times New Roman" w:hAnsi="Times New Roman" w:cs="Times New Roman"/>
        </w:rPr>
      </w:pPr>
    </w:p>
    <w:p w14:paraId="32CF45EB" w14:textId="77777777" w:rsidR="001B6253" w:rsidRDefault="001B6253">
      <w:pPr>
        <w:rPr>
          <w:rFonts w:ascii="Times New Roman" w:eastAsia="Times New Roman" w:hAnsi="Times New Roman" w:cs="Times New Roman"/>
        </w:rPr>
      </w:pPr>
    </w:p>
    <w:p w14:paraId="54BA1266" w14:textId="77777777" w:rsidR="001B6253" w:rsidRDefault="001B6253">
      <w:pPr>
        <w:rPr>
          <w:rFonts w:ascii="Times New Roman" w:eastAsia="Times New Roman" w:hAnsi="Times New Roman" w:cs="Times New Roman"/>
        </w:rPr>
      </w:pPr>
    </w:p>
    <w:sectPr w:rsidR="001B6253">
      <w:headerReference w:type="default" r:id="rId152"/>
      <w:footerReference w:type="default" r:id="rId153"/>
      <w:footerReference w:type="first" r:id="rId154"/>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BC91" w14:textId="77777777" w:rsidR="008670D8" w:rsidRDefault="008670D8">
      <w:pPr>
        <w:spacing w:line="240" w:lineRule="auto"/>
      </w:pPr>
      <w:r>
        <w:separator/>
      </w:r>
    </w:p>
  </w:endnote>
  <w:endnote w:type="continuationSeparator" w:id="0">
    <w:p w14:paraId="005E73E2" w14:textId="77777777" w:rsidR="008670D8" w:rsidRDefault="00867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6799127D-4AC9-4E08-9D85-37CAE0FA8572}"/>
  </w:font>
  <w:font w:name="Gungsuh">
    <w:charset w:val="81"/>
    <w:family w:val="roman"/>
    <w:pitch w:val="variable"/>
    <w:sig w:usb0="B00002AF" w:usb1="69D77CFB" w:usb2="00000030" w:usb3="00000000" w:csb0="0008009F" w:csb1="00000000"/>
    <w:embedRegular r:id="rId2" w:subsetted="1" w:fontKey="{EE56D1D8-3A21-4AA2-A742-A7F0967B304E}"/>
    <w:embedBold r:id="rId3" w:subsetted="1" w:fontKey="{54C3A1C5-668C-4724-8D60-69FFCAAA3DE6}"/>
  </w:font>
  <w:font w:name="Caudex">
    <w:charset w:val="00"/>
    <w:family w:val="auto"/>
    <w:pitch w:val="default"/>
    <w:embedBold r:id="rId4" w:fontKey="{00C55408-9093-4A81-8336-21FB9AD6E350}"/>
  </w:font>
  <w:font w:name="Calibri">
    <w:panose1 w:val="020F0502020204030204"/>
    <w:charset w:val="00"/>
    <w:family w:val="swiss"/>
    <w:pitch w:val="variable"/>
    <w:sig w:usb0="E4002EFF" w:usb1="C200247B" w:usb2="00000009" w:usb3="00000000" w:csb0="000001FF" w:csb1="00000000"/>
    <w:embedRegular r:id="rId5" w:fontKey="{2259484C-B25A-4E16-8FF4-00761B2D55AF}"/>
  </w:font>
  <w:font w:name="Cambria">
    <w:panose1 w:val="02040503050406030204"/>
    <w:charset w:val="00"/>
    <w:family w:val="roman"/>
    <w:pitch w:val="variable"/>
    <w:sig w:usb0="E00006FF" w:usb1="420024FF" w:usb2="02000000" w:usb3="00000000" w:csb0="0000019F" w:csb1="00000000"/>
    <w:embedRegular r:id="rId6" w:fontKey="{DE30B74F-0606-4AEB-A0F3-453045342F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BED0" w14:textId="77777777" w:rsidR="001B6253" w:rsidRDefault="00000000">
    <w:pPr>
      <w:jc w:val="right"/>
    </w:pPr>
    <w:r>
      <w:fldChar w:fldCharType="begin"/>
    </w:r>
    <w:r>
      <w:instrText>PAGE</w:instrText>
    </w:r>
    <w:r>
      <w:fldChar w:fldCharType="separate"/>
    </w:r>
    <w:r w:rsidR="00F4218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2419" w14:textId="77777777" w:rsidR="001B6253" w:rsidRDefault="001B62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36B3" w14:textId="77777777" w:rsidR="008670D8" w:rsidRDefault="008670D8">
      <w:pPr>
        <w:spacing w:line="240" w:lineRule="auto"/>
      </w:pPr>
      <w:r>
        <w:separator/>
      </w:r>
    </w:p>
  </w:footnote>
  <w:footnote w:type="continuationSeparator" w:id="0">
    <w:p w14:paraId="1D67307E" w14:textId="77777777" w:rsidR="008670D8" w:rsidRDefault="008670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5FB5" w14:textId="77777777" w:rsidR="001B6253" w:rsidRDefault="001B62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D46"/>
    <w:multiLevelType w:val="multilevel"/>
    <w:tmpl w:val="B450E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CB7058"/>
    <w:multiLevelType w:val="multilevel"/>
    <w:tmpl w:val="6E5E6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D8695F"/>
    <w:multiLevelType w:val="multilevel"/>
    <w:tmpl w:val="6832E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DC48E6"/>
    <w:multiLevelType w:val="multilevel"/>
    <w:tmpl w:val="D624C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4A7385E"/>
    <w:multiLevelType w:val="multilevel"/>
    <w:tmpl w:val="3DB4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B96774"/>
    <w:multiLevelType w:val="multilevel"/>
    <w:tmpl w:val="57C6B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BD12DC"/>
    <w:multiLevelType w:val="multilevel"/>
    <w:tmpl w:val="5C9A1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921886"/>
    <w:multiLevelType w:val="multilevel"/>
    <w:tmpl w:val="07324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5C68D6"/>
    <w:multiLevelType w:val="multilevel"/>
    <w:tmpl w:val="48487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EC1B1C"/>
    <w:multiLevelType w:val="multilevel"/>
    <w:tmpl w:val="90B4A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563766"/>
    <w:multiLevelType w:val="multilevel"/>
    <w:tmpl w:val="18D62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AAE28D7"/>
    <w:multiLevelType w:val="multilevel"/>
    <w:tmpl w:val="E1CE5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217AA6"/>
    <w:multiLevelType w:val="multilevel"/>
    <w:tmpl w:val="0FFC9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9208AD"/>
    <w:multiLevelType w:val="multilevel"/>
    <w:tmpl w:val="F89C2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760BD8"/>
    <w:multiLevelType w:val="multilevel"/>
    <w:tmpl w:val="2982A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B6094E"/>
    <w:multiLevelType w:val="multilevel"/>
    <w:tmpl w:val="6E227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7C701B"/>
    <w:multiLevelType w:val="multilevel"/>
    <w:tmpl w:val="F3EAE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4A17D0"/>
    <w:multiLevelType w:val="multilevel"/>
    <w:tmpl w:val="951CC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202E7B"/>
    <w:multiLevelType w:val="multilevel"/>
    <w:tmpl w:val="E39A4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ED3583"/>
    <w:multiLevelType w:val="multilevel"/>
    <w:tmpl w:val="3998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EFB16C9"/>
    <w:multiLevelType w:val="multilevel"/>
    <w:tmpl w:val="97F0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B74588"/>
    <w:multiLevelType w:val="multilevel"/>
    <w:tmpl w:val="7B12C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14213A"/>
    <w:multiLevelType w:val="multilevel"/>
    <w:tmpl w:val="F23A3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F96F95"/>
    <w:multiLevelType w:val="multilevel"/>
    <w:tmpl w:val="0BD41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0C584F"/>
    <w:multiLevelType w:val="multilevel"/>
    <w:tmpl w:val="0B2E2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5B0CFE"/>
    <w:multiLevelType w:val="multilevel"/>
    <w:tmpl w:val="4DC03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DC6179"/>
    <w:multiLevelType w:val="multilevel"/>
    <w:tmpl w:val="595C8512"/>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90374F"/>
    <w:multiLevelType w:val="multilevel"/>
    <w:tmpl w:val="1BB43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65226DE"/>
    <w:multiLevelType w:val="multilevel"/>
    <w:tmpl w:val="9C200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8030D9A"/>
    <w:multiLevelType w:val="multilevel"/>
    <w:tmpl w:val="00228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BC36804"/>
    <w:multiLevelType w:val="multilevel"/>
    <w:tmpl w:val="7A883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F30CB9"/>
    <w:multiLevelType w:val="multilevel"/>
    <w:tmpl w:val="ADD0A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EAB5F4E"/>
    <w:multiLevelType w:val="multilevel"/>
    <w:tmpl w:val="17FE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945DD7"/>
    <w:multiLevelType w:val="multilevel"/>
    <w:tmpl w:val="75B29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09429C4"/>
    <w:multiLevelType w:val="multilevel"/>
    <w:tmpl w:val="F1FCF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A60700"/>
    <w:multiLevelType w:val="multilevel"/>
    <w:tmpl w:val="7E4EE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9C7F6B"/>
    <w:multiLevelType w:val="multilevel"/>
    <w:tmpl w:val="0134A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0EE11EA"/>
    <w:multiLevelType w:val="multilevel"/>
    <w:tmpl w:val="C25AAD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52A6A0F"/>
    <w:multiLevelType w:val="multilevel"/>
    <w:tmpl w:val="19286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362E43"/>
    <w:multiLevelType w:val="multilevel"/>
    <w:tmpl w:val="E140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5BC5457"/>
    <w:multiLevelType w:val="multilevel"/>
    <w:tmpl w:val="C28CE6E4"/>
    <w:lvl w:ilvl="0">
      <w:start w:val="1"/>
      <w:numFmt w:val="bullet"/>
      <w:lvlText w:val="-"/>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7C143E"/>
    <w:multiLevelType w:val="multilevel"/>
    <w:tmpl w:val="9C168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34279B"/>
    <w:multiLevelType w:val="multilevel"/>
    <w:tmpl w:val="4776F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89F26C0"/>
    <w:multiLevelType w:val="multilevel"/>
    <w:tmpl w:val="8D40626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8B97719"/>
    <w:multiLevelType w:val="multilevel"/>
    <w:tmpl w:val="92B82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4C5BAC"/>
    <w:multiLevelType w:val="multilevel"/>
    <w:tmpl w:val="37D2E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8C04E4"/>
    <w:multiLevelType w:val="multilevel"/>
    <w:tmpl w:val="7D4AE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AA95344"/>
    <w:multiLevelType w:val="multilevel"/>
    <w:tmpl w:val="51F44E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CCD6B0D"/>
    <w:multiLevelType w:val="multilevel"/>
    <w:tmpl w:val="26306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F99393C"/>
    <w:multiLevelType w:val="multilevel"/>
    <w:tmpl w:val="CBF8A60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0E04072"/>
    <w:multiLevelType w:val="multilevel"/>
    <w:tmpl w:val="4B241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1931518"/>
    <w:multiLevelType w:val="multilevel"/>
    <w:tmpl w:val="EB1E8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2E95369"/>
    <w:multiLevelType w:val="multilevel"/>
    <w:tmpl w:val="6882B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4E608BB"/>
    <w:multiLevelType w:val="multilevel"/>
    <w:tmpl w:val="62D4E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6842728"/>
    <w:multiLevelType w:val="multilevel"/>
    <w:tmpl w:val="BD365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69B1E6D"/>
    <w:multiLevelType w:val="multilevel"/>
    <w:tmpl w:val="F8AC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86E0749"/>
    <w:multiLevelType w:val="multilevel"/>
    <w:tmpl w:val="48823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A330677"/>
    <w:multiLevelType w:val="multilevel"/>
    <w:tmpl w:val="46A6E11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BEE6A6C"/>
    <w:multiLevelType w:val="multilevel"/>
    <w:tmpl w:val="01FC8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EE7646E"/>
    <w:multiLevelType w:val="multilevel"/>
    <w:tmpl w:val="17E4F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1CA349F"/>
    <w:multiLevelType w:val="multilevel"/>
    <w:tmpl w:val="F36288C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37A67B3"/>
    <w:multiLevelType w:val="multilevel"/>
    <w:tmpl w:val="F9F83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72E03EC"/>
    <w:multiLevelType w:val="multilevel"/>
    <w:tmpl w:val="3BF8F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8DA2532"/>
    <w:multiLevelType w:val="multilevel"/>
    <w:tmpl w:val="3FB0B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AD22968"/>
    <w:multiLevelType w:val="multilevel"/>
    <w:tmpl w:val="56A2E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BFA7A9B"/>
    <w:multiLevelType w:val="multilevel"/>
    <w:tmpl w:val="A254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8C01AC"/>
    <w:multiLevelType w:val="multilevel"/>
    <w:tmpl w:val="8A5C572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FEC4A44"/>
    <w:multiLevelType w:val="multilevel"/>
    <w:tmpl w:val="94CA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22064">
    <w:abstractNumId w:val="33"/>
  </w:num>
  <w:num w:numId="2" w16cid:durableId="835459047">
    <w:abstractNumId w:val="40"/>
  </w:num>
  <w:num w:numId="3" w16cid:durableId="2050835975">
    <w:abstractNumId w:val="55"/>
  </w:num>
  <w:num w:numId="4" w16cid:durableId="242682779">
    <w:abstractNumId w:val="53"/>
  </w:num>
  <w:num w:numId="5" w16cid:durableId="849569253">
    <w:abstractNumId w:val="20"/>
  </w:num>
  <w:num w:numId="6" w16cid:durableId="1078792831">
    <w:abstractNumId w:val="21"/>
  </w:num>
  <w:num w:numId="7" w16cid:durableId="175969349">
    <w:abstractNumId w:val="5"/>
  </w:num>
  <w:num w:numId="8" w16cid:durableId="2103916780">
    <w:abstractNumId w:val="38"/>
  </w:num>
  <w:num w:numId="9" w16cid:durableId="1033263627">
    <w:abstractNumId w:val="65"/>
  </w:num>
  <w:num w:numId="10" w16cid:durableId="1614051109">
    <w:abstractNumId w:val="29"/>
  </w:num>
  <w:num w:numId="11" w16cid:durableId="639193539">
    <w:abstractNumId w:val="49"/>
  </w:num>
  <w:num w:numId="12" w16cid:durableId="1260525933">
    <w:abstractNumId w:val="62"/>
  </w:num>
  <w:num w:numId="13" w16cid:durableId="874197004">
    <w:abstractNumId w:val="10"/>
  </w:num>
  <w:num w:numId="14" w16cid:durableId="746073471">
    <w:abstractNumId w:val="67"/>
  </w:num>
  <w:num w:numId="15" w16cid:durableId="1626692449">
    <w:abstractNumId w:val="30"/>
  </w:num>
  <w:num w:numId="16" w16cid:durableId="1594776752">
    <w:abstractNumId w:val="11"/>
  </w:num>
  <w:num w:numId="17" w16cid:durableId="1209342174">
    <w:abstractNumId w:val="54"/>
  </w:num>
  <w:num w:numId="18" w16cid:durableId="1218201778">
    <w:abstractNumId w:val="58"/>
  </w:num>
  <w:num w:numId="19" w16cid:durableId="1442072976">
    <w:abstractNumId w:val="47"/>
  </w:num>
  <w:num w:numId="20" w16cid:durableId="1923832466">
    <w:abstractNumId w:val="23"/>
  </w:num>
  <w:num w:numId="21" w16cid:durableId="495654046">
    <w:abstractNumId w:val="32"/>
  </w:num>
  <w:num w:numId="22" w16cid:durableId="1587880384">
    <w:abstractNumId w:val="48"/>
  </w:num>
  <w:num w:numId="23" w16cid:durableId="1036780458">
    <w:abstractNumId w:val="37"/>
  </w:num>
  <w:num w:numId="24" w16cid:durableId="1127813648">
    <w:abstractNumId w:val="9"/>
  </w:num>
  <w:num w:numId="25" w16cid:durableId="2015765941">
    <w:abstractNumId w:val="36"/>
  </w:num>
  <w:num w:numId="26" w16cid:durableId="2116633558">
    <w:abstractNumId w:val="3"/>
  </w:num>
  <w:num w:numId="27" w16cid:durableId="471597920">
    <w:abstractNumId w:val="22"/>
  </w:num>
  <w:num w:numId="28" w16cid:durableId="1001276991">
    <w:abstractNumId w:val="44"/>
  </w:num>
  <w:num w:numId="29" w16cid:durableId="1460995950">
    <w:abstractNumId w:val="61"/>
  </w:num>
  <w:num w:numId="30" w16cid:durableId="1250846496">
    <w:abstractNumId w:val="26"/>
  </w:num>
  <w:num w:numId="31" w16cid:durableId="885028911">
    <w:abstractNumId w:val="14"/>
  </w:num>
  <w:num w:numId="32" w16cid:durableId="1045254045">
    <w:abstractNumId w:val="1"/>
  </w:num>
  <w:num w:numId="33" w16cid:durableId="120005800">
    <w:abstractNumId w:val="27"/>
  </w:num>
  <w:num w:numId="34" w16cid:durableId="1270770897">
    <w:abstractNumId w:val="2"/>
  </w:num>
  <w:num w:numId="35" w16cid:durableId="755442112">
    <w:abstractNumId w:val="43"/>
  </w:num>
  <w:num w:numId="36" w16cid:durableId="594321">
    <w:abstractNumId w:val="0"/>
  </w:num>
  <w:num w:numId="37" w16cid:durableId="2043941251">
    <w:abstractNumId w:val="12"/>
  </w:num>
  <w:num w:numId="38" w16cid:durableId="119105585">
    <w:abstractNumId w:val="57"/>
  </w:num>
  <w:num w:numId="39" w16cid:durableId="1798985816">
    <w:abstractNumId w:val="34"/>
  </w:num>
  <w:num w:numId="40" w16cid:durableId="1777167937">
    <w:abstractNumId w:val="19"/>
  </w:num>
  <w:num w:numId="41" w16cid:durableId="64760908">
    <w:abstractNumId w:val="56"/>
  </w:num>
  <w:num w:numId="42" w16cid:durableId="930352687">
    <w:abstractNumId w:val="64"/>
  </w:num>
  <w:num w:numId="43" w16cid:durableId="529494444">
    <w:abstractNumId w:val="15"/>
  </w:num>
  <w:num w:numId="44" w16cid:durableId="82607613">
    <w:abstractNumId w:val="52"/>
  </w:num>
  <w:num w:numId="45" w16cid:durableId="1312561014">
    <w:abstractNumId w:val="17"/>
  </w:num>
  <w:num w:numId="46" w16cid:durableId="1963874920">
    <w:abstractNumId w:val="41"/>
  </w:num>
  <w:num w:numId="47" w16cid:durableId="2004234750">
    <w:abstractNumId w:val="25"/>
  </w:num>
  <w:num w:numId="48" w16cid:durableId="690959368">
    <w:abstractNumId w:val="24"/>
  </w:num>
  <w:num w:numId="49" w16cid:durableId="1734891442">
    <w:abstractNumId w:val="39"/>
  </w:num>
  <w:num w:numId="50" w16cid:durableId="747263735">
    <w:abstractNumId w:val="66"/>
  </w:num>
  <w:num w:numId="51" w16cid:durableId="734469566">
    <w:abstractNumId w:val="35"/>
  </w:num>
  <w:num w:numId="52" w16cid:durableId="1315911385">
    <w:abstractNumId w:val="46"/>
  </w:num>
  <w:num w:numId="53" w16cid:durableId="399715755">
    <w:abstractNumId w:val="50"/>
  </w:num>
  <w:num w:numId="54" w16cid:durableId="1528133931">
    <w:abstractNumId w:val="18"/>
  </w:num>
  <w:num w:numId="55" w16cid:durableId="1163350074">
    <w:abstractNumId w:val="59"/>
  </w:num>
  <w:num w:numId="56" w16cid:durableId="1252660338">
    <w:abstractNumId w:val="63"/>
  </w:num>
  <w:num w:numId="57" w16cid:durableId="235017685">
    <w:abstractNumId w:val="16"/>
  </w:num>
  <w:num w:numId="58" w16cid:durableId="675957944">
    <w:abstractNumId w:val="7"/>
  </w:num>
  <w:num w:numId="59" w16cid:durableId="219364611">
    <w:abstractNumId w:val="42"/>
  </w:num>
  <w:num w:numId="60" w16cid:durableId="360789256">
    <w:abstractNumId w:val="45"/>
  </w:num>
  <w:num w:numId="61" w16cid:durableId="348411476">
    <w:abstractNumId w:val="8"/>
  </w:num>
  <w:num w:numId="62" w16cid:durableId="233781500">
    <w:abstractNumId w:val="60"/>
  </w:num>
  <w:num w:numId="63" w16cid:durableId="1518424212">
    <w:abstractNumId w:val="6"/>
  </w:num>
  <w:num w:numId="64" w16cid:durableId="707147282">
    <w:abstractNumId w:val="51"/>
  </w:num>
  <w:num w:numId="65" w16cid:durableId="25762019">
    <w:abstractNumId w:val="31"/>
  </w:num>
  <w:num w:numId="66" w16cid:durableId="1052189731">
    <w:abstractNumId w:val="4"/>
  </w:num>
  <w:num w:numId="67" w16cid:durableId="1790124328">
    <w:abstractNumId w:val="13"/>
  </w:num>
  <w:num w:numId="68" w16cid:durableId="21239579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253"/>
    <w:rsid w:val="001B6253"/>
    <w:rsid w:val="008670D8"/>
    <w:rsid w:val="00942E10"/>
    <w:rsid w:val="00CF7ACB"/>
    <w:rsid w:val="00F4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E10B"/>
  <w15:docId w15:val="{C7907AE6-172A-429A-A1B0-209C3447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technim.nl/p/eaton-inst-aut-16a-b-4p/"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www.energywatchers.be/nl/woning/verlichting/de-energie-efficientie-van-lampen" TargetMode="External"/><Relationship Id="rId138" Type="http://schemas.openxmlformats.org/officeDocument/2006/relationships/hyperlink" Target="https://gvebrummen.nl/index.php?id_product=5691&amp;controller=product&amp;search_query=YMvK-mb%2F1000+-+5+X+95+MM2+EAN-13%3A+8717714030033+Merk%3A+Cable+Partners%2C+artikelcode%3A+YMVK032853+1+Meter%2C+lengte%2C+een+aflevereenheid+van+een+aaneengesloten+lengte+materiaal+met+een+bepaalde+afmeting&amp;results=1" TargetMode="External"/><Relationship Id="rId107" Type="http://schemas.openxmlformats.org/officeDocument/2006/relationships/hyperlink" Target="https://jbsgenerators.com/product/cummins-c500d5-500-kva-diesel-generator/" TargetMode="External"/><Relationship Id="rId11" Type="http://schemas.openxmlformats.org/officeDocument/2006/relationships/image" Target="media/image2.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nvebs.com/uploads/files/page/algemene-voorwaarden.pdf" TargetMode="External"/><Relationship Id="rId128" Type="http://schemas.openxmlformats.org/officeDocument/2006/relationships/hyperlink" Target="https://www.rexel.nl/nln/Rexel/Installatiekasten-en-verdeelinrichtingen/Installatieautomaten/Installatieautomaat/Eaton-AZ-Installatieautomaat-%28nul%29-C80-C-karakteristiek-80A-3P%2BN-6TE-211803/p/2850085331" TargetMode="External"/><Relationship Id="rId149" Type="http://schemas.openxmlformats.org/officeDocument/2006/relationships/hyperlink" Target="https://www.surplusselect.com/products/qps-21100643-2-2-2-3-phase-transformer-15-kva-pri-230-460-480-sec-200-220" TargetMode="External"/><Relationship Id="rId5" Type="http://schemas.openxmlformats.org/officeDocument/2006/relationships/footnotes" Target="footnotes.xml"/><Relationship Id="rId95" Type="http://schemas.openxmlformats.org/officeDocument/2006/relationships/hyperlink" Target="https://hig.nl/building-solutions/netwerkinfrastructuur-datacenters/noodstroomvoorzieningen"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www.ato.com/" TargetMode="External"/><Relationship Id="rId118" Type="http://schemas.openxmlformats.org/officeDocument/2006/relationships/hyperlink" Target="https://www.domeashop.com/en/modular-circuit-breakers-schneider-electric/19077-resi9-modular-circuit-breaker-3pn-16a-curve-c-connectable-with-a-comb-schneider-electric-r9pfc716-3606489508579.html" TargetMode="External"/><Relationship Id="rId134" Type="http://schemas.openxmlformats.org/officeDocument/2006/relationships/hyperlink" Target="https://www.wasserman.eu/" TargetMode="External"/><Relationship Id="rId139" Type="http://schemas.openxmlformats.org/officeDocument/2006/relationships/hyperlink" Target="https://www.ebay.com/itm/168043071817" TargetMode="External"/><Relationship Id="rId80" Type="http://schemas.openxmlformats.org/officeDocument/2006/relationships/hyperlink" Target="https://www.se.com" TargetMode="External"/><Relationship Id="rId85" Type="http://schemas.openxmlformats.org/officeDocument/2006/relationships/hyperlink" Target="https://lixero.eu/nieuws/bericht/dialux-evo-13-wat-je-moet-weten/" TargetMode="External"/><Relationship Id="rId150" Type="http://schemas.openxmlformats.org/officeDocument/2006/relationships/hyperlink" Target="https://www.tiendatecnored.cl/transf-dist-aerea-trif-300kva-12kv.html" TargetMode="External"/><Relationship Id="rId155"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www.alibaba.com/product-detail/Selling-Well-Ceiling-Panel-Lights-6_60835324943.html?spm=a2700.prosearch.normal_offer.d_image.435067af53sOJ3&amp;priceId=4a7d69f263c94ae5aa1b2eac37bfa6d7" TargetMode="External"/><Relationship Id="rId108" Type="http://schemas.openxmlformats.org/officeDocument/2006/relationships/hyperlink" Target="https://www.se.com/nl/nl/product/C100N45AFM/compact-vermogensschakelaar-ns1000n-50ka-4p-1000a-vast+micrologic-5-0a/?utm_source=copilot.com" TargetMode="External"/><Relationship Id="rId124" Type="http://schemas.openxmlformats.org/officeDocument/2006/relationships/hyperlink" Target="https://www.alibaba.com/product-detail/DZ47-125-3P-6KA-32A-40A_1601691428273.html?spm=a2700.prosearch.normal_offer.d_image.7d9a67afTHdn3B&amp;priceId=bf28d3a162324930af63a2f426d7a151" TargetMode="External"/><Relationship Id="rId129" Type="http://schemas.openxmlformats.org/officeDocument/2006/relationships/hyperlink" Target="https://www.elektramat.nl/neopreen-kabel-h07rn-f-3x95mm-per-meter/"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hyperlink" Target="https://www.dkelektra.nl/diensten/elektrotechnische-installaties/" TargetMode="External"/><Relationship Id="rId91" Type="http://schemas.openxmlformats.org/officeDocument/2006/relationships/hyperlink" Target="https://www.rayzeek.com/nl/woordenlijst/wat-is-uniformiteit" TargetMode="External"/><Relationship Id="rId96" Type="http://schemas.openxmlformats.org/officeDocument/2006/relationships/hyperlink" Target="https://hig.nl/building-solutions/netwerkinfrastructuur-datacenters/noodstroomvoorzieningen" TargetMode="External"/><Relationship Id="rId140" Type="http://schemas.openxmlformats.org/officeDocument/2006/relationships/hyperlink" Target="https://www.siemens.com/" TargetMode="External"/><Relationship Id="rId145" Type="http://schemas.openxmlformats.org/officeDocument/2006/relationships/hyperlink" Target="https://www.crescentelectric.com/product/741064/m9f42350-c60bp-multi-standard-miniature-circuit-breaker-240415440-v-ac-50-a-10-ka-interrupt-3-poles-thermal-magnetic-trip"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www.ato.com/automatic-transfer-switch-250-to-630-amps" TargetMode="External"/><Relationship Id="rId119" Type="http://schemas.openxmlformats.org/officeDocument/2006/relationships/hyperlink" Target="https://new.abb.com/"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hyperlink" Target="https://allesoverbinnenverlichting.nl/manieren-energie-besparen/" TargetMode="External"/><Relationship Id="rId86" Type="http://schemas.openxmlformats.org/officeDocument/2006/relationships/hyperlink" Target="https://www.ergonomiesite.be/dialux/" TargetMode="External"/><Relationship Id="rId130" Type="http://schemas.openxmlformats.org/officeDocument/2006/relationships/hyperlink" Target="https://nl.made-in-china.com/co_qiuliang-cable/product_Price-Copper-Cable-300-mm2-Single-Core-1-2-3-4-5-Wire-XLPE-PVC-Electric-Kabel-25-35-50-70-95-120-150-185-240-400-500-630-800-Sqmm-Electrical-Power-Cables-2-5mm2_yseenngnry.html" TargetMode="External"/><Relationship Id="rId135" Type="http://schemas.openxmlformats.org/officeDocument/2006/relationships/hyperlink" Target="https://www.wasserman.eu/en/p/flat-electrical-cable-ydyp-5x15-516345" TargetMode="External"/><Relationship Id="rId151" Type="http://schemas.openxmlformats.org/officeDocument/2006/relationships/hyperlink" Target="https://github.com/CynthieneSokromo/ElektrischeInstallaties_Kantoorgebouw" TargetMode="External"/><Relationship Id="rId156"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sailingsi.en.made-in-china.com/product/vxaRZbeEbVhW/China-1000A-4p-3-Phase-Dual-Power-Automatic-Transfer-Switch-ATS.html"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www.dkelektra.nl/diensten/elektrotechnische-installaties/" TargetMode="External"/><Relationship Id="rId97" Type="http://schemas.openxmlformats.org/officeDocument/2006/relationships/hyperlink" Target="https://www.elektriciens.vlaanderen/blog/wat-is-een-verdeelkast-6rz3" TargetMode="External"/><Relationship Id="rId104" Type="http://schemas.openxmlformats.org/officeDocument/2006/relationships/hyperlink" Target="https://www.eibabo.nl/legrand-bticino/amerikaanse-stekkerdoos-15a-127v-2p-e-stopcontact-mscsdous2p-esk2modws-eb10867517" TargetMode="External"/><Relationship Id="rId120" Type="http://schemas.openxmlformats.org/officeDocument/2006/relationships/hyperlink" Target="https://www.elektramat.nl/abb-s203-c32-abb-inst-aut-3p-32a-s203-c32/" TargetMode="External"/><Relationship Id="rId125" Type="http://schemas.openxmlformats.org/officeDocument/2006/relationships/hyperlink" Target="https://www.se.com/nl/nl/product/A9N18369/c120n-installatieautomaat-3p-in125a-ckarakteristiek/" TargetMode="External"/><Relationship Id="rId141" Type="http://schemas.openxmlformats.org/officeDocument/2006/relationships/hyperlink" Target="https://superbreakers.com/products/siemens-jxd63b400-400-amp?_pos=1&amp;_sid=9bf36292e&amp;_ss=r&amp;variant=45361480728889" TargetMode="External"/><Relationship Id="rId146" Type="http://schemas.openxmlformats.org/officeDocument/2006/relationships/hyperlink" Target="https://inelektro.nl/products/ymvk-5x4-0-mm-installatiekabel-per-meter" TargetMode="External"/><Relationship Id="rId7" Type="http://schemas.openxmlformats.org/officeDocument/2006/relationships/image" Target="media/image1.png"/><Relationship Id="rId71" Type="http://schemas.openxmlformats.org/officeDocument/2006/relationships/hyperlink" Target="https://www.nen.nl/elektrotechniek/installatievoorschriften/nen-1010-laagspanningsinstallaties" TargetMode="External"/><Relationship Id="rId92" Type="http://schemas.openxmlformats.org/officeDocument/2006/relationships/hyperlink" Target="https://www.mklights.com/BLOGS/How-to-calculate-illumination-uniformity.html%E2%80%8C"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ledworld.nl/wat-betekent-cri-kleurweergave-index/" TargetMode="External"/><Relationship Id="rId110" Type="http://schemas.openxmlformats.org/officeDocument/2006/relationships/hyperlink" Target="https://www.amazon.nl/Vermogensschakelaar-1000V-500V-48V-72V-96V-200V-250V-100A-160A-200A-250A-400A-630A-fotovolta%C3%AFsche/dp/B0GX1PV8GP?th=1" TargetMode="External"/><Relationship Id="rId115" Type="http://schemas.openxmlformats.org/officeDocument/2006/relationships/hyperlink" Target="https://www.3reletrica.com.br/exaustor-axial-de-alta-performance-250mm-220v" TargetMode="External"/><Relationship Id="rId131" Type="http://schemas.openxmlformats.org/officeDocument/2006/relationships/hyperlink" Target="https://www.smv24.de/klimatechnik/daikin-klimageraete/vrv-aussengeraete/vrv-iv-waermepumpe/767/daikin-rxyq18t-vrv-aussengeraet-50-4-kw-kuehlleistung" TargetMode="External"/><Relationship Id="rId136" Type="http://schemas.openxmlformats.org/officeDocument/2006/relationships/hyperlink" Target="https://www.wasserman.eu/en/p/flat-electrical-cable-ydyp-4x15-516344" TargetMode="External"/><Relationship Id="rId61" Type="http://schemas.openxmlformats.org/officeDocument/2006/relationships/image" Target="media/image51.png"/><Relationship Id="rId82" Type="http://schemas.openxmlformats.org/officeDocument/2006/relationships/hyperlink" Target="https://allesoverbinnenverlichting.nl/manieren-energie-besparen/" TargetMode="External"/><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hyperlink" Target="https://www.ergonomiesite.be/dialux/" TargetMode="Externa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www.scribd.com/document/825942898/Electrical-Installation-and-Design-1" TargetMode="External"/><Relationship Id="rId100" Type="http://schemas.openxmlformats.org/officeDocument/2006/relationships/hyperlink" Target="https://www.se.com/nl/nl/about-us/newsroom/news/press-releases/techniek-in-de-praktijk-spanningsverlies-in-leidingen-nen1010-6164288afd595505553e2a08/" TargetMode="External"/><Relationship Id="rId105" Type="http://schemas.openxmlformats.org/officeDocument/2006/relationships/hyperlink" Target="https://kokosinc.com/products/sran-eu-ru-wall-electrical-socket-16a-220v-82-82mm-tempered-glass-power-outlet-home-improvement-white-black" TargetMode="External"/><Relationship Id="rId126" Type="http://schemas.openxmlformats.org/officeDocument/2006/relationships/hyperlink" Target="https://www.cbvs.sr/images/content/publicaties/Wisselkoersen/2026/DO260505%2015.00%20uur.pdf" TargetMode="External"/><Relationship Id="rId147" Type="http://schemas.openxmlformats.org/officeDocument/2006/relationships/hyperlink" Target="https://inelektro.nl/products/ymvk-5x10-0-mm-installatiekabel-per-meter" TargetMode="External"/><Relationship Id="rId8" Type="http://schemas.openxmlformats.org/officeDocument/2006/relationships/hyperlink" Target="mailto:20230110@student.uvs.edu" TargetMode="External"/><Relationship Id="rId51" Type="http://schemas.openxmlformats.org/officeDocument/2006/relationships/image" Target="media/image41.png"/><Relationship Id="rId72" Type="http://schemas.openxmlformats.org/officeDocument/2006/relationships/hyperlink" Target="https://www.nen.nl/elektrotechniek/installatievoorschriften/nen-1010-laagspanningsinstallaties" TargetMode="External"/><Relationship Id="rId93" Type="http://schemas.openxmlformats.org/officeDocument/2006/relationships/hyperlink" Target="https://iplo.nl/regelgeving/regels-voor-activiteiten/technische-bouwactiviteit/nieuwbouw/rijksregels/bouwwerkinstallaties/" TargetMode="External"/><Relationship Id="rId98" Type="http://schemas.openxmlformats.org/officeDocument/2006/relationships/hyperlink" Target="https://lsp.global/nl/earthing-systems/" TargetMode="External"/><Relationship Id="rId121" Type="http://schemas.openxmlformats.org/officeDocument/2006/relationships/hyperlink" Target="https://new.abb.com/" TargetMode="External"/><Relationship Id="rId142" Type="http://schemas.openxmlformats.org/officeDocument/2006/relationships/hyperlink" Target="https://www.se.com/"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www.eaton.com/" TargetMode="External"/><Relationship Id="rId137" Type="http://schemas.openxmlformats.org/officeDocument/2006/relationships/hyperlink" Target="https://www.gvebrummen.nl/"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hyperlink" Target="https://www.energywatchers.be/nl/woning/verlichting/de-energie-efficientie-van-lampen" TargetMode="External"/><Relationship Id="rId88" Type="http://schemas.openxmlformats.org/officeDocument/2006/relationships/hyperlink" Target="https://www.erco.com/en/designing-with-light/lighting-knowledge/lighting-design/ugr-method-7488/" TargetMode="External"/><Relationship Id="rId111" Type="http://schemas.openxmlformats.org/officeDocument/2006/relationships/hyperlink" Target="https://new.abb.com/" TargetMode="External"/><Relationship Id="rId132" Type="http://schemas.openxmlformats.org/officeDocument/2006/relationships/hyperlink" Target="https://rppumpsonline.com/product/speroni-ctx-2-220v/" TargetMode="External"/><Relationship Id="rId153" Type="http://schemas.openxmlformats.org/officeDocument/2006/relationships/footer" Target="footer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www.cummins.com/generators" TargetMode="External"/><Relationship Id="rId127" Type="http://schemas.openxmlformats.org/officeDocument/2006/relationships/hyperlink" Target="https://www.eaton.com/" TargetMode="External"/><Relationship Id="rId10" Type="http://schemas.openxmlformats.org/officeDocument/2006/relationships/hyperlink" Target="mailto:20230010@student.uvs.edu"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nvebs.com/uploads/files/page/algemene-voorwaarden.pdf" TargetMode="External"/><Relationship Id="rId78" Type="http://schemas.openxmlformats.org/officeDocument/2006/relationships/hyperlink" Target="https://www.scribd.com/document/825942898/Electrical-Installation-and-Design-1" TargetMode="External"/><Relationship Id="rId94" Type="http://schemas.openxmlformats.org/officeDocument/2006/relationships/hyperlink" Target="https://iplo.nl/regelgeving/regels-voor-activiteiten/technische-bouwactiviteit/nieuwbouw/rijksregels/bouwwerkinstallaties/" TargetMode="External"/><Relationship Id="rId99" Type="http://schemas.openxmlformats.org/officeDocument/2006/relationships/hyperlink" Target="https://lsp.global/nl/earthing-systems/" TargetMode="External"/><Relationship Id="rId101" Type="http://schemas.openxmlformats.org/officeDocument/2006/relationships/hyperlink" Target="https://www.se.com/nl/nl/about-us/newsroom/news/press-releases/techniek-in-de-praktijk-spanningsverlies-in-leidingen-nen1010-6164288afd595505553e2a08/" TargetMode="External"/><Relationship Id="rId122" Type="http://schemas.openxmlformats.org/officeDocument/2006/relationships/hyperlink" Target="https://weltechniek.nl/product/abb-installatieautomaat-3pn-c50-6ka-s203-c50na/" TargetMode="External"/><Relationship Id="rId143" Type="http://schemas.openxmlformats.org/officeDocument/2006/relationships/hyperlink" Target="https://www.crescentelectric.com/product/1146595/m9f11316-c60n-miniature-circuit-breaker-240415-v-ac-16-a-10-ka-interrupt-3-poles-thermal-magnetic-trip" TargetMode="External"/><Relationship Id="rId148" Type="http://schemas.openxmlformats.org/officeDocument/2006/relationships/hyperlink" Target="https://www.qps.com/" TargetMode="External"/><Relationship Id="rId4" Type="http://schemas.openxmlformats.org/officeDocument/2006/relationships/webSettings" Target="webSettings.xml"/><Relationship Id="rId9" Type="http://schemas.openxmlformats.org/officeDocument/2006/relationships/hyperlink" Target="mailto:20230010@student.uvs.edu"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hyperlink" Target="https://www.tralert.com/verlichtingstermen/ugr-waarde/" TargetMode="External"/><Relationship Id="rId112" Type="http://schemas.openxmlformats.org/officeDocument/2006/relationships/hyperlink" Target="https://jetzza.com/producten/452/werkschakelaar-25amp-3-polig-abb-325" TargetMode="External"/><Relationship Id="rId133" Type="http://schemas.openxmlformats.org/officeDocument/2006/relationships/hyperlink" Target="https://www.pumpdepot.us/product/vertical-multistage-pump-10hp-220-480v-3phase-model-sbn-15-5/" TargetMode="External"/><Relationship Id="rId154" Type="http://schemas.openxmlformats.org/officeDocument/2006/relationships/footer" Target="footer2.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www.se.com" TargetMode="External"/><Relationship Id="rId102" Type="http://schemas.openxmlformats.org/officeDocument/2006/relationships/hyperlink" Target="https://webshop.kuldipsingh.net/nl/makel-led-paneel-48-watt-koud-wit-2" TargetMode="External"/><Relationship Id="rId123" Type="http://schemas.openxmlformats.org/officeDocument/2006/relationships/hyperlink" Target="https://www.alibaba.com/" TargetMode="External"/><Relationship Id="rId144" Type="http://schemas.openxmlformats.org/officeDocument/2006/relationships/hyperlink" Target="https://www.se.com/" TargetMode="External"/><Relationship Id="rId90" Type="http://schemas.openxmlformats.org/officeDocument/2006/relationships/hyperlink" Target="https://logoslighting.com/nl/blog/how-to-calculate-uniformity-of-light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123</Pages>
  <Words>30490</Words>
  <Characters>173796</Characters>
  <Application>Microsoft Office Word</Application>
  <DocSecurity>0</DocSecurity>
  <Lines>1448</Lines>
  <Paragraphs>407</Paragraphs>
  <ScaleCrop>false</ScaleCrop>
  <Company/>
  <LinksUpToDate>false</LinksUpToDate>
  <CharactersWithSpaces>203879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Cynthie Sokromo</dc:creator>
  <cp:lastModifiedBy>Cynthiëne Sokromo</cp:lastModifiedBy>
  <cp:revision>2</cp:revision>
  <dcterms:created xsi:type="dcterms:W3CDTF">2026-05-06T13:37:00Z</dcterms:created>
  <dcterms:modified xsi:type="dcterms:W3CDTF">2026-05-06T13:37:00Z</dcterms:modified>
</cp:coreProperties>
</file>