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E76D" w14:textId="3315CC45" w:rsidR="00F62DDA" w:rsidRDefault="00F62DDA" w:rsidP="00F62D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b/>
          <w:bCs/>
          <w:sz w:val="28"/>
          <w:szCs w:val="28"/>
          <w:u w:val="single"/>
          <w:lang w:val="en-US"/>
        </w:rPr>
        <w:t>Task 1</w:t>
      </w:r>
    </w:p>
    <w:p w14:paraId="20A31EAF" w14:textId="57DCB830" w:rsidR="00F62DDA" w:rsidRPr="00F62DDA" w:rsidRDefault="00F62DDA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sz w:val="24"/>
          <w:szCs w:val="24"/>
          <w:lang w:val="en-US"/>
        </w:rPr>
        <w:t>You arrive at your desk after the initial client meeting. You have a voicemail on your phone which contains the following instructions.</w:t>
      </w:r>
    </w:p>
    <w:p w14:paraId="2CDCE0C3" w14:textId="77777777" w:rsidR="00F62DDA" w:rsidRPr="00F62DDA" w:rsidRDefault="00F62DDA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A3D7F6" w14:textId="77777777" w:rsidR="00F62DDA" w:rsidRPr="00F62DDA" w:rsidRDefault="00F62DDA" w:rsidP="00F62D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Hi there – Welcome again to the team! The client has asked our team to assess the quality of their data; as well as make recommendations on ways to clean the underlying data and mitigate these issues.  Can you please take a look at the datasets we’ve received and draft an email to them identifying the data quality issues and how this may impact our analysis going forward?</w:t>
      </w:r>
    </w:p>
    <w:p w14:paraId="76A0CBD6" w14:textId="77777777" w:rsidR="00F62DDA" w:rsidRPr="00F62DDA" w:rsidRDefault="00F62DDA" w:rsidP="00F62D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 will send through an example of a typical data quality framework that can be used as a guide. Remember to consider the join keys between the tables too. Thanks again for your help</w:t>
      </w:r>
      <w:r w:rsidRPr="00F62DDA">
        <w:rPr>
          <w:rFonts w:ascii="Times New Roman" w:eastAsia="Times New Roman" w:hAnsi="Times New Roman" w:cs="Times New Roman"/>
          <w:sz w:val="24"/>
          <w:szCs w:val="24"/>
          <w:lang w:val="en-US"/>
        </w:rPr>
        <w:t>.”</w:t>
      </w:r>
      <w:r w:rsidRPr="00F62DD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1B8B7EC" w14:textId="77777777" w:rsidR="00F62DDA" w:rsidRPr="00F62DDA" w:rsidRDefault="00F62DDA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sz w:val="24"/>
          <w:szCs w:val="24"/>
          <w:lang w:val="en-US"/>
        </w:rPr>
        <w:t>[Read email below]</w:t>
      </w:r>
    </w:p>
    <w:p w14:paraId="767490DA" w14:textId="77777777" w:rsidR="00F62DDA" w:rsidRPr="00F62DDA" w:rsidRDefault="000D1AAF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A6FCF1F">
          <v:rect id="_x0000_i1025" style="width:0;height:1.5pt" o:hralign="center" o:hrstd="t" o:hr="t" fillcolor="#a0a0a0" stroked="f"/>
        </w:pict>
      </w:r>
    </w:p>
    <w:p w14:paraId="4232267E" w14:textId="77777777" w:rsidR="00F62DDA" w:rsidRPr="00F62DDA" w:rsidRDefault="00F62DDA" w:rsidP="00F62D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Hi there,</w:t>
      </w:r>
    </w:p>
    <w:p w14:paraId="18FB954E" w14:textId="77777777" w:rsidR="00F62DDA" w:rsidRPr="00F62DDA" w:rsidRDefault="00F62DDA" w:rsidP="00F62D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As per voicemail, please find the 3 datasets attached from Sprocket Central Pty Ltd:</w:t>
      </w:r>
    </w:p>
    <w:p w14:paraId="069B8989" w14:textId="77777777" w:rsidR="00F62DDA" w:rsidRPr="00F62DDA" w:rsidRDefault="00F62DDA" w:rsidP="00F6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Customer Demographic </w:t>
      </w:r>
    </w:p>
    <w:p w14:paraId="17F80917" w14:textId="77777777" w:rsidR="00F62DDA" w:rsidRPr="00F62DDA" w:rsidRDefault="00F62DDA" w:rsidP="00F6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Customer Addresses</w:t>
      </w:r>
    </w:p>
    <w:p w14:paraId="2181734D" w14:textId="77777777" w:rsidR="00F62DDA" w:rsidRPr="00F62DDA" w:rsidRDefault="00F62DDA" w:rsidP="00F6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Transaction data in the past three months</w:t>
      </w:r>
    </w:p>
    <w:p w14:paraId="7E31106F" w14:textId="77777777" w:rsidR="00F62DDA" w:rsidRPr="00F62DDA" w:rsidRDefault="00F62DDA" w:rsidP="00F62D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Can you please review the data quality to ensure that it is ready for our analysis in phase </w:t>
      </w:r>
      <w:proofErr w:type="gramStart"/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two.</w:t>
      </w:r>
      <w:proofErr w:type="gramEnd"/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Remember to take note of any assumptions or issues we need to go back to the client on. As well as recommendations going forward to mitigate current data quality concerns.</w:t>
      </w:r>
    </w:p>
    <w:p w14:paraId="3B506CC2" w14:textId="77777777" w:rsidR="00F62DDA" w:rsidRPr="00F62DDA" w:rsidRDefault="00F62DDA" w:rsidP="00F62D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I’ve also attached a data quality framework as a guideline. Let me know if you have any questions.</w:t>
      </w:r>
    </w:p>
    <w:p w14:paraId="176920D3" w14:textId="77777777" w:rsidR="00F62DDA" w:rsidRPr="00F62DDA" w:rsidRDefault="00F62DDA" w:rsidP="00F62D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Thanks for your help.</w:t>
      </w:r>
    </w:p>
    <w:p w14:paraId="371D0A08" w14:textId="77777777" w:rsidR="00F62DDA" w:rsidRPr="00F62DDA" w:rsidRDefault="00F62DDA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Kind Regards</w:t>
      </w:r>
      <w:r w:rsidRPr="00F62DD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br/>
        <w:t>Your Manager</w:t>
      </w:r>
    </w:p>
    <w:p w14:paraId="7016A467" w14:textId="77777777" w:rsidR="00F62DDA" w:rsidRPr="00F62DDA" w:rsidRDefault="000D1AAF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E699879">
          <v:rect id="_x0000_i1026" style="width:0;height:1.5pt" o:hralign="center" o:hrstd="t" o:hr="t" fillcolor="#a0a0a0" stroked="f"/>
        </w:pict>
      </w:r>
    </w:p>
    <w:p w14:paraId="4032AEED" w14:textId="77777777" w:rsidR="00F62DDA" w:rsidRPr="00F62DDA" w:rsidRDefault="00F62DDA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Here is your task:</w:t>
      </w:r>
    </w:p>
    <w:p w14:paraId="736DA159" w14:textId="77777777" w:rsidR="00F62DDA" w:rsidRPr="00F62DDA" w:rsidRDefault="00F62DDA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 w:val="en-US"/>
        </w:rPr>
        <w:t>Draft an email</w:t>
      </w:r>
      <w:r w:rsidRPr="00F62DD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client identifying the data quality issues and strategies to mitigate these issues. Refer to ‘Data Quality Framework Table’ and resources below for criteria and dimensions which you should consider.</w:t>
      </w:r>
    </w:p>
    <w:p w14:paraId="4FD3B8B6" w14:textId="77777777" w:rsidR="00F62DDA" w:rsidRPr="00F62DDA" w:rsidRDefault="00F62DDA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61EED2" w14:textId="77777777" w:rsidR="00F62DDA" w:rsidRPr="00F62DDA" w:rsidRDefault="00F62DDA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62DD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Items Required to do this module:</w:t>
      </w:r>
    </w:p>
    <w:p w14:paraId="30139374" w14:textId="77777777" w:rsidR="00F62DDA" w:rsidRPr="00F62DDA" w:rsidRDefault="00F62DDA" w:rsidP="00F62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63CCCA" w14:textId="77777777" w:rsidR="00F62DDA" w:rsidRPr="000D1AAF" w:rsidRDefault="00F62DDA">
      <w:pPr>
        <w:rPr>
          <w:lang w:val="en-US"/>
        </w:rPr>
      </w:pPr>
    </w:p>
    <w:p w14:paraId="4CF98A46" w14:textId="77777777" w:rsidR="00F62DDA" w:rsidRPr="000D1AAF" w:rsidRDefault="00F62DDA">
      <w:pPr>
        <w:rPr>
          <w:lang w:val="en-US"/>
        </w:rPr>
      </w:pPr>
    </w:p>
    <w:p w14:paraId="0A763BCD" w14:textId="77777777" w:rsidR="00F62DDA" w:rsidRPr="000D1AAF" w:rsidRDefault="00F62DDA">
      <w:pPr>
        <w:rPr>
          <w:lang w:val="en-US"/>
        </w:rPr>
      </w:pPr>
    </w:p>
    <w:p w14:paraId="736734FD" w14:textId="77777777" w:rsidR="00F62DDA" w:rsidRPr="000D1AAF" w:rsidRDefault="00F62DDA">
      <w:pPr>
        <w:rPr>
          <w:lang w:val="en-US"/>
        </w:rPr>
      </w:pPr>
    </w:p>
    <w:p w14:paraId="22BFD5C5" w14:textId="74E0E968" w:rsidR="00E55971" w:rsidRPr="00F62DDA" w:rsidRDefault="0070698A">
      <w:pPr>
        <w:rPr>
          <w:b/>
          <w:bCs/>
          <w:sz w:val="28"/>
          <w:szCs w:val="28"/>
          <w:u w:val="single"/>
          <w:lang w:val="pt-BR"/>
        </w:rPr>
      </w:pPr>
      <w:bookmarkStart w:id="0" w:name="_Hlk74044012"/>
      <w:r w:rsidRPr="00F62DDA">
        <w:rPr>
          <w:b/>
          <w:bCs/>
          <w:sz w:val="28"/>
          <w:szCs w:val="28"/>
          <w:u w:val="single"/>
          <w:lang w:val="pt-BR"/>
        </w:rPr>
        <w:lastRenderedPageBreak/>
        <w:t>Task 2</w:t>
      </w:r>
    </w:p>
    <w:bookmarkEnd w:id="0"/>
    <w:p w14:paraId="1CD57D90" w14:textId="77777777" w:rsidR="0070698A" w:rsidRPr="0070698A" w:rsidRDefault="0070698A" w:rsidP="0070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context, Sprocket Central Pty Ltd is a long-standing KPMG client whom </w:t>
      </w:r>
      <w:proofErr w:type="spellStart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>specialises</w:t>
      </w:r>
      <w:proofErr w:type="spellEnd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high-quality bikes and accessible cycling accessories to riders. Their marketing team is looking to boost business by </w:t>
      </w:r>
      <w:proofErr w:type="spellStart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>analysing</w:t>
      </w:r>
      <w:proofErr w:type="spellEnd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their existing customer dataset to determine customer trends and </w:t>
      </w:r>
      <w:proofErr w:type="spellStart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Using the existing 3 datasets (Customer demographic, customer address and transactions) as a labelled dataset, please recommend which of these 1000 new customers should be targeted to drive the most value for the </w:t>
      </w:r>
      <w:proofErr w:type="spellStart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>organisation</w:t>
      </w:r>
      <w:proofErr w:type="spellEnd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>. </w:t>
      </w:r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In building this recommendation, we need to start with a PowerPoint presentation which outlines the approach which we will be taking. The client has agreed on a </w:t>
      </w:r>
      <w:proofErr w:type="gramStart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>3 week</w:t>
      </w:r>
      <w:proofErr w:type="gramEnd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scope with the following 3 phases as follows - Data Exploration; Model Development and Interpretation.</w:t>
      </w:r>
    </w:p>
    <w:p w14:paraId="453EC7F1" w14:textId="77777777" w:rsidR="0070698A" w:rsidRPr="0070698A" w:rsidRDefault="0070698A" w:rsidP="0070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893F19" w14:textId="77777777" w:rsidR="0070698A" w:rsidRPr="0070698A" w:rsidRDefault="0070698A" w:rsidP="0070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Prepare a detailed approach for completing the analysis including activities – </w:t>
      </w:r>
      <w:proofErr w:type="gramStart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>i.e.</w:t>
      </w:r>
      <w:proofErr w:type="gramEnd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understanding the data distributions, feature engineering, data transformations, modelling, results interpretation and reporting. This detailed plan needs to be presented to the client to get a sign-off. Please advise what steps you would take. </w:t>
      </w:r>
    </w:p>
    <w:p w14:paraId="70464DB0" w14:textId="3EC55F21" w:rsidR="000D1AAF" w:rsidRDefault="0070698A" w:rsidP="0070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Please ensure your </w:t>
      </w:r>
      <w:r w:rsidRPr="000D1AA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PowerPoint presentation</w:t>
      </w:r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includes a detailed approach for our strategy behind each of the 3 phases including activities involved in each - </w:t>
      </w:r>
      <w:proofErr w:type="gramStart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>i.e.</w:t>
      </w:r>
      <w:proofErr w:type="gramEnd"/>
      <w:r w:rsidRPr="0070698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understanding the data distributions, feature engineering, data transformations, modelling, results interpretation and reporting. This detailed plan needs to be presented to the client to get a sign-off.</w:t>
      </w:r>
    </w:p>
    <w:p w14:paraId="34DF47B6" w14:textId="77777777" w:rsidR="000D1AAF" w:rsidRDefault="000D1AA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230C976" w14:textId="2A0593D7" w:rsidR="000D1AAF" w:rsidRPr="000D1AAF" w:rsidRDefault="000D1AAF" w:rsidP="000D1AAF">
      <w:pPr>
        <w:rPr>
          <w:b/>
          <w:bCs/>
          <w:sz w:val="28"/>
          <w:szCs w:val="28"/>
          <w:u w:val="single"/>
          <w:lang w:val="en-US"/>
        </w:rPr>
      </w:pPr>
      <w:r w:rsidRPr="000D1AAF">
        <w:rPr>
          <w:b/>
          <w:bCs/>
          <w:sz w:val="28"/>
          <w:szCs w:val="28"/>
          <w:u w:val="single"/>
          <w:lang w:val="en-US"/>
        </w:rPr>
        <w:lastRenderedPageBreak/>
        <w:t xml:space="preserve">Task </w:t>
      </w:r>
      <w:r w:rsidRPr="000D1AAF">
        <w:rPr>
          <w:b/>
          <w:bCs/>
          <w:sz w:val="28"/>
          <w:szCs w:val="28"/>
          <w:u w:val="single"/>
          <w:lang w:val="en-US"/>
        </w:rPr>
        <w:t>3</w:t>
      </w:r>
    </w:p>
    <w:p w14:paraId="23823678" w14:textId="77777777" w:rsidR="000D1AAF" w:rsidRPr="000D1AAF" w:rsidRDefault="000D1AAF" w:rsidP="000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Please develop a dashboard that we can present to the client at our next meeting. Display your data summary and results of the analysis in a </w:t>
      </w:r>
      <w:r w:rsidRPr="000D1AAF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dashboard</w:t>
      </w:r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(see tools/references for assistance).  Maximum of 3 dashboard views/tabs, creativity in layout and presentation is welcome.  </w:t>
      </w:r>
    </w:p>
    <w:p w14:paraId="557053BD" w14:textId="77777777" w:rsidR="000D1AAF" w:rsidRPr="000D1AAF" w:rsidRDefault="000D1AAF" w:rsidP="000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4951B3" w14:textId="77777777" w:rsidR="000D1AAF" w:rsidRPr="000D1AAF" w:rsidRDefault="000D1AAF" w:rsidP="000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>As this is not a KPMG branded deliverable, please find attached a client logo for incorporation.</w:t>
      </w:r>
    </w:p>
    <w:p w14:paraId="04D02A48" w14:textId="77777777" w:rsidR="000D1AAF" w:rsidRPr="000D1AAF" w:rsidRDefault="000D1AAF" w:rsidP="000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F2AF00" w14:textId="354BA61A" w:rsidR="000D1AAF" w:rsidRPr="000D1AAF" w:rsidRDefault="000D1AAF" w:rsidP="000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581DF5" wp14:editId="7864277C">
            <wp:extent cx="5731510" cy="197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583C" w14:textId="77777777" w:rsidR="000D1AAF" w:rsidRPr="000D1AAF" w:rsidRDefault="000D1AAF" w:rsidP="000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B5C958" w14:textId="77777777" w:rsidR="000D1AAF" w:rsidRPr="000D1AAF" w:rsidRDefault="000D1AAF" w:rsidP="000D1A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>It is important to keep in mind the business context when presenting your findings:</w:t>
      </w:r>
    </w:p>
    <w:p w14:paraId="6EF9FCBF" w14:textId="77777777" w:rsidR="000D1AAF" w:rsidRPr="000D1AAF" w:rsidRDefault="000D1AAF" w:rsidP="000D1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>What are the trends in the underlying data?</w:t>
      </w:r>
    </w:p>
    <w:p w14:paraId="07622C0B" w14:textId="77777777" w:rsidR="000D1AAF" w:rsidRPr="000D1AAF" w:rsidRDefault="000D1AAF" w:rsidP="000D1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>Which customer segment has the highest customer value?</w:t>
      </w:r>
    </w:p>
    <w:p w14:paraId="5C4050D3" w14:textId="77777777" w:rsidR="000D1AAF" w:rsidRPr="000D1AAF" w:rsidRDefault="000D1AAF" w:rsidP="000D1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>What do you propose should be Sprocket Central Pty Ltd ’s marketing and growth strategy?</w:t>
      </w:r>
    </w:p>
    <w:p w14:paraId="2A699CA6" w14:textId="77777777" w:rsidR="000D1AAF" w:rsidRPr="000D1AAF" w:rsidRDefault="000D1AAF" w:rsidP="000D1A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>What additional external datasets may be useful to obtain greater insights into customer preferences and propensity to purchase the products?</w:t>
      </w:r>
    </w:p>
    <w:p w14:paraId="30AB58A8" w14:textId="77777777" w:rsidR="000D1AAF" w:rsidRPr="000D1AAF" w:rsidRDefault="000D1AAF" w:rsidP="000D1A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Specifically, your presentation should specify who Sprocket Central Pty </w:t>
      </w:r>
      <w:proofErr w:type="spellStart"/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>Ltd’s</w:t>
      </w:r>
      <w:proofErr w:type="spellEnd"/>
      <w:r w:rsidRPr="000D1A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marketing team should be targeting out of the new 1000 customer list as well as the broader market segment to reach out to. </w:t>
      </w:r>
    </w:p>
    <w:p w14:paraId="330576C6" w14:textId="77777777" w:rsidR="000D1AAF" w:rsidRPr="000D1AAF" w:rsidRDefault="000D1AAF" w:rsidP="000D1AAF">
      <w:pPr>
        <w:rPr>
          <w:b/>
          <w:bCs/>
          <w:sz w:val="28"/>
          <w:szCs w:val="28"/>
          <w:u w:val="single"/>
          <w:lang w:val="en-US"/>
        </w:rPr>
      </w:pPr>
    </w:p>
    <w:p w14:paraId="0AFD9EE5" w14:textId="77777777" w:rsidR="0070698A" w:rsidRPr="0070698A" w:rsidRDefault="0070698A" w:rsidP="007069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F88CC1" w14:textId="77777777" w:rsidR="0070698A" w:rsidRPr="0070698A" w:rsidRDefault="0070698A">
      <w:pPr>
        <w:rPr>
          <w:lang w:val="en-US"/>
        </w:rPr>
      </w:pPr>
    </w:p>
    <w:sectPr w:rsidR="0070698A" w:rsidRPr="00706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E5B7D"/>
    <w:multiLevelType w:val="multilevel"/>
    <w:tmpl w:val="47D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C790F"/>
    <w:multiLevelType w:val="multilevel"/>
    <w:tmpl w:val="341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8A"/>
    <w:rsid w:val="000D1AAF"/>
    <w:rsid w:val="0070698A"/>
    <w:rsid w:val="00E55971"/>
    <w:rsid w:val="00F6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4356"/>
  <w15:chartTrackingRefBased/>
  <w15:docId w15:val="{D4D90819-A570-434B-B56B-B1F152F5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D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2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2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2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1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82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4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Cynthyá Belloni</dc:creator>
  <cp:keywords/>
  <dc:description/>
  <cp:lastModifiedBy>Cynthyá Belloni</cp:lastModifiedBy>
  <cp:revision>3</cp:revision>
  <dcterms:created xsi:type="dcterms:W3CDTF">2021-06-08T10:21:00Z</dcterms:created>
  <dcterms:modified xsi:type="dcterms:W3CDTF">2021-07-03T15:57:00Z</dcterms:modified>
</cp:coreProperties>
</file>