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65900" w14:textId="3E753588" w:rsidR="006C16D5" w:rsidRPr="00D97A71" w:rsidRDefault="001C7CAA" w:rsidP="001C7CAA">
      <w:pPr>
        <w:jc w:val="right"/>
        <w:rPr>
          <w:rFonts w:ascii="Meiryo UI" w:eastAsia="Meiryo UI" w:hAnsi="Meiryo UI"/>
        </w:rPr>
      </w:pPr>
      <w:r w:rsidRPr="00D97A71">
        <w:rPr>
          <w:rFonts w:ascii="Meiryo UI" w:eastAsia="Meiryo UI" w:hAnsi="Meiryo UI" w:hint="eastAsia"/>
        </w:rPr>
        <w:t>文書番号：</w:t>
      </w:r>
      <w:r w:rsidR="000C0B8F" w:rsidRPr="000C0B8F">
        <w:rPr>
          <w:rFonts w:ascii="Meiryo UI" w:eastAsia="Meiryo UI" w:hAnsi="Meiryo UI"/>
        </w:rPr>
        <w:t>08GA-A-264-010-000</w:t>
      </w:r>
    </w:p>
    <w:p w14:paraId="51813761" w14:textId="77777777" w:rsidR="006C16D5" w:rsidRPr="00D97A71" w:rsidRDefault="006C16D5" w:rsidP="008655CF">
      <w:pPr>
        <w:rPr>
          <w:rFonts w:ascii="Meiryo UI" w:eastAsia="Meiryo UI" w:hAnsi="Meiryo UI"/>
          <w:color w:val="FF0000"/>
        </w:rPr>
      </w:pPr>
    </w:p>
    <w:p w14:paraId="65367108" w14:textId="77777777" w:rsidR="006C16D5" w:rsidRPr="00D97A71" w:rsidRDefault="006C16D5" w:rsidP="008655CF">
      <w:pPr>
        <w:rPr>
          <w:rFonts w:ascii="Meiryo UI" w:eastAsia="Meiryo UI" w:hAnsi="Meiryo UI"/>
          <w:color w:val="FF0000"/>
        </w:rPr>
      </w:pPr>
    </w:p>
    <w:p w14:paraId="749B3637" w14:textId="7C1EA8AF" w:rsidR="006C16D5" w:rsidRPr="00D97A71" w:rsidRDefault="006C16D5" w:rsidP="008655CF">
      <w:pPr>
        <w:rPr>
          <w:rFonts w:ascii="Meiryo UI" w:eastAsia="Meiryo UI" w:hAnsi="Meiryo UI"/>
          <w:color w:val="FF0000"/>
        </w:rPr>
      </w:pPr>
    </w:p>
    <w:p w14:paraId="3F3A290D" w14:textId="77777777" w:rsidR="006E3C98" w:rsidRPr="00D97A71" w:rsidRDefault="006E3C98" w:rsidP="008655CF">
      <w:pPr>
        <w:rPr>
          <w:rFonts w:ascii="Meiryo UI" w:eastAsia="Meiryo UI" w:hAnsi="Meiryo UI"/>
          <w:color w:val="FF0000"/>
        </w:rPr>
      </w:pPr>
    </w:p>
    <w:p w14:paraId="017BD4EB" w14:textId="77777777" w:rsidR="006C16D5" w:rsidRPr="00D97A71" w:rsidRDefault="006C16D5" w:rsidP="006C16D5">
      <w:pPr>
        <w:widowControl/>
        <w:overflowPunct w:val="0"/>
        <w:topLinePunct/>
        <w:adjustRightInd w:val="0"/>
        <w:spacing w:line="280" w:lineRule="atLeast"/>
        <w:textAlignment w:val="baseline"/>
        <w:rPr>
          <w:rFonts w:ascii="Meiryo UI" w:eastAsia="Meiryo UI" w:hAnsi="Meiryo UI" w:cs="Times New Roman"/>
          <w:color w:val="FF0000"/>
          <w:kern w:val="20"/>
          <w:sz w:val="24"/>
          <w:szCs w:val="20"/>
        </w:rPr>
      </w:pPr>
    </w:p>
    <w:p w14:paraId="0BF6ACEF" w14:textId="77777777" w:rsidR="00613C00" w:rsidRPr="00D97A71" w:rsidRDefault="00613C00" w:rsidP="00482D17">
      <w:pPr>
        <w:jc w:val="center"/>
        <w:rPr>
          <w:rFonts w:ascii="Meiryo UI" w:eastAsia="Meiryo UI" w:hAnsi="Meiryo UI" w:cs="Times New Roman"/>
          <w:b/>
          <w:sz w:val="48"/>
          <w:szCs w:val="20"/>
        </w:rPr>
      </w:pPr>
      <w:r w:rsidRPr="00D97A71">
        <w:rPr>
          <w:rFonts w:ascii="Meiryo UI" w:eastAsia="Meiryo UI" w:hAnsi="Meiryo UI" w:cs="Times New Roman" w:hint="eastAsia"/>
          <w:b/>
          <w:sz w:val="48"/>
          <w:szCs w:val="20"/>
        </w:rPr>
        <w:t>実車走行環境における</w:t>
      </w:r>
    </w:p>
    <w:p w14:paraId="5B0BC11F" w14:textId="25CEBAC0" w:rsidR="006C16D5" w:rsidRPr="00D97A71" w:rsidRDefault="00F2098A" w:rsidP="00482D17">
      <w:pPr>
        <w:jc w:val="center"/>
        <w:rPr>
          <w:rFonts w:ascii="Meiryo UI" w:eastAsia="Meiryo UI" w:hAnsi="Meiryo UI" w:cs="Times New Roman"/>
          <w:b/>
          <w:sz w:val="48"/>
          <w:szCs w:val="20"/>
        </w:rPr>
      </w:pPr>
      <w:r w:rsidRPr="00D97A71">
        <w:rPr>
          <w:rFonts w:ascii="Meiryo UI" w:eastAsia="Meiryo UI" w:hAnsi="Meiryo UI" w:cs="Times New Roman" w:hint="eastAsia"/>
          <w:b/>
          <w:sz w:val="48"/>
          <w:szCs w:val="20"/>
        </w:rPr>
        <w:t>同済大学リスク</w:t>
      </w:r>
      <w:r w:rsidR="005F2622" w:rsidRPr="00D97A71">
        <w:rPr>
          <w:rFonts w:ascii="Meiryo UI" w:eastAsia="Meiryo UI" w:hAnsi="Meiryo UI" w:cs="Times New Roman" w:hint="eastAsia"/>
          <w:b/>
          <w:sz w:val="48"/>
          <w:szCs w:val="20"/>
        </w:rPr>
        <w:t>アルゴリズム</w:t>
      </w:r>
      <w:r w:rsidR="003A6E7D" w:rsidRPr="00D97A71">
        <w:rPr>
          <w:rFonts w:ascii="Meiryo UI" w:eastAsia="Meiryo UI" w:hAnsi="Meiryo UI" w:cs="Times New Roman" w:hint="eastAsia"/>
          <w:b/>
          <w:sz w:val="48"/>
          <w:szCs w:val="20"/>
        </w:rPr>
        <w:t>の評価</w:t>
      </w:r>
    </w:p>
    <w:p w14:paraId="6CFCBC20" w14:textId="77777777" w:rsidR="006C16D5" w:rsidRPr="00D97A71" w:rsidRDefault="006C16D5" w:rsidP="00DF278A">
      <w:pPr>
        <w:widowControl/>
        <w:jc w:val="center"/>
        <w:rPr>
          <w:rFonts w:ascii="Meiryo UI" w:eastAsia="Meiryo UI" w:hAnsi="Meiryo UI" w:cs="Times New Roman"/>
          <w:sz w:val="32"/>
          <w:szCs w:val="20"/>
        </w:rPr>
      </w:pPr>
    </w:p>
    <w:p w14:paraId="36CA0DDD" w14:textId="77777777" w:rsidR="006C16D5" w:rsidRPr="00D97A71" w:rsidRDefault="006C16D5" w:rsidP="008655CF">
      <w:pPr>
        <w:rPr>
          <w:rFonts w:ascii="Meiryo UI" w:eastAsia="Meiryo UI" w:hAnsi="Meiryo UI"/>
          <w:color w:val="FF0000"/>
        </w:rPr>
      </w:pPr>
    </w:p>
    <w:p w14:paraId="634F60AA" w14:textId="39D26E7C" w:rsidR="004F51CF" w:rsidRPr="00D97A71" w:rsidRDefault="004F51CF" w:rsidP="004F51CF">
      <w:pPr>
        <w:rPr>
          <w:rFonts w:ascii="Meiryo UI" w:eastAsia="Meiryo UI" w:hAnsi="Meiryo UI"/>
          <w:b/>
          <w:color w:val="FF0000"/>
        </w:rPr>
      </w:pPr>
    </w:p>
    <w:p w14:paraId="0082A30B" w14:textId="7F66B321" w:rsidR="006C16D5" w:rsidRPr="00D97A71" w:rsidRDefault="006C16D5" w:rsidP="008655CF">
      <w:pPr>
        <w:rPr>
          <w:rFonts w:ascii="Meiryo UI" w:eastAsia="Meiryo UI" w:hAnsi="Meiryo UI"/>
          <w:color w:val="FF0000"/>
        </w:rPr>
      </w:pPr>
    </w:p>
    <w:p w14:paraId="21F2E81C" w14:textId="7EBF3C08" w:rsidR="006E3C98" w:rsidRPr="00D97A71" w:rsidRDefault="006E3C98" w:rsidP="008655CF">
      <w:pPr>
        <w:rPr>
          <w:rFonts w:ascii="Meiryo UI" w:eastAsia="Meiryo UI" w:hAnsi="Meiryo UI"/>
          <w:color w:val="FF0000"/>
        </w:rPr>
      </w:pPr>
    </w:p>
    <w:p w14:paraId="096EF226" w14:textId="77777777" w:rsidR="006E3C98" w:rsidRPr="00D97A71" w:rsidRDefault="006E3C98" w:rsidP="008655CF">
      <w:pPr>
        <w:rPr>
          <w:rFonts w:ascii="Meiryo UI" w:eastAsia="Meiryo UI" w:hAnsi="Meiryo UI"/>
          <w:color w:val="FF0000"/>
        </w:rPr>
      </w:pPr>
    </w:p>
    <w:p w14:paraId="4CD97D12" w14:textId="4EA00377" w:rsidR="006E3C98" w:rsidRPr="00D97A71" w:rsidRDefault="006E3C98" w:rsidP="008655CF">
      <w:pPr>
        <w:rPr>
          <w:rFonts w:ascii="Meiryo UI" w:eastAsia="Meiryo UI" w:hAnsi="Meiryo UI"/>
          <w:color w:val="FF0000"/>
        </w:rPr>
      </w:pPr>
    </w:p>
    <w:p w14:paraId="6BB1C398" w14:textId="77777777" w:rsidR="006E3C98" w:rsidRPr="00D97A71" w:rsidRDefault="006E3C98" w:rsidP="008655CF">
      <w:pPr>
        <w:rPr>
          <w:rFonts w:ascii="Meiryo UI" w:eastAsia="Meiryo UI" w:hAnsi="Meiryo UI"/>
          <w:color w:val="FF0000"/>
        </w:rPr>
      </w:pPr>
    </w:p>
    <w:p w14:paraId="2EB5829D" w14:textId="77777777" w:rsidR="006C16D5" w:rsidRPr="00D97A71" w:rsidRDefault="006C16D5" w:rsidP="008655CF">
      <w:pPr>
        <w:rPr>
          <w:rFonts w:ascii="Meiryo UI" w:eastAsia="Meiryo UI" w:hAnsi="Meiryo UI"/>
          <w:color w:val="FF0000"/>
        </w:rPr>
      </w:pPr>
    </w:p>
    <w:p w14:paraId="04607B8F" w14:textId="77777777" w:rsidR="006C16D5" w:rsidRPr="00D97A71" w:rsidRDefault="006C16D5" w:rsidP="005F2622">
      <w:pPr>
        <w:jc w:val="left"/>
        <w:rPr>
          <w:rFonts w:ascii="Meiryo UI" w:eastAsia="Meiryo UI" w:hAnsi="Meiryo UI"/>
          <w:color w:val="FF0000"/>
        </w:rPr>
      </w:pPr>
    </w:p>
    <w:p w14:paraId="0470D69C" w14:textId="77777777" w:rsidR="006C16D5" w:rsidRPr="00D97A71" w:rsidRDefault="006C16D5" w:rsidP="005F2622">
      <w:pPr>
        <w:spacing w:line="0" w:lineRule="atLeast"/>
        <w:ind w:left="839" w:firstLine="839"/>
        <w:jc w:val="left"/>
        <w:rPr>
          <w:rFonts w:ascii="Meiryo UI" w:eastAsia="Meiryo UI" w:hAnsi="Meiryo UI"/>
          <w:sz w:val="28"/>
        </w:rPr>
      </w:pPr>
      <w:r w:rsidRPr="00D97A71">
        <w:rPr>
          <w:rFonts w:ascii="Meiryo UI" w:eastAsia="Meiryo UI" w:hAnsi="Meiryo UI" w:hint="eastAsia"/>
          <w:sz w:val="28"/>
        </w:rPr>
        <w:t>株式会社ジェイテクト</w:t>
      </w:r>
    </w:p>
    <w:p w14:paraId="77E5DC99" w14:textId="6AA3BEBB" w:rsidR="006C16D5" w:rsidRPr="00D97A71" w:rsidRDefault="00252675" w:rsidP="005F2622">
      <w:pPr>
        <w:spacing w:line="0" w:lineRule="atLeast"/>
        <w:ind w:left="839" w:firstLine="839"/>
        <w:jc w:val="left"/>
        <w:rPr>
          <w:rFonts w:ascii="Meiryo UI" w:eastAsia="Meiryo UI" w:hAnsi="Meiryo UI"/>
          <w:sz w:val="28"/>
        </w:rPr>
      </w:pPr>
      <w:r w:rsidRPr="00252675">
        <w:rPr>
          <w:rFonts w:ascii="Meiryo UI" w:eastAsia="Meiryo UI" w:hAnsi="Meiryo UI" w:hint="eastAsia"/>
          <w:sz w:val="28"/>
        </w:rPr>
        <w:t>イノベーション本部</w:t>
      </w:r>
      <w:r w:rsidR="00AF395F" w:rsidRPr="00D97A71">
        <w:rPr>
          <w:rFonts w:ascii="Meiryo UI" w:eastAsia="Meiryo UI" w:hAnsi="Meiryo UI" w:hint="eastAsia"/>
          <w:sz w:val="28"/>
        </w:rPr>
        <w:t xml:space="preserve">　システム創生研究部</w:t>
      </w:r>
    </w:p>
    <w:p w14:paraId="484CCB6F" w14:textId="32C79BB9" w:rsidR="006C16D5" w:rsidRPr="00D97A71" w:rsidRDefault="00AA47A3" w:rsidP="005F2622">
      <w:pPr>
        <w:spacing w:line="0" w:lineRule="atLeast"/>
        <w:ind w:left="839" w:firstLine="839"/>
        <w:jc w:val="left"/>
        <w:rPr>
          <w:rFonts w:ascii="Meiryo UI" w:eastAsia="Meiryo UI" w:hAnsi="Meiryo UI"/>
          <w:sz w:val="28"/>
        </w:rPr>
      </w:pPr>
      <w:r w:rsidRPr="00D97A71">
        <w:rPr>
          <w:rFonts w:ascii="Meiryo UI" w:eastAsia="Meiryo UI" w:hAnsi="Meiryo UI" w:hint="eastAsia"/>
          <w:sz w:val="28"/>
        </w:rPr>
        <w:t>モビリティシステム研究室車両運動研究課</w:t>
      </w:r>
    </w:p>
    <w:p w14:paraId="6567572F" w14:textId="1AABCAAD" w:rsidR="00613C00" w:rsidRPr="00D97A71" w:rsidRDefault="005F2622" w:rsidP="005F2622">
      <w:pPr>
        <w:spacing w:line="0" w:lineRule="atLeast"/>
        <w:ind w:left="839" w:firstLine="839"/>
        <w:jc w:val="left"/>
        <w:rPr>
          <w:rFonts w:ascii="Meiryo UI" w:eastAsia="Meiryo UI" w:hAnsi="Meiryo UI"/>
          <w:sz w:val="28"/>
          <w:lang w:eastAsia="zh-CN"/>
        </w:rPr>
      </w:pPr>
      <w:r w:rsidRPr="00D97A71">
        <w:rPr>
          <w:rFonts w:ascii="Meiryo UI" w:eastAsia="Meiryo UI" w:hAnsi="Meiryo UI" w:hint="eastAsia"/>
          <w:sz w:val="28"/>
          <w:lang w:eastAsia="zh-CN"/>
        </w:rPr>
        <w:t>国　朝鵬</w:t>
      </w:r>
    </w:p>
    <w:p w14:paraId="43412A90" w14:textId="5B7029F3" w:rsidR="002654D5" w:rsidRPr="00D97A71" w:rsidRDefault="002654D5" w:rsidP="008655CF">
      <w:pPr>
        <w:rPr>
          <w:rFonts w:ascii="Meiryo UI" w:eastAsia="Meiryo UI" w:hAnsi="Meiryo UI"/>
          <w:sz w:val="28"/>
          <w:lang w:eastAsia="zh-CN"/>
        </w:rPr>
      </w:pPr>
    </w:p>
    <w:p w14:paraId="360ABAA4" w14:textId="77777777" w:rsidR="002654D5" w:rsidRPr="00D97A71" w:rsidRDefault="002654D5" w:rsidP="008655CF">
      <w:pPr>
        <w:rPr>
          <w:rFonts w:ascii="Meiryo UI" w:eastAsia="Meiryo UI" w:hAnsi="Meiryo UI"/>
          <w:color w:val="FF0000"/>
          <w:lang w:eastAsia="zh-CN"/>
        </w:rPr>
      </w:pPr>
    </w:p>
    <w:p w14:paraId="54A707BC" w14:textId="77777777" w:rsidR="00121772" w:rsidRPr="00D97A71" w:rsidRDefault="00121772" w:rsidP="005F2622">
      <w:pPr>
        <w:jc w:val="right"/>
        <w:rPr>
          <w:rFonts w:ascii="Meiryo UI" w:eastAsia="Meiryo UI" w:hAnsi="Meiryo UI"/>
          <w:color w:val="FF0000"/>
          <w:lang w:eastAsia="zh-CN"/>
        </w:rPr>
      </w:pPr>
    </w:p>
    <w:p w14:paraId="315A675F" w14:textId="267319A7" w:rsidR="006C16D5" w:rsidRPr="00D97A71" w:rsidRDefault="006C16D5" w:rsidP="005F2622">
      <w:pPr>
        <w:jc w:val="right"/>
        <w:rPr>
          <w:rFonts w:ascii="Meiryo UI" w:eastAsia="Meiryo UI" w:hAnsi="Meiryo UI" w:cs="Times New Roman"/>
          <w:color w:val="FF0000"/>
          <w:sz w:val="28"/>
          <w:szCs w:val="20"/>
          <w:lang w:eastAsia="zh-CN"/>
        </w:rPr>
      </w:pPr>
      <w:r w:rsidRPr="00D97A71">
        <w:rPr>
          <w:rFonts w:ascii="Meiryo UI" w:eastAsia="Meiryo UI" w:hAnsi="Meiryo UI" w:cs="Times New Roman" w:hint="eastAsia"/>
          <w:sz w:val="28"/>
          <w:szCs w:val="20"/>
          <w:lang w:eastAsia="zh-CN"/>
        </w:rPr>
        <w:t xml:space="preserve">作成年月日　　</w:t>
      </w:r>
      <w:r w:rsidR="00482D17" w:rsidRPr="00D97A71">
        <w:rPr>
          <w:rFonts w:ascii="Meiryo UI" w:eastAsia="Meiryo UI" w:hAnsi="Meiryo UI" w:cs="Times New Roman" w:hint="eastAsia"/>
          <w:sz w:val="28"/>
          <w:szCs w:val="20"/>
          <w:lang w:eastAsia="zh-CN"/>
        </w:rPr>
        <w:t>20</w:t>
      </w:r>
      <w:r w:rsidR="00613C00" w:rsidRPr="00D97A71">
        <w:rPr>
          <w:rFonts w:ascii="Meiryo UI" w:eastAsia="Meiryo UI" w:hAnsi="Meiryo UI" w:cs="Times New Roman"/>
          <w:sz w:val="28"/>
          <w:szCs w:val="20"/>
          <w:lang w:eastAsia="zh-CN"/>
        </w:rPr>
        <w:t>2</w:t>
      </w:r>
      <w:r w:rsidR="00AA47A3" w:rsidRPr="00D97A71">
        <w:rPr>
          <w:rFonts w:ascii="Meiryo UI" w:eastAsia="Meiryo UI" w:hAnsi="Meiryo UI" w:cs="Times New Roman" w:hint="eastAsia"/>
          <w:sz w:val="28"/>
          <w:szCs w:val="20"/>
          <w:lang w:eastAsia="zh-CN"/>
        </w:rPr>
        <w:t>6</w:t>
      </w:r>
      <w:r w:rsidRPr="00D97A71">
        <w:rPr>
          <w:rFonts w:ascii="Meiryo UI" w:eastAsia="Meiryo UI" w:hAnsi="Meiryo UI" w:cs="Times New Roman" w:hint="eastAsia"/>
          <w:sz w:val="28"/>
          <w:szCs w:val="20"/>
          <w:lang w:eastAsia="zh-CN"/>
        </w:rPr>
        <w:t>年</w:t>
      </w:r>
      <w:r w:rsidR="00AA47A3" w:rsidRPr="00D97A71">
        <w:rPr>
          <w:rFonts w:ascii="Meiryo UI" w:eastAsia="Meiryo UI" w:hAnsi="Meiryo UI" w:cs="Times New Roman" w:hint="eastAsia"/>
          <w:sz w:val="28"/>
          <w:szCs w:val="20"/>
          <w:lang w:eastAsia="zh-CN"/>
        </w:rPr>
        <w:t>04</w:t>
      </w:r>
      <w:r w:rsidR="00347A88" w:rsidRPr="00D97A71">
        <w:rPr>
          <w:rFonts w:ascii="Meiryo UI" w:eastAsia="Meiryo UI" w:hAnsi="Meiryo UI" w:cs="Times New Roman" w:hint="eastAsia"/>
          <w:sz w:val="28"/>
          <w:szCs w:val="20"/>
          <w:lang w:eastAsia="zh-CN"/>
        </w:rPr>
        <w:t>月</w:t>
      </w:r>
      <w:r w:rsidR="005F2622" w:rsidRPr="00D97A71">
        <w:rPr>
          <w:rFonts w:ascii="Meiryo UI" w:eastAsia="Meiryo UI" w:hAnsi="Meiryo UI" w:cs="Times New Roman"/>
          <w:sz w:val="28"/>
          <w:szCs w:val="20"/>
          <w:lang w:eastAsia="zh-CN"/>
        </w:rPr>
        <w:t>1</w:t>
      </w:r>
      <w:r w:rsidR="00FF02C7">
        <w:rPr>
          <w:rFonts w:ascii="Meiryo UI" w:eastAsia="Meiryo UI" w:hAnsi="Meiryo UI" w:cs="Times New Roman" w:hint="eastAsia"/>
          <w:sz w:val="28"/>
          <w:szCs w:val="20"/>
          <w:lang w:eastAsia="zh-CN"/>
        </w:rPr>
        <w:t>6</w:t>
      </w:r>
      <w:r w:rsidR="00DB25B9" w:rsidRPr="00D97A71">
        <w:rPr>
          <w:rFonts w:ascii="Meiryo UI" w:eastAsia="Meiryo UI" w:hAnsi="Meiryo UI" w:cs="Times New Roman" w:hint="eastAsia"/>
          <w:sz w:val="28"/>
          <w:szCs w:val="20"/>
          <w:lang w:eastAsia="zh-CN"/>
        </w:rPr>
        <w:t>日</w:t>
      </w:r>
    </w:p>
    <w:sdt>
      <w:sdtPr>
        <w:rPr>
          <w:rFonts w:ascii="Meiryo UI" w:eastAsia="Meiryo UI" w:hAnsi="Meiryo UI" w:cstheme="minorBidi"/>
          <w:b w:val="0"/>
          <w:bCs w:val="0"/>
          <w:color w:val="FF0000"/>
          <w:kern w:val="2"/>
          <w:sz w:val="21"/>
          <w:szCs w:val="22"/>
          <w:lang w:val="ja-JP"/>
        </w:rPr>
        <w:id w:val="-966652840"/>
        <w:docPartObj>
          <w:docPartGallery w:val="Table of Contents"/>
          <w:docPartUnique/>
        </w:docPartObj>
      </w:sdtPr>
      <w:sdtContent>
        <w:p w14:paraId="743C64A6" w14:textId="77777777" w:rsidR="00E56D00" w:rsidRPr="00AC2408" w:rsidRDefault="00E56D00">
          <w:pPr>
            <w:pStyle w:val="ae"/>
            <w:rPr>
              <w:rFonts w:ascii="Meiryo UI" w:eastAsia="SimSun" w:hAnsi="Meiryo UI"/>
              <w:color w:val="auto"/>
              <w:lang w:eastAsia="zh-CN"/>
            </w:rPr>
          </w:pPr>
          <w:r w:rsidRPr="00D97A71">
            <w:rPr>
              <w:rFonts w:ascii="Meiryo UI" w:eastAsia="Meiryo UI" w:hAnsi="Meiryo UI" w:hint="eastAsia"/>
              <w:color w:val="auto"/>
              <w:lang w:val="ja-JP"/>
            </w:rPr>
            <w:t>目次</w:t>
          </w:r>
        </w:p>
        <w:p w14:paraId="1F180FED" w14:textId="64C2E723" w:rsidR="005838CA" w:rsidRDefault="00E56D00">
          <w:pPr>
            <w:pStyle w:val="11"/>
            <w:tabs>
              <w:tab w:val="left" w:pos="440"/>
              <w:tab w:val="right" w:leader="dot" w:pos="8494"/>
            </w:tabs>
            <w:rPr>
              <w:noProof/>
              <w:kern w:val="2"/>
              <w:sz w:val="21"/>
              <w:szCs w:val="24"/>
              <w14:ligatures w14:val="standardContextual"/>
            </w:rPr>
          </w:pPr>
          <w:r w:rsidRPr="00D97A71">
            <w:rPr>
              <w:rFonts w:ascii="Meiryo UI" w:eastAsia="Meiryo UI" w:hAnsi="Meiryo UI"/>
              <w:color w:val="FF0000"/>
            </w:rPr>
            <w:fldChar w:fldCharType="begin"/>
          </w:r>
          <w:r w:rsidRPr="00D97A71">
            <w:rPr>
              <w:rFonts w:ascii="Meiryo UI" w:eastAsia="Meiryo UI" w:hAnsi="Meiryo UI"/>
              <w:color w:val="FF0000"/>
            </w:rPr>
            <w:instrText xml:space="preserve"> TOC \o "1-3" \h \z \u </w:instrText>
          </w:r>
          <w:r w:rsidRPr="00D97A71">
            <w:rPr>
              <w:rFonts w:ascii="Meiryo UI" w:eastAsia="Meiryo UI" w:hAnsi="Meiryo UI"/>
              <w:color w:val="FF0000"/>
            </w:rPr>
            <w:fldChar w:fldCharType="separate"/>
          </w:r>
          <w:hyperlink w:anchor="_Toc227163238" w:history="1">
            <w:r w:rsidR="005838CA" w:rsidRPr="00E5706B">
              <w:rPr>
                <w:rStyle w:val="af0"/>
                <w:rFonts w:ascii="Meiryo UI" w:eastAsia="Meiryo UI" w:hAnsi="Meiryo UI"/>
                <w:noProof/>
              </w:rPr>
              <w:t>1.</w:t>
            </w:r>
            <w:r w:rsidR="005838CA">
              <w:rPr>
                <w:noProof/>
                <w:kern w:val="2"/>
                <w:sz w:val="21"/>
                <w:szCs w:val="24"/>
                <w14:ligatures w14:val="standardContextual"/>
              </w:rPr>
              <w:tab/>
            </w:r>
            <w:r w:rsidR="005838CA" w:rsidRPr="00E5706B">
              <w:rPr>
                <w:rStyle w:val="af0"/>
                <w:rFonts w:ascii="Meiryo UI" w:eastAsia="Meiryo UI" w:hAnsi="Meiryo UI"/>
                <w:noProof/>
              </w:rPr>
              <w:t>研究の背景及び研究実施の意義・必要性</w:t>
            </w:r>
            <w:r w:rsidR="005838CA">
              <w:rPr>
                <w:noProof/>
                <w:webHidden/>
              </w:rPr>
              <w:tab/>
            </w:r>
            <w:r w:rsidR="005838CA">
              <w:rPr>
                <w:noProof/>
                <w:webHidden/>
              </w:rPr>
              <w:fldChar w:fldCharType="begin"/>
            </w:r>
            <w:r w:rsidR="005838CA">
              <w:rPr>
                <w:noProof/>
                <w:webHidden/>
              </w:rPr>
              <w:instrText xml:space="preserve"> PAGEREF _Toc227163238 \h </w:instrText>
            </w:r>
            <w:r w:rsidR="005838CA">
              <w:rPr>
                <w:noProof/>
                <w:webHidden/>
              </w:rPr>
            </w:r>
            <w:r w:rsidR="005838CA">
              <w:rPr>
                <w:noProof/>
                <w:webHidden/>
              </w:rPr>
              <w:fldChar w:fldCharType="separate"/>
            </w:r>
            <w:r w:rsidR="005838CA">
              <w:rPr>
                <w:noProof/>
                <w:webHidden/>
              </w:rPr>
              <w:t>4</w:t>
            </w:r>
            <w:r w:rsidR="005838CA">
              <w:rPr>
                <w:noProof/>
                <w:webHidden/>
              </w:rPr>
              <w:fldChar w:fldCharType="end"/>
            </w:r>
          </w:hyperlink>
        </w:p>
        <w:p w14:paraId="7927C5B2" w14:textId="7EF340EC" w:rsidR="005838CA" w:rsidRDefault="005838CA">
          <w:pPr>
            <w:pStyle w:val="11"/>
            <w:tabs>
              <w:tab w:val="left" w:pos="440"/>
              <w:tab w:val="right" w:leader="dot" w:pos="8494"/>
            </w:tabs>
            <w:rPr>
              <w:noProof/>
              <w:kern w:val="2"/>
              <w:sz w:val="21"/>
              <w:szCs w:val="24"/>
              <w14:ligatures w14:val="standardContextual"/>
            </w:rPr>
          </w:pPr>
          <w:hyperlink w:anchor="_Toc227163239" w:history="1">
            <w:r w:rsidRPr="00E5706B">
              <w:rPr>
                <w:rStyle w:val="af0"/>
                <w:rFonts w:ascii="Meiryo UI" w:eastAsia="Meiryo UI" w:hAnsi="Meiryo UI"/>
                <w:noProof/>
              </w:rPr>
              <w:t>2.</w:t>
            </w:r>
            <w:r>
              <w:rPr>
                <w:noProof/>
                <w:kern w:val="2"/>
                <w:sz w:val="21"/>
                <w:szCs w:val="24"/>
                <w14:ligatures w14:val="standardContextual"/>
              </w:rPr>
              <w:tab/>
            </w:r>
            <w:r w:rsidRPr="00E5706B">
              <w:rPr>
                <w:rStyle w:val="af0"/>
                <w:rFonts w:ascii="Meiryo UI" w:eastAsia="Meiryo UI" w:hAnsi="Meiryo UI"/>
                <w:noProof/>
              </w:rPr>
              <w:t>研究の目的</w:t>
            </w:r>
            <w:r>
              <w:rPr>
                <w:noProof/>
                <w:webHidden/>
              </w:rPr>
              <w:tab/>
            </w:r>
            <w:r>
              <w:rPr>
                <w:noProof/>
                <w:webHidden/>
              </w:rPr>
              <w:fldChar w:fldCharType="begin"/>
            </w:r>
            <w:r>
              <w:rPr>
                <w:noProof/>
                <w:webHidden/>
              </w:rPr>
              <w:instrText xml:space="preserve"> PAGEREF _Toc227163239 \h </w:instrText>
            </w:r>
            <w:r>
              <w:rPr>
                <w:noProof/>
                <w:webHidden/>
              </w:rPr>
            </w:r>
            <w:r>
              <w:rPr>
                <w:noProof/>
                <w:webHidden/>
              </w:rPr>
              <w:fldChar w:fldCharType="separate"/>
            </w:r>
            <w:r>
              <w:rPr>
                <w:noProof/>
                <w:webHidden/>
              </w:rPr>
              <w:t>4</w:t>
            </w:r>
            <w:r>
              <w:rPr>
                <w:noProof/>
                <w:webHidden/>
              </w:rPr>
              <w:fldChar w:fldCharType="end"/>
            </w:r>
          </w:hyperlink>
        </w:p>
        <w:p w14:paraId="05D82C43" w14:textId="2AEAE7AA" w:rsidR="005838CA" w:rsidRDefault="005838CA">
          <w:pPr>
            <w:pStyle w:val="11"/>
            <w:tabs>
              <w:tab w:val="left" w:pos="440"/>
              <w:tab w:val="right" w:leader="dot" w:pos="8494"/>
            </w:tabs>
            <w:rPr>
              <w:noProof/>
              <w:kern w:val="2"/>
              <w:sz w:val="21"/>
              <w:szCs w:val="24"/>
              <w14:ligatures w14:val="standardContextual"/>
            </w:rPr>
          </w:pPr>
          <w:hyperlink w:anchor="_Toc227163240" w:history="1">
            <w:r w:rsidRPr="00E5706B">
              <w:rPr>
                <w:rStyle w:val="af0"/>
                <w:rFonts w:ascii="Meiryo UI" w:eastAsia="Meiryo UI" w:hAnsi="Meiryo UI"/>
                <w:noProof/>
              </w:rPr>
              <w:t>3.</w:t>
            </w:r>
            <w:r>
              <w:rPr>
                <w:noProof/>
                <w:kern w:val="2"/>
                <w:sz w:val="21"/>
                <w:szCs w:val="24"/>
                <w14:ligatures w14:val="standardContextual"/>
              </w:rPr>
              <w:tab/>
            </w:r>
            <w:r w:rsidRPr="00E5706B">
              <w:rPr>
                <w:rStyle w:val="af0"/>
                <w:rFonts w:ascii="Meiryo UI" w:eastAsia="Meiryo UI" w:hAnsi="Meiryo UI"/>
                <w:noProof/>
              </w:rPr>
              <w:t>研究期間（全体）</w:t>
            </w:r>
            <w:r>
              <w:rPr>
                <w:noProof/>
                <w:webHidden/>
              </w:rPr>
              <w:tab/>
            </w:r>
            <w:r>
              <w:rPr>
                <w:noProof/>
                <w:webHidden/>
              </w:rPr>
              <w:fldChar w:fldCharType="begin"/>
            </w:r>
            <w:r>
              <w:rPr>
                <w:noProof/>
                <w:webHidden/>
              </w:rPr>
              <w:instrText xml:space="preserve"> PAGEREF _Toc227163240 \h </w:instrText>
            </w:r>
            <w:r>
              <w:rPr>
                <w:noProof/>
                <w:webHidden/>
              </w:rPr>
            </w:r>
            <w:r>
              <w:rPr>
                <w:noProof/>
                <w:webHidden/>
              </w:rPr>
              <w:fldChar w:fldCharType="separate"/>
            </w:r>
            <w:r>
              <w:rPr>
                <w:noProof/>
                <w:webHidden/>
              </w:rPr>
              <w:t>4</w:t>
            </w:r>
            <w:r>
              <w:rPr>
                <w:noProof/>
                <w:webHidden/>
              </w:rPr>
              <w:fldChar w:fldCharType="end"/>
            </w:r>
          </w:hyperlink>
        </w:p>
        <w:p w14:paraId="5126BDB6" w14:textId="1BDB991E" w:rsidR="005838CA" w:rsidRDefault="005838CA">
          <w:pPr>
            <w:pStyle w:val="11"/>
            <w:tabs>
              <w:tab w:val="left" w:pos="440"/>
              <w:tab w:val="right" w:leader="dot" w:pos="8494"/>
            </w:tabs>
            <w:rPr>
              <w:noProof/>
              <w:kern w:val="2"/>
              <w:sz w:val="21"/>
              <w:szCs w:val="24"/>
              <w14:ligatures w14:val="standardContextual"/>
            </w:rPr>
          </w:pPr>
          <w:hyperlink w:anchor="_Toc227163241" w:history="1">
            <w:r w:rsidRPr="00E5706B">
              <w:rPr>
                <w:rStyle w:val="af0"/>
                <w:rFonts w:ascii="Meiryo UI" w:eastAsia="Meiryo UI" w:hAnsi="Meiryo UI"/>
                <w:noProof/>
                <w:lang w:eastAsia="zh-CN"/>
              </w:rPr>
              <w:t>4.</w:t>
            </w:r>
            <w:r>
              <w:rPr>
                <w:noProof/>
                <w:kern w:val="2"/>
                <w:sz w:val="21"/>
                <w:szCs w:val="24"/>
                <w14:ligatures w14:val="standardContextual"/>
              </w:rPr>
              <w:tab/>
            </w:r>
            <w:r w:rsidRPr="00E5706B">
              <w:rPr>
                <w:rStyle w:val="af0"/>
                <w:rFonts w:ascii="Meiryo UI" w:eastAsia="Meiryo UI" w:hAnsi="Meiryo UI"/>
                <w:noProof/>
                <w:lang w:eastAsia="zh-CN"/>
              </w:rPr>
              <w:t>研究計画</w:t>
            </w:r>
            <w:r>
              <w:rPr>
                <w:noProof/>
                <w:webHidden/>
              </w:rPr>
              <w:tab/>
            </w:r>
            <w:r>
              <w:rPr>
                <w:noProof/>
                <w:webHidden/>
              </w:rPr>
              <w:fldChar w:fldCharType="begin"/>
            </w:r>
            <w:r>
              <w:rPr>
                <w:noProof/>
                <w:webHidden/>
              </w:rPr>
              <w:instrText xml:space="preserve"> PAGEREF _Toc227163241 \h </w:instrText>
            </w:r>
            <w:r>
              <w:rPr>
                <w:noProof/>
                <w:webHidden/>
              </w:rPr>
            </w:r>
            <w:r>
              <w:rPr>
                <w:noProof/>
                <w:webHidden/>
              </w:rPr>
              <w:fldChar w:fldCharType="separate"/>
            </w:r>
            <w:r>
              <w:rPr>
                <w:noProof/>
                <w:webHidden/>
              </w:rPr>
              <w:t>4</w:t>
            </w:r>
            <w:r>
              <w:rPr>
                <w:noProof/>
                <w:webHidden/>
              </w:rPr>
              <w:fldChar w:fldCharType="end"/>
            </w:r>
          </w:hyperlink>
        </w:p>
        <w:p w14:paraId="5648D1DF" w14:textId="24855B48" w:rsidR="005838CA" w:rsidRDefault="005838CA">
          <w:pPr>
            <w:pStyle w:val="11"/>
            <w:tabs>
              <w:tab w:val="right" w:leader="dot" w:pos="8494"/>
            </w:tabs>
            <w:rPr>
              <w:noProof/>
              <w:kern w:val="2"/>
              <w:sz w:val="21"/>
              <w:szCs w:val="24"/>
              <w14:ligatures w14:val="standardContextual"/>
            </w:rPr>
          </w:pPr>
          <w:hyperlink w:anchor="_Toc227163242" w:history="1">
            <w:r w:rsidRPr="00E5706B">
              <w:rPr>
                <w:rStyle w:val="af0"/>
                <w:rFonts w:ascii="Meiryo UI" w:eastAsia="Meiryo UI" w:hAnsi="Meiryo UI"/>
                <w:noProof/>
                <w:lang w:eastAsia="zh-CN"/>
              </w:rPr>
              <w:t>4-1　研究課題</w:t>
            </w:r>
            <w:r>
              <w:rPr>
                <w:noProof/>
                <w:webHidden/>
              </w:rPr>
              <w:tab/>
            </w:r>
            <w:r>
              <w:rPr>
                <w:noProof/>
                <w:webHidden/>
              </w:rPr>
              <w:fldChar w:fldCharType="begin"/>
            </w:r>
            <w:r>
              <w:rPr>
                <w:noProof/>
                <w:webHidden/>
              </w:rPr>
              <w:instrText xml:space="preserve"> PAGEREF _Toc227163242 \h </w:instrText>
            </w:r>
            <w:r>
              <w:rPr>
                <w:noProof/>
                <w:webHidden/>
              </w:rPr>
            </w:r>
            <w:r>
              <w:rPr>
                <w:noProof/>
                <w:webHidden/>
              </w:rPr>
              <w:fldChar w:fldCharType="separate"/>
            </w:r>
            <w:r>
              <w:rPr>
                <w:noProof/>
                <w:webHidden/>
              </w:rPr>
              <w:t>4</w:t>
            </w:r>
            <w:r>
              <w:rPr>
                <w:noProof/>
                <w:webHidden/>
              </w:rPr>
              <w:fldChar w:fldCharType="end"/>
            </w:r>
          </w:hyperlink>
        </w:p>
        <w:p w14:paraId="42A84149" w14:textId="77AB772A" w:rsidR="005838CA" w:rsidRDefault="005838CA">
          <w:pPr>
            <w:pStyle w:val="11"/>
            <w:tabs>
              <w:tab w:val="right" w:leader="dot" w:pos="8494"/>
            </w:tabs>
            <w:rPr>
              <w:noProof/>
              <w:kern w:val="2"/>
              <w:sz w:val="21"/>
              <w:szCs w:val="24"/>
              <w14:ligatures w14:val="standardContextual"/>
            </w:rPr>
          </w:pPr>
          <w:hyperlink w:anchor="_Toc227163243" w:history="1">
            <w:r w:rsidRPr="00E5706B">
              <w:rPr>
                <w:rStyle w:val="af0"/>
                <w:rFonts w:ascii="Meiryo UI" w:eastAsia="Meiryo UI" w:hAnsi="Meiryo UI"/>
                <w:noProof/>
              </w:rPr>
              <w:t>4-2　研究内容</w:t>
            </w:r>
            <w:r>
              <w:rPr>
                <w:noProof/>
                <w:webHidden/>
              </w:rPr>
              <w:tab/>
            </w:r>
            <w:r>
              <w:rPr>
                <w:noProof/>
                <w:webHidden/>
              </w:rPr>
              <w:fldChar w:fldCharType="begin"/>
            </w:r>
            <w:r>
              <w:rPr>
                <w:noProof/>
                <w:webHidden/>
              </w:rPr>
              <w:instrText xml:space="preserve"> PAGEREF _Toc227163243 \h </w:instrText>
            </w:r>
            <w:r>
              <w:rPr>
                <w:noProof/>
                <w:webHidden/>
              </w:rPr>
            </w:r>
            <w:r>
              <w:rPr>
                <w:noProof/>
                <w:webHidden/>
              </w:rPr>
              <w:fldChar w:fldCharType="separate"/>
            </w:r>
            <w:r>
              <w:rPr>
                <w:noProof/>
                <w:webHidden/>
              </w:rPr>
              <w:t>4</w:t>
            </w:r>
            <w:r>
              <w:rPr>
                <w:noProof/>
                <w:webHidden/>
              </w:rPr>
              <w:fldChar w:fldCharType="end"/>
            </w:r>
          </w:hyperlink>
        </w:p>
        <w:p w14:paraId="4BDD6F3A" w14:textId="2176A8CB" w:rsidR="005838CA" w:rsidRDefault="005838CA">
          <w:pPr>
            <w:pStyle w:val="11"/>
            <w:tabs>
              <w:tab w:val="right" w:leader="dot" w:pos="8494"/>
            </w:tabs>
            <w:rPr>
              <w:noProof/>
              <w:kern w:val="2"/>
              <w:sz w:val="21"/>
              <w:szCs w:val="24"/>
              <w14:ligatures w14:val="standardContextual"/>
            </w:rPr>
          </w:pPr>
          <w:hyperlink w:anchor="_Toc227163244" w:history="1">
            <w:r w:rsidRPr="00E5706B">
              <w:rPr>
                <w:rStyle w:val="af0"/>
                <w:rFonts w:ascii="Meiryo UI" w:eastAsia="Meiryo UI" w:hAnsi="Meiryo UI"/>
                <w:noProof/>
              </w:rPr>
              <w:t>4-3　実験方法</w:t>
            </w:r>
            <w:r>
              <w:rPr>
                <w:noProof/>
                <w:webHidden/>
              </w:rPr>
              <w:tab/>
            </w:r>
            <w:r>
              <w:rPr>
                <w:noProof/>
                <w:webHidden/>
              </w:rPr>
              <w:fldChar w:fldCharType="begin"/>
            </w:r>
            <w:r>
              <w:rPr>
                <w:noProof/>
                <w:webHidden/>
              </w:rPr>
              <w:instrText xml:space="preserve"> PAGEREF _Toc227163244 \h </w:instrText>
            </w:r>
            <w:r>
              <w:rPr>
                <w:noProof/>
                <w:webHidden/>
              </w:rPr>
            </w:r>
            <w:r>
              <w:rPr>
                <w:noProof/>
                <w:webHidden/>
              </w:rPr>
              <w:fldChar w:fldCharType="separate"/>
            </w:r>
            <w:r>
              <w:rPr>
                <w:noProof/>
                <w:webHidden/>
              </w:rPr>
              <w:t>5</w:t>
            </w:r>
            <w:r>
              <w:rPr>
                <w:noProof/>
                <w:webHidden/>
              </w:rPr>
              <w:fldChar w:fldCharType="end"/>
            </w:r>
          </w:hyperlink>
        </w:p>
        <w:p w14:paraId="0900D885" w14:textId="1D1D72BF" w:rsidR="005838CA" w:rsidRDefault="005838CA">
          <w:pPr>
            <w:pStyle w:val="11"/>
            <w:tabs>
              <w:tab w:val="right" w:leader="dot" w:pos="8494"/>
            </w:tabs>
            <w:rPr>
              <w:noProof/>
              <w:kern w:val="2"/>
              <w:sz w:val="21"/>
              <w:szCs w:val="24"/>
              <w14:ligatures w14:val="standardContextual"/>
            </w:rPr>
          </w:pPr>
          <w:hyperlink w:anchor="_Toc227163245" w:history="1">
            <w:r w:rsidRPr="00E5706B">
              <w:rPr>
                <w:rStyle w:val="af0"/>
                <w:rFonts w:ascii="Meiryo UI" w:eastAsia="Meiryo UI" w:hAnsi="Meiryo UI"/>
                <w:noProof/>
              </w:rPr>
              <w:t>4-3-1　実験日時および実験場所</w:t>
            </w:r>
            <w:r>
              <w:rPr>
                <w:noProof/>
                <w:webHidden/>
              </w:rPr>
              <w:tab/>
            </w:r>
            <w:r>
              <w:rPr>
                <w:noProof/>
                <w:webHidden/>
              </w:rPr>
              <w:fldChar w:fldCharType="begin"/>
            </w:r>
            <w:r>
              <w:rPr>
                <w:noProof/>
                <w:webHidden/>
              </w:rPr>
              <w:instrText xml:space="preserve"> PAGEREF _Toc227163245 \h </w:instrText>
            </w:r>
            <w:r>
              <w:rPr>
                <w:noProof/>
                <w:webHidden/>
              </w:rPr>
            </w:r>
            <w:r>
              <w:rPr>
                <w:noProof/>
                <w:webHidden/>
              </w:rPr>
              <w:fldChar w:fldCharType="separate"/>
            </w:r>
            <w:r>
              <w:rPr>
                <w:noProof/>
                <w:webHidden/>
              </w:rPr>
              <w:t>5</w:t>
            </w:r>
            <w:r>
              <w:rPr>
                <w:noProof/>
                <w:webHidden/>
              </w:rPr>
              <w:fldChar w:fldCharType="end"/>
            </w:r>
          </w:hyperlink>
        </w:p>
        <w:p w14:paraId="007F0EA2" w14:textId="442F0A3D" w:rsidR="005838CA" w:rsidRDefault="005838CA">
          <w:pPr>
            <w:pStyle w:val="11"/>
            <w:tabs>
              <w:tab w:val="right" w:leader="dot" w:pos="8494"/>
            </w:tabs>
            <w:rPr>
              <w:noProof/>
              <w:kern w:val="2"/>
              <w:sz w:val="21"/>
              <w:szCs w:val="24"/>
              <w14:ligatures w14:val="standardContextual"/>
            </w:rPr>
          </w:pPr>
          <w:hyperlink w:anchor="_Toc227163246" w:history="1">
            <w:r w:rsidRPr="00E5706B">
              <w:rPr>
                <w:rStyle w:val="af0"/>
                <w:rFonts w:ascii="Meiryo UI" w:eastAsia="Meiryo UI" w:hAnsi="Meiryo UI"/>
                <w:noProof/>
              </w:rPr>
              <w:t>4-3-2　使用する装置</w:t>
            </w:r>
            <w:r>
              <w:rPr>
                <w:noProof/>
                <w:webHidden/>
              </w:rPr>
              <w:tab/>
            </w:r>
            <w:r>
              <w:rPr>
                <w:noProof/>
                <w:webHidden/>
              </w:rPr>
              <w:fldChar w:fldCharType="begin"/>
            </w:r>
            <w:r>
              <w:rPr>
                <w:noProof/>
                <w:webHidden/>
              </w:rPr>
              <w:instrText xml:space="preserve"> PAGEREF _Toc227163246 \h </w:instrText>
            </w:r>
            <w:r>
              <w:rPr>
                <w:noProof/>
                <w:webHidden/>
              </w:rPr>
            </w:r>
            <w:r>
              <w:rPr>
                <w:noProof/>
                <w:webHidden/>
              </w:rPr>
              <w:fldChar w:fldCharType="separate"/>
            </w:r>
            <w:r>
              <w:rPr>
                <w:noProof/>
                <w:webHidden/>
              </w:rPr>
              <w:t>5</w:t>
            </w:r>
            <w:r>
              <w:rPr>
                <w:noProof/>
                <w:webHidden/>
              </w:rPr>
              <w:fldChar w:fldCharType="end"/>
            </w:r>
          </w:hyperlink>
        </w:p>
        <w:p w14:paraId="256105B0" w14:textId="709E7FB1" w:rsidR="005838CA" w:rsidRDefault="005838CA">
          <w:pPr>
            <w:pStyle w:val="11"/>
            <w:tabs>
              <w:tab w:val="right" w:leader="dot" w:pos="8494"/>
            </w:tabs>
            <w:rPr>
              <w:noProof/>
              <w:kern w:val="2"/>
              <w:sz w:val="21"/>
              <w:szCs w:val="24"/>
              <w14:ligatures w14:val="standardContextual"/>
            </w:rPr>
          </w:pPr>
          <w:hyperlink w:anchor="_Toc227163247" w:history="1">
            <w:r w:rsidRPr="00E5706B">
              <w:rPr>
                <w:rStyle w:val="af0"/>
                <w:rFonts w:ascii="Meiryo UI" w:eastAsia="Meiryo UI" w:hAnsi="Meiryo UI"/>
                <w:noProof/>
              </w:rPr>
              <w:t xml:space="preserve">4-3-3　</w:t>
            </w:r>
            <w:r w:rsidRPr="00E5706B">
              <w:rPr>
                <w:rStyle w:val="af0"/>
                <w:rFonts w:ascii="Meiryo UI" w:eastAsia="Meiryo UI" w:hAnsi="Meiryo UI" w:cs="Times New Roman"/>
                <w:noProof/>
              </w:rPr>
              <w:t>安全機能</w:t>
            </w:r>
            <w:r>
              <w:rPr>
                <w:noProof/>
                <w:webHidden/>
              </w:rPr>
              <w:tab/>
            </w:r>
            <w:r>
              <w:rPr>
                <w:noProof/>
                <w:webHidden/>
              </w:rPr>
              <w:fldChar w:fldCharType="begin"/>
            </w:r>
            <w:r>
              <w:rPr>
                <w:noProof/>
                <w:webHidden/>
              </w:rPr>
              <w:instrText xml:space="preserve"> PAGEREF _Toc227163247 \h </w:instrText>
            </w:r>
            <w:r>
              <w:rPr>
                <w:noProof/>
                <w:webHidden/>
              </w:rPr>
            </w:r>
            <w:r>
              <w:rPr>
                <w:noProof/>
                <w:webHidden/>
              </w:rPr>
              <w:fldChar w:fldCharType="separate"/>
            </w:r>
            <w:r>
              <w:rPr>
                <w:noProof/>
                <w:webHidden/>
              </w:rPr>
              <w:t>6</w:t>
            </w:r>
            <w:r>
              <w:rPr>
                <w:noProof/>
                <w:webHidden/>
              </w:rPr>
              <w:fldChar w:fldCharType="end"/>
            </w:r>
          </w:hyperlink>
        </w:p>
        <w:p w14:paraId="16240A8E" w14:textId="07E7E7CA" w:rsidR="005838CA" w:rsidRDefault="005838CA">
          <w:pPr>
            <w:pStyle w:val="11"/>
            <w:tabs>
              <w:tab w:val="right" w:leader="dot" w:pos="8494"/>
            </w:tabs>
            <w:rPr>
              <w:noProof/>
              <w:kern w:val="2"/>
              <w:sz w:val="21"/>
              <w:szCs w:val="24"/>
              <w14:ligatures w14:val="standardContextual"/>
            </w:rPr>
          </w:pPr>
          <w:hyperlink w:anchor="_Toc227163248" w:history="1">
            <w:r w:rsidRPr="00E5706B">
              <w:rPr>
                <w:rStyle w:val="af0"/>
                <w:rFonts w:ascii="Meiryo UI" w:eastAsia="Meiryo UI" w:hAnsi="Meiryo UI"/>
                <w:noProof/>
              </w:rPr>
              <w:t>4-3-4　実験環境</w:t>
            </w:r>
            <w:r>
              <w:rPr>
                <w:noProof/>
                <w:webHidden/>
              </w:rPr>
              <w:tab/>
            </w:r>
            <w:r>
              <w:rPr>
                <w:noProof/>
                <w:webHidden/>
              </w:rPr>
              <w:fldChar w:fldCharType="begin"/>
            </w:r>
            <w:r>
              <w:rPr>
                <w:noProof/>
                <w:webHidden/>
              </w:rPr>
              <w:instrText xml:space="preserve"> PAGEREF _Toc227163248 \h </w:instrText>
            </w:r>
            <w:r>
              <w:rPr>
                <w:noProof/>
                <w:webHidden/>
              </w:rPr>
            </w:r>
            <w:r>
              <w:rPr>
                <w:noProof/>
                <w:webHidden/>
              </w:rPr>
              <w:fldChar w:fldCharType="separate"/>
            </w:r>
            <w:r>
              <w:rPr>
                <w:noProof/>
                <w:webHidden/>
              </w:rPr>
              <w:t>7</w:t>
            </w:r>
            <w:r>
              <w:rPr>
                <w:noProof/>
                <w:webHidden/>
              </w:rPr>
              <w:fldChar w:fldCharType="end"/>
            </w:r>
          </w:hyperlink>
        </w:p>
        <w:p w14:paraId="7FB5B1DA" w14:textId="1D7E6901" w:rsidR="005838CA" w:rsidRDefault="005838CA">
          <w:pPr>
            <w:pStyle w:val="11"/>
            <w:tabs>
              <w:tab w:val="right" w:leader="dot" w:pos="8494"/>
            </w:tabs>
            <w:rPr>
              <w:noProof/>
              <w:kern w:val="2"/>
              <w:sz w:val="21"/>
              <w:szCs w:val="24"/>
              <w14:ligatures w14:val="standardContextual"/>
            </w:rPr>
          </w:pPr>
          <w:hyperlink w:anchor="_Toc227163249" w:history="1">
            <w:r w:rsidRPr="00E5706B">
              <w:rPr>
                <w:rStyle w:val="af0"/>
                <w:rFonts w:ascii="Meiryo UI" w:eastAsia="Meiryo UI" w:hAnsi="Meiryo UI"/>
                <w:noProof/>
              </w:rPr>
              <w:t>4-3-5　実験内容</w:t>
            </w:r>
            <w:r>
              <w:rPr>
                <w:noProof/>
                <w:webHidden/>
              </w:rPr>
              <w:tab/>
            </w:r>
            <w:r>
              <w:rPr>
                <w:noProof/>
                <w:webHidden/>
              </w:rPr>
              <w:fldChar w:fldCharType="begin"/>
            </w:r>
            <w:r>
              <w:rPr>
                <w:noProof/>
                <w:webHidden/>
              </w:rPr>
              <w:instrText xml:space="preserve"> PAGEREF _Toc227163249 \h </w:instrText>
            </w:r>
            <w:r>
              <w:rPr>
                <w:noProof/>
                <w:webHidden/>
              </w:rPr>
            </w:r>
            <w:r>
              <w:rPr>
                <w:noProof/>
                <w:webHidden/>
              </w:rPr>
              <w:fldChar w:fldCharType="separate"/>
            </w:r>
            <w:r>
              <w:rPr>
                <w:noProof/>
                <w:webHidden/>
              </w:rPr>
              <w:t>9</w:t>
            </w:r>
            <w:r>
              <w:rPr>
                <w:noProof/>
                <w:webHidden/>
              </w:rPr>
              <w:fldChar w:fldCharType="end"/>
            </w:r>
          </w:hyperlink>
        </w:p>
        <w:p w14:paraId="7874EC98" w14:textId="29A831B8" w:rsidR="005838CA" w:rsidRDefault="005838CA">
          <w:pPr>
            <w:pStyle w:val="11"/>
            <w:tabs>
              <w:tab w:val="right" w:leader="dot" w:pos="8494"/>
            </w:tabs>
            <w:rPr>
              <w:noProof/>
              <w:kern w:val="2"/>
              <w:sz w:val="21"/>
              <w:szCs w:val="24"/>
              <w14:ligatures w14:val="standardContextual"/>
            </w:rPr>
          </w:pPr>
          <w:hyperlink w:anchor="_Toc227163250" w:history="1">
            <w:r w:rsidRPr="00E5706B">
              <w:rPr>
                <w:rStyle w:val="af0"/>
                <w:rFonts w:ascii="Meiryo UI" w:eastAsia="Meiryo UI" w:hAnsi="Meiryo UI"/>
                <w:noProof/>
              </w:rPr>
              <w:t>4-3-6　取得データ</w:t>
            </w:r>
            <w:r>
              <w:rPr>
                <w:noProof/>
                <w:webHidden/>
              </w:rPr>
              <w:tab/>
            </w:r>
            <w:r>
              <w:rPr>
                <w:noProof/>
                <w:webHidden/>
              </w:rPr>
              <w:fldChar w:fldCharType="begin"/>
            </w:r>
            <w:r>
              <w:rPr>
                <w:noProof/>
                <w:webHidden/>
              </w:rPr>
              <w:instrText xml:space="preserve"> PAGEREF _Toc227163250 \h </w:instrText>
            </w:r>
            <w:r>
              <w:rPr>
                <w:noProof/>
                <w:webHidden/>
              </w:rPr>
            </w:r>
            <w:r>
              <w:rPr>
                <w:noProof/>
                <w:webHidden/>
              </w:rPr>
              <w:fldChar w:fldCharType="separate"/>
            </w:r>
            <w:r>
              <w:rPr>
                <w:noProof/>
                <w:webHidden/>
              </w:rPr>
              <w:t>11</w:t>
            </w:r>
            <w:r>
              <w:rPr>
                <w:noProof/>
                <w:webHidden/>
              </w:rPr>
              <w:fldChar w:fldCharType="end"/>
            </w:r>
          </w:hyperlink>
        </w:p>
        <w:p w14:paraId="38A57722" w14:textId="66CC7AC1" w:rsidR="005838CA" w:rsidRDefault="005838CA">
          <w:pPr>
            <w:pStyle w:val="11"/>
            <w:tabs>
              <w:tab w:val="right" w:leader="dot" w:pos="8494"/>
            </w:tabs>
            <w:rPr>
              <w:noProof/>
              <w:kern w:val="2"/>
              <w:sz w:val="21"/>
              <w:szCs w:val="24"/>
              <w14:ligatures w14:val="standardContextual"/>
            </w:rPr>
          </w:pPr>
          <w:hyperlink w:anchor="_Toc227163251" w:history="1">
            <w:r w:rsidRPr="00E5706B">
              <w:rPr>
                <w:rStyle w:val="af0"/>
                <w:rFonts w:ascii="Meiryo UI" w:eastAsia="Meiryo UI" w:hAnsi="Meiryo UI"/>
                <w:noProof/>
              </w:rPr>
              <w:t>4-3-7　実験手順</w:t>
            </w:r>
            <w:r>
              <w:rPr>
                <w:noProof/>
                <w:webHidden/>
              </w:rPr>
              <w:tab/>
            </w:r>
            <w:r>
              <w:rPr>
                <w:noProof/>
                <w:webHidden/>
              </w:rPr>
              <w:fldChar w:fldCharType="begin"/>
            </w:r>
            <w:r>
              <w:rPr>
                <w:noProof/>
                <w:webHidden/>
              </w:rPr>
              <w:instrText xml:space="preserve"> PAGEREF _Toc227163251 \h </w:instrText>
            </w:r>
            <w:r>
              <w:rPr>
                <w:noProof/>
                <w:webHidden/>
              </w:rPr>
            </w:r>
            <w:r>
              <w:rPr>
                <w:noProof/>
                <w:webHidden/>
              </w:rPr>
              <w:fldChar w:fldCharType="separate"/>
            </w:r>
            <w:r>
              <w:rPr>
                <w:noProof/>
                <w:webHidden/>
              </w:rPr>
              <w:t>11</w:t>
            </w:r>
            <w:r>
              <w:rPr>
                <w:noProof/>
                <w:webHidden/>
              </w:rPr>
              <w:fldChar w:fldCharType="end"/>
            </w:r>
          </w:hyperlink>
        </w:p>
        <w:p w14:paraId="3ED82D31" w14:textId="6507DA73" w:rsidR="005838CA" w:rsidRDefault="005838CA">
          <w:pPr>
            <w:pStyle w:val="11"/>
            <w:tabs>
              <w:tab w:val="right" w:leader="dot" w:pos="8494"/>
            </w:tabs>
            <w:rPr>
              <w:noProof/>
              <w:kern w:val="2"/>
              <w:sz w:val="21"/>
              <w:szCs w:val="24"/>
              <w14:ligatures w14:val="standardContextual"/>
            </w:rPr>
          </w:pPr>
          <w:hyperlink w:anchor="_Toc227163252" w:history="1">
            <w:r w:rsidRPr="00E5706B">
              <w:rPr>
                <w:rStyle w:val="af0"/>
                <w:rFonts w:ascii="Meiryo UI" w:eastAsia="Meiryo UI" w:hAnsi="Meiryo UI"/>
                <w:noProof/>
              </w:rPr>
              <w:t>4-3-8　実験スケジュール</w:t>
            </w:r>
            <w:r>
              <w:rPr>
                <w:noProof/>
                <w:webHidden/>
              </w:rPr>
              <w:tab/>
            </w:r>
            <w:r>
              <w:rPr>
                <w:noProof/>
                <w:webHidden/>
              </w:rPr>
              <w:fldChar w:fldCharType="begin"/>
            </w:r>
            <w:r>
              <w:rPr>
                <w:noProof/>
                <w:webHidden/>
              </w:rPr>
              <w:instrText xml:space="preserve"> PAGEREF _Toc227163252 \h </w:instrText>
            </w:r>
            <w:r>
              <w:rPr>
                <w:noProof/>
                <w:webHidden/>
              </w:rPr>
            </w:r>
            <w:r>
              <w:rPr>
                <w:noProof/>
                <w:webHidden/>
              </w:rPr>
              <w:fldChar w:fldCharType="separate"/>
            </w:r>
            <w:r>
              <w:rPr>
                <w:noProof/>
                <w:webHidden/>
              </w:rPr>
              <w:t>12</w:t>
            </w:r>
            <w:r>
              <w:rPr>
                <w:noProof/>
                <w:webHidden/>
              </w:rPr>
              <w:fldChar w:fldCharType="end"/>
            </w:r>
          </w:hyperlink>
        </w:p>
        <w:p w14:paraId="064A827A" w14:textId="33E44C32" w:rsidR="005838CA" w:rsidRDefault="005838CA">
          <w:pPr>
            <w:pStyle w:val="11"/>
            <w:tabs>
              <w:tab w:val="left" w:pos="440"/>
              <w:tab w:val="right" w:leader="dot" w:pos="8494"/>
            </w:tabs>
            <w:rPr>
              <w:noProof/>
              <w:kern w:val="2"/>
              <w:sz w:val="21"/>
              <w:szCs w:val="24"/>
              <w14:ligatures w14:val="standardContextual"/>
            </w:rPr>
          </w:pPr>
          <w:hyperlink w:anchor="_Toc227163253" w:history="1">
            <w:r w:rsidRPr="00E5706B">
              <w:rPr>
                <w:rStyle w:val="af0"/>
                <w:rFonts w:ascii="Meiryo UI" w:eastAsia="Meiryo UI" w:hAnsi="Meiryo UI"/>
                <w:noProof/>
              </w:rPr>
              <w:t>5.</w:t>
            </w:r>
            <w:r>
              <w:rPr>
                <w:noProof/>
                <w:kern w:val="2"/>
                <w:sz w:val="21"/>
                <w:szCs w:val="24"/>
                <w14:ligatures w14:val="standardContextual"/>
              </w:rPr>
              <w:tab/>
            </w:r>
            <w:r w:rsidRPr="00E5706B">
              <w:rPr>
                <w:rStyle w:val="af0"/>
                <w:rFonts w:ascii="Meiryo UI" w:eastAsia="Meiryo UI" w:hAnsi="Meiryo UI"/>
                <w:noProof/>
              </w:rPr>
              <w:t>外部機関との連携について</w:t>
            </w:r>
            <w:r>
              <w:rPr>
                <w:noProof/>
                <w:webHidden/>
              </w:rPr>
              <w:tab/>
            </w:r>
            <w:r>
              <w:rPr>
                <w:noProof/>
                <w:webHidden/>
              </w:rPr>
              <w:fldChar w:fldCharType="begin"/>
            </w:r>
            <w:r>
              <w:rPr>
                <w:noProof/>
                <w:webHidden/>
              </w:rPr>
              <w:instrText xml:space="preserve"> PAGEREF _Toc227163253 \h </w:instrText>
            </w:r>
            <w:r>
              <w:rPr>
                <w:noProof/>
                <w:webHidden/>
              </w:rPr>
            </w:r>
            <w:r>
              <w:rPr>
                <w:noProof/>
                <w:webHidden/>
              </w:rPr>
              <w:fldChar w:fldCharType="separate"/>
            </w:r>
            <w:r>
              <w:rPr>
                <w:noProof/>
                <w:webHidden/>
              </w:rPr>
              <w:t>12</w:t>
            </w:r>
            <w:r>
              <w:rPr>
                <w:noProof/>
                <w:webHidden/>
              </w:rPr>
              <w:fldChar w:fldCharType="end"/>
            </w:r>
          </w:hyperlink>
        </w:p>
        <w:p w14:paraId="737C3558" w14:textId="75DF5065" w:rsidR="005838CA" w:rsidRDefault="005838CA">
          <w:pPr>
            <w:pStyle w:val="11"/>
            <w:tabs>
              <w:tab w:val="left" w:pos="440"/>
              <w:tab w:val="right" w:leader="dot" w:pos="8494"/>
            </w:tabs>
            <w:rPr>
              <w:noProof/>
              <w:kern w:val="2"/>
              <w:sz w:val="21"/>
              <w:szCs w:val="24"/>
              <w14:ligatures w14:val="standardContextual"/>
            </w:rPr>
          </w:pPr>
          <w:hyperlink w:anchor="_Toc227163254" w:history="1">
            <w:r w:rsidRPr="00E5706B">
              <w:rPr>
                <w:rStyle w:val="af0"/>
                <w:rFonts w:ascii="Meiryo UI" w:eastAsia="Meiryo UI" w:hAnsi="Meiryo UI"/>
                <w:noProof/>
              </w:rPr>
              <w:t>6.</w:t>
            </w:r>
            <w:r>
              <w:rPr>
                <w:noProof/>
                <w:kern w:val="2"/>
                <w:sz w:val="21"/>
                <w:szCs w:val="24"/>
                <w14:ligatures w14:val="standardContextual"/>
              </w:rPr>
              <w:tab/>
            </w:r>
            <w:r w:rsidRPr="00E5706B">
              <w:rPr>
                <w:rStyle w:val="af0"/>
                <w:rFonts w:ascii="Meiryo UI" w:eastAsia="Meiryo UI" w:hAnsi="Meiryo UI"/>
                <w:noProof/>
              </w:rPr>
              <w:t>研究対象者</w:t>
            </w:r>
            <w:r>
              <w:rPr>
                <w:noProof/>
                <w:webHidden/>
              </w:rPr>
              <w:tab/>
            </w:r>
            <w:r>
              <w:rPr>
                <w:noProof/>
                <w:webHidden/>
              </w:rPr>
              <w:fldChar w:fldCharType="begin"/>
            </w:r>
            <w:r>
              <w:rPr>
                <w:noProof/>
                <w:webHidden/>
              </w:rPr>
              <w:instrText xml:space="preserve"> PAGEREF _Toc227163254 \h </w:instrText>
            </w:r>
            <w:r>
              <w:rPr>
                <w:noProof/>
                <w:webHidden/>
              </w:rPr>
            </w:r>
            <w:r>
              <w:rPr>
                <w:noProof/>
                <w:webHidden/>
              </w:rPr>
              <w:fldChar w:fldCharType="separate"/>
            </w:r>
            <w:r>
              <w:rPr>
                <w:noProof/>
                <w:webHidden/>
              </w:rPr>
              <w:t>12</w:t>
            </w:r>
            <w:r>
              <w:rPr>
                <w:noProof/>
                <w:webHidden/>
              </w:rPr>
              <w:fldChar w:fldCharType="end"/>
            </w:r>
          </w:hyperlink>
        </w:p>
        <w:p w14:paraId="7F17658E" w14:textId="37F0F9F2" w:rsidR="005838CA" w:rsidRDefault="005838CA">
          <w:pPr>
            <w:pStyle w:val="11"/>
            <w:tabs>
              <w:tab w:val="left" w:pos="440"/>
              <w:tab w:val="right" w:leader="dot" w:pos="8494"/>
            </w:tabs>
            <w:rPr>
              <w:noProof/>
              <w:kern w:val="2"/>
              <w:sz w:val="21"/>
              <w:szCs w:val="24"/>
              <w14:ligatures w14:val="standardContextual"/>
            </w:rPr>
          </w:pPr>
          <w:hyperlink w:anchor="_Toc227163255" w:history="1">
            <w:r w:rsidRPr="00E5706B">
              <w:rPr>
                <w:rStyle w:val="af0"/>
                <w:rFonts w:ascii="Meiryo UI" w:eastAsia="Meiryo UI" w:hAnsi="Meiryo UI"/>
                <w:noProof/>
              </w:rPr>
              <w:t>7.</w:t>
            </w:r>
            <w:r>
              <w:rPr>
                <w:noProof/>
                <w:kern w:val="2"/>
                <w:sz w:val="21"/>
                <w:szCs w:val="24"/>
                <w14:ligatures w14:val="standardContextual"/>
              </w:rPr>
              <w:tab/>
            </w:r>
            <w:r w:rsidRPr="00E5706B">
              <w:rPr>
                <w:rStyle w:val="af0"/>
                <w:rFonts w:ascii="Meiryo UI" w:eastAsia="Meiryo UI" w:hAnsi="Meiryo UI"/>
                <w:noProof/>
              </w:rPr>
              <w:t>危険性とその予防・安全確保の方法</w:t>
            </w:r>
            <w:r>
              <w:rPr>
                <w:noProof/>
                <w:webHidden/>
              </w:rPr>
              <w:tab/>
            </w:r>
            <w:r>
              <w:rPr>
                <w:noProof/>
                <w:webHidden/>
              </w:rPr>
              <w:fldChar w:fldCharType="begin"/>
            </w:r>
            <w:r>
              <w:rPr>
                <w:noProof/>
                <w:webHidden/>
              </w:rPr>
              <w:instrText xml:space="preserve"> PAGEREF _Toc227163255 \h </w:instrText>
            </w:r>
            <w:r>
              <w:rPr>
                <w:noProof/>
                <w:webHidden/>
              </w:rPr>
            </w:r>
            <w:r>
              <w:rPr>
                <w:noProof/>
                <w:webHidden/>
              </w:rPr>
              <w:fldChar w:fldCharType="separate"/>
            </w:r>
            <w:r>
              <w:rPr>
                <w:noProof/>
                <w:webHidden/>
              </w:rPr>
              <w:t>12</w:t>
            </w:r>
            <w:r>
              <w:rPr>
                <w:noProof/>
                <w:webHidden/>
              </w:rPr>
              <w:fldChar w:fldCharType="end"/>
            </w:r>
          </w:hyperlink>
        </w:p>
        <w:p w14:paraId="3F9FEAB4" w14:textId="5EC58566" w:rsidR="005838CA" w:rsidRDefault="005838CA">
          <w:pPr>
            <w:pStyle w:val="11"/>
            <w:tabs>
              <w:tab w:val="left" w:pos="440"/>
              <w:tab w:val="right" w:leader="dot" w:pos="8494"/>
            </w:tabs>
            <w:rPr>
              <w:noProof/>
              <w:kern w:val="2"/>
              <w:sz w:val="21"/>
              <w:szCs w:val="24"/>
              <w14:ligatures w14:val="standardContextual"/>
            </w:rPr>
          </w:pPr>
          <w:hyperlink w:anchor="_Toc227163256" w:history="1">
            <w:r w:rsidRPr="00E5706B">
              <w:rPr>
                <w:rStyle w:val="af0"/>
                <w:rFonts w:ascii="Meiryo UI" w:eastAsia="Meiryo UI" w:hAnsi="Meiryo UI"/>
                <w:noProof/>
              </w:rPr>
              <w:t>8.</w:t>
            </w:r>
            <w:r>
              <w:rPr>
                <w:noProof/>
                <w:kern w:val="2"/>
                <w:sz w:val="21"/>
                <w:szCs w:val="24"/>
                <w14:ligatures w14:val="standardContextual"/>
              </w:rPr>
              <w:tab/>
            </w:r>
            <w:r w:rsidRPr="00E5706B">
              <w:rPr>
                <w:rStyle w:val="af0"/>
                <w:rFonts w:ascii="Meiryo UI" w:eastAsia="Meiryo UI" w:hAnsi="Meiryo UI"/>
                <w:noProof/>
              </w:rPr>
              <w:t>個人情報および研究データの取り扱い</w:t>
            </w:r>
            <w:r>
              <w:rPr>
                <w:noProof/>
                <w:webHidden/>
              </w:rPr>
              <w:tab/>
            </w:r>
            <w:r>
              <w:rPr>
                <w:noProof/>
                <w:webHidden/>
              </w:rPr>
              <w:fldChar w:fldCharType="begin"/>
            </w:r>
            <w:r>
              <w:rPr>
                <w:noProof/>
                <w:webHidden/>
              </w:rPr>
              <w:instrText xml:space="preserve"> PAGEREF _Toc227163256 \h </w:instrText>
            </w:r>
            <w:r>
              <w:rPr>
                <w:noProof/>
                <w:webHidden/>
              </w:rPr>
            </w:r>
            <w:r>
              <w:rPr>
                <w:noProof/>
                <w:webHidden/>
              </w:rPr>
              <w:fldChar w:fldCharType="separate"/>
            </w:r>
            <w:r>
              <w:rPr>
                <w:noProof/>
                <w:webHidden/>
              </w:rPr>
              <w:t>12</w:t>
            </w:r>
            <w:r>
              <w:rPr>
                <w:noProof/>
                <w:webHidden/>
              </w:rPr>
              <w:fldChar w:fldCharType="end"/>
            </w:r>
          </w:hyperlink>
        </w:p>
        <w:p w14:paraId="74FBC771" w14:textId="1C1B22F0" w:rsidR="005838CA" w:rsidRDefault="005838CA">
          <w:pPr>
            <w:pStyle w:val="11"/>
            <w:tabs>
              <w:tab w:val="left" w:pos="440"/>
              <w:tab w:val="right" w:leader="dot" w:pos="8494"/>
            </w:tabs>
            <w:rPr>
              <w:noProof/>
              <w:kern w:val="2"/>
              <w:sz w:val="21"/>
              <w:szCs w:val="24"/>
              <w14:ligatures w14:val="standardContextual"/>
            </w:rPr>
          </w:pPr>
          <w:hyperlink w:anchor="_Toc227163257" w:history="1">
            <w:r w:rsidRPr="00E5706B">
              <w:rPr>
                <w:rStyle w:val="af0"/>
                <w:rFonts w:ascii="Meiryo UI" w:eastAsia="Meiryo UI" w:hAnsi="Meiryo UI"/>
                <w:noProof/>
              </w:rPr>
              <w:t>9.</w:t>
            </w:r>
            <w:r>
              <w:rPr>
                <w:noProof/>
                <w:kern w:val="2"/>
                <w:sz w:val="21"/>
                <w:szCs w:val="24"/>
                <w14:ligatures w14:val="standardContextual"/>
              </w:rPr>
              <w:tab/>
            </w:r>
            <w:r w:rsidRPr="00E5706B">
              <w:rPr>
                <w:rStyle w:val="af0"/>
                <w:rFonts w:ascii="Meiryo UI" w:eastAsia="Meiryo UI" w:hAnsi="Meiryo UI"/>
                <w:noProof/>
              </w:rPr>
              <w:t>研究における倫理的配慮</w:t>
            </w:r>
            <w:r>
              <w:rPr>
                <w:noProof/>
                <w:webHidden/>
              </w:rPr>
              <w:tab/>
            </w:r>
            <w:r>
              <w:rPr>
                <w:noProof/>
                <w:webHidden/>
              </w:rPr>
              <w:fldChar w:fldCharType="begin"/>
            </w:r>
            <w:r>
              <w:rPr>
                <w:noProof/>
                <w:webHidden/>
              </w:rPr>
              <w:instrText xml:space="preserve"> PAGEREF _Toc227163257 \h </w:instrText>
            </w:r>
            <w:r>
              <w:rPr>
                <w:noProof/>
                <w:webHidden/>
              </w:rPr>
            </w:r>
            <w:r>
              <w:rPr>
                <w:noProof/>
                <w:webHidden/>
              </w:rPr>
              <w:fldChar w:fldCharType="separate"/>
            </w:r>
            <w:r>
              <w:rPr>
                <w:noProof/>
                <w:webHidden/>
              </w:rPr>
              <w:t>13</w:t>
            </w:r>
            <w:r>
              <w:rPr>
                <w:noProof/>
                <w:webHidden/>
              </w:rPr>
              <w:fldChar w:fldCharType="end"/>
            </w:r>
          </w:hyperlink>
        </w:p>
        <w:p w14:paraId="7A1F21E6" w14:textId="303AB41B" w:rsidR="005838CA" w:rsidRDefault="005838CA">
          <w:pPr>
            <w:pStyle w:val="11"/>
            <w:tabs>
              <w:tab w:val="left" w:pos="630"/>
              <w:tab w:val="right" w:leader="dot" w:pos="8494"/>
            </w:tabs>
            <w:rPr>
              <w:noProof/>
              <w:kern w:val="2"/>
              <w:sz w:val="21"/>
              <w:szCs w:val="24"/>
              <w14:ligatures w14:val="standardContextual"/>
            </w:rPr>
          </w:pPr>
          <w:hyperlink w:anchor="_Toc227163258" w:history="1">
            <w:r w:rsidRPr="00E5706B">
              <w:rPr>
                <w:rStyle w:val="af0"/>
                <w:rFonts w:ascii="Meiryo UI" w:eastAsia="Meiryo UI" w:hAnsi="Meiryo UI"/>
                <w:noProof/>
              </w:rPr>
              <w:t>10.</w:t>
            </w:r>
            <w:r>
              <w:rPr>
                <w:noProof/>
                <w:kern w:val="2"/>
                <w:sz w:val="21"/>
                <w:szCs w:val="24"/>
                <w14:ligatures w14:val="standardContextual"/>
              </w:rPr>
              <w:tab/>
            </w:r>
            <w:r w:rsidRPr="00E5706B">
              <w:rPr>
                <w:rStyle w:val="af0"/>
                <w:rFonts w:ascii="Meiryo UI" w:eastAsia="Meiryo UI" w:hAnsi="Meiryo UI"/>
                <w:noProof/>
              </w:rPr>
              <w:t>研究責任者および研究実施者</w:t>
            </w:r>
            <w:r>
              <w:rPr>
                <w:noProof/>
                <w:webHidden/>
              </w:rPr>
              <w:tab/>
            </w:r>
            <w:r>
              <w:rPr>
                <w:noProof/>
                <w:webHidden/>
              </w:rPr>
              <w:fldChar w:fldCharType="begin"/>
            </w:r>
            <w:r>
              <w:rPr>
                <w:noProof/>
                <w:webHidden/>
              </w:rPr>
              <w:instrText xml:space="preserve"> PAGEREF _Toc227163258 \h </w:instrText>
            </w:r>
            <w:r>
              <w:rPr>
                <w:noProof/>
                <w:webHidden/>
              </w:rPr>
            </w:r>
            <w:r>
              <w:rPr>
                <w:noProof/>
                <w:webHidden/>
              </w:rPr>
              <w:fldChar w:fldCharType="separate"/>
            </w:r>
            <w:r>
              <w:rPr>
                <w:noProof/>
                <w:webHidden/>
              </w:rPr>
              <w:t>13</w:t>
            </w:r>
            <w:r>
              <w:rPr>
                <w:noProof/>
                <w:webHidden/>
              </w:rPr>
              <w:fldChar w:fldCharType="end"/>
            </w:r>
          </w:hyperlink>
        </w:p>
        <w:p w14:paraId="17646B78" w14:textId="734516D8" w:rsidR="005838CA" w:rsidRDefault="005838CA">
          <w:pPr>
            <w:pStyle w:val="11"/>
            <w:tabs>
              <w:tab w:val="right" w:leader="dot" w:pos="8494"/>
            </w:tabs>
            <w:rPr>
              <w:noProof/>
              <w:kern w:val="2"/>
              <w:sz w:val="21"/>
              <w:szCs w:val="24"/>
              <w14:ligatures w14:val="standardContextual"/>
            </w:rPr>
          </w:pPr>
          <w:hyperlink w:anchor="_Toc227163259" w:history="1">
            <w:r w:rsidRPr="00E5706B">
              <w:rPr>
                <w:rStyle w:val="af0"/>
                <w:rFonts w:ascii="Meiryo UI" w:eastAsia="Meiryo UI" w:hAnsi="Meiryo UI"/>
                <w:noProof/>
              </w:rPr>
              <w:t>11. 参考文献</w:t>
            </w:r>
            <w:r>
              <w:rPr>
                <w:noProof/>
                <w:webHidden/>
              </w:rPr>
              <w:tab/>
            </w:r>
            <w:r>
              <w:rPr>
                <w:noProof/>
                <w:webHidden/>
              </w:rPr>
              <w:fldChar w:fldCharType="begin"/>
            </w:r>
            <w:r>
              <w:rPr>
                <w:noProof/>
                <w:webHidden/>
              </w:rPr>
              <w:instrText xml:space="preserve"> PAGEREF _Toc227163259 \h </w:instrText>
            </w:r>
            <w:r>
              <w:rPr>
                <w:noProof/>
                <w:webHidden/>
              </w:rPr>
            </w:r>
            <w:r>
              <w:rPr>
                <w:noProof/>
                <w:webHidden/>
              </w:rPr>
              <w:fldChar w:fldCharType="separate"/>
            </w:r>
            <w:r>
              <w:rPr>
                <w:noProof/>
                <w:webHidden/>
              </w:rPr>
              <w:t>14</w:t>
            </w:r>
            <w:r>
              <w:rPr>
                <w:noProof/>
                <w:webHidden/>
              </w:rPr>
              <w:fldChar w:fldCharType="end"/>
            </w:r>
          </w:hyperlink>
        </w:p>
        <w:p w14:paraId="00F55B3D" w14:textId="027B9844" w:rsidR="00E56D00" w:rsidRPr="00D97A71" w:rsidRDefault="00E56D00" w:rsidP="008655CF">
          <w:pPr>
            <w:rPr>
              <w:rFonts w:ascii="Meiryo UI" w:eastAsia="Meiryo UI" w:hAnsi="Meiryo UI"/>
              <w:b/>
              <w:bCs/>
              <w:color w:val="FF0000"/>
              <w:lang w:val="ja-JP"/>
            </w:rPr>
          </w:pPr>
          <w:r w:rsidRPr="00D97A71">
            <w:rPr>
              <w:rFonts w:ascii="Meiryo UI" w:eastAsia="Meiryo UI" w:hAnsi="Meiryo UI"/>
              <w:b/>
              <w:bCs/>
              <w:color w:val="FF0000"/>
              <w:lang w:val="ja-JP"/>
            </w:rPr>
            <w:fldChar w:fldCharType="end"/>
          </w:r>
        </w:p>
        <w:p w14:paraId="5FB9F492" w14:textId="77777777" w:rsidR="006C16D5" w:rsidRPr="00D97A71" w:rsidRDefault="00000000" w:rsidP="008655CF">
          <w:pPr>
            <w:rPr>
              <w:rFonts w:ascii="Meiryo UI" w:eastAsia="Meiryo UI" w:hAnsi="Meiryo UI"/>
              <w:color w:val="FF0000"/>
              <w:lang w:val="ja-JP"/>
            </w:rPr>
          </w:pPr>
        </w:p>
      </w:sdtContent>
    </w:sdt>
    <w:p w14:paraId="7BE874D4" w14:textId="77777777" w:rsidR="00A81C3C" w:rsidRPr="00D97A71" w:rsidRDefault="00A81C3C" w:rsidP="008655CF">
      <w:pPr>
        <w:rPr>
          <w:rFonts w:ascii="Meiryo UI" w:eastAsia="Meiryo UI" w:hAnsi="Meiryo UI"/>
          <w:color w:val="FF0000"/>
          <w:lang w:val="ja-JP"/>
        </w:rPr>
      </w:pPr>
    </w:p>
    <w:p w14:paraId="1FD6F4FC" w14:textId="07556751" w:rsidR="00314E4D" w:rsidRPr="00D97A71" w:rsidRDefault="00314E4D">
      <w:pPr>
        <w:widowControl/>
        <w:jc w:val="left"/>
        <w:rPr>
          <w:rFonts w:ascii="Meiryo UI" w:eastAsia="Meiryo UI" w:hAnsi="Meiryo UI"/>
          <w:color w:val="FF0000"/>
          <w:lang w:val="ja-JP"/>
        </w:rPr>
      </w:pPr>
      <w:r w:rsidRPr="00D97A71">
        <w:rPr>
          <w:rFonts w:ascii="Meiryo UI" w:eastAsia="Meiryo UI" w:hAnsi="Meiryo UI"/>
          <w:color w:val="FF0000"/>
          <w:lang w:val="ja-JP"/>
        </w:rPr>
        <w:br w:type="page"/>
      </w:r>
    </w:p>
    <w:p w14:paraId="148126B7" w14:textId="44EC36C4" w:rsidR="00B96B76" w:rsidRPr="00D97A71" w:rsidRDefault="00B96B76" w:rsidP="00A917F2">
      <w:pPr>
        <w:pStyle w:val="1"/>
        <w:numPr>
          <w:ilvl w:val="0"/>
          <w:numId w:val="8"/>
        </w:numPr>
        <w:rPr>
          <w:rFonts w:ascii="Meiryo UI" w:eastAsia="Meiryo UI" w:hAnsi="Meiryo UI"/>
          <w:sz w:val="21"/>
          <w:szCs w:val="21"/>
        </w:rPr>
      </w:pPr>
      <w:bookmarkStart w:id="0" w:name="_Toc227163238"/>
      <w:r w:rsidRPr="00D97A71">
        <w:rPr>
          <w:rStyle w:val="10"/>
          <w:rFonts w:ascii="Meiryo UI" w:eastAsia="Meiryo UI" w:hAnsi="Meiryo UI" w:hint="eastAsia"/>
          <w:sz w:val="21"/>
          <w:szCs w:val="21"/>
        </w:rPr>
        <w:lastRenderedPageBreak/>
        <w:t>研究の</w:t>
      </w:r>
      <w:r w:rsidRPr="00D97A71">
        <w:rPr>
          <w:rFonts w:ascii="Meiryo UI" w:eastAsia="Meiryo UI" w:hAnsi="Meiryo UI" w:hint="eastAsia"/>
          <w:sz w:val="21"/>
          <w:szCs w:val="21"/>
        </w:rPr>
        <w:t>背景及び研究実施の意義・必要性</w:t>
      </w:r>
      <w:bookmarkEnd w:id="0"/>
    </w:p>
    <w:p w14:paraId="1A9E0DD7" w14:textId="37D7D992" w:rsidR="002033B1" w:rsidRPr="00D97A71" w:rsidRDefault="002033B1" w:rsidP="002033B1">
      <w:pPr>
        <w:ind w:firstLineChars="100" w:firstLine="210"/>
        <w:rPr>
          <w:rFonts w:ascii="Meiryo UI" w:eastAsia="Meiryo UI" w:hAnsi="Meiryo UI"/>
        </w:rPr>
      </w:pPr>
      <w:r w:rsidRPr="00D97A71">
        <w:rPr>
          <w:rFonts w:ascii="Meiryo UI" w:eastAsia="Meiryo UI" w:hAnsi="Meiryo UI"/>
        </w:rPr>
        <w:t>近年、自動運転および運転支援システムの高度化に伴い、走行場面に応じたリスク評価技術の重要性が高まっている。</w:t>
      </w:r>
    </w:p>
    <w:p w14:paraId="6FF063D0" w14:textId="18463A92" w:rsidR="002033B1" w:rsidRPr="002033B1" w:rsidRDefault="002033B1" w:rsidP="002033B1">
      <w:pPr>
        <w:ind w:firstLineChars="100" w:firstLine="210"/>
        <w:rPr>
          <w:rFonts w:ascii="Meiryo UI" w:eastAsia="Meiryo UI" w:hAnsi="Meiryo UI"/>
        </w:rPr>
      </w:pPr>
      <w:r w:rsidRPr="002033B1">
        <w:rPr>
          <w:rFonts w:ascii="Meiryo UI" w:eastAsia="Meiryo UI" w:hAnsi="Meiryo UI"/>
        </w:rPr>
        <w:t>同済大学では、車両挙動や周辺車両との位置関係等に基づくリスク指標が構築されており、これまでに</w:t>
      </w:r>
      <w:r w:rsidRPr="00D97A71">
        <w:rPr>
          <w:rFonts w:ascii="Meiryo UI" w:eastAsia="Meiryo UI" w:hAnsi="Meiryo UI" w:hint="eastAsia"/>
        </w:rPr>
        <w:t>JTEKTでは</w:t>
      </w:r>
      <w:r w:rsidRPr="002033B1">
        <w:rPr>
          <w:rFonts w:ascii="Meiryo UI" w:eastAsia="Meiryo UI" w:hAnsi="Meiryo UI"/>
        </w:rPr>
        <w:t>実車走行環境における指標算出および基礎的な評価を進めてきた。一方で、これらの指標が運転者の感じる危険感とどの程度対応しているかについては、被験者評価により確認する必要がある。そのため、本研究では実車走行環境において被験者試験を実施し、同済大学リスク指標と主観リスク評価との対応関係を検証する。</w:t>
      </w:r>
    </w:p>
    <w:p w14:paraId="70C59197" w14:textId="74321846" w:rsidR="006F60A8" w:rsidRPr="00D97A71" w:rsidRDefault="006F60A8" w:rsidP="002033B1">
      <w:pPr>
        <w:ind w:firstLineChars="100" w:firstLine="210"/>
        <w:rPr>
          <w:rFonts w:ascii="Meiryo UI" w:eastAsia="Meiryo UI" w:hAnsi="Meiryo UI"/>
        </w:rPr>
      </w:pPr>
    </w:p>
    <w:p w14:paraId="2A42525A" w14:textId="68331003" w:rsidR="00B96B76" w:rsidRPr="00D97A71" w:rsidRDefault="00B96B76" w:rsidP="00A917F2">
      <w:pPr>
        <w:pStyle w:val="1"/>
        <w:numPr>
          <w:ilvl w:val="0"/>
          <w:numId w:val="8"/>
        </w:numPr>
        <w:rPr>
          <w:rFonts w:ascii="Meiryo UI" w:eastAsia="Meiryo UI" w:hAnsi="Meiryo UI"/>
          <w:sz w:val="21"/>
        </w:rPr>
      </w:pPr>
      <w:bookmarkStart w:id="1" w:name="_Toc227163239"/>
      <w:r w:rsidRPr="00D97A71">
        <w:rPr>
          <w:rFonts w:ascii="Meiryo UI" w:eastAsia="Meiryo UI" w:hAnsi="Meiryo UI" w:hint="eastAsia"/>
          <w:sz w:val="21"/>
        </w:rPr>
        <w:t>研究の目的</w:t>
      </w:r>
      <w:bookmarkEnd w:id="1"/>
    </w:p>
    <w:p w14:paraId="2B1F26F7" w14:textId="1A344BC3" w:rsidR="00B96B76" w:rsidRDefault="002033B1" w:rsidP="002033B1">
      <w:pPr>
        <w:ind w:firstLineChars="100" w:firstLine="210"/>
        <w:rPr>
          <w:rFonts w:ascii="Meiryo UI" w:eastAsia="SimSun" w:hAnsi="Meiryo UI"/>
        </w:rPr>
      </w:pPr>
      <w:r w:rsidRPr="00D97A71">
        <w:rPr>
          <w:rFonts w:ascii="Meiryo UI" w:eastAsia="Meiryo UI" w:hAnsi="Meiryo UI"/>
        </w:rPr>
        <w:t>本研究では、同済大学で構築したリスク指標（STLC、TTC、CTAD、CTLC、RP）を対象として、伊賀試験場における実車走行環境下で被験者試験を実施し、主観リスク評価を取得する。取得した主観評価結果と各リスク指標との対応関係を確認することで、当該リスク指標の妥当性および有効性を検証する。</w:t>
      </w:r>
    </w:p>
    <w:p w14:paraId="7CB693F6" w14:textId="77777777" w:rsidR="00AC2408" w:rsidRPr="00AC2408" w:rsidRDefault="00AC2408" w:rsidP="002033B1">
      <w:pPr>
        <w:ind w:firstLineChars="100" w:firstLine="210"/>
        <w:rPr>
          <w:rFonts w:ascii="Meiryo UI" w:eastAsia="SimSun" w:hAnsi="Meiryo UI"/>
          <w:color w:val="FF0000"/>
        </w:rPr>
      </w:pPr>
    </w:p>
    <w:p w14:paraId="6526A3ED" w14:textId="39F6AA4A" w:rsidR="00B96B76" w:rsidRPr="00D97A71" w:rsidRDefault="00B96B76" w:rsidP="00A917F2">
      <w:pPr>
        <w:pStyle w:val="1"/>
        <w:numPr>
          <w:ilvl w:val="0"/>
          <w:numId w:val="8"/>
        </w:numPr>
        <w:rPr>
          <w:rFonts w:ascii="Meiryo UI" w:eastAsia="Meiryo UI" w:hAnsi="Meiryo UI"/>
          <w:sz w:val="21"/>
        </w:rPr>
      </w:pPr>
      <w:bookmarkStart w:id="2" w:name="_Toc227163240"/>
      <w:r w:rsidRPr="00D97A71">
        <w:rPr>
          <w:rFonts w:ascii="Meiryo UI" w:eastAsia="Meiryo UI" w:hAnsi="Meiryo UI" w:hint="eastAsia"/>
          <w:sz w:val="21"/>
        </w:rPr>
        <w:t>研究期間（全体）</w:t>
      </w:r>
      <w:bookmarkEnd w:id="2"/>
    </w:p>
    <w:p w14:paraId="166B9EE8" w14:textId="130E8498" w:rsidR="00B96B76" w:rsidRPr="00D97A71" w:rsidRDefault="00B96B76" w:rsidP="00B96B76">
      <w:pPr>
        <w:rPr>
          <w:rFonts w:ascii="Meiryo UI" w:eastAsia="Meiryo UI" w:hAnsi="Meiryo UI"/>
        </w:rPr>
      </w:pPr>
      <w:r w:rsidRPr="00D97A71">
        <w:rPr>
          <w:rFonts w:ascii="Meiryo UI" w:eastAsia="Meiryo UI" w:hAnsi="Meiryo UI" w:hint="eastAsia"/>
        </w:rPr>
        <w:t xml:space="preserve">　研究期間を</w:t>
      </w:r>
      <w:r w:rsidR="00B54F9E" w:rsidRPr="00B54F9E">
        <w:rPr>
          <w:rFonts w:ascii="Meiryo UI" w:eastAsia="Meiryo UI" w:hAnsi="Meiryo UI"/>
        </w:rPr>
        <w:fldChar w:fldCharType="begin"/>
      </w:r>
      <w:r w:rsidR="00B54F9E" w:rsidRPr="00B54F9E">
        <w:rPr>
          <w:rFonts w:ascii="Meiryo UI" w:eastAsia="Meiryo UI" w:hAnsi="Meiryo UI"/>
        </w:rPr>
        <w:instrText xml:space="preserve"> </w:instrText>
      </w:r>
      <w:r w:rsidR="00B54F9E" w:rsidRPr="00B54F9E">
        <w:rPr>
          <w:rFonts w:ascii="Meiryo UI" w:eastAsia="Meiryo UI" w:hAnsi="Meiryo UI" w:hint="eastAsia"/>
        </w:rPr>
        <w:instrText>REF _Ref226989043 \h</w:instrText>
      </w:r>
      <w:r w:rsidR="00B54F9E" w:rsidRPr="00B54F9E">
        <w:rPr>
          <w:rFonts w:ascii="Meiryo UI" w:eastAsia="Meiryo UI" w:hAnsi="Meiryo UI"/>
        </w:rPr>
        <w:instrText xml:space="preserve">  \* MERGEFORMAT </w:instrText>
      </w:r>
      <w:r w:rsidR="00B54F9E" w:rsidRPr="00B54F9E">
        <w:rPr>
          <w:rFonts w:ascii="Meiryo UI" w:eastAsia="Meiryo UI" w:hAnsi="Meiryo UI"/>
        </w:rPr>
      </w:r>
      <w:r w:rsidR="00B54F9E" w:rsidRPr="00B54F9E">
        <w:rPr>
          <w:rFonts w:ascii="Meiryo UI" w:eastAsia="Meiryo UI" w:hAnsi="Meiryo UI"/>
        </w:rPr>
        <w:fldChar w:fldCharType="separate"/>
      </w:r>
      <w:r w:rsidR="005838CA" w:rsidRPr="00B54F9E">
        <w:rPr>
          <w:rFonts w:ascii="Meiryo UI" w:eastAsia="Meiryo UI" w:hAnsi="Meiryo UI"/>
        </w:rPr>
        <w:t xml:space="preserve">Table </w:t>
      </w:r>
      <w:r w:rsidR="005838CA" w:rsidRPr="005838CA">
        <w:rPr>
          <w:rFonts w:ascii="Meiryo UI" w:eastAsia="Meiryo UI" w:hAnsi="Meiryo UI"/>
          <w:noProof/>
        </w:rPr>
        <w:t>1</w:t>
      </w:r>
      <w:r w:rsidR="00B54F9E" w:rsidRPr="00B54F9E">
        <w:rPr>
          <w:rFonts w:ascii="Meiryo UI" w:eastAsia="Meiryo UI" w:hAnsi="Meiryo UI"/>
        </w:rPr>
        <w:fldChar w:fldCharType="end"/>
      </w:r>
      <w:r w:rsidRPr="00D97A71">
        <w:rPr>
          <w:rFonts w:ascii="Meiryo UI" w:eastAsia="Meiryo UI" w:hAnsi="Meiryo UI" w:hint="eastAsia"/>
        </w:rPr>
        <w:t>に示す。</w:t>
      </w:r>
    </w:p>
    <w:p w14:paraId="39BBDBA9" w14:textId="22692260" w:rsidR="00984CEC" w:rsidRPr="00B54F9E" w:rsidRDefault="00B54F9E" w:rsidP="00B54F9E">
      <w:pPr>
        <w:pStyle w:val="af3"/>
        <w:jc w:val="center"/>
        <w:rPr>
          <w:rFonts w:ascii="Meiryo UI" w:eastAsia="Meiryo UI" w:hAnsi="Meiryo UI"/>
          <w:b w:val="0"/>
          <w:bCs w:val="0"/>
        </w:rPr>
      </w:pPr>
      <w:bookmarkStart w:id="3" w:name="_Ref226989043"/>
      <w:r w:rsidRPr="00B54F9E">
        <w:rPr>
          <w:rFonts w:ascii="Meiryo UI" w:eastAsia="Meiryo UI" w:hAnsi="Meiryo UI"/>
          <w:b w:val="0"/>
          <w:bCs w:val="0"/>
        </w:rPr>
        <w:t xml:space="preserve">Table </w:t>
      </w:r>
      <w:r w:rsidRPr="00B54F9E">
        <w:rPr>
          <w:rFonts w:ascii="Meiryo UI" w:eastAsia="Meiryo UI" w:hAnsi="Meiryo UI"/>
          <w:b w:val="0"/>
          <w:bCs w:val="0"/>
        </w:rPr>
        <w:fldChar w:fldCharType="begin"/>
      </w:r>
      <w:r w:rsidRPr="00B54F9E">
        <w:rPr>
          <w:rFonts w:ascii="Meiryo UI" w:eastAsia="Meiryo UI" w:hAnsi="Meiryo UI"/>
          <w:b w:val="0"/>
          <w:bCs w:val="0"/>
        </w:rPr>
        <w:instrText xml:space="preserve"> SEQ Table \* ARABIC </w:instrText>
      </w:r>
      <w:r w:rsidRPr="00B54F9E">
        <w:rPr>
          <w:rFonts w:ascii="Meiryo UI" w:eastAsia="Meiryo UI" w:hAnsi="Meiryo UI"/>
          <w:b w:val="0"/>
          <w:bCs w:val="0"/>
        </w:rPr>
        <w:fldChar w:fldCharType="separate"/>
      </w:r>
      <w:r w:rsidR="005838CA">
        <w:rPr>
          <w:rFonts w:ascii="Meiryo UI" w:eastAsia="Meiryo UI" w:hAnsi="Meiryo UI"/>
          <w:b w:val="0"/>
          <w:bCs w:val="0"/>
          <w:noProof/>
        </w:rPr>
        <w:t>1</w:t>
      </w:r>
      <w:r w:rsidRPr="00B54F9E">
        <w:rPr>
          <w:rFonts w:ascii="Meiryo UI" w:eastAsia="Meiryo UI" w:hAnsi="Meiryo UI"/>
          <w:b w:val="0"/>
          <w:bCs w:val="0"/>
        </w:rPr>
        <w:fldChar w:fldCharType="end"/>
      </w:r>
      <w:bookmarkEnd w:id="3"/>
      <w:r w:rsidR="00984CEC" w:rsidRPr="00B54F9E">
        <w:rPr>
          <w:rFonts w:ascii="Meiryo UI" w:eastAsia="Meiryo UI" w:hAnsi="Meiryo UI" w:hint="eastAsia"/>
          <w:b w:val="0"/>
          <w:bCs w:val="0"/>
        </w:rPr>
        <w:t>：開発スケジュール</w:t>
      </w:r>
    </w:p>
    <w:p w14:paraId="0B184F42" w14:textId="7D82992E" w:rsidR="00586BC3" w:rsidRDefault="00462629" w:rsidP="000F0C33">
      <w:pPr>
        <w:widowControl/>
        <w:jc w:val="center"/>
        <w:rPr>
          <w:rFonts w:ascii="Meiryo UI" w:eastAsia="SimSun" w:hAnsi="Meiryo UI"/>
          <w:color w:val="FF0000"/>
        </w:rPr>
      </w:pPr>
      <w:r w:rsidRPr="00462629">
        <w:rPr>
          <w:noProof/>
        </w:rPr>
        <w:drawing>
          <wp:inline distT="0" distB="0" distL="0" distR="0" wp14:anchorId="6DF99559" wp14:editId="67191823">
            <wp:extent cx="5400040" cy="1705610"/>
            <wp:effectExtent l="0" t="0" r="0" b="8890"/>
            <wp:docPr id="1996417152"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705610"/>
                    </a:xfrm>
                    <a:prstGeom prst="rect">
                      <a:avLst/>
                    </a:prstGeom>
                    <a:noFill/>
                    <a:ln>
                      <a:noFill/>
                    </a:ln>
                  </pic:spPr>
                </pic:pic>
              </a:graphicData>
            </a:graphic>
          </wp:inline>
        </w:drawing>
      </w:r>
    </w:p>
    <w:p w14:paraId="474A3710" w14:textId="77777777" w:rsidR="00AC2408" w:rsidRPr="00AC2408" w:rsidRDefault="00AC2408" w:rsidP="002033B1">
      <w:pPr>
        <w:widowControl/>
        <w:jc w:val="left"/>
        <w:rPr>
          <w:rFonts w:ascii="Meiryo UI" w:eastAsia="SimSun" w:hAnsi="Meiryo UI"/>
          <w:color w:val="FF0000"/>
        </w:rPr>
      </w:pPr>
    </w:p>
    <w:p w14:paraId="3EA55AC9" w14:textId="4C770F44" w:rsidR="00B96B76" w:rsidRPr="00D97A71" w:rsidRDefault="00B96B76" w:rsidP="00A917F2">
      <w:pPr>
        <w:pStyle w:val="1"/>
        <w:numPr>
          <w:ilvl w:val="0"/>
          <w:numId w:val="8"/>
        </w:numPr>
        <w:rPr>
          <w:rFonts w:ascii="Meiryo UI" w:eastAsia="Meiryo UI" w:hAnsi="Meiryo UI"/>
          <w:sz w:val="21"/>
          <w:lang w:eastAsia="zh-CN"/>
        </w:rPr>
      </w:pPr>
      <w:bookmarkStart w:id="4" w:name="_Toc227163241"/>
      <w:r w:rsidRPr="00D97A71">
        <w:rPr>
          <w:rFonts w:ascii="Meiryo UI" w:eastAsia="Meiryo UI" w:hAnsi="Meiryo UI" w:hint="eastAsia"/>
          <w:sz w:val="21"/>
          <w:lang w:eastAsia="zh-CN"/>
        </w:rPr>
        <w:t>研究計画</w:t>
      </w:r>
      <w:bookmarkEnd w:id="4"/>
    </w:p>
    <w:p w14:paraId="6898B99E" w14:textId="77777777" w:rsidR="00B96B76" w:rsidRPr="00D97A71" w:rsidRDefault="00B96B76" w:rsidP="00B96B76">
      <w:pPr>
        <w:pStyle w:val="1"/>
        <w:rPr>
          <w:rFonts w:ascii="Meiryo UI" w:eastAsia="Meiryo UI" w:hAnsi="Meiryo UI"/>
          <w:sz w:val="21"/>
          <w:lang w:eastAsia="zh-CN"/>
        </w:rPr>
      </w:pPr>
      <w:bookmarkStart w:id="5" w:name="_Toc227163242"/>
      <w:r w:rsidRPr="00D97A71">
        <w:rPr>
          <w:rFonts w:ascii="Meiryo UI" w:eastAsia="Meiryo UI" w:hAnsi="Meiryo UI" w:hint="eastAsia"/>
          <w:sz w:val="21"/>
          <w:lang w:eastAsia="zh-CN"/>
        </w:rPr>
        <w:t>4-1</w:t>
      </w:r>
      <w:r w:rsidR="00AA00E8" w:rsidRPr="00D97A71">
        <w:rPr>
          <w:rFonts w:ascii="Meiryo UI" w:eastAsia="Meiryo UI" w:hAnsi="Meiryo UI" w:hint="eastAsia"/>
          <w:sz w:val="21"/>
          <w:lang w:eastAsia="zh-CN"/>
        </w:rPr>
        <w:t xml:space="preserve">　</w:t>
      </w:r>
      <w:r w:rsidRPr="00D97A71">
        <w:rPr>
          <w:rFonts w:ascii="Meiryo UI" w:eastAsia="Meiryo UI" w:hAnsi="Meiryo UI" w:hint="eastAsia"/>
          <w:sz w:val="21"/>
          <w:lang w:eastAsia="zh-CN"/>
        </w:rPr>
        <w:t>研究課題</w:t>
      </w:r>
      <w:bookmarkEnd w:id="5"/>
    </w:p>
    <w:p w14:paraId="4E2A9C11" w14:textId="6B6BDF0A" w:rsidR="00B96B76" w:rsidRPr="00D97A71" w:rsidRDefault="00A346EA" w:rsidP="00493A9A">
      <w:pPr>
        <w:ind w:left="420" w:hangingChars="200" w:hanging="420"/>
        <w:rPr>
          <w:rFonts w:ascii="Meiryo UI" w:eastAsia="Meiryo UI" w:hAnsi="Meiryo UI"/>
        </w:rPr>
      </w:pPr>
      <w:r w:rsidRPr="00D97A71">
        <w:rPr>
          <w:rFonts w:ascii="Meiryo UI" w:eastAsia="Meiryo UI" w:hAnsi="Meiryo UI" w:hint="eastAsia"/>
        </w:rPr>
        <w:t xml:space="preserve">　</w:t>
      </w:r>
      <w:r w:rsidR="002033B1" w:rsidRPr="00D97A71">
        <w:rPr>
          <w:rFonts w:ascii="Meiryo UI" w:eastAsia="Meiryo UI" w:hAnsi="Meiryo UI"/>
        </w:rPr>
        <w:t>実車走行環境において、主観リスク評価と同済大学リスク指標との対応関係を検証する。</w:t>
      </w:r>
    </w:p>
    <w:p w14:paraId="53B229D7" w14:textId="04BCB376" w:rsidR="00B96B76" w:rsidRPr="00D97A71" w:rsidRDefault="00B96B76" w:rsidP="00B96B76">
      <w:pPr>
        <w:pStyle w:val="1"/>
        <w:rPr>
          <w:rFonts w:ascii="Meiryo UI" w:eastAsia="Meiryo UI" w:hAnsi="Meiryo UI"/>
          <w:sz w:val="21"/>
        </w:rPr>
      </w:pPr>
      <w:bookmarkStart w:id="6" w:name="_Toc227163243"/>
      <w:r w:rsidRPr="00D97A71">
        <w:rPr>
          <w:rFonts w:ascii="Meiryo UI" w:eastAsia="Meiryo UI" w:hAnsi="Meiryo UI" w:hint="eastAsia"/>
          <w:sz w:val="21"/>
        </w:rPr>
        <w:t>4-</w:t>
      </w:r>
      <w:r w:rsidR="00867DFA">
        <w:rPr>
          <w:rFonts w:ascii="Meiryo UI" w:eastAsia="Meiryo UI" w:hAnsi="Meiryo UI" w:hint="eastAsia"/>
          <w:sz w:val="21"/>
        </w:rPr>
        <w:t>2</w:t>
      </w:r>
      <w:r w:rsidR="00AA00E8" w:rsidRPr="00D97A71">
        <w:rPr>
          <w:rFonts w:ascii="Meiryo UI" w:eastAsia="Meiryo UI" w:hAnsi="Meiryo UI" w:hint="eastAsia"/>
          <w:sz w:val="21"/>
        </w:rPr>
        <w:t xml:space="preserve">　</w:t>
      </w:r>
      <w:r w:rsidRPr="00D97A71">
        <w:rPr>
          <w:rFonts w:ascii="Meiryo UI" w:eastAsia="Meiryo UI" w:hAnsi="Meiryo UI" w:hint="eastAsia"/>
          <w:sz w:val="21"/>
        </w:rPr>
        <w:t>研究内容</w:t>
      </w:r>
      <w:bookmarkEnd w:id="6"/>
    </w:p>
    <w:p w14:paraId="62334675" w14:textId="1230A672" w:rsidR="002033B1" w:rsidRPr="00D97A71" w:rsidRDefault="002033B1" w:rsidP="002033B1">
      <w:pPr>
        <w:ind w:firstLineChars="100" w:firstLine="210"/>
        <w:rPr>
          <w:rFonts w:ascii="Meiryo UI" w:eastAsia="Meiryo UI" w:hAnsi="Meiryo UI"/>
        </w:rPr>
      </w:pPr>
      <w:r w:rsidRPr="00D97A71">
        <w:rPr>
          <w:rFonts w:ascii="Meiryo UI" w:eastAsia="Meiryo UI" w:hAnsi="Meiryo UI"/>
        </w:rPr>
        <w:t>伊賀試験場内に設定した試験コースにおいて、被験者が所定の条件で実車走行を行う。各試行終了後、被験者には場面全体の危険さについて総合主観リスク評価を実施してもらう。さらに、当該試行の走行動画を再生し、動画再生下で主観リスクを連続評価してもらう。</w:t>
      </w:r>
    </w:p>
    <w:p w14:paraId="4C110466" w14:textId="38D4CD99" w:rsidR="00586BC3" w:rsidRDefault="002033B1" w:rsidP="002033B1">
      <w:pPr>
        <w:ind w:firstLineChars="100" w:firstLine="210"/>
        <w:rPr>
          <w:rFonts w:ascii="Meiryo UI" w:eastAsia="Meiryo UI" w:hAnsi="Meiryo UI"/>
        </w:rPr>
      </w:pPr>
      <w:r w:rsidRPr="002033B1">
        <w:rPr>
          <w:rFonts w:ascii="Meiryo UI" w:eastAsia="Meiryo UI" w:hAnsi="Meiryo UI"/>
        </w:rPr>
        <w:t>取得した主観評価結果と同済大学リスク指標（STLC、TTC、CTAD、CTLC、RP）を比較し、各指標と主観リスクとの対応関係を確認する。</w:t>
      </w:r>
    </w:p>
    <w:p w14:paraId="04652F40" w14:textId="0A3EE654" w:rsidR="00B96B76" w:rsidRPr="00D97A71" w:rsidRDefault="00B96B76" w:rsidP="00B96B76">
      <w:pPr>
        <w:pStyle w:val="1"/>
        <w:rPr>
          <w:rFonts w:ascii="Meiryo UI" w:eastAsia="Meiryo UI" w:hAnsi="Meiryo UI"/>
          <w:sz w:val="21"/>
        </w:rPr>
      </w:pPr>
      <w:bookmarkStart w:id="7" w:name="_Toc227163244"/>
      <w:r w:rsidRPr="00D97A71">
        <w:rPr>
          <w:rFonts w:ascii="Meiryo UI" w:eastAsia="Meiryo UI" w:hAnsi="Meiryo UI" w:hint="eastAsia"/>
          <w:sz w:val="21"/>
        </w:rPr>
        <w:lastRenderedPageBreak/>
        <w:t>4-</w:t>
      </w:r>
      <w:r w:rsidR="00867DFA">
        <w:rPr>
          <w:rFonts w:ascii="Meiryo UI" w:eastAsia="Meiryo UI" w:hAnsi="Meiryo UI" w:hint="eastAsia"/>
          <w:sz w:val="21"/>
        </w:rPr>
        <w:t>3</w:t>
      </w:r>
      <w:r w:rsidR="00AA00E8" w:rsidRPr="00D97A71">
        <w:rPr>
          <w:rFonts w:ascii="Meiryo UI" w:eastAsia="Meiryo UI" w:hAnsi="Meiryo UI" w:hint="eastAsia"/>
          <w:sz w:val="21"/>
        </w:rPr>
        <w:t xml:space="preserve">　</w:t>
      </w:r>
      <w:r w:rsidRPr="00D97A71">
        <w:rPr>
          <w:rFonts w:ascii="Meiryo UI" w:eastAsia="Meiryo UI" w:hAnsi="Meiryo UI" w:hint="eastAsia"/>
          <w:sz w:val="21"/>
        </w:rPr>
        <w:t>実験方法</w:t>
      </w:r>
      <w:bookmarkEnd w:id="7"/>
    </w:p>
    <w:p w14:paraId="38D2563C" w14:textId="4B2C48A4" w:rsidR="00B96B76" w:rsidRPr="00D97A71" w:rsidRDefault="00B96B76" w:rsidP="00B96B76">
      <w:pPr>
        <w:pStyle w:val="1"/>
        <w:rPr>
          <w:rFonts w:ascii="Meiryo UI" w:eastAsia="Meiryo UI" w:hAnsi="Meiryo UI"/>
        </w:rPr>
      </w:pPr>
      <w:bookmarkStart w:id="8" w:name="_Toc227163245"/>
      <w:r w:rsidRPr="00D97A71">
        <w:rPr>
          <w:rFonts w:ascii="Meiryo UI" w:eastAsia="Meiryo UI" w:hAnsi="Meiryo UI" w:hint="eastAsia"/>
          <w:sz w:val="21"/>
        </w:rPr>
        <w:t>4-</w:t>
      </w:r>
      <w:r w:rsidR="00867DFA">
        <w:rPr>
          <w:rFonts w:ascii="Meiryo UI" w:eastAsia="Meiryo UI" w:hAnsi="Meiryo UI" w:hint="eastAsia"/>
          <w:sz w:val="21"/>
        </w:rPr>
        <w:t>3</w:t>
      </w:r>
      <w:r w:rsidRPr="00D97A71">
        <w:rPr>
          <w:rFonts w:ascii="Meiryo UI" w:eastAsia="Meiryo UI" w:hAnsi="Meiryo UI" w:hint="eastAsia"/>
          <w:sz w:val="21"/>
        </w:rPr>
        <w:t>-1</w:t>
      </w:r>
      <w:r w:rsidR="00AA00E8" w:rsidRPr="00D97A71">
        <w:rPr>
          <w:rFonts w:ascii="Meiryo UI" w:eastAsia="Meiryo UI" w:hAnsi="Meiryo UI" w:hint="eastAsia"/>
          <w:sz w:val="21"/>
        </w:rPr>
        <w:t xml:space="preserve">　</w:t>
      </w:r>
      <w:r w:rsidRPr="00D97A71">
        <w:rPr>
          <w:rFonts w:ascii="Meiryo UI" w:eastAsia="Meiryo UI" w:hAnsi="Meiryo UI" w:hint="eastAsia"/>
          <w:sz w:val="21"/>
        </w:rPr>
        <w:t>実験日時および実験場所</w:t>
      </w:r>
      <w:bookmarkEnd w:id="8"/>
    </w:p>
    <w:p w14:paraId="7843072C" w14:textId="6474C1F0" w:rsidR="00B96B76" w:rsidRPr="00D97A71" w:rsidRDefault="00B96B76" w:rsidP="00F4715D">
      <w:pPr>
        <w:ind w:firstLineChars="100" w:firstLine="210"/>
        <w:rPr>
          <w:rFonts w:ascii="Meiryo UI" w:eastAsia="Meiryo UI" w:hAnsi="Meiryo UI"/>
        </w:rPr>
      </w:pPr>
      <w:r w:rsidRPr="00D97A71">
        <w:rPr>
          <w:rFonts w:ascii="Meiryo UI" w:eastAsia="Meiryo UI" w:hAnsi="Meiryo UI" w:hint="eastAsia"/>
        </w:rPr>
        <w:t>実験日時 ：</w:t>
      </w:r>
      <w:r w:rsidR="00A346EA" w:rsidRPr="00D97A71">
        <w:rPr>
          <w:rFonts w:ascii="Meiryo UI" w:eastAsia="Meiryo UI" w:hAnsi="Meiryo UI" w:hint="eastAsia"/>
        </w:rPr>
        <w:t xml:space="preserve"> 20</w:t>
      </w:r>
      <w:r w:rsidR="00586BC3" w:rsidRPr="00D97A71">
        <w:rPr>
          <w:rFonts w:ascii="Meiryo UI" w:eastAsia="Meiryo UI" w:hAnsi="Meiryo UI" w:hint="eastAsia"/>
        </w:rPr>
        <w:t>2</w:t>
      </w:r>
      <w:r w:rsidR="00010E36" w:rsidRPr="00D97A71">
        <w:rPr>
          <w:rFonts w:ascii="Meiryo UI" w:eastAsia="Meiryo UI" w:hAnsi="Meiryo UI" w:hint="eastAsia"/>
        </w:rPr>
        <w:t>6</w:t>
      </w:r>
      <w:r w:rsidRPr="00D97A71">
        <w:rPr>
          <w:rFonts w:ascii="Meiryo UI" w:eastAsia="Meiryo UI" w:hAnsi="Meiryo UI" w:hint="eastAsia"/>
        </w:rPr>
        <w:t>年</w:t>
      </w:r>
      <w:r w:rsidR="00010E36" w:rsidRPr="00D97A71">
        <w:rPr>
          <w:rFonts w:ascii="Meiryo UI" w:eastAsia="Meiryo UI" w:hAnsi="Meiryo UI" w:hint="eastAsia"/>
        </w:rPr>
        <w:t>05</w:t>
      </w:r>
      <w:r w:rsidRPr="00D97A71">
        <w:rPr>
          <w:rFonts w:ascii="Meiryo UI" w:eastAsia="Meiryo UI" w:hAnsi="Meiryo UI" w:hint="eastAsia"/>
        </w:rPr>
        <w:t>月</w:t>
      </w:r>
      <w:r w:rsidR="00F4715D" w:rsidRPr="00D97A71">
        <w:rPr>
          <w:rFonts w:ascii="Meiryo UI" w:eastAsia="Meiryo UI" w:hAnsi="Meiryo UI" w:hint="eastAsia"/>
        </w:rPr>
        <w:t>1</w:t>
      </w:r>
      <w:r w:rsidR="00010E36" w:rsidRPr="00D97A71">
        <w:rPr>
          <w:rFonts w:ascii="Meiryo UI" w:eastAsia="Meiryo UI" w:hAnsi="Meiryo UI" w:hint="eastAsia"/>
        </w:rPr>
        <w:t>1</w:t>
      </w:r>
      <w:r w:rsidR="00F4715D" w:rsidRPr="00D97A71">
        <w:rPr>
          <w:rFonts w:ascii="Meiryo UI" w:eastAsia="Meiryo UI" w:hAnsi="Meiryo UI" w:hint="eastAsia"/>
        </w:rPr>
        <w:t>日、</w:t>
      </w:r>
      <w:r w:rsidR="00010E36" w:rsidRPr="00D97A71">
        <w:rPr>
          <w:rFonts w:ascii="Meiryo UI" w:eastAsia="Meiryo UI" w:hAnsi="Meiryo UI" w:hint="eastAsia"/>
        </w:rPr>
        <w:t>12</w:t>
      </w:r>
      <w:r w:rsidR="00F4715D" w:rsidRPr="00D97A71">
        <w:rPr>
          <w:rFonts w:ascii="Meiryo UI" w:eastAsia="Meiryo UI" w:hAnsi="Meiryo UI" w:hint="eastAsia"/>
        </w:rPr>
        <w:t>日、</w:t>
      </w:r>
      <w:r w:rsidR="00010E36" w:rsidRPr="00D97A71">
        <w:rPr>
          <w:rFonts w:ascii="Meiryo UI" w:eastAsia="Meiryo UI" w:hAnsi="Meiryo UI" w:hint="eastAsia"/>
        </w:rPr>
        <w:t>1</w:t>
      </w:r>
      <w:r w:rsidR="00F4715D" w:rsidRPr="00D97A71">
        <w:rPr>
          <w:rFonts w:ascii="Meiryo UI" w:eastAsia="Meiryo UI" w:hAnsi="Meiryo UI" w:hint="eastAsia"/>
        </w:rPr>
        <w:t>3日</w:t>
      </w:r>
    </w:p>
    <w:p w14:paraId="40C960E6" w14:textId="749FE3B2" w:rsidR="00586BC3" w:rsidRPr="00D97A71" w:rsidRDefault="00B96B76" w:rsidP="00586BC3">
      <w:pPr>
        <w:ind w:firstLineChars="100" w:firstLine="210"/>
        <w:rPr>
          <w:rFonts w:ascii="Meiryo UI" w:eastAsia="Meiryo UI" w:hAnsi="Meiryo UI"/>
        </w:rPr>
      </w:pPr>
      <w:r w:rsidRPr="00D97A71">
        <w:rPr>
          <w:rFonts w:ascii="Meiryo UI" w:eastAsia="Meiryo UI" w:hAnsi="Meiryo UI" w:hint="eastAsia"/>
        </w:rPr>
        <w:t xml:space="preserve">実験場所 ： </w:t>
      </w:r>
      <w:r w:rsidR="00A346EA" w:rsidRPr="00D97A71">
        <w:rPr>
          <w:rFonts w:ascii="Meiryo UI" w:eastAsia="Meiryo UI" w:hAnsi="Meiryo UI" w:hint="eastAsia"/>
        </w:rPr>
        <w:t xml:space="preserve">株式会社ジェイテクト　伊賀試験場　</w:t>
      </w:r>
      <w:r w:rsidR="00F4715D" w:rsidRPr="00D97A71">
        <w:rPr>
          <w:rFonts w:ascii="Meiryo UI" w:eastAsia="Meiryo UI" w:hAnsi="Meiryo UI" w:hint="eastAsia"/>
        </w:rPr>
        <w:t>DPB</w:t>
      </w:r>
    </w:p>
    <w:p w14:paraId="7A010C07" w14:textId="6A67FCE7" w:rsidR="00B96B76" w:rsidRPr="00D97A71" w:rsidRDefault="00B96B76" w:rsidP="00B96B76">
      <w:pPr>
        <w:ind w:firstLineChars="100" w:firstLine="210"/>
        <w:rPr>
          <w:rFonts w:ascii="Meiryo UI" w:eastAsia="Meiryo UI" w:hAnsi="Meiryo UI"/>
        </w:rPr>
      </w:pPr>
      <w:r w:rsidRPr="00D97A71">
        <w:rPr>
          <w:rFonts w:ascii="Meiryo UI" w:eastAsia="Meiryo UI" w:hAnsi="Meiryo UI" w:hint="eastAsia"/>
        </w:rPr>
        <w:t xml:space="preserve">所要時間 ： </w:t>
      </w:r>
      <w:r w:rsidR="00F4715D" w:rsidRPr="00D97A71">
        <w:rPr>
          <w:rFonts w:ascii="Meiryo UI" w:eastAsia="Meiryo UI" w:hAnsi="Meiryo UI" w:hint="eastAsia"/>
        </w:rPr>
        <w:t>準備、説明と試験</w:t>
      </w:r>
      <w:r w:rsidRPr="00D97A71">
        <w:rPr>
          <w:rFonts w:ascii="Meiryo UI" w:eastAsia="Meiryo UI" w:hAnsi="Meiryo UI" w:hint="eastAsia"/>
        </w:rPr>
        <w:t xml:space="preserve">を合わせておよそ </w:t>
      </w:r>
      <w:r w:rsidR="00586BC3" w:rsidRPr="00D97A71">
        <w:rPr>
          <w:rFonts w:ascii="Meiryo UI" w:eastAsia="Meiryo UI" w:hAnsi="Meiryo UI" w:hint="eastAsia"/>
        </w:rPr>
        <w:t>1</w:t>
      </w:r>
      <w:r w:rsidRPr="00D97A71">
        <w:rPr>
          <w:rFonts w:ascii="Meiryo UI" w:eastAsia="Meiryo UI" w:hAnsi="Meiryo UI" w:hint="eastAsia"/>
        </w:rPr>
        <w:t>時間／名（</w:t>
      </w:r>
      <w:r w:rsidR="00413797" w:rsidRPr="00413797">
        <w:rPr>
          <w:rFonts w:ascii="Meiryo UI" w:eastAsia="Meiryo UI" w:hAnsi="Meiryo UI"/>
        </w:rPr>
        <w:t>5～10名を予定</w:t>
      </w:r>
      <w:r w:rsidRPr="00D97A71">
        <w:rPr>
          <w:rFonts w:ascii="Meiryo UI" w:eastAsia="Meiryo UI" w:hAnsi="Meiryo UI" w:hint="eastAsia"/>
        </w:rPr>
        <w:t>）</w:t>
      </w:r>
    </w:p>
    <w:p w14:paraId="15376886" w14:textId="551B6DEA" w:rsidR="005A6F1D" w:rsidRPr="00D97A71" w:rsidRDefault="005A6F1D" w:rsidP="00B96B76">
      <w:pPr>
        <w:rPr>
          <w:rFonts w:ascii="Meiryo UI" w:eastAsia="Meiryo UI" w:hAnsi="Meiryo UI"/>
          <w:color w:val="FF0000"/>
        </w:rPr>
      </w:pPr>
    </w:p>
    <w:p w14:paraId="09B19973" w14:textId="75851364" w:rsidR="00F701C7" w:rsidRPr="00D97A71" w:rsidRDefault="00F701C7" w:rsidP="00E56D00">
      <w:pPr>
        <w:pStyle w:val="1"/>
        <w:rPr>
          <w:rFonts w:ascii="Meiryo UI" w:eastAsia="Meiryo UI" w:hAnsi="Meiryo UI"/>
          <w:sz w:val="21"/>
        </w:rPr>
      </w:pPr>
      <w:bookmarkStart w:id="9" w:name="_Toc227163246"/>
      <w:r w:rsidRPr="00D97A71">
        <w:rPr>
          <w:rFonts w:ascii="Meiryo UI" w:eastAsia="Meiryo UI" w:hAnsi="Meiryo UI" w:hint="eastAsia"/>
          <w:sz w:val="21"/>
        </w:rPr>
        <w:t>4-</w:t>
      </w:r>
      <w:r w:rsidR="00867DFA">
        <w:rPr>
          <w:rFonts w:ascii="Meiryo UI" w:eastAsia="Meiryo UI" w:hAnsi="Meiryo UI" w:hint="eastAsia"/>
          <w:sz w:val="21"/>
        </w:rPr>
        <w:t>3</w:t>
      </w:r>
      <w:r w:rsidR="006866C2" w:rsidRPr="00D97A71">
        <w:rPr>
          <w:rFonts w:ascii="Meiryo UI" w:eastAsia="Meiryo UI" w:hAnsi="Meiryo UI" w:hint="eastAsia"/>
          <w:sz w:val="21"/>
        </w:rPr>
        <w:t>-2</w:t>
      </w:r>
      <w:r w:rsidR="00AA00E8" w:rsidRPr="00D97A71">
        <w:rPr>
          <w:rFonts w:ascii="Meiryo UI" w:eastAsia="Meiryo UI" w:hAnsi="Meiryo UI" w:hint="eastAsia"/>
          <w:sz w:val="21"/>
        </w:rPr>
        <w:t xml:space="preserve">　</w:t>
      </w:r>
      <w:r w:rsidRPr="00D97A71">
        <w:rPr>
          <w:rFonts w:ascii="Meiryo UI" w:eastAsia="Meiryo UI" w:hAnsi="Meiryo UI" w:hint="eastAsia"/>
          <w:sz w:val="21"/>
        </w:rPr>
        <w:t>使用する装置</w:t>
      </w:r>
      <w:bookmarkEnd w:id="9"/>
    </w:p>
    <w:p w14:paraId="45289758" w14:textId="77777777" w:rsidR="005B63B2" w:rsidRDefault="00F701C7" w:rsidP="005210A4">
      <w:pPr>
        <w:rPr>
          <w:rFonts w:ascii="Meiryo UI" w:eastAsia="Meiryo UI" w:hAnsi="Meiryo UI"/>
        </w:rPr>
      </w:pPr>
      <w:r w:rsidRPr="00D97A71">
        <w:rPr>
          <w:rFonts w:ascii="Meiryo UI" w:eastAsia="Meiryo UI" w:hAnsi="Meiryo UI" w:hint="eastAsia"/>
        </w:rPr>
        <w:t xml:space="preserve">  </w:t>
      </w:r>
      <w:r w:rsidR="005B63B2" w:rsidRPr="005B63B2">
        <w:rPr>
          <w:rFonts w:ascii="Meiryo UI" w:eastAsia="Meiryo UI" w:hAnsi="Meiryo UI"/>
        </w:rPr>
        <w:t>本実験では、LiDARを搭載したトヨタ社製 RX450h を試験車両として使用する。</w:t>
      </w:r>
    </w:p>
    <w:p w14:paraId="6663E215" w14:textId="09E42DCC" w:rsidR="005B63B2" w:rsidRDefault="002B2A69" w:rsidP="005B63B2">
      <w:pPr>
        <w:ind w:firstLineChars="100" w:firstLine="210"/>
        <w:rPr>
          <w:rFonts w:ascii="Meiryo UI" w:eastAsia="Meiryo UI" w:hAnsi="Meiryo UI"/>
        </w:rPr>
      </w:pPr>
      <w:r w:rsidRPr="002B2A69">
        <w:rPr>
          <w:rFonts w:ascii="Meiryo UI" w:eastAsia="Meiryo UI" w:hAnsi="Meiryo UI"/>
        </w:rPr>
        <w:t>実験参加者は当該車両を用いて手動運転を行い</w:t>
      </w:r>
      <w:r w:rsidR="005B63B2" w:rsidRPr="005B63B2">
        <w:rPr>
          <w:rFonts w:ascii="Meiryo UI" w:eastAsia="Meiryo UI" w:hAnsi="Meiryo UI"/>
        </w:rPr>
        <w:t>、伊賀試験場内に設定した試験コースを、所定の試験条件に従って走行する。また、</w:t>
      </w:r>
      <w:r w:rsidR="00E16D6C" w:rsidRPr="00E16D6C">
        <w:rPr>
          <w:rFonts w:ascii="Meiryo UI" w:eastAsia="Meiryo UI" w:hAnsi="Meiryo UI" w:hint="eastAsia"/>
        </w:rPr>
        <w:t>試験車両には、周辺車両の認識およびリスク指標算出に必要な計測機器および演算用PCを搭載し、走行中の車両状態、位置情報、周辺環境情報等を取得する。</w:t>
      </w:r>
    </w:p>
    <w:p w14:paraId="7D58902A" w14:textId="20E51E7E" w:rsidR="00E22954" w:rsidRPr="00D97A71" w:rsidRDefault="005B63B2" w:rsidP="005B63B2">
      <w:pPr>
        <w:ind w:firstLineChars="100" w:firstLine="210"/>
        <w:rPr>
          <w:rFonts w:ascii="Meiryo UI" w:eastAsia="Meiryo UI" w:hAnsi="Meiryo UI"/>
        </w:rPr>
      </w:pPr>
      <w:r w:rsidRPr="005B63B2">
        <w:rPr>
          <w:rFonts w:ascii="Meiryo UI" w:eastAsia="Meiryo UI" w:hAnsi="Meiryo UI"/>
        </w:rPr>
        <w:t>Fig.1 に試験車両の外観を、Table 2 に試験車両の主な仕様を示す。</w:t>
      </w:r>
    </w:p>
    <w:p w14:paraId="499F8EB9" w14:textId="429AFA9D" w:rsidR="008737D5" w:rsidRPr="00D97A71" w:rsidRDefault="000F0C33" w:rsidP="00910335">
      <w:pPr>
        <w:jc w:val="center"/>
        <w:rPr>
          <w:rFonts w:ascii="Meiryo UI" w:eastAsia="Meiryo UI" w:hAnsi="Meiryo UI"/>
        </w:rPr>
      </w:pPr>
      <w:r w:rsidRPr="00B61D31">
        <w:rPr>
          <w:rFonts w:ascii="Meiryo UI" w:eastAsia="SimSun" w:hAnsi="Meiryo UI" w:cs="Arial"/>
          <w:noProof/>
          <w:color w:val="404040" w:themeColor="text1" w:themeTint="BF"/>
          <w:szCs w:val="21"/>
          <w:lang w:eastAsia="zh-CN"/>
        </w:rPr>
        <w:drawing>
          <wp:inline distT="0" distB="0" distL="0" distR="0" wp14:anchorId="4E8D2CBB" wp14:editId="635F3507">
            <wp:extent cx="2615979" cy="1497097"/>
            <wp:effectExtent l="0" t="0" r="0" b="8255"/>
            <wp:docPr id="1282622068" name="図 7">
              <a:extLst xmlns:a="http://schemas.openxmlformats.org/drawingml/2006/main">
                <a:ext uri="{FF2B5EF4-FFF2-40B4-BE49-F238E27FC236}">
                  <a16:creationId xmlns:a16="http://schemas.microsoft.com/office/drawing/2014/main" id="{C6B5E6B0-46F3-55BD-6884-D49DB9D99C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C6B5E6B0-46F3-55BD-6884-D49DB9D99CA9}"/>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1744" t="5229" b="10428"/>
                    <a:stretch>
                      <a:fillRect/>
                    </a:stretch>
                  </pic:blipFill>
                  <pic:spPr bwMode="auto">
                    <a:xfrm>
                      <a:off x="0" y="0"/>
                      <a:ext cx="2626342" cy="1503028"/>
                    </a:xfrm>
                    <a:prstGeom prst="rect">
                      <a:avLst/>
                    </a:prstGeom>
                    <a:ln>
                      <a:noFill/>
                    </a:ln>
                    <a:extLst>
                      <a:ext uri="{53640926-AAD7-44D8-BBD7-CCE9431645EC}">
                        <a14:shadowObscured xmlns:a14="http://schemas.microsoft.com/office/drawing/2010/main"/>
                      </a:ext>
                    </a:extLst>
                  </pic:spPr>
                </pic:pic>
              </a:graphicData>
            </a:graphic>
          </wp:inline>
        </w:drawing>
      </w:r>
    </w:p>
    <w:p w14:paraId="0933259A" w14:textId="1148D655" w:rsidR="00551396" w:rsidRPr="00B54F9E" w:rsidRDefault="00B54F9E" w:rsidP="00B54F9E">
      <w:pPr>
        <w:pStyle w:val="af3"/>
        <w:jc w:val="center"/>
        <w:rPr>
          <w:rFonts w:ascii="Meiryo UI" w:eastAsia="Meiryo UI" w:hAnsi="Meiryo UI"/>
          <w:b w:val="0"/>
          <w:bCs w:val="0"/>
        </w:rPr>
      </w:pPr>
      <w:bookmarkStart w:id="10" w:name="_Ref226989125"/>
      <w:r w:rsidRPr="00B54F9E">
        <w:rPr>
          <w:rFonts w:ascii="Meiryo UI" w:eastAsia="Meiryo UI" w:hAnsi="Meiryo UI"/>
          <w:b w:val="0"/>
          <w:bCs w:val="0"/>
        </w:rPr>
        <w:t xml:space="preserve">Fig </w:t>
      </w:r>
      <w:r w:rsidRPr="00B54F9E">
        <w:rPr>
          <w:rFonts w:ascii="Meiryo UI" w:eastAsia="Meiryo UI" w:hAnsi="Meiryo UI"/>
          <w:b w:val="0"/>
          <w:bCs w:val="0"/>
        </w:rPr>
        <w:fldChar w:fldCharType="begin"/>
      </w:r>
      <w:r w:rsidRPr="00B54F9E">
        <w:rPr>
          <w:rFonts w:ascii="Meiryo UI" w:eastAsia="Meiryo UI" w:hAnsi="Meiryo UI"/>
          <w:b w:val="0"/>
          <w:bCs w:val="0"/>
        </w:rPr>
        <w:instrText xml:space="preserve"> SEQ Fig \* ARABIC </w:instrText>
      </w:r>
      <w:r w:rsidRPr="00B54F9E">
        <w:rPr>
          <w:rFonts w:ascii="Meiryo UI" w:eastAsia="Meiryo UI" w:hAnsi="Meiryo UI"/>
          <w:b w:val="0"/>
          <w:bCs w:val="0"/>
        </w:rPr>
        <w:fldChar w:fldCharType="separate"/>
      </w:r>
      <w:r w:rsidR="005838CA">
        <w:rPr>
          <w:rFonts w:ascii="Meiryo UI" w:eastAsia="Meiryo UI" w:hAnsi="Meiryo UI"/>
          <w:b w:val="0"/>
          <w:bCs w:val="0"/>
          <w:noProof/>
        </w:rPr>
        <w:t>1</w:t>
      </w:r>
      <w:r w:rsidRPr="00B54F9E">
        <w:rPr>
          <w:rFonts w:ascii="Meiryo UI" w:eastAsia="Meiryo UI" w:hAnsi="Meiryo UI"/>
          <w:b w:val="0"/>
          <w:bCs w:val="0"/>
        </w:rPr>
        <w:fldChar w:fldCharType="end"/>
      </w:r>
      <w:bookmarkEnd w:id="10"/>
      <w:r w:rsidR="00060E7F" w:rsidRPr="00B54F9E">
        <w:rPr>
          <w:rFonts w:ascii="Meiryo UI" w:eastAsia="Meiryo UI" w:hAnsi="Meiryo UI" w:hint="eastAsia"/>
          <w:b w:val="0"/>
          <w:bCs w:val="0"/>
        </w:rPr>
        <w:t>：</w:t>
      </w:r>
      <w:r w:rsidR="002B2A69" w:rsidRPr="002B2A69">
        <w:rPr>
          <w:rFonts w:ascii="Meiryo UI" w:eastAsia="Meiryo UI" w:hAnsi="Meiryo UI"/>
          <w:b w:val="0"/>
          <w:bCs w:val="0"/>
        </w:rPr>
        <w:t>LiDAR搭載RX450h 試験車両外観</w:t>
      </w:r>
    </w:p>
    <w:p w14:paraId="5F9A9C53" w14:textId="55B2F3D4" w:rsidR="00053082" w:rsidRPr="00B54F9E" w:rsidRDefault="00B54F9E" w:rsidP="00B54F9E">
      <w:pPr>
        <w:pStyle w:val="af3"/>
        <w:jc w:val="center"/>
        <w:rPr>
          <w:rFonts w:ascii="Meiryo UI" w:eastAsia="Meiryo UI" w:hAnsi="Meiryo UI"/>
          <w:b w:val="0"/>
          <w:bCs w:val="0"/>
        </w:rPr>
      </w:pPr>
      <w:bookmarkStart w:id="11" w:name="_Ref226989161"/>
      <w:r w:rsidRPr="00B54F9E">
        <w:rPr>
          <w:rFonts w:ascii="Meiryo UI" w:eastAsia="Meiryo UI" w:hAnsi="Meiryo UI"/>
          <w:b w:val="0"/>
          <w:bCs w:val="0"/>
        </w:rPr>
        <w:t xml:space="preserve">Table </w:t>
      </w:r>
      <w:r w:rsidRPr="00B54F9E">
        <w:rPr>
          <w:rFonts w:ascii="Meiryo UI" w:eastAsia="Meiryo UI" w:hAnsi="Meiryo UI"/>
          <w:b w:val="0"/>
          <w:bCs w:val="0"/>
        </w:rPr>
        <w:fldChar w:fldCharType="begin"/>
      </w:r>
      <w:r w:rsidRPr="00B54F9E">
        <w:rPr>
          <w:rFonts w:ascii="Meiryo UI" w:eastAsia="Meiryo UI" w:hAnsi="Meiryo UI"/>
          <w:b w:val="0"/>
          <w:bCs w:val="0"/>
        </w:rPr>
        <w:instrText xml:space="preserve"> SEQ Table \* ARABIC </w:instrText>
      </w:r>
      <w:r w:rsidRPr="00B54F9E">
        <w:rPr>
          <w:rFonts w:ascii="Meiryo UI" w:eastAsia="Meiryo UI" w:hAnsi="Meiryo UI"/>
          <w:b w:val="0"/>
          <w:bCs w:val="0"/>
        </w:rPr>
        <w:fldChar w:fldCharType="separate"/>
      </w:r>
      <w:r w:rsidR="005838CA">
        <w:rPr>
          <w:rFonts w:ascii="Meiryo UI" w:eastAsia="Meiryo UI" w:hAnsi="Meiryo UI"/>
          <w:b w:val="0"/>
          <w:bCs w:val="0"/>
          <w:noProof/>
        </w:rPr>
        <w:t>2</w:t>
      </w:r>
      <w:r w:rsidRPr="00B54F9E">
        <w:rPr>
          <w:rFonts w:ascii="Meiryo UI" w:eastAsia="Meiryo UI" w:hAnsi="Meiryo UI"/>
          <w:b w:val="0"/>
          <w:bCs w:val="0"/>
        </w:rPr>
        <w:fldChar w:fldCharType="end"/>
      </w:r>
      <w:bookmarkEnd w:id="11"/>
      <w:r w:rsidR="005A6F1D" w:rsidRPr="00B54F9E">
        <w:rPr>
          <w:rFonts w:ascii="Meiryo UI" w:eastAsia="Meiryo UI" w:hAnsi="Meiryo UI" w:hint="eastAsia"/>
          <w:b w:val="0"/>
          <w:bCs w:val="0"/>
        </w:rPr>
        <w:t>：</w:t>
      </w:r>
      <w:r w:rsidR="00494B02" w:rsidRPr="00B54F9E">
        <w:rPr>
          <w:rFonts w:ascii="Meiryo UI" w:eastAsia="Meiryo UI" w:hAnsi="Meiryo UI" w:hint="eastAsia"/>
          <w:b w:val="0"/>
          <w:bCs w:val="0"/>
        </w:rPr>
        <w:t>RX450</w:t>
      </w:r>
      <w:r w:rsidR="00494B02" w:rsidRPr="00B54F9E">
        <w:rPr>
          <w:rFonts w:ascii="Meiryo UI" w:eastAsia="Meiryo UI" w:hAnsi="Meiryo UI"/>
          <w:b w:val="0"/>
          <w:bCs w:val="0"/>
        </w:rPr>
        <w:t>h</w:t>
      </w:r>
      <w:r w:rsidR="007A0C5D" w:rsidRPr="00B54F9E">
        <w:rPr>
          <w:rFonts w:ascii="Meiryo UI" w:eastAsia="Meiryo UI" w:hAnsi="Meiryo UI" w:hint="eastAsia"/>
          <w:b w:val="0"/>
          <w:bCs w:val="0"/>
        </w:rPr>
        <w:t>の主な</w:t>
      </w:r>
      <w:r w:rsidR="005210A4" w:rsidRPr="00B54F9E">
        <w:rPr>
          <w:rFonts w:ascii="Meiryo UI" w:eastAsia="Meiryo UI" w:hAnsi="Meiryo UI" w:hint="eastAsia"/>
          <w:b w:val="0"/>
          <w:bCs w:val="0"/>
        </w:rPr>
        <w:t>仕様</w:t>
      </w:r>
    </w:p>
    <w:p w14:paraId="1E2D8D92" w14:textId="4E0BE3C0" w:rsidR="0045498D" w:rsidRDefault="00494B02" w:rsidP="0045498D">
      <w:pPr>
        <w:pStyle w:val="af"/>
        <w:ind w:leftChars="0" w:left="420"/>
        <w:rPr>
          <w:rFonts w:ascii="Meiryo UI" w:eastAsia="SimSun" w:hAnsi="Meiryo UI" w:cs="Times New Roman"/>
          <w:lang w:eastAsia="zh-CN"/>
        </w:rPr>
      </w:pPr>
      <w:r w:rsidRPr="00D97A71">
        <w:rPr>
          <w:rFonts w:ascii="Meiryo UI" w:eastAsia="Meiryo UI" w:hAnsi="Meiryo UI"/>
          <w:noProof/>
        </w:rPr>
        <w:drawing>
          <wp:inline distT="0" distB="0" distL="0" distR="0" wp14:anchorId="392D1AA3" wp14:editId="77ADBA49">
            <wp:extent cx="4904645" cy="1709530"/>
            <wp:effectExtent l="0" t="0" r="0" b="508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38479"/>
                    <a:stretch>
                      <a:fillRect/>
                    </a:stretch>
                  </pic:blipFill>
                  <pic:spPr bwMode="auto">
                    <a:xfrm>
                      <a:off x="0" y="0"/>
                      <a:ext cx="4923019" cy="1715934"/>
                    </a:xfrm>
                    <a:prstGeom prst="rect">
                      <a:avLst/>
                    </a:prstGeom>
                    <a:ln>
                      <a:noFill/>
                    </a:ln>
                    <a:extLst>
                      <a:ext uri="{53640926-AAD7-44D8-BBD7-CCE9431645EC}">
                        <a14:shadowObscured xmlns:a14="http://schemas.microsoft.com/office/drawing/2010/main"/>
                      </a:ext>
                    </a:extLst>
                  </pic:spPr>
                </pic:pic>
              </a:graphicData>
            </a:graphic>
          </wp:inline>
        </w:drawing>
      </w:r>
    </w:p>
    <w:p w14:paraId="683BC00D" w14:textId="74776E25" w:rsidR="0087700B" w:rsidRDefault="0087700B" w:rsidP="0045498D">
      <w:pPr>
        <w:pStyle w:val="af"/>
        <w:ind w:leftChars="0" w:left="420"/>
        <w:rPr>
          <w:rFonts w:ascii="Meiryo UI" w:eastAsia="Meiryo UI" w:hAnsi="Meiryo UI" w:cs="Arial"/>
          <w:color w:val="404040" w:themeColor="text1" w:themeTint="BF"/>
          <w:szCs w:val="21"/>
        </w:rPr>
      </w:pPr>
      <w:r>
        <w:rPr>
          <w:rFonts w:ascii="Meiryo UI" w:hAnsi="Meiryo UI" w:cs="Times New Roman" w:hint="eastAsia"/>
        </w:rPr>
        <w:t xml:space="preserve">　</w:t>
      </w:r>
      <w:r w:rsidR="00E16D6C" w:rsidRPr="00E16D6C">
        <w:rPr>
          <w:rFonts w:ascii="Meiryo UI" w:eastAsia="Meiryo UI" w:hAnsi="Meiryo UI" w:cs="Arial"/>
          <w:color w:val="404040" w:themeColor="text1" w:themeTint="BF"/>
          <w:szCs w:val="21"/>
        </w:rPr>
        <w:t>なお，本実車試験では，RX450hを自車，</w:t>
      </w:r>
      <w:r w:rsidR="00BC3322" w:rsidRPr="00BC3322">
        <w:rPr>
          <w:rFonts w:ascii="Meiryo UI" w:eastAsia="Meiryo UI" w:hAnsi="Meiryo UI" w:cs="Arial" w:hint="eastAsia"/>
          <w:color w:val="404040" w:themeColor="text1" w:themeTint="BF"/>
          <w:szCs w:val="21"/>
        </w:rPr>
        <w:t>Camryを隣車車両として用い、試験条件に応じた速度および位置関係となるよう、RX450hとは別の実験実施者手動運転で走行する。</w:t>
      </w:r>
    </w:p>
    <w:p w14:paraId="490A649D" w14:textId="03B95CF1" w:rsidR="0087700B" w:rsidRPr="0087700B" w:rsidRDefault="0087700B" w:rsidP="0087700B">
      <w:pPr>
        <w:pStyle w:val="af"/>
        <w:ind w:leftChars="0" w:left="420"/>
        <w:jc w:val="center"/>
        <w:rPr>
          <w:rFonts w:ascii="Meiryo UI" w:hAnsi="Meiryo UI" w:cs="Times New Roman"/>
        </w:rPr>
      </w:pPr>
      <w:r w:rsidRPr="00C67613">
        <w:rPr>
          <w:rFonts w:ascii="Meiryo UI" w:eastAsia="Meiryo UI" w:hAnsi="Meiryo UI" w:cs="Arial"/>
          <w:noProof/>
          <w:color w:val="404040" w:themeColor="text1" w:themeTint="BF"/>
          <w:szCs w:val="21"/>
        </w:rPr>
        <w:lastRenderedPageBreak/>
        <w:drawing>
          <wp:inline distT="0" distB="0" distL="0" distR="0" wp14:anchorId="792F4112" wp14:editId="24E0403C">
            <wp:extent cx="2798199" cy="1295400"/>
            <wp:effectExtent l="0" t="0" r="2540" b="0"/>
            <wp:docPr id="1522199102" name="図 5">
              <a:extLst xmlns:a="http://schemas.openxmlformats.org/drawingml/2006/main">
                <a:ext uri="{FF2B5EF4-FFF2-40B4-BE49-F238E27FC236}">
                  <a16:creationId xmlns:a16="http://schemas.microsoft.com/office/drawing/2014/main" id="{3502D604-AA88-1B16-7286-0CD44063CD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3502D604-AA88-1B16-7286-0CD44063CD1F}"/>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l="5756" t="31974" r="6523" b="7115"/>
                    <a:stretch>
                      <a:fillRect/>
                    </a:stretch>
                  </pic:blipFill>
                  <pic:spPr bwMode="auto">
                    <a:xfrm>
                      <a:off x="0" y="0"/>
                      <a:ext cx="2813017" cy="1302260"/>
                    </a:xfrm>
                    <a:prstGeom prst="rect">
                      <a:avLst/>
                    </a:prstGeom>
                    <a:ln>
                      <a:noFill/>
                    </a:ln>
                    <a:extLst>
                      <a:ext uri="{53640926-AAD7-44D8-BBD7-CCE9431645EC}">
                        <a14:shadowObscured xmlns:a14="http://schemas.microsoft.com/office/drawing/2010/main"/>
                      </a:ext>
                    </a:extLst>
                  </pic:spPr>
                </pic:pic>
              </a:graphicData>
            </a:graphic>
          </wp:inline>
        </w:drawing>
      </w:r>
    </w:p>
    <w:p w14:paraId="58A1BD62" w14:textId="4A937087" w:rsidR="0087700B" w:rsidRPr="00136282" w:rsidRDefault="0087700B" w:rsidP="0087700B">
      <w:pPr>
        <w:pStyle w:val="af"/>
        <w:ind w:leftChars="0" w:left="420"/>
        <w:jc w:val="center"/>
        <w:rPr>
          <w:rFonts w:ascii="Meiryo UI" w:eastAsia="SimSun" w:hAnsi="Meiryo UI" w:cs="Arial"/>
          <w:color w:val="404040" w:themeColor="text1" w:themeTint="BF"/>
          <w:lang w:eastAsia="zh-CN"/>
        </w:rPr>
      </w:pPr>
      <w:r w:rsidRPr="00B54F9E">
        <w:rPr>
          <w:rFonts w:ascii="Meiryo UI" w:eastAsia="Meiryo UI" w:hAnsi="Meiryo UI"/>
        </w:rPr>
        <w:t xml:space="preserve">Fig </w:t>
      </w:r>
      <w:r w:rsidRPr="00B54F9E">
        <w:rPr>
          <w:rFonts w:ascii="Meiryo UI" w:eastAsia="Meiryo UI" w:hAnsi="Meiryo UI"/>
          <w:b/>
          <w:bCs/>
        </w:rPr>
        <w:fldChar w:fldCharType="begin"/>
      </w:r>
      <w:r w:rsidRPr="00B54F9E">
        <w:rPr>
          <w:rFonts w:ascii="Meiryo UI" w:eastAsia="Meiryo UI" w:hAnsi="Meiryo UI"/>
        </w:rPr>
        <w:instrText xml:space="preserve"> SEQ Fig \* ARABIC </w:instrText>
      </w:r>
      <w:r w:rsidRPr="00B54F9E">
        <w:rPr>
          <w:rFonts w:ascii="Meiryo UI" w:eastAsia="Meiryo UI" w:hAnsi="Meiryo UI"/>
          <w:b/>
          <w:bCs/>
        </w:rPr>
        <w:fldChar w:fldCharType="separate"/>
      </w:r>
      <w:r w:rsidR="005838CA">
        <w:rPr>
          <w:rFonts w:ascii="Meiryo UI" w:eastAsia="Meiryo UI" w:hAnsi="Meiryo UI"/>
          <w:noProof/>
        </w:rPr>
        <w:t>2</w:t>
      </w:r>
      <w:r w:rsidRPr="00B54F9E">
        <w:rPr>
          <w:rFonts w:ascii="Meiryo UI" w:eastAsia="Meiryo UI" w:hAnsi="Meiryo UI"/>
          <w:b/>
          <w:bCs/>
        </w:rPr>
        <w:fldChar w:fldCharType="end"/>
      </w:r>
      <w:r w:rsidRPr="00B54F9E">
        <w:rPr>
          <w:rFonts w:ascii="Meiryo UI" w:eastAsia="Meiryo UI" w:hAnsi="Meiryo UI" w:hint="eastAsia"/>
        </w:rPr>
        <w:t>：</w:t>
      </w:r>
      <w:r w:rsidR="002B2A69" w:rsidRPr="002B2A69">
        <w:rPr>
          <w:rFonts w:ascii="Meiryo UI" w:eastAsia="Meiryo UI" w:hAnsi="Meiryo UI" w:cs="Arial"/>
          <w:color w:val="404040" w:themeColor="text1" w:themeTint="BF"/>
        </w:rPr>
        <w:t>隣車車両（Camry）外観</w:t>
      </w:r>
    </w:p>
    <w:p w14:paraId="23CD7BE0" w14:textId="1F155A4D" w:rsidR="00BC3322" w:rsidRPr="00136282" w:rsidRDefault="00136282" w:rsidP="00136282">
      <w:pPr>
        <w:pStyle w:val="af3"/>
        <w:jc w:val="center"/>
        <w:rPr>
          <w:rFonts w:ascii="Meiryo UI" w:eastAsia="SimSun" w:hAnsi="Meiryo UI"/>
          <w:b w:val="0"/>
          <w:bCs w:val="0"/>
          <w:lang w:eastAsia="zh-CN"/>
        </w:rPr>
      </w:pPr>
      <w:r w:rsidRPr="00B54F9E">
        <w:rPr>
          <w:rFonts w:ascii="Meiryo UI" w:eastAsia="Meiryo UI" w:hAnsi="Meiryo UI"/>
          <w:b w:val="0"/>
          <w:bCs w:val="0"/>
        </w:rPr>
        <w:t xml:space="preserve">Table </w:t>
      </w:r>
      <w:r w:rsidRPr="00B54F9E">
        <w:rPr>
          <w:rFonts w:ascii="Meiryo UI" w:eastAsia="Meiryo UI" w:hAnsi="Meiryo UI"/>
          <w:b w:val="0"/>
          <w:bCs w:val="0"/>
        </w:rPr>
        <w:fldChar w:fldCharType="begin"/>
      </w:r>
      <w:r w:rsidRPr="00B54F9E">
        <w:rPr>
          <w:rFonts w:ascii="Meiryo UI" w:eastAsia="Meiryo UI" w:hAnsi="Meiryo UI"/>
          <w:b w:val="0"/>
          <w:bCs w:val="0"/>
        </w:rPr>
        <w:instrText xml:space="preserve"> SEQ Table \* ARABIC </w:instrText>
      </w:r>
      <w:r w:rsidRPr="00B54F9E">
        <w:rPr>
          <w:rFonts w:ascii="Meiryo UI" w:eastAsia="Meiryo UI" w:hAnsi="Meiryo UI"/>
          <w:b w:val="0"/>
          <w:bCs w:val="0"/>
        </w:rPr>
        <w:fldChar w:fldCharType="separate"/>
      </w:r>
      <w:r w:rsidR="005838CA">
        <w:rPr>
          <w:rFonts w:ascii="Meiryo UI" w:eastAsia="Meiryo UI" w:hAnsi="Meiryo UI"/>
          <w:b w:val="0"/>
          <w:bCs w:val="0"/>
          <w:noProof/>
        </w:rPr>
        <w:t>3</w:t>
      </w:r>
      <w:r w:rsidRPr="00B54F9E">
        <w:rPr>
          <w:rFonts w:ascii="Meiryo UI" w:eastAsia="Meiryo UI" w:hAnsi="Meiryo UI"/>
          <w:b w:val="0"/>
          <w:bCs w:val="0"/>
        </w:rPr>
        <w:fldChar w:fldCharType="end"/>
      </w:r>
      <w:r w:rsidRPr="00B54F9E">
        <w:rPr>
          <w:rFonts w:ascii="Meiryo UI" w:eastAsia="Meiryo UI" w:hAnsi="Meiryo UI" w:hint="eastAsia"/>
          <w:b w:val="0"/>
          <w:bCs w:val="0"/>
        </w:rPr>
        <w:t>：</w:t>
      </w:r>
      <w:r w:rsidRPr="00136282">
        <w:rPr>
          <w:rFonts w:ascii="Meiryo UI" w:eastAsia="Meiryo UI" w:hAnsi="Meiryo UI"/>
          <w:b w:val="0"/>
          <w:bCs w:val="0"/>
        </w:rPr>
        <w:t>Camry</w:t>
      </w:r>
      <w:r w:rsidRPr="00B54F9E">
        <w:rPr>
          <w:rFonts w:ascii="Meiryo UI" w:eastAsia="Meiryo UI" w:hAnsi="Meiryo UI" w:hint="eastAsia"/>
          <w:b w:val="0"/>
          <w:bCs w:val="0"/>
        </w:rPr>
        <w:t>の主な仕様</w:t>
      </w:r>
    </w:p>
    <w:p w14:paraId="72325615" w14:textId="58D152F9" w:rsidR="00BC3322" w:rsidRDefault="00BC3322" w:rsidP="0087700B">
      <w:pPr>
        <w:pStyle w:val="af"/>
        <w:ind w:leftChars="0" w:left="420"/>
        <w:jc w:val="center"/>
        <w:rPr>
          <w:rFonts w:ascii="Meiryo UI" w:eastAsia="SimSun" w:hAnsi="Meiryo UI" w:cs="Times New Roman"/>
          <w:lang w:eastAsia="zh-CN"/>
        </w:rPr>
      </w:pPr>
      <w:r w:rsidRPr="00BC3322">
        <w:rPr>
          <w:rFonts w:hint="eastAsia"/>
          <w:noProof/>
        </w:rPr>
        <w:drawing>
          <wp:inline distT="0" distB="0" distL="0" distR="0" wp14:anchorId="6FEAB03B" wp14:editId="69C31E81">
            <wp:extent cx="4674216" cy="1839432"/>
            <wp:effectExtent l="0" t="0" r="0" b="8890"/>
            <wp:docPr id="1907679639"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5257" cy="1843777"/>
                    </a:xfrm>
                    <a:prstGeom prst="rect">
                      <a:avLst/>
                    </a:prstGeom>
                    <a:noFill/>
                    <a:ln>
                      <a:noFill/>
                    </a:ln>
                  </pic:spPr>
                </pic:pic>
              </a:graphicData>
            </a:graphic>
          </wp:inline>
        </w:drawing>
      </w:r>
    </w:p>
    <w:p w14:paraId="6E1923FD" w14:textId="77777777" w:rsidR="00136282" w:rsidRPr="00136282" w:rsidRDefault="00136282" w:rsidP="00136282">
      <w:pPr>
        <w:rPr>
          <w:rFonts w:ascii="Meiryo UI" w:eastAsia="SimSun" w:hAnsi="Meiryo UI" w:cs="Times New Roman"/>
          <w:lang w:eastAsia="zh-CN"/>
        </w:rPr>
      </w:pPr>
    </w:p>
    <w:p w14:paraId="7DF5DF54" w14:textId="25FBBCCB" w:rsidR="00194436" w:rsidRPr="00BC3322" w:rsidRDefault="00867DFA" w:rsidP="00867DFA">
      <w:pPr>
        <w:pStyle w:val="1"/>
        <w:rPr>
          <w:rFonts w:ascii="Meiryo UI" w:eastAsia="Meiryo UI" w:hAnsi="Meiryo UI"/>
          <w:sz w:val="21"/>
          <w:szCs w:val="21"/>
        </w:rPr>
      </w:pPr>
      <w:bookmarkStart w:id="12" w:name="_Toc227163247"/>
      <w:r w:rsidRPr="00BC3322">
        <w:rPr>
          <w:rFonts w:ascii="Meiryo UI" w:eastAsia="Meiryo UI" w:hAnsi="Meiryo UI" w:hint="eastAsia"/>
          <w:sz w:val="21"/>
          <w:szCs w:val="21"/>
        </w:rPr>
        <w:t xml:space="preserve">4-3-3　</w:t>
      </w:r>
      <w:r w:rsidRPr="00BC3322">
        <w:rPr>
          <w:rFonts w:ascii="Meiryo UI" w:eastAsia="Meiryo UI" w:hAnsi="Meiryo UI" w:cs="Times New Roman" w:hint="eastAsia"/>
          <w:sz w:val="21"/>
          <w:szCs w:val="21"/>
        </w:rPr>
        <w:t>安全機能</w:t>
      </w:r>
      <w:bookmarkEnd w:id="12"/>
    </w:p>
    <w:p w14:paraId="31D35880" w14:textId="77777777" w:rsidR="0087700B" w:rsidRPr="0087700B" w:rsidRDefault="0087700B" w:rsidP="0087700B">
      <w:pPr>
        <w:ind w:firstLineChars="100" w:firstLine="210"/>
        <w:rPr>
          <w:rFonts w:ascii="Meiryo UI" w:eastAsia="Meiryo UI" w:hAnsi="Meiryo UI"/>
        </w:rPr>
      </w:pPr>
      <w:r w:rsidRPr="0087700B">
        <w:rPr>
          <w:rFonts w:ascii="Meiryo UI" w:eastAsia="Meiryo UI" w:hAnsi="Meiryo UI" w:hint="eastAsia"/>
        </w:rPr>
        <w:t>本実験は、実験参加者による手動運転で実施する。</w:t>
      </w:r>
    </w:p>
    <w:p w14:paraId="13F6EDAF" w14:textId="77777777" w:rsidR="0087700B" w:rsidRPr="0087700B" w:rsidRDefault="0087700B" w:rsidP="0087700B">
      <w:pPr>
        <w:ind w:firstLineChars="100" w:firstLine="210"/>
        <w:rPr>
          <w:rFonts w:ascii="Meiryo UI" w:eastAsia="Meiryo UI" w:hAnsi="Meiryo UI"/>
        </w:rPr>
      </w:pPr>
      <w:r w:rsidRPr="0087700B">
        <w:rPr>
          <w:rFonts w:ascii="Meiryo UI" w:eastAsia="Meiryo UI" w:hAnsi="Meiryo UI" w:hint="eastAsia"/>
        </w:rPr>
        <w:t>試験中は実験実施者が助手席に同乗し、試験条件の指示、走行状況の確認、およびデータ取得状況の監視を行う。</w:t>
      </w:r>
    </w:p>
    <w:p w14:paraId="03091B7C" w14:textId="77777777" w:rsidR="0087700B" w:rsidRPr="0087700B" w:rsidRDefault="0087700B" w:rsidP="0087700B">
      <w:pPr>
        <w:ind w:firstLineChars="100" w:firstLine="210"/>
        <w:rPr>
          <w:rFonts w:ascii="Meiryo UI" w:eastAsia="Meiryo UI" w:hAnsi="Meiryo UI"/>
        </w:rPr>
      </w:pPr>
      <w:r w:rsidRPr="0087700B">
        <w:rPr>
          <w:rFonts w:ascii="Meiryo UI" w:eastAsia="Meiryo UI" w:hAnsi="Meiryo UI" w:hint="eastAsia"/>
        </w:rPr>
        <w:t>また、必要時には直ちに試験を中止できるよう、試験車両内には非常停止ボタンおよび状態監視用PCモニタを配置する。</w:t>
      </w:r>
    </w:p>
    <w:p w14:paraId="0F700D69" w14:textId="77777777" w:rsidR="0087700B" w:rsidRPr="0087700B" w:rsidRDefault="0087700B" w:rsidP="0087700B">
      <w:pPr>
        <w:ind w:firstLineChars="100" w:firstLine="210"/>
        <w:rPr>
          <w:rFonts w:ascii="Meiryo UI" w:eastAsia="Meiryo UI" w:hAnsi="Meiryo UI"/>
        </w:rPr>
      </w:pPr>
      <w:r w:rsidRPr="0087700B">
        <w:rPr>
          <w:rFonts w:ascii="Meiryo UI" w:eastAsia="Meiryo UI" w:hAnsi="Meiryo UI" w:hint="eastAsia"/>
        </w:rPr>
        <w:t>非常時には実験実施者が非常停止ボタンを操作し、安全確保を優先して試験を中止する。</w:t>
      </w:r>
    </w:p>
    <w:p w14:paraId="58BF32D0" w14:textId="09D74B4B" w:rsidR="0087700B" w:rsidRPr="0087700B" w:rsidRDefault="00903589" w:rsidP="0087700B">
      <w:pPr>
        <w:ind w:firstLineChars="100" w:firstLine="210"/>
        <w:rPr>
          <w:rFonts w:ascii="Meiryo UI" w:eastAsia="Meiryo UI" w:hAnsi="Meiryo UI"/>
        </w:rPr>
      </w:pPr>
      <w:r>
        <w:rPr>
          <w:rFonts w:ascii="Meiryo UI" w:eastAsia="Meiryo UI" w:hAnsi="Meiryo UI"/>
        </w:rPr>
        <w:fldChar w:fldCharType="begin"/>
      </w:r>
      <w:r>
        <w:rPr>
          <w:rFonts w:ascii="Meiryo UI" w:eastAsia="Meiryo UI" w:hAnsi="Meiryo UI"/>
        </w:rPr>
        <w:instrText xml:space="preserve"> </w:instrText>
      </w:r>
      <w:r>
        <w:rPr>
          <w:rFonts w:ascii="Meiryo UI" w:eastAsia="Meiryo UI" w:hAnsi="Meiryo UI" w:hint="eastAsia"/>
        </w:rPr>
        <w:instrText>REF _Ref226989236 \h</w:instrText>
      </w:r>
      <w:r>
        <w:rPr>
          <w:rFonts w:ascii="Meiryo UI" w:eastAsia="Meiryo UI" w:hAnsi="Meiryo UI"/>
        </w:rPr>
        <w:instrText xml:space="preserve">  \* MERGEFORMAT </w:instrText>
      </w:r>
      <w:r>
        <w:rPr>
          <w:rFonts w:ascii="Meiryo UI" w:eastAsia="Meiryo UI" w:hAnsi="Meiryo UI"/>
        </w:rPr>
      </w:r>
      <w:r>
        <w:rPr>
          <w:rFonts w:ascii="Meiryo UI" w:eastAsia="Meiryo UI" w:hAnsi="Meiryo UI"/>
        </w:rPr>
        <w:fldChar w:fldCharType="separate"/>
      </w:r>
      <w:r w:rsidR="005838CA" w:rsidRPr="00B54F9E">
        <w:rPr>
          <w:rFonts w:ascii="Meiryo UI" w:eastAsia="Meiryo UI" w:hAnsi="Meiryo UI"/>
        </w:rPr>
        <w:t xml:space="preserve">Fig </w:t>
      </w:r>
      <w:r w:rsidR="005838CA" w:rsidRPr="005838CA">
        <w:rPr>
          <w:rFonts w:ascii="Meiryo UI" w:eastAsia="Meiryo UI" w:hAnsi="Meiryo UI"/>
          <w:noProof/>
        </w:rPr>
        <w:t>3</w:t>
      </w:r>
      <w:r>
        <w:rPr>
          <w:rFonts w:ascii="Meiryo UI" w:eastAsia="Meiryo UI" w:hAnsi="Meiryo UI"/>
        </w:rPr>
        <w:fldChar w:fldCharType="end"/>
      </w:r>
      <w:r w:rsidR="0087700B" w:rsidRPr="0087700B">
        <w:rPr>
          <w:rFonts w:ascii="Meiryo UI" w:eastAsia="Meiryo UI" w:hAnsi="Meiryo UI" w:hint="eastAsia"/>
        </w:rPr>
        <w:t>に、実験参加者、実験実施者、非常停止ボタンおよびPCモニタの配置を示す。</w:t>
      </w:r>
    </w:p>
    <w:p w14:paraId="7B5E002E" w14:textId="77777777" w:rsidR="0087700B" w:rsidRDefault="0087700B" w:rsidP="0062724A">
      <w:pPr>
        <w:rPr>
          <w:rFonts w:ascii="Meiryo UI" w:eastAsia="SimSun" w:hAnsi="Meiryo UI"/>
        </w:rPr>
      </w:pPr>
    </w:p>
    <w:p w14:paraId="168DCC19" w14:textId="25A9BA54" w:rsidR="00C46694" w:rsidRPr="00D97A71" w:rsidRDefault="00C46694" w:rsidP="0062724A">
      <w:pPr>
        <w:rPr>
          <w:rFonts w:ascii="Meiryo UI" w:eastAsia="Meiryo UI" w:hAnsi="Meiryo UI"/>
        </w:rPr>
      </w:pPr>
      <w:r w:rsidRPr="00D97A71">
        <w:rPr>
          <w:rFonts w:ascii="Meiryo UI" w:eastAsia="Meiryo UI" w:hAnsi="Meiryo UI"/>
          <w:noProof/>
        </w:rPr>
        <w:drawing>
          <wp:anchor distT="0" distB="0" distL="114300" distR="114300" simplePos="0" relativeHeight="251644928" behindDoc="0" locked="0" layoutInCell="1" allowOverlap="1" wp14:anchorId="342D4D2B" wp14:editId="725C1054">
            <wp:simplePos x="0" y="0"/>
            <wp:positionH relativeFrom="column">
              <wp:posOffset>1701165</wp:posOffset>
            </wp:positionH>
            <wp:positionV relativeFrom="paragraph">
              <wp:posOffset>-203200</wp:posOffset>
            </wp:positionV>
            <wp:extent cx="2310064" cy="1831899"/>
            <wp:effectExtent l="0" t="0" r="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10064" cy="18318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DB8A96" w14:textId="77777777" w:rsidR="00C46694" w:rsidRPr="00D97A71" w:rsidRDefault="00C46694" w:rsidP="0062724A">
      <w:pPr>
        <w:rPr>
          <w:rFonts w:ascii="Meiryo UI" w:eastAsia="Meiryo UI" w:hAnsi="Meiryo UI"/>
        </w:rPr>
      </w:pPr>
    </w:p>
    <w:p w14:paraId="79607C79" w14:textId="77777777" w:rsidR="00C46694" w:rsidRPr="00D97A71" w:rsidRDefault="00C46694" w:rsidP="0062724A">
      <w:pPr>
        <w:rPr>
          <w:rFonts w:ascii="Meiryo UI" w:eastAsia="Meiryo UI" w:hAnsi="Meiryo UI"/>
        </w:rPr>
      </w:pPr>
    </w:p>
    <w:p w14:paraId="059421F3" w14:textId="77777777" w:rsidR="00C46694" w:rsidRPr="00D97A71" w:rsidRDefault="00C46694" w:rsidP="0062724A">
      <w:pPr>
        <w:rPr>
          <w:rFonts w:ascii="Meiryo UI" w:eastAsia="Meiryo UI" w:hAnsi="Meiryo UI"/>
        </w:rPr>
      </w:pPr>
    </w:p>
    <w:p w14:paraId="1EE721A6" w14:textId="77777777" w:rsidR="00C46694" w:rsidRPr="00D97A71" w:rsidRDefault="00C46694" w:rsidP="0062724A">
      <w:pPr>
        <w:rPr>
          <w:rFonts w:ascii="Meiryo UI" w:eastAsia="Meiryo UI" w:hAnsi="Meiryo UI"/>
        </w:rPr>
      </w:pPr>
    </w:p>
    <w:p w14:paraId="2402A3E4" w14:textId="77777777" w:rsidR="00C46694" w:rsidRPr="00D97A71" w:rsidRDefault="00C46694" w:rsidP="0062724A">
      <w:pPr>
        <w:rPr>
          <w:rFonts w:ascii="Meiryo UI" w:eastAsia="Meiryo UI" w:hAnsi="Meiryo UI"/>
        </w:rPr>
      </w:pPr>
    </w:p>
    <w:p w14:paraId="1456195A" w14:textId="77777777" w:rsidR="00C46694" w:rsidRPr="00D97A71" w:rsidRDefault="00C46694" w:rsidP="0062724A">
      <w:pPr>
        <w:rPr>
          <w:rFonts w:ascii="Meiryo UI" w:eastAsia="Meiryo UI" w:hAnsi="Meiryo UI"/>
        </w:rPr>
      </w:pPr>
    </w:p>
    <w:p w14:paraId="46175C06" w14:textId="40380290" w:rsidR="0062724A" w:rsidRPr="00B54F9E" w:rsidRDefault="00B54F9E" w:rsidP="00B54F9E">
      <w:pPr>
        <w:pStyle w:val="af3"/>
        <w:jc w:val="center"/>
        <w:rPr>
          <w:rFonts w:ascii="Meiryo UI" w:eastAsia="Meiryo UI" w:hAnsi="Meiryo UI"/>
          <w:b w:val="0"/>
          <w:bCs w:val="0"/>
        </w:rPr>
      </w:pPr>
      <w:bookmarkStart w:id="13" w:name="_Ref226989236"/>
      <w:r w:rsidRPr="00B54F9E">
        <w:rPr>
          <w:rFonts w:ascii="Meiryo UI" w:eastAsia="Meiryo UI" w:hAnsi="Meiryo UI"/>
          <w:b w:val="0"/>
          <w:bCs w:val="0"/>
        </w:rPr>
        <w:t xml:space="preserve">Fig </w:t>
      </w:r>
      <w:r w:rsidRPr="00B54F9E">
        <w:rPr>
          <w:rFonts w:ascii="Meiryo UI" w:eastAsia="Meiryo UI" w:hAnsi="Meiryo UI"/>
          <w:b w:val="0"/>
          <w:bCs w:val="0"/>
        </w:rPr>
        <w:fldChar w:fldCharType="begin"/>
      </w:r>
      <w:r w:rsidRPr="00B54F9E">
        <w:rPr>
          <w:rFonts w:ascii="Meiryo UI" w:eastAsia="Meiryo UI" w:hAnsi="Meiryo UI"/>
          <w:b w:val="0"/>
          <w:bCs w:val="0"/>
        </w:rPr>
        <w:instrText xml:space="preserve"> SEQ Fig \* ARABIC </w:instrText>
      </w:r>
      <w:r w:rsidRPr="00B54F9E">
        <w:rPr>
          <w:rFonts w:ascii="Meiryo UI" w:eastAsia="Meiryo UI" w:hAnsi="Meiryo UI"/>
          <w:b w:val="0"/>
          <w:bCs w:val="0"/>
        </w:rPr>
        <w:fldChar w:fldCharType="separate"/>
      </w:r>
      <w:r w:rsidR="005838CA">
        <w:rPr>
          <w:rFonts w:ascii="Meiryo UI" w:eastAsia="Meiryo UI" w:hAnsi="Meiryo UI"/>
          <w:b w:val="0"/>
          <w:bCs w:val="0"/>
          <w:noProof/>
        </w:rPr>
        <w:t>3</w:t>
      </w:r>
      <w:r w:rsidRPr="00B54F9E">
        <w:rPr>
          <w:rFonts w:ascii="Meiryo UI" w:eastAsia="Meiryo UI" w:hAnsi="Meiryo UI"/>
          <w:b w:val="0"/>
          <w:bCs w:val="0"/>
        </w:rPr>
        <w:fldChar w:fldCharType="end"/>
      </w:r>
      <w:bookmarkEnd w:id="13"/>
      <w:r w:rsidR="0062724A" w:rsidRPr="00B54F9E">
        <w:rPr>
          <w:rFonts w:ascii="Meiryo UI" w:eastAsia="Meiryo UI" w:hAnsi="Meiryo UI" w:hint="eastAsia"/>
          <w:b w:val="0"/>
          <w:bCs w:val="0"/>
        </w:rPr>
        <w:t xml:space="preserve">　非常停止ボタン</w:t>
      </w:r>
      <w:r w:rsidR="00C46694" w:rsidRPr="00B54F9E">
        <w:rPr>
          <w:rFonts w:ascii="Meiryo UI" w:eastAsia="Meiryo UI" w:hAnsi="Meiryo UI" w:hint="eastAsia"/>
          <w:b w:val="0"/>
          <w:bCs w:val="0"/>
        </w:rPr>
        <w:t>・PCモニタ</w:t>
      </w:r>
      <w:r w:rsidR="0062724A" w:rsidRPr="00B54F9E">
        <w:rPr>
          <w:rFonts w:ascii="Meiryo UI" w:eastAsia="Meiryo UI" w:hAnsi="Meiryo UI" w:hint="eastAsia"/>
          <w:b w:val="0"/>
          <w:bCs w:val="0"/>
        </w:rPr>
        <w:t>配置</w:t>
      </w:r>
    </w:p>
    <w:p w14:paraId="71DFE9F6" w14:textId="77777777" w:rsidR="00383996" w:rsidRPr="00D97A71" w:rsidRDefault="00383996" w:rsidP="00CD3E08">
      <w:pPr>
        <w:jc w:val="center"/>
        <w:rPr>
          <w:rFonts w:ascii="Meiryo UI" w:eastAsia="Meiryo UI" w:hAnsi="Meiryo UI"/>
        </w:rPr>
      </w:pPr>
    </w:p>
    <w:p w14:paraId="151CE279" w14:textId="494FA5B3" w:rsidR="00291CEE" w:rsidRPr="00D97A71" w:rsidRDefault="00022C9E" w:rsidP="009535C2">
      <w:pPr>
        <w:ind w:firstLineChars="100" w:firstLine="210"/>
        <w:rPr>
          <w:rFonts w:ascii="Meiryo UI" w:eastAsia="Meiryo UI" w:hAnsi="Meiryo UI" w:cs="Times New Roman"/>
        </w:rPr>
      </w:pPr>
      <w:r w:rsidRPr="00022C9E">
        <w:rPr>
          <w:rFonts w:ascii="Meiryo UI" w:eastAsia="Meiryo UI" w:hAnsi="Meiryo UI" w:cs="Times New Roman" w:hint="eastAsia"/>
        </w:rPr>
        <w:lastRenderedPageBreak/>
        <w:t>実験実施者は、以下のような場合には試験を中止し、実験参加者の安全確保を最優先とする。</w:t>
      </w:r>
      <w:r w:rsidR="00291CEE" w:rsidRPr="00D97A71">
        <w:rPr>
          <w:rFonts w:ascii="Meiryo UI" w:eastAsia="Meiryo UI" w:hAnsi="Meiryo UI" w:cs="Times New Roman" w:hint="eastAsia"/>
        </w:rPr>
        <w:t>この時、</w:t>
      </w:r>
      <w:r w:rsidR="00291CEE" w:rsidRPr="00D97A71">
        <w:rPr>
          <w:rFonts w:ascii="Meiryo UI" w:eastAsia="Meiryo UI" w:hAnsi="Meiryo UI" w:cs="Times New Roman"/>
        </w:rPr>
        <w:t>実験実施者</w:t>
      </w:r>
      <w:r w:rsidR="009535C2" w:rsidRPr="00D97A71">
        <w:rPr>
          <w:rFonts w:ascii="Meiryo UI" w:eastAsia="Meiryo UI" w:hAnsi="Meiryo UI" w:cs="Times New Roman" w:hint="eastAsia"/>
        </w:rPr>
        <w:t>は実験</w:t>
      </w:r>
      <w:r w:rsidR="00277CA5" w:rsidRPr="00D97A71">
        <w:rPr>
          <w:rFonts w:ascii="Meiryo UI" w:eastAsia="Meiryo UI" w:hAnsi="Meiryo UI" w:cs="Times New Roman" w:hint="eastAsia"/>
        </w:rPr>
        <w:t>参加者</w:t>
      </w:r>
      <w:r w:rsidR="009535C2" w:rsidRPr="00D97A71">
        <w:rPr>
          <w:rFonts w:ascii="Meiryo UI" w:eastAsia="Meiryo UI" w:hAnsi="Meiryo UI" w:cs="Times New Roman" w:hint="eastAsia"/>
        </w:rPr>
        <w:t>に安全な位置での停車を</w:t>
      </w:r>
      <w:r w:rsidR="00291CEE" w:rsidRPr="00D97A71">
        <w:rPr>
          <w:rFonts w:ascii="Meiryo UI" w:eastAsia="Meiryo UI" w:hAnsi="Meiryo UI" w:cs="Times New Roman" w:hint="eastAsia"/>
        </w:rPr>
        <w:t>指示する。</w:t>
      </w:r>
    </w:p>
    <w:p w14:paraId="3951D1C5" w14:textId="77777777" w:rsidR="000738D9" w:rsidRDefault="00022C9E" w:rsidP="00022C9E">
      <w:pPr>
        <w:ind w:leftChars="100" w:left="210"/>
        <w:rPr>
          <w:rFonts w:ascii="Meiryo UI" w:eastAsia="Meiryo UI" w:hAnsi="Meiryo UI" w:cs="Times New Roman"/>
        </w:rPr>
      </w:pPr>
      <w:r w:rsidRPr="00022C9E">
        <w:rPr>
          <w:rFonts w:ascii="Meiryo UI" w:eastAsia="Meiryo UI" w:hAnsi="Meiryo UI" w:cs="Times New Roman"/>
        </w:rPr>
        <w:t>・車両に異常（異音、異臭、警告表示、破損等）が認められたとき</w:t>
      </w:r>
    </w:p>
    <w:p w14:paraId="6C43AB7C" w14:textId="77777777" w:rsidR="000738D9" w:rsidRDefault="00022C9E" w:rsidP="00022C9E">
      <w:pPr>
        <w:ind w:leftChars="100" w:left="210"/>
        <w:rPr>
          <w:rFonts w:ascii="Meiryo UI" w:eastAsia="Meiryo UI" w:hAnsi="Meiryo UI" w:cs="Times New Roman"/>
        </w:rPr>
      </w:pPr>
      <w:r w:rsidRPr="00022C9E">
        <w:rPr>
          <w:rFonts w:ascii="Meiryo UI" w:eastAsia="Meiryo UI" w:hAnsi="Meiryo UI" w:cs="Times New Roman"/>
        </w:rPr>
        <w:t>・計測機器または記録状態に異常が認められたとき</w:t>
      </w:r>
    </w:p>
    <w:p w14:paraId="566B3E0B" w14:textId="77777777" w:rsidR="000738D9" w:rsidRDefault="00022C9E" w:rsidP="00022C9E">
      <w:pPr>
        <w:ind w:leftChars="100" w:left="210"/>
        <w:rPr>
          <w:rFonts w:ascii="Meiryo UI" w:eastAsia="Meiryo UI" w:hAnsi="Meiryo UI" w:cs="Times New Roman"/>
        </w:rPr>
      </w:pPr>
      <w:r w:rsidRPr="00022C9E">
        <w:rPr>
          <w:rFonts w:ascii="Meiryo UI" w:eastAsia="Meiryo UI" w:hAnsi="Meiryo UI" w:cs="Times New Roman"/>
        </w:rPr>
        <w:t>・実験参加者が体調不良や継続困難を訴えたとき</w:t>
      </w:r>
    </w:p>
    <w:p w14:paraId="4883C5FD" w14:textId="6B37FD5E" w:rsidR="00022C9E" w:rsidRDefault="00022C9E" w:rsidP="00022C9E">
      <w:pPr>
        <w:ind w:leftChars="100" w:left="210"/>
        <w:rPr>
          <w:rFonts w:ascii="Meiryo UI" w:eastAsia="Meiryo UI" w:hAnsi="Meiryo UI" w:cs="Times New Roman"/>
        </w:rPr>
      </w:pPr>
      <w:r w:rsidRPr="00022C9E">
        <w:rPr>
          <w:rFonts w:ascii="Meiryo UI" w:eastAsia="Meiryo UI" w:hAnsi="Meiryo UI" w:cs="Times New Roman"/>
        </w:rPr>
        <w:t>・実験実施者が安全上継続困難と判断したとき</w:t>
      </w:r>
    </w:p>
    <w:p w14:paraId="68CF1E11" w14:textId="77777777" w:rsidR="00BC3322" w:rsidRDefault="00BC3322" w:rsidP="00BC3322">
      <w:pPr>
        <w:rPr>
          <w:rFonts w:ascii="Meiryo UI" w:eastAsia="SimSun" w:hAnsi="Meiryo UI" w:cs="Times New Roman"/>
        </w:rPr>
      </w:pPr>
    </w:p>
    <w:p w14:paraId="4746ECED" w14:textId="4E7E5B69" w:rsidR="006866C2" w:rsidRPr="00BC3322" w:rsidRDefault="0087700B" w:rsidP="0087700B">
      <w:pPr>
        <w:pStyle w:val="1"/>
        <w:rPr>
          <w:rFonts w:ascii="Meiryo UI" w:eastAsia="Meiryo UI" w:hAnsi="Meiryo UI"/>
          <w:sz w:val="21"/>
          <w:szCs w:val="21"/>
        </w:rPr>
      </w:pPr>
      <w:bookmarkStart w:id="14" w:name="_Toc227163248"/>
      <w:r w:rsidRPr="00BC3322">
        <w:rPr>
          <w:rFonts w:ascii="Meiryo UI" w:eastAsia="Meiryo UI" w:hAnsi="Meiryo UI" w:hint="eastAsia"/>
          <w:sz w:val="21"/>
          <w:szCs w:val="21"/>
        </w:rPr>
        <w:t>4-</w:t>
      </w:r>
      <w:r w:rsidR="00867DFA" w:rsidRPr="00BC3322">
        <w:rPr>
          <w:rFonts w:ascii="Meiryo UI" w:eastAsia="Meiryo UI" w:hAnsi="Meiryo UI" w:hint="eastAsia"/>
          <w:sz w:val="21"/>
          <w:szCs w:val="21"/>
        </w:rPr>
        <w:t>3</w:t>
      </w:r>
      <w:r w:rsidRPr="00BC3322">
        <w:rPr>
          <w:rFonts w:ascii="Meiryo UI" w:eastAsia="Meiryo UI" w:hAnsi="Meiryo UI" w:hint="eastAsia"/>
          <w:sz w:val="21"/>
          <w:szCs w:val="21"/>
        </w:rPr>
        <w:t>-4　実験環境</w:t>
      </w:r>
      <w:bookmarkEnd w:id="14"/>
    </w:p>
    <w:p w14:paraId="36778369" w14:textId="1A123674" w:rsidR="0087700B" w:rsidRDefault="0087700B" w:rsidP="0087700B">
      <w:pPr>
        <w:ind w:rightChars="150" w:right="315" w:firstLineChars="100" w:firstLine="210"/>
        <w:rPr>
          <w:rFonts w:ascii="Meiryo UI" w:eastAsia="SimSun" w:hAnsi="Meiryo UI"/>
        </w:rPr>
      </w:pPr>
      <w:r w:rsidRPr="0087700B">
        <w:rPr>
          <w:rFonts w:ascii="Meiryo UI" w:eastAsia="Meiryo UI" w:hAnsi="Meiryo UI"/>
        </w:rPr>
        <w:t>本実験は、伊賀試験場内に設定した模擬双車線コースにおいて実施する。</w:t>
      </w:r>
    </w:p>
    <w:p w14:paraId="1BD4C1FA" w14:textId="47D66263" w:rsidR="0087700B" w:rsidRDefault="0087700B" w:rsidP="0049099C">
      <w:pPr>
        <w:ind w:rightChars="150" w:right="315" w:firstLineChars="100" w:firstLine="210"/>
        <w:rPr>
          <w:rFonts w:ascii="Meiryo UI" w:eastAsia="SimSun" w:hAnsi="Meiryo UI"/>
        </w:rPr>
      </w:pPr>
      <w:r w:rsidRPr="0087700B">
        <w:rPr>
          <w:rFonts w:ascii="Meiryo UI" w:eastAsia="Meiryo UI" w:hAnsi="Meiryo UI"/>
        </w:rPr>
        <w:t>実験参加者は、LiDAR 搭載</w:t>
      </w:r>
      <w:r w:rsidR="00136282" w:rsidRPr="00136282">
        <w:rPr>
          <w:rFonts w:ascii="Meiryo UI" w:eastAsia="Meiryo UI" w:hAnsi="Meiryo UI"/>
        </w:rPr>
        <w:t>自車</w:t>
      </w:r>
      <w:r w:rsidRPr="0087700B">
        <w:rPr>
          <w:rFonts w:ascii="Meiryo UI" w:eastAsia="Meiryo UI" w:hAnsi="Meiryo UI"/>
        </w:rPr>
        <w:t>を用いて、所定の試験条件に従い手動運転を行う。</w:t>
      </w:r>
    </w:p>
    <w:p w14:paraId="0B48F2AD" w14:textId="56046821" w:rsidR="0087700B" w:rsidRDefault="0087700B" w:rsidP="0049099C">
      <w:pPr>
        <w:ind w:rightChars="150" w:right="315" w:firstLineChars="100" w:firstLine="210"/>
        <w:rPr>
          <w:rFonts w:ascii="Meiryo UI" w:eastAsia="SimSun" w:hAnsi="Meiryo UI"/>
        </w:rPr>
      </w:pPr>
      <w:r w:rsidRPr="0087700B">
        <w:rPr>
          <w:rFonts w:ascii="Meiryo UI" w:eastAsia="Meiryo UI" w:hAnsi="Meiryo UI"/>
        </w:rPr>
        <w:t>試験時には、実験実施者が</w:t>
      </w:r>
      <w:r w:rsidR="00136282" w:rsidRPr="00136282">
        <w:rPr>
          <w:rFonts w:ascii="Meiryo UI" w:eastAsia="Meiryo UI" w:hAnsi="Meiryo UI"/>
        </w:rPr>
        <w:t>自車</w:t>
      </w:r>
      <w:r w:rsidRPr="0087700B">
        <w:rPr>
          <w:rFonts w:ascii="Meiryo UI" w:eastAsia="Meiryo UI" w:hAnsi="Meiryo UI"/>
        </w:rPr>
        <w:t>の助手席に同乗し、試験条件の指示、走行状況の監視、ならびに計測・記録状況の確認を行う。</w:t>
      </w:r>
    </w:p>
    <w:p w14:paraId="6ED321C2" w14:textId="0E70090C" w:rsidR="0087700B" w:rsidRDefault="0087700B" w:rsidP="0049099C">
      <w:pPr>
        <w:ind w:rightChars="150" w:right="315" w:firstLineChars="100" w:firstLine="210"/>
        <w:rPr>
          <w:rFonts w:ascii="Meiryo UI" w:eastAsia="SimSun" w:hAnsi="Meiryo UI"/>
        </w:rPr>
      </w:pPr>
      <w:r w:rsidRPr="0087700B">
        <w:rPr>
          <w:rFonts w:ascii="Meiryo UI" w:eastAsia="Meiryo UI" w:hAnsi="Meiryo UI"/>
        </w:rPr>
        <w:t>さらに、隣車あり条件では、別の実験実施者が</w:t>
      </w:r>
      <w:r w:rsidR="00136282" w:rsidRPr="00136282">
        <w:rPr>
          <w:rFonts w:ascii="Meiryo UI" w:eastAsia="Meiryo UI" w:hAnsi="Meiryo UI"/>
        </w:rPr>
        <w:t>隣車</w:t>
      </w:r>
      <w:r w:rsidRPr="0087700B">
        <w:rPr>
          <w:rFonts w:ascii="Meiryo UI" w:eastAsia="Meiryo UI" w:hAnsi="Meiryo UI"/>
        </w:rPr>
        <w:t>を運転し、試験条件に応じた速度および相対位置関係を再現する。</w:t>
      </w:r>
    </w:p>
    <w:p w14:paraId="05582036" w14:textId="312EDD2F" w:rsidR="008D2E9F" w:rsidRPr="00D97A71" w:rsidRDefault="00022C9E" w:rsidP="0049099C">
      <w:pPr>
        <w:ind w:rightChars="150" w:right="315" w:firstLineChars="100" w:firstLine="210"/>
        <w:rPr>
          <w:rFonts w:ascii="Meiryo UI" w:eastAsia="Meiryo UI" w:hAnsi="Meiryo UI"/>
        </w:rPr>
      </w:pPr>
      <w:r w:rsidRPr="00022C9E">
        <w:rPr>
          <w:rFonts w:ascii="Meiryo UI" w:eastAsia="Meiryo UI" w:hAnsi="Meiryo UI" w:hint="eastAsia"/>
        </w:rPr>
        <w:t>実験に用いるコース条件および試験条件概要を</w:t>
      </w:r>
      <w:r w:rsidR="00B54F9E" w:rsidRPr="00B54F9E">
        <w:rPr>
          <w:rFonts w:ascii="Meiryo UI" w:eastAsia="Meiryo UI" w:hAnsi="Meiryo UI"/>
        </w:rPr>
        <w:fldChar w:fldCharType="begin"/>
      </w:r>
      <w:r w:rsidR="00B54F9E" w:rsidRPr="00B54F9E">
        <w:rPr>
          <w:rFonts w:ascii="Meiryo UI" w:eastAsia="Meiryo UI" w:hAnsi="Meiryo UI"/>
        </w:rPr>
        <w:instrText xml:space="preserve"> </w:instrText>
      </w:r>
      <w:r w:rsidR="00B54F9E" w:rsidRPr="00B54F9E">
        <w:rPr>
          <w:rFonts w:ascii="Meiryo UI" w:eastAsia="Meiryo UI" w:hAnsi="Meiryo UI" w:hint="eastAsia"/>
        </w:rPr>
        <w:instrText>REF _Ref226989280 \h</w:instrText>
      </w:r>
      <w:r w:rsidR="00B54F9E" w:rsidRPr="00B54F9E">
        <w:rPr>
          <w:rFonts w:ascii="Meiryo UI" w:eastAsia="Meiryo UI" w:hAnsi="Meiryo UI"/>
        </w:rPr>
        <w:instrText xml:space="preserve">  \* MERGEFORMAT </w:instrText>
      </w:r>
      <w:r w:rsidR="00B54F9E" w:rsidRPr="00B54F9E">
        <w:rPr>
          <w:rFonts w:ascii="Meiryo UI" w:eastAsia="Meiryo UI" w:hAnsi="Meiryo UI"/>
        </w:rPr>
      </w:r>
      <w:r w:rsidR="00B54F9E" w:rsidRPr="00B54F9E">
        <w:rPr>
          <w:rFonts w:ascii="Meiryo UI" w:eastAsia="Meiryo UI" w:hAnsi="Meiryo UI"/>
        </w:rPr>
        <w:fldChar w:fldCharType="separate"/>
      </w:r>
      <w:r w:rsidR="005838CA" w:rsidRPr="00B54F9E">
        <w:rPr>
          <w:rFonts w:ascii="Meiryo UI" w:eastAsia="Meiryo UI" w:hAnsi="Meiryo UI"/>
        </w:rPr>
        <w:t xml:space="preserve">Table </w:t>
      </w:r>
      <w:r w:rsidR="005838CA" w:rsidRPr="005838CA">
        <w:rPr>
          <w:rFonts w:ascii="Meiryo UI" w:eastAsia="Meiryo UI" w:hAnsi="Meiryo UI"/>
          <w:noProof/>
        </w:rPr>
        <w:t>4</w:t>
      </w:r>
      <w:r w:rsidR="00B54F9E" w:rsidRPr="00B54F9E">
        <w:rPr>
          <w:rFonts w:ascii="Meiryo UI" w:eastAsia="Meiryo UI" w:hAnsi="Meiryo UI"/>
        </w:rPr>
        <w:fldChar w:fldCharType="end"/>
      </w:r>
      <w:r w:rsidR="00B007B0" w:rsidRPr="00D97A71">
        <w:rPr>
          <w:rFonts w:ascii="Meiryo UI" w:eastAsia="Meiryo UI" w:hAnsi="Meiryo UI" w:hint="eastAsia"/>
        </w:rPr>
        <w:t>に示し、</w:t>
      </w:r>
      <w:r w:rsidR="00B54F9E" w:rsidRPr="00B54F9E">
        <w:rPr>
          <w:rFonts w:ascii="Meiryo UI" w:eastAsia="Meiryo UI" w:hAnsi="Meiryo UI"/>
        </w:rPr>
        <w:fldChar w:fldCharType="begin"/>
      </w:r>
      <w:r w:rsidR="00B54F9E" w:rsidRPr="00B54F9E">
        <w:rPr>
          <w:rFonts w:ascii="Meiryo UI" w:eastAsia="Meiryo UI" w:hAnsi="Meiryo UI"/>
        </w:rPr>
        <w:instrText xml:space="preserve"> </w:instrText>
      </w:r>
      <w:r w:rsidR="00B54F9E" w:rsidRPr="00B54F9E">
        <w:rPr>
          <w:rFonts w:ascii="Meiryo UI" w:eastAsia="Meiryo UI" w:hAnsi="Meiryo UI" w:hint="eastAsia"/>
        </w:rPr>
        <w:instrText>REF _Ref226989360 \h</w:instrText>
      </w:r>
      <w:r w:rsidR="00B54F9E" w:rsidRPr="00B54F9E">
        <w:rPr>
          <w:rFonts w:ascii="Meiryo UI" w:eastAsia="Meiryo UI" w:hAnsi="Meiryo UI"/>
        </w:rPr>
        <w:instrText xml:space="preserve">  \* MERGEFORMAT </w:instrText>
      </w:r>
      <w:r w:rsidR="00B54F9E" w:rsidRPr="00B54F9E">
        <w:rPr>
          <w:rFonts w:ascii="Meiryo UI" w:eastAsia="Meiryo UI" w:hAnsi="Meiryo UI"/>
        </w:rPr>
      </w:r>
      <w:r w:rsidR="00B54F9E" w:rsidRPr="00B54F9E">
        <w:rPr>
          <w:rFonts w:ascii="Meiryo UI" w:eastAsia="Meiryo UI" w:hAnsi="Meiryo UI"/>
        </w:rPr>
        <w:fldChar w:fldCharType="separate"/>
      </w:r>
      <w:r w:rsidR="005838CA" w:rsidRPr="00B54F9E">
        <w:rPr>
          <w:rFonts w:ascii="Meiryo UI" w:eastAsia="Meiryo UI" w:hAnsi="Meiryo UI"/>
        </w:rPr>
        <w:t xml:space="preserve">Fig </w:t>
      </w:r>
      <w:r w:rsidR="005838CA">
        <w:rPr>
          <w:rFonts w:ascii="Meiryo UI" w:eastAsia="Meiryo UI" w:hAnsi="Meiryo UI"/>
          <w:noProof/>
        </w:rPr>
        <w:t>4</w:t>
      </w:r>
      <w:r w:rsidR="00B54F9E" w:rsidRPr="00B54F9E">
        <w:rPr>
          <w:rFonts w:ascii="Meiryo UI" w:eastAsia="Meiryo UI" w:hAnsi="Meiryo UI"/>
        </w:rPr>
        <w:fldChar w:fldCharType="end"/>
      </w:r>
      <w:r w:rsidR="008C060B" w:rsidRPr="00D97A71">
        <w:rPr>
          <w:rFonts w:ascii="Meiryo UI" w:eastAsia="Meiryo UI" w:hAnsi="Meiryo UI" w:hint="eastAsia"/>
        </w:rPr>
        <w:t>にコース全景</w:t>
      </w:r>
      <w:r w:rsidR="00B54F9E">
        <w:rPr>
          <w:rFonts w:ascii="Meiryo UI" w:eastAsia="Meiryo UI" w:hAnsi="Meiryo UI" w:hint="eastAsia"/>
        </w:rPr>
        <w:t>と</w:t>
      </w:r>
      <w:r w:rsidR="00735E65" w:rsidRPr="00D97A71">
        <w:rPr>
          <w:rFonts w:ascii="Meiryo UI" w:eastAsia="Meiryo UI" w:hAnsi="Meiryo UI" w:hint="eastAsia"/>
        </w:rPr>
        <w:t>走行</w:t>
      </w:r>
      <w:r w:rsidR="00265224" w:rsidRPr="00D97A71">
        <w:rPr>
          <w:rFonts w:ascii="Meiryo UI" w:eastAsia="Meiryo UI" w:hAnsi="Meiryo UI" w:hint="eastAsia"/>
        </w:rPr>
        <w:t>シナリオ</w:t>
      </w:r>
      <w:r w:rsidR="0008359C" w:rsidRPr="00D97A71">
        <w:rPr>
          <w:rFonts w:ascii="Meiryo UI" w:eastAsia="Meiryo UI" w:hAnsi="Meiryo UI" w:hint="eastAsia"/>
        </w:rPr>
        <w:t>を示す。</w:t>
      </w:r>
    </w:p>
    <w:p w14:paraId="2C66DE7D" w14:textId="77777777" w:rsidR="0008359C" w:rsidRPr="00D97A71" w:rsidRDefault="0008359C" w:rsidP="0008359C">
      <w:pPr>
        <w:ind w:firstLineChars="100" w:firstLine="210"/>
        <w:rPr>
          <w:rFonts w:ascii="Meiryo UI" w:eastAsia="Meiryo UI" w:hAnsi="Meiryo UI"/>
        </w:rPr>
      </w:pPr>
    </w:p>
    <w:p w14:paraId="6798DA5A" w14:textId="76B096AC" w:rsidR="006866C2" w:rsidRPr="00B54F9E" w:rsidRDefault="00B54F9E" w:rsidP="00B54F9E">
      <w:pPr>
        <w:pStyle w:val="af3"/>
        <w:jc w:val="center"/>
        <w:rPr>
          <w:rFonts w:ascii="Meiryo UI" w:eastAsia="Meiryo UI" w:hAnsi="Meiryo UI"/>
          <w:b w:val="0"/>
          <w:bCs w:val="0"/>
        </w:rPr>
      </w:pPr>
      <w:bookmarkStart w:id="15" w:name="_Ref226989280"/>
      <w:r w:rsidRPr="00B54F9E">
        <w:rPr>
          <w:rFonts w:ascii="Meiryo UI" w:eastAsia="Meiryo UI" w:hAnsi="Meiryo UI"/>
          <w:b w:val="0"/>
          <w:bCs w:val="0"/>
        </w:rPr>
        <w:t xml:space="preserve">Table </w:t>
      </w:r>
      <w:r w:rsidRPr="00B54F9E">
        <w:rPr>
          <w:rFonts w:ascii="Meiryo UI" w:eastAsia="Meiryo UI" w:hAnsi="Meiryo UI"/>
          <w:b w:val="0"/>
          <w:bCs w:val="0"/>
        </w:rPr>
        <w:fldChar w:fldCharType="begin"/>
      </w:r>
      <w:r w:rsidRPr="00B54F9E">
        <w:rPr>
          <w:rFonts w:ascii="Meiryo UI" w:eastAsia="Meiryo UI" w:hAnsi="Meiryo UI"/>
          <w:b w:val="0"/>
          <w:bCs w:val="0"/>
        </w:rPr>
        <w:instrText xml:space="preserve"> SEQ Table \* ARABIC </w:instrText>
      </w:r>
      <w:r w:rsidRPr="00B54F9E">
        <w:rPr>
          <w:rFonts w:ascii="Meiryo UI" w:eastAsia="Meiryo UI" w:hAnsi="Meiryo UI"/>
          <w:b w:val="0"/>
          <w:bCs w:val="0"/>
        </w:rPr>
        <w:fldChar w:fldCharType="separate"/>
      </w:r>
      <w:r w:rsidR="005838CA">
        <w:rPr>
          <w:rFonts w:ascii="Meiryo UI" w:eastAsia="Meiryo UI" w:hAnsi="Meiryo UI"/>
          <w:b w:val="0"/>
          <w:bCs w:val="0"/>
          <w:noProof/>
        </w:rPr>
        <w:t>4</w:t>
      </w:r>
      <w:r w:rsidRPr="00B54F9E">
        <w:rPr>
          <w:rFonts w:ascii="Meiryo UI" w:eastAsia="Meiryo UI" w:hAnsi="Meiryo UI"/>
          <w:b w:val="0"/>
          <w:bCs w:val="0"/>
        </w:rPr>
        <w:fldChar w:fldCharType="end"/>
      </w:r>
      <w:bookmarkEnd w:id="15"/>
      <w:r w:rsidR="006866C2" w:rsidRPr="00B54F9E">
        <w:rPr>
          <w:rFonts w:ascii="Meiryo UI" w:eastAsia="Meiryo UI" w:hAnsi="Meiryo UI" w:hint="eastAsia"/>
          <w:b w:val="0"/>
          <w:bCs w:val="0"/>
        </w:rPr>
        <w:t>：</w:t>
      </w:r>
      <w:r w:rsidR="00717DCF" w:rsidRPr="00717DCF">
        <w:rPr>
          <w:rFonts w:ascii="Meiryo UI" w:eastAsia="Meiryo UI" w:hAnsi="Meiryo UI" w:hint="eastAsia"/>
          <w:b w:val="0"/>
          <w:bCs w:val="0"/>
        </w:rPr>
        <w:t>実験コース条件および試験条件概要</w:t>
      </w:r>
    </w:p>
    <w:tbl>
      <w:tblPr>
        <w:tblW w:w="7792" w:type="dxa"/>
        <w:jc w:val="center"/>
        <w:tblCellMar>
          <w:left w:w="99" w:type="dxa"/>
          <w:right w:w="99" w:type="dxa"/>
        </w:tblCellMar>
        <w:tblLook w:val="04A0" w:firstRow="1" w:lastRow="0" w:firstColumn="1" w:lastColumn="0" w:noHBand="0" w:noVBand="1"/>
      </w:tblPr>
      <w:tblGrid>
        <w:gridCol w:w="1567"/>
        <w:gridCol w:w="6225"/>
      </w:tblGrid>
      <w:tr w:rsidR="003C7459" w:rsidRPr="00D97A71" w14:paraId="5F0318C7" w14:textId="77777777" w:rsidTr="00570673">
        <w:trPr>
          <w:trHeight w:val="473"/>
          <w:jc w:val="center"/>
        </w:trPr>
        <w:tc>
          <w:tcPr>
            <w:tcW w:w="1567" w:type="dxa"/>
            <w:tcBorders>
              <w:top w:val="single" w:sz="4" w:space="0" w:color="auto"/>
              <w:left w:val="single" w:sz="4" w:space="0" w:color="auto"/>
              <w:bottom w:val="single" w:sz="4" w:space="0" w:color="auto"/>
              <w:right w:val="single" w:sz="4" w:space="0" w:color="auto"/>
            </w:tcBorders>
            <w:noWrap/>
            <w:vAlign w:val="center"/>
            <w:hideMark/>
          </w:tcPr>
          <w:p w14:paraId="6DFD8BD4" w14:textId="552230F6" w:rsidR="006866C2" w:rsidRPr="00D97A71" w:rsidRDefault="00291CEE" w:rsidP="006866C2">
            <w:pPr>
              <w:widowControl/>
              <w:jc w:val="left"/>
              <w:rPr>
                <w:rFonts w:ascii="Meiryo UI" w:eastAsia="Meiryo UI" w:hAnsi="Meiryo UI" w:cs="ＭＳ Ｐゴシック"/>
                <w:kern w:val="0"/>
                <w:sz w:val="20"/>
                <w:szCs w:val="20"/>
              </w:rPr>
            </w:pPr>
            <w:r w:rsidRPr="00D97A71">
              <w:rPr>
                <w:rFonts w:ascii="Meiryo UI" w:eastAsia="Meiryo UI" w:hAnsi="Meiryo UI" w:cs="ＭＳ Ｐゴシック" w:hint="eastAsia"/>
                <w:kern w:val="0"/>
                <w:sz w:val="20"/>
                <w:szCs w:val="20"/>
              </w:rPr>
              <w:t>走行</w:t>
            </w:r>
            <w:r w:rsidR="006866C2" w:rsidRPr="00D97A71">
              <w:rPr>
                <w:rFonts w:ascii="Meiryo UI" w:eastAsia="Meiryo UI" w:hAnsi="Meiryo UI" w:cs="ＭＳ Ｐゴシック" w:hint="eastAsia"/>
                <w:kern w:val="0"/>
                <w:sz w:val="20"/>
                <w:szCs w:val="20"/>
              </w:rPr>
              <w:t>コース</w:t>
            </w:r>
          </w:p>
        </w:tc>
        <w:tc>
          <w:tcPr>
            <w:tcW w:w="6225" w:type="dxa"/>
            <w:tcBorders>
              <w:top w:val="single" w:sz="4" w:space="0" w:color="auto"/>
              <w:left w:val="nil"/>
              <w:bottom w:val="single" w:sz="4" w:space="0" w:color="auto"/>
              <w:right w:val="single" w:sz="4" w:space="0" w:color="auto"/>
            </w:tcBorders>
            <w:vAlign w:val="center"/>
            <w:hideMark/>
          </w:tcPr>
          <w:p w14:paraId="32EA3BC1" w14:textId="555746A4" w:rsidR="0008359C" w:rsidRPr="00D97A71" w:rsidRDefault="00192C9E" w:rsidP="00D07472">
            <w:pPr>
              <w:widowControl/>
              <w:jc w:val="left"/>
              <w:rPr>
                <w:rFonts w:ascii="Meiryo UI" w:eastAsia="Meiryo UI" w:hAnsi="Meiryo UI" w:cs="ＭＳ Ｐゴシック"/>
                <w:kern w:val="0"/>
                <w:sz w:val="20"/>
                <w:szCs w:val="20"/>
              </w:rPr>
            </w:pPr>
            <w:r w:rsidRPr="00D97A71">
              <w:rPr>
                <w:rFonts w:ascii="Meiryo UI" w:eastAsia="Meiryo UI" w:hAnsi="Meiryo UI" w:cs="ＭＳ Ｐゴシック" w:hint="eastAsia"/>
                <w:kern w:val="0"/>
                <w:sz w:val="20"/>
                <w:szCs w:val="20"/>
              </w:rPr>
              <w:t>株式会社ジェイテク</w:t>
            </w:r>
            <w:r w:rsidR="0028545E" w:rsidRPr="00D97A71">
              <w:rPr>
                <w:rFonts w:ascii="Meiryo UI" w:eastAsia="Meiryo UI" w:hAnsi="Meiryo UI" w:cs="ＭＳ Ｐゴシック" w:hint="eastAsia"/>
                <w:kern w:val="0"/>
                <w:sz w:val="20"/>
                <w:szCs w:val="20"/>
              </w:rPr>
              <w:t>ト伊賀試験場の</w:t>
            </w:r>
            <w:r w:rsidR="00CB56D5" w:rsidRPr="00D97A71">
              <w:rPr>
                <w:rFonts w:ascii="Meiryo UI" w:eastAsia="Meiryo UI" w:hAnsi="Meiryo UI" w:cs="ＭＳ Ｐゴシック" w:hint="eastAsia"/>
                <w:kern w:val="0"/>
                <w:sz w:val="20"/>
                <w:szCs w:val="20"/>
              </w:rPr>
              <w:t>DPBで</w:t>
            </w:r>
            <w:r w:rsidR="009B7BB5" w:rsidRPr="00D97A71">
              <w:rPr>
                <w:rFonts w:ascii="Meiryo UI" w:eastAsia="Meiryo UI" w:hAnsi="Meiryo UI" w:cs="ＭＳ Ｐゴシック" w:hint="eastAsia"/>
                <w:kern w:val="0"/>
                <w:sz w:val="20"/>
                <w:szCs w:val="20"/>
              </w:rPr>
              <w:t>、</w:t>
            </w:r>
            <w:r w:rsidR="00CB56D5" w:rsidRPr="00D97A71">
              <w:rPr>
                <w:rFonts w:ascii="Meiryo UI" w:eastAsia="Meiryo UI" w:hAnsi="Meiryo UI" w:cs="ＭＳ Ｐゴシック" w:hint="eastAsia"/>
                <w:kern w:val="0"/>
                <w:sz w:val="20"/>
                <w:szCs w:val="20"/>
              </w:rPr>
              <w:t>500</w:t>
            </w:r>
            <w:r w:rsidR="00691F5D" w:rsidRPr="00D97A71">
              <w:rPr>
                <w:rFonts w:ascii="Meiryo UI" w:eastAsia="Meiryo UI" w:hAnsi="Meiryo UI" w:cs="ＭＳ Ｐゴシック" w:hint="eastAsia"/>
                <w:kern w:val="0"/>
                <w:sz w:val="20"/>
                <w:szCs w:val="20"/>
              </w:rPr>
              <w:t>m</w:t>
            </w:r>
            <w:r w:rsidR="008D2E9F" w:rsidRPr="00D97A71">
              <w:rPr>
                <w:rFonts w:ascii="Meiryo UI" w:eastAsia="Meiryo UI" w:hAnsi="Meiryo UI" w:cs="ＭＳ Ｐゴシック" w:hint="eastAsia"/>
                <w:kern w:val="0"/>
                <w:sz w:val="20"/>
                <w:szCs w:val="20"/>
              </w:rPr>
              <w:t>の</w:t>
            </w:r>
            <w:r w:rsidR="00CB56D5" w:rsidRPr="00D97A71">
              <w:rPr>
                <w:rFonts w:ascii="Meiryo UI" w:eastAsia="Meiryo UI" w:hAnsi="Meiryo UI" w:cs="ＭＳ Ｐゴシック" w:hint="eastAsia"/>
                <w:kern w:val="0"/>
                <w:sz w:val="20"/>
                <w:szCs w:val="20"/>
              </w:rPr>
              <w:t>オーバルコース走行</w:t>
            </w:r>
          </w:p>
        </w:tc>
      </w:tr>
      <w:tr w:rsidR="00570673" w:rsidRPr="00D97A71" w14:paraId="1DB648D5" w14:textId="77777777" w:rsidTr="00570673">
        <w:trPr>
          <w:trHeight w:val="512"/>
          <w:jc w:val="center"/>
        </w:trPr>
        <w:tc>
          <w:tcPr>
            <w:tcW w:w="1567" w:type="dxa"/>
            <w:tcBorders>
              <w:top w:val="single" w:sz="4" w:space="0" w:color="auto"/>
              <w:left w:val="single" w:sz="4" w:space="0" w:color="auto"/>
              <w:bottom w:val="single" w:sz="4" w:space="0" w:color="auto"/>
              <w:right w:val="single" w:sz="4" w:space="0" w:color="auto"/>
            </w:tcBorders>
            <w:noWrap/>
            <w:vAlign w:val="center"/>
          </w:tcPr>
          <w:p w14:paraId="223D84B2" w14:textId="74D8AAEA" w:rsidR="00570673" w:rsidRPr="00D97A71" w:rsidRDefault="00570673" w:rsidP="006866C2">
            <w:pPr>
              <w:widowControl/>
              <w:jc w:val="left"/>
              <w:rPr>
                <w:rFonts w:ascii="Meiryo UI" w:eastAsia="Meiryo UI" w:hAnsi="Meiryo UI" w:cs="ＭＳ Ｐゴシック"/>
                <w:kern w:val="0"/>
                <w:sz w:val="20"/>
                <w:szCs w:val="20"/>
              </w:rPr>
            </w:pPr>
            <w:r w:rsidRPr="00D97A71">
              <w:rPr>
                <w:rFonts w:ascii="Meiryo UI" w:eastAsia="Meiryo UI" w:hAnsi="Meiryo UI" w:cs="ＭＳ Ｐゴシック"/>
                <w:kern w:val="0"/>
                <w:sz w:val="20"/>
                <w:szCs w:val="20"/>
              </w:rPr>
              <w:t>コース構成</w:t>
            </w:r>
          </w:p>
        </w:tc>
        <w:tc>
          <w:tcPr>
            <w:tcW w:w="6225" w:type="dxa"/>
            <w:tcBorders>
              <w:top w:val="single" w:sz="4" w:space="0" w:color="auto"/>
              <w:left w:val="nil"/>
              <w:bottom w:val="single" w:sz="4" w:space="0" w:color="auto"/>
              <w:right w:val="single" w:sz="4" w:space="0" w:color="auto"/>
            </w:tcBorders>
            <w:vAlign w:val="center"/>
          </w:tcPr>
          <w:p w14:paraId="2D187110" w14:textId="431E9F7E" w:rsidR="00570673" w:rsidRPr="00D97A71" w:rsidRDefault="00570673" w:rsidP="00D07472">
            <w:pPr>
              <w:widowControl/>
              <w:jc w:val="left"/>
              <w:rPr>
                <w:rFonts w:ascii="Meiryo UI" w:eastAsia="Meiryo UI" w:hAnsi="Meiryo UI" w:cs="ＭＳ Ｐゴシック"/>
                <w:kern w:val="0"/>
                <w:sz w:val="20"/>
                <w:szCs w:val="20"/>
              </w:rPr>
            </w:pPr>
            <w:r w:rsidRPr="00D97A71">
              <w:rPr>
                <w:rFonts w:ascii="Meiryo UI" w:eastAsia="Meiryo UI" w:hAnsi="Meiryo UI" w:cs="ＭＳ Ｐゴシック"/>
                <w:kern w:val="0"/>
                <w:sz w:val="20"/>
                <w:szCs w:val="20"/>
              </w:rPr>
              <w:t>白色布テープおよびパイロンにより構築した模擬双車線コース</w:t>
            </w:r>
          </w:p>
        </w:tc>
      </w:tr>
      <w:tr w:rsidR="00570673" w:rsidRPr="00D97A71" w14:paraId="301B0F2A" w14:textId="77777777" w:rsidTr="00570673">
        <w:trPr>
          <w:trHeight w:val="473"/>
          <w:jc w:val="center"/>
        </w:trPr>
        <w:tc>
          <w:tcPr>
            <w:tcW w:w="1567" w:type="dxa"/>
            <w:tcBorders>
              <w:top w:val="single" w:sz="4" w:space="0" w:color="auto"/>
              <w:left w:val="single" w:sz="4" w:space="0" w:color="auto"/>
              <w:bottom w:val="single" w:sz="4" w:space="0" w:color="auto"/>
              <w:right w:val="single" w:sz="4" w:space="0" w:color="auto"/>
            </w:tcBorders>
            <w:noWrap/>
            <w:vAlign w:val="center"/>
          </w:tcPr>
          <w:p w14:paraId="301038AC" w14:textId="73D32013" w:rsidR="00570673" w:rsidRPr="00D97A71" w:rsidRDefault="00570673" w:rsidP="006866C2">
            <w:pPr>
              <w:widowControl/>
              <w:jc w:val="left"/>
              <w:rPr>
                <w:rFonts w:ascii="Meiryo UI" w:eastAsia="Meiryo UI" w:hAnsi="Meiryo UI" w:cs="ＭＳ Ｐゴシック"/>
                <w:kern w:val="0"/>
                <w:sz w:val="20"/>
                <w:szCs w:val="20"/>
              </w:rPr>
            </w:pPr>
            <w:r w:rsidRPr="00D97A71">
              <w:rPr>
                <w:rFonts w:ascii="Meiryo UI" w:eastAsia="Meiryo UI" w:hAnsi="Meiryo UI" w:cs="ＭＳ Ｐゴシック"/>
                <w:kern w:val="0"/>
                <w:sz w:val="20"/>
                <w:szCs w:val="20"/>
              </w:rPr>
              <w:t>曲線部条件</w:t>
            </w:r>
          </w:p>
        </w:tc>
        <w:tc>
          <w:tcPr>
            <w:tcW w:w="6225" w:type="dxa"/>
            <w:tcBorders>
              <w:top w:val="single" w:sz="4" w:space="0" w:color="auto"/>
              <w:left w:val="nil"/>
              <w:bottom w:val="single" w:sz="4" w:space="0" w:color="auto"/>
              <w:right w:val="single" w:sz="4" w:space="0" w:color="auto"/>
            </w:tcBorders>
            <w:vAlign w:val="center"/>
          </w:tcPr>
          <w:p w14:paraId="795AEBF5" w14:textId="28607A4E" w:rsidR="00570673" w:rsidRPr="00D97A71" w:rsidRDefault="00570673" w:rsidP="00D07472">
            <w:pPr>
              <w:widowControl/>
              <w:jc w:val="left"/>
              <w:rPr>
                <w:rFonts w:ascii="Meiryo UI" w:eastAsia="Meiryo UI" w:hAnsi="Meiryo UI" w:cs="ＭＳ Ｐゴシック"/>
                <w:kern w:val="0"/>
                <w:sz w:val="20"/>
                <w:szCs w:val="20"/>
              </w:rPr>
            </w:pPr>
            <w:r w:rsidRPr="00D97A71">
              <w:rPr>
                <w:rFonts w:ascii="Meiryo UI" w:eastAsia="Meiryo UI" w:hAnsi="Meiryo UI" w:cs="ＭＳ Ｐゴシック"/>
                <w:kern w:val="0"/>
                <w:sz w:val="20"/>
                <w:szCs w:val="20"/>
              </w:rPr>
              <w:t>カーブ半径 120 m、路幅 3.75 m</w:t>
            </w:r>
          </w:p>
        </w:tc>
      </w:tr>
      <w:tr w:rsidR="00570673" w:rsidRPr="00D97A71" w14:paraId="1DE9E434" w14:textId="77777777" w:rsidTr="00570673">
        <w:trPr>
          <w:trHeight w:val="473"/>
          <w:jc w:val="center"/>
        </w:trPr>
        <w:tc>
          <w:tcPr>
            <w:tcW w:w="1567" w:type="dxa"/>
            <w:tcBorders>
              <w:top w:val="single" w:sz="4" w:space="0" w:color="auto"/>
              <w:left w:val="single" w:sz="4" w:space="0" w:color="auto"/>
              <w:bottom w:val="single" w:sz="4" w:space="0" w:color="auto"/>
              <w:right w:val="single" w:sz="4" w:space="0" w:color="auto"/>
            </w:tcBorders>
            <w:noWrap/>
            <w:vAlign w:val="center"/>
          </w:tcPr>
          <w:p w14:paraId="3075B966" w14:textId="70CC87DF" w:rsidR="00570673" w:rsidRPr="00D97A71" w:rsidRDefault="00570673" w:rsidP="006866C2">
            <w:pPr>
              <w:widowControl/>
              <w:jc w:val="left"/>
              <w:rPr>
                <w:rFonts w:ascii="Meiryo UI" w:eastAsia="Meiryo UI" w:hAnsi="Meiryo UI" w:cs="ＭＳ Ｐゴシック"/>
                <w:kern w:val="0"/>
                <w:sz w:val="20"/>
                <w:szCs w:val="20"/>
              </w:rPr>
            </w:pPr>
            <w:r w:rsidRPr="00D97A71">
              <w:rPr>
                <w:rFonts w:ascii="Meiryo UI" w:eastAsia="Meiryo UI" w:hAnsi="Meiryo UI" w:cs="ＭＳ Ｐゴシック"/>
                <w:kern w:val="0"/>
                <w:sz w:val="20"/>
                <w:szCs w:val="20"/>
              </w:rPr>
              <w:t>接続部</w:t>
            </w:r>
          </w:p>
        </w:tc>
        <w:tc>
          <w:tcPr>
            <w:tcW w:w="6225" w:type="dxa"/>
            <w:tcBorders>
              <w:top w:val="single" w:sz="4" w:space="0" w:color="auto"/>
              <w:left w:val="nil"/>
              <w:bottom w:val="single" w:sz="4" w:space="0" w:color="auto"/>
              <w:right w:val="single" w:sz="4" w:space="0" w:color="auto"/>
            </w:tcBorders>
            <w:vAlign w:val="center"/>
          </w:tcPr>
          <w:p w14:paraId="2F565439" w14:textId="54F0A170" w:rsidR="00570673" w:rsidRPr="00D97A71" w:rsidRDefault="00570673" w:rsidP="00D07472">
            <w:pPr>
              <w:widowControl/>
              <w:jc w:val="left"/>
              <w:rPr>
                <w:rFonts w:ascii="Meiryo UI" w:eastAsia="Meiryo UI" w:hAnsi="Meiryo UI" w:cs="ＭＳ Ｐゴシック"/>
                <w:kern w:val="0"/>
                <w:sz w:val="20"/>
                <w:szCs w:val="20"/>
              </w:rPr>
            </w:pPr>
            <w:r w:rsidRPr="00D97A71">
              <w:rPr>
                <w:rFonts w:ascii="Meiryo UI" w:eastAsia="Meiryo UI" w:hAnsi="Meiryo UI" w:cs="ＭＳ Ｐゴシック"/>
                <w:kern w:val="0"/>
                <w:sz w:val="20"/>
                <w:szCs w:val="20"/>
              </w:rPr>
              <w:t>曲線部前後にクロソイドおよび直線部を配置</w:t>
            </w:r>
          </w:p>
        </w:tc>
      </w:tr>
      <w:tr w:rsidR="003C7459" w:rsidRPr="00D97A71" w14:paraId="6FA2181F" w14:textId="77777777" w:rsidTr="00570673">
        <w:trPr>
          <w:trHeight w:val="436"/>
          <w:jc w:val="center"/>
        </w:trPr>
        <w:tc>
          <w:tcPr>
            <w:tcW w:w="1567" w:type="dxa"/>
            <w:tcBorders>
              <w:top w:val="nil"/>
              <w:left w:val="single" w:sz="4" w:space="0" w:color="auto"/>
              <w:bottom w:val="single" w:sz="4" w:space="0" w:color="auto"/>
              <w:right w:val="single" w:sz="4" w:space="0" w:color="auto"/>
            </w:tcBorders>
            <w:noWrap/>
            <w:vAlign w:val="center"/>
            <w:hideMark/>
          </w:tcPr>
          <w:p w14:paraId="14DA76F1" w14:textId="77777777" w:rsidR="006866C2" w:rsidRPr="00D97A71" w:rsidRDefault="008C060B" w:rsidP="006866C2">
            <w:pPr>
              <w:widowControl/>
              <w:jc w:val="left"/>
              <w:rPr>
                <w:rFonts w:ascii="Meiryo UI" w:eastAsia="Meiryo UI" w:hAnsi="Meiryo UI" w:cs="ＭＳ Ｐゴシック"/>
                <w:kern w:val="0"/>
                <w:sz w:val="20"/>
                <w:szCs w:val="20"/>
              </w:rPr>
            </w:pPr>
            <w:r w:rsidRPr="00D97A71">
              <w:rPr>
                <w:rFonts w:ascii="Meiryo UI" w:eastAsia="Meiryo UI" w:hAnsi="Meiryo UI" w:cs="ＭＳ Ｐゴシック" w:hint="eastAsia"/>
                <w:kern w:val="0"/>
                <w:sz w:val="20"/>
                <w:szCs w:val="20"/>
              </w:rPr>
              <w:t>車両速度</w:t>
            </w:r>
          </w:p>
        </w:tc>
        <w:tc>
          <w:tcPr>
            <w:tcW w:w="6225" w:type="dxa"/>
            <w:tcBorders>
              <w:top w:val="nil"/>
              <w:left w:val="nil"/>
              <w:bottom w:val="single" w:sz="4" w:space="0" w:color="auto"/>
              <w:right w:val="single" w:sz="4" w:space="0" w:color="auto"/>
            </w:tcBorders>
            <w:vAlign w:val="center"/>
            <w:hideMark/>
          </w:tcPr>
          <w:p w14:paraId="1C11BD91" w14:textId="136D0504" w:rsidR="006866C2" w:rsidRPr="00D97A71" w:rsidRDefault="00570673" w:rsidP="00CB56D5">
            <w:pPr>
              <w:widowControl/>
              <w:jc w:val="left"/>
              <w:rPr>
                <w:rFonts w:ascii="Meiryo UI" w:eastAsia="Meiryo UI" w:hAnsi="Meiryo UI" w:cs="ＭＳ Ｐゴシック"/>
                <w:kern w:val="0"/>
                <w:sz w:val="20"/>
                <w:szCs w:val="20"/>
              </w:rPr>
            </w:pPr>
            <w:r w:rsidRPr="00D97A71">
              <w:rPr>
                <w:rFonts w:ascii="Meiryo UI" w:eastAsia="Meiryo UI" w:hAnsi="Meiryo UI" w:cs="ＭＳ Ｐゴシック"/>
                <w:kern w:val="0"/>
                <w:sz w:val="20"/>
                <w:szCs w:val="20"/>
              </w:rPr>
              <w:t>30 km/h または 50 km/h を基本とする</w:t>
            </w:r>
          </w:p>
        </w:tc>
      </w:tr>
      <w:tr w:rsidR="003C7459" w:rsidRPr="00D97A71" w14:paraId="3A7619DF" w14:textId="77777777" w:rsidTr="00570673">
        <w:trPr>
          <w:trHeight w:val="540"/>
          <w:jc w:val="center"/>
        </w:trPr>
        <w:tc>
          <w:tcPr>
            <w:tcW w:w="1567" w:type="dxa"/>
            <w:tcBorders>
              <w:top w:val="nil"/>
              <w:left w:val="single" w:sz="4" w:space="0" w:color="auto"/>
              <w:bottom w:val="single" w:sz="4" w:space="0" w:color="auto"/>
              <w:right w:val="single" w:sz="4" w:space="0" w:color="auto"/>
            </w:tcBorders>
            <w:noWrap/>
            <w:vAlign w:val="center"/>
            <w:hideMark/>
          </w:tcPr>
          <w:p w14:paraId="38846329" w14:textId="23BE2B8C" w:rsidR="006866C2" w:rsidRPr="00D97A71" w:rsidRDefault="00570673" w:rsidP="006866C2">
            <w:pPr>
              <w:widowControl/>
              <w:jc w:val="left"/>
              <w:rPr>
                <w:rFonts w:ascii="Meiryo UI" w:eastAsia="Meiryo UI" w:hAnsi="Meiryo UI" w:cs="ＭＳ Ｐゴシック"/>
                <w:kern w:val="0"/>
                <w:sz w:val="20"/>
                <w:szCs w:val="20"/>
              </w:rPr>
            </w:pPr>
            <w:r w:rsidRPr="00D97A71">
              <w:rPr>
                <w:rFonts w:ascii="Meiryo UI" w:eastAsia="Meiryo UI" w:hAnsi="Meiryo UI" w:cs="ＭＳ Ｐゴシック"/>
                <w:kern w:val="0"/>
                <w:sz w:val="20"/>
                <w:szCs w:val="20"/>
              </w:rPr>
              <w:t>評価条件</w:t>
            </w:r>
          </w:p>
        </w:tc>
        <w:tc>
          <w:tcPr>
            <w:tcW w:w="6225" w:type="dxa"/>
            <w:tcBorders>
              <w:top w:val="nil"/>
              <w:left w:val="nil"/>
              <w:bottom w:val="single" w:sz="4" w:space="0" w:color="auto"/>
              <w:right w:val="single" w:sz="4" w:space="0" w:color="auto"/>
            </w:tcBorders>
            <w:vAlign w:val="center"/>
            <w:hideMark/>
          </w:tcPr>
          <w:p w14:paraId="49DCE626" w14:textId="5F38F0BF" w:rsidR="004856C8" w:rsidRPr="00D97A71" w:rsidRDefault="00570673" w:rsidP="004856C8">
            <w:pPr>
              <w:widowControl/>
              <w:ind w:left="200" w:hangingChars="100" w:hanging="200"/>
              <w:jc w:val="left"/>
              <w:rPr>
                <w:rFonts w:ascii="Meiryo UI" w:eastAsia="Meiryo UI" w:hAnsi="Meiryo UI" w:cs="ＭＳ Ｐゴシック"/>
                <w:kern w:val="0"/>
                <w:sz w:val="20"/>
                <w:szCs w:val="20"/>
              </w:rPr>
            </w:pPr>
            <w:r w:rsidRPr="00D97A71">
              <w:rPr>
                <w:rFonts w:ascii="Meiryo UI" w:eastAsia="Meiryo UI" w:hAnsi="Meiryo UI" w:cs="ＭＳ Ｐゴシック"/>
                <w:kern w:val="0"/>
                <w:sz w:val="20"/>
                <w:szCs w:val="20"/>
              </w:rPr>
              <w:t>距離、位置、速度、相対速度差、隣車有無を組み合わせて設定する</w:t>
            </w:r>
          </w:p>
        </w:tc>
      </w:tr>
    </w:tbl>
    <w:p w14:paraId="3C6BFB81" w14:textId="1F24EBBC" w:rsidR="00265224" w:rsidRPr="00B54F9E" w:rsidRDefault="0076396D" w:rsidP="00A917F2">
      <w:pPr>
        <w:rPr>
          <w:rFonts w:ascii="Meiryo UI" w:eastAsia="Meiryo UI" w:hAnsi="Meiryo UI"/>
          <w:b/>
          <w:bCs/>
        </w:rPr>
      </w:pPr>
      <w:r w:rsidRPr="00D97A71">
        <w:rPr>
          <w:rFonts w:ascii="Meiryo UI" w:eastAsia="Meiryo UI" w:hAnsi="Meiryo UI"/>
          <w:b/>
          <w:bCs/>
          <w:noProof/>
          <w:color w:val="404040" w:themeColor="text1" w:themeTint="BF"/>
          <w:szCs w:val="21"/>
        </w:rPr>
        <w:lastRenderedPageBreak/>
        <w:drawing>
          <wp:anchor distT="0" distB="0" distL="114300" distR="114300" simplePos="0" relativeHeight="251659264" behindDoc="0" locked="0" layoutInCell="1" allowOverlap="1" wp14:anchorId="7E27AEC8" wp14:editId="13082E07">
            <wp:simplePos x="0" y="0"/>
            <wp:positionH relativeFrom="margin">
              <wp:align>left</wp:align>
            </wp:positionH>
            <wp:positionV relativeFrom="paragraph">
              <wp:posOffset>300079</wp:posOffset>
            </wp:positionV>
            <wp:extent cx="5326380" cy="2519045"/>
            <wp:effectExtent l="0" t="0" r="7620" b="0"/>
            <wp:wrapTopAndBottom/>
            <wp:docPr id="20627421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6380" cy="2519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0066B4" w14:textId="37D1CB34" w:rsidR="00B54F9E" w:rsidRDefault="00A917F2" w:rsidP="00A917F2">
      <w:pPr>
        <w:spacing w:before="100" w:after="60" w:line="280" w:lineRule="exact"/>
        <w:jc w:val="center"/>
        <w:rPr>
          <w:rFonts w:ascii="Meiryo UI" w:eastAsia="Meiryo UI" w:hAnsi="Meiryo UI"/>
          <w:color w:val="404040" w:themeColor="text1" w:themeTint="BF"/>
          <w:szCs w:val="21"/>
        </w:rPr>
      </w:pPr>
      <w:bookmarkStart w:id="16" w:name="_Ref226989360"/>
      <w:r w:rsidRPr="00B54F9E">
        <w:rPr>
          <w:rFonts w:ascii="Meiryo UI" w:eastAsia="Meiryo UI" w:hAnsi="Meiryo UI"/>
        </w:rPr>
        <w:t xml:space="preserve">Fig </w:t>
      </w:r>
      <w:r w:rsidRPr="00A917F2">
        <w:rPr>
          <w:rFonts w:ascii="Meiryo UI" w:eastAsia="Meiryo UI" w:hAnsi="Meiryo UI"/>
        </w:rPr>
        <w:fldChar w:fldCharType="begin"/>
      </w:r>
      <w:r w:rsidRPr="00A917F2">
        <w:rPr>
          <w:rFonts w:ascii="Meiryo UI" w:eastAsia="Meiryo UI" w:hAnsi="Meiryo UI"/>
        </w:rPr>
        <w:instrText xml:space="preserve"> SEQ Fig \* ARABIC </w:instrText>
      </w:r>
      <w:r w:rsidRPr="00A917F2">
        <w:rPr>
          <w:rFonts w:ascii="Meiryo UI" w:eastAsia="Meiryo UI" w:hAnsi="Meiryo UI"/>
        </w:rPr>
        <w:fldChar w:fldCharType="separate"/>
      </w:r>
      <w:r w:rsidR="005838CA">
        <w:rPr>
          <w:rFonts w:ascii="Meiryo UI" w:eastAsia="Meiryo UI" w:hAnsi="Meiryo UI"/>
          <w:noProof/>
        </w:rPr>
        <w:t>4</w:t>
      </w:r>
      <w:r w:rsidRPr="00A917F2">
        <w:rPr>
          <w:rFonts w:ascii="Meiryo UI" w:eastAsia="Meiryo UI" w:hAnsi="Meiryo UI"/>
        </w:rPr>
        <w:fldChar w:fldCharType="end"/>
      </w:r>
      <w:bookmarkEnd w:id="16"/>
      <w:r w:rsidRPr="00B54F9E">
        <w:rPr>
          <w:rFonts w:ascii="Meiryo UI" w:eastAsia="Meiryo UI" w:hAnsi="Meiryo UI" w:hint="eastAsia"/>
        </w:rPr>
        <w:t>：</w:t>
      </w:r>
      <w:r>
        <w:rPr>
          <w:rFonts w:ascii="Meiryo UI" w:eastAsia="Meiryo UI" w:hAnsi="Meiryo UI" w:hint="eastAsia"/>
        </w:rPr>
        <w:t>コースと</w:t>
      </w:r>
      <w:r w:rsidRPr="00B54F9E">
        <w:rPr>
          <w:rFonts w:ascii="Meiryo UI" w:eastAsia="Meiryo UI" w:hAnsi="Meiryo UI" w:hint="eastAsia"/>
        </w:rPr>
        <w:t>走行シナリオ</w:t>
      </w:r>
    </w:p>
    <w:p w14:paraId="4AB2B3C2" w14:textId="72890BB0" w:rsidR="00570673" w:rsidRPr="00C147B2" w:rsidRDefault="00570673" w:rsidP="00570673">
      <w:pPr>
        <w:spacing w:before="100" w:after="60" w:line="280" w:lineRule="exact"/>
        <w:jc w:val="left"/>
        <w:rPr>
          <w:rFonts w:ascii="Meiryo UI" w:eastAsia="Meiryo UI" w:hAnsi="Meiryo UI"/>
          <w:color w:val="404040" w:themeColor="text1" w:themeTint="BF"/>
          <w:szCs w:val="21"/>
        </w:rPr>
      </w:pPr>
      <w:r w:rsidRPr="00C147B2">
        <w:rPr>
          <w:rFonts w:ascii="Meiryo UI" w:eastAsia="Meiryo UI" w:hAnsi="Meiryo UI"/>
          <w:color w:val="404040" w:themeColor="text1" w:themeTint="BF"/>
          <w:szCs w:val="21"/>
        </w:rPr>
        <w:t>被験者数</w:t>
      </w:r>
      <w:r w:rsidR="00022C9E" w:rsidRPr="00022C9E">
        <w:rPr>
          <w:rFonts w:ascii="Meiryo UI" w:eastAsia="Meiryo UI" w:hAnsi="Meiryo UI" w:hint="eastAsia"/>
          <w:color w:val="404040" w:themeColor="text1" w:themeTint="BF"/>
          <w:szCs w:val="21"/>
        </w:rPr>
        <w:t>5～10</w:t>
      </w:r>
      <w:r w:rsidRPr="00C147B2">
        <w:rPr>
          <w:rFonts w:ascii="Meiryo UI" w:eastAsia="Meiryo UI" w:hAnsi="Meiryo UI"/>
          <w:color w:val="404040" w:themeColor="text1" w:themeTint="BF"/>
          <w:szCs w:val="21"/>
        </w:rPr>
        <w:t>名で実施する。</w:t>
      </w:r>
    </w:p>
    <w:p w14:paraId="44A6F916" w14:textId="77777777" w:rsidR="00570673" w:rsidRPr="00C147B2" w:rsidRDefault="00570673" w:rsidP="00570673">
      <w:pPr>
        <w:spacing w:before="100" w:after="60" w:line="280" w:lineRule="exact"/>
        <w:jc w:val="left"/>
        <w:rPr>
          <w:rFonts w:ascii="Meiryo UI" w:eastAsia="Meiryo UI" w:hAnsi="Meiryo UI"/>
          <w:color w:val="404040" w:themeColor="text1" w:themeTint="BF"/>
          <w:szCs w:val="21"/>
        </w:rPr>
      </w:pPr>
      <w:r w:rsidRPr="00C147B2">
        <w:rPr>
          <w:rFonts w:ascii="Meiryo UI" w:eastAsia="Meiryo UI" w:hAnsi="Meiryo UI"/>
          <w:color w:val="404040" w:themeColor="text1" w:themeTint="BF"/>
          <w:szCs w:val="21"/>
        </w:rPr>
        <w:t>試行回数</w:t>
      </w:r>
      <w:r w:rsidRPr="00C147B2">
        <w:rPr>
          <w:rFonts w:ascii="Meiryo UI" w:eastAsia="Meiryo UI" w:hAnsi="Meiryo UI" w:hint="eastAsia"/>
          <w:color w:val="404040" w:themeColor="text1" w:themeTint="BF"/>
          <w:szCs w:val="21"/>
        </w:rPr>
        <w:t xml:space="preserve"> </w:t>
      </w:r>
      <w:r w:rsidRPr="00C147B2">
        <w:rPr>
          <w:rFonts w:ascii="Meiryo UI" w:eastAsia="Meiryo UI" w:hAnsi="Meiryo UI"/>
          <w:color w:val="404040" w:themeColor="text1" w:themeTint="BF"/>
          <w:szCs w:val="21"/>
        </w:rPr>
        <w:t>各条件 1 回を基本とする。</w:t>
      </w:r>
    </w:p>
    <w:p w14:paraId="54AE9223" w14:textId="77777777" w:rsidR="00570673" w:rsidRPr="00D97A71" w:rsidRDefault="00570673" w:rsidP="00570673">
      <w:pPr>
        <w:spacing w:line="280" w:lineRule="exact"/>
        <w:jc w:val="left"/>
        <w:rPr>
          <w:rFonts w:ascii="Meiryo UI" w:eastAsia="Meiryo UI" w:hAnsi="Meiryo UI"/>
          <w:color w:val="404040" w:themeColor="text1" w:themeTint="BF"/>
          <w:szCs w:val="21"/>
        </w:rPr>
      </w:pPr>
      <w:r w:rsidRPr="00D97A71">
        <w:rPr>
          <w:rFonts w:ascii="Meiryo UI" w:eastAsia="Meiryo UI" w:hAnsi="Meiryo UI"/>
          <w:color w:val="404040" w:themeColor="text1" w:themeTint="BF"/>
          <w:szCs w:val="21"/>
        </w:rPr>
        <w:t>ただし、以下の場合のみ再試行する。</w:t>
      </w:r>
    </w:p>
    <w:p w14:paraId="48293E0D" w14:textId="77777777" w:rsidR="00570673" w:rsidRPr="00D97A71" w:rsidRDefault="00570673" w:rsidP="00570673">
      <w:pPr>
        <w:numPr>
          <w:ilvl w:val="0"/>
          <w:numId w:val="5"/>
        </w:numPr>
        <w:spacing w:after="80" w:line="280" w:lineRule="exact"/>
        <w:ind w:left="369" w:hanging="198"/>
        <w:jc w:val="left"/>
        <w:rPr>
          <w:rFonts w:ascii="Meiryo UI" w:eastAsia="Meiryo UI" w:hAnsi="Meiryo UI"/>
          <w:color w:val="404040" w:themeColor="text1" w:themeTint="BF"/>
          <w:szCs w:val="21"/>
        </w:rPr>
      </w:pPr>
      <w:r w:rsidRPr="00D97A71">
        <w:rPr>
          <w:rFonts w:ascii="Meiryo UI" w:eastAsia="Meiryo UI" w:hAnsi="Meiryo UI"/>
          <w:color w:val="404040" w:themeColor="text1" w:themeTint="BF"/>
        </w:rPr>
        <w:t>条件再現に失敗した場合</w:t>
      </w:r>
    </w:p>
    <w:p w14:paraId="713E63CB" w14:textId="77777777" w:rsidR="00570673" w:rsidRPr="00D97A71" w:rsidRDefault="00570673" w:rsidP="00570673">
      <w:pPr>
        <w:numPr>
          <w:ilvl w:val="0"/>
          <w:numId w:val="5"/>
        </w:numPr>
        <w:spacing w:after="80" w:line="280" w:lineRule="exact"/>
        <w:ind w:left="369" w:hanging="198"/>
        <w:jc w:val="left"/>
        <w:rPr>
          <w:rFonts w:ascii="Meiryo UI" w:eastAsia="Meiryo UI" w:hAnsi="Meiryo UI"/>
          <w:color w:val="404040" w:themeColor="text1" w:themeTint="BF"/>
          <w:szCs w:val="21"/>
        </w:rPr>
      </w:pPr>
      <w:r w:rsidRPr="00D97A71">
        <w:rPr>
          <w:rFonts w:ascii="Meiryo UI" w:eastAsia="Meiryo UI" w:hAnsi="Meiryo UI"/>
          <w:color w:val="404040" w:themeColor="text1" w:themeTint="BF"/>
        </w:rPr>
        <w:t>目標速度から大きく外れた場合</w:t>
      </w:r>
    </w:p>
    <w:p w14:paraId="0187523E" w14:textId="77777777" w:rsidR="00570673" w:rsidRPr="00D97A71" w:rsidRDefault="00570673" w:rsidP="00570673">
      <w:pPr>
        <w:numPr>
          <w:ilvl w:val="0"/>
          <w:numId w:val="5"/>
        </w:numPr>
        <w:spacing w:after="80" w:line="280" w:lineRule="exact"/>
        <w:ind w:left="369" w:hanging="198"/>
        <w:jc w:val="left"/>
        <w:rPr>
          <w:rFonts w:ascii="Meiryo UI" w:eastAsia="Meiryo UI" w:hAnsi="Meiryo UI"/>
          <w:color w:val="404040" w:themeColor="text1" w:themeTint="BF"/>
          <w:szCs w:val="21"/>
        </w:rPr>
      </w:pPr>
      <w:r w:rsidRPr="00D97A71">
        <w:rPr>
          <w:rFonts w:ascii="Meiryo UI" w:eastAsia="Meiryo UI" w:hAnsi="Meiryo UI"/>
          <w:color w:val="404040" w:themeColor="text1" w:themeTint="BF"/>
        </w:rPr>
        <w:t>映像や評価データに欠損があった場合</w:t>
      </w:r>
    </w:p>
    <w:p w14:paraId="3F6AD2CA" w14:textId="77777777" w:rsidR="00570673" w:rsidRPr="00BE7F97" w:rsidRDefault="00570673" w:rsidP="00570673">
      <w:pPr>
        <w:numPr>
          <w:ilvl w:val="0"/>
          <w:numId w:val="5"/>
        </w:numPr>
        <w:spacing w:after="80" w:line="280" w:lineRule="exact"/>
        <w:ind w:left="369" w:hanging="198"/>
        <w:jc w:val="left"/>
        <w:rPr>
          <w:rFonts w:ascii="Meiryo UI" w:eastAsia="Meiryo UI" w:hAnsi="Meiryo UI"/>
          <w:color w:val="404040" w:themeColor="text1" w:themeTint="BF"/>
          <w:szCs w:val="21"/>
        </w:rPr>
      </w:pPr>
      <w:r w:rsidRPr="00D97A71">
        <w:rPr>
          <w:rFonts w:ascii="Meiryo UI" w:eastAsia="Meiryo UI" w:hAnsi="Meiryo UI"/>
          <w:color w:val="404040" w:themeColor="text1" w:themeTint="BF"/>
        </w:rPr>
        <w:t>追越 / 接近条件が成立しなかった場合</w:t>
      </w:r>
    </w:p>
    <w:p w14:paraId="586C9674" w14:textId="682A3C57" w:rsidR="00BE7F97" w:rsidRPr="00B54F9E" w:rsidRDefault="00B54F9E" w:rsidP="00B54F9E">
      <w:pPr>
        <w:pStyle w:val="af3"/>
        <w:jc w:val="center"/>
        <w:rPr>
          <w:rFonts w:ascii="Meiryo UI" w:eastAsia="Meiryo UI" w:hAnsi="Meiryo UI"/>
          <w:b w:val="0"/>
          <w:bCs w:val="0"/>
          <w:color w:val="404040" w:themeColor="text1" w:themeTint="BF"/>
        </w:rPr>
      </w:pPr>
      <w:r w:rsidRPr="00B54F9E">
        <w:rPr>
          <w:rFonts w:ascii="Meiryo UI" w:eastAsia="Meiryo UI" w:hAnsi="Meiryo UI"/>
          <w:b w:val="0"/>
          <w:bCs w:val="0"/>
        </w:rPr>
        <w:t xml:space="preserve">Table </w:t>
      </w:r>
      <w:r w:rsidRPr="00B54F9E">
        <w:rPr>
          <w:rFonts w:ascii="Meiryo UI" w:eastAsia="Meiryo UI" w:hAnsi="Meiryo UI"/>
          <w:b w:val="0"/>
          <w:bCs w:val="0"/>
        </w:rPr>
        <w:fldChar w:fldCharType="begin"/>
      </w:r>
      <w:r w:rsidRPr="00B54F9E">
        <w:rPr>
          <w:rFonts w:ascii="Meiryo UI" w:eastAsia="Meiryo UI" w:hAnsi="Meiryo UI"/>
          <w:b w:val="0"/>
          <w:bCs w:val="0"/>
        </w:rPr>
        <w:instrText xml:space="preserve"> SEQ Table \* ARABIC </w:instrText>
      </w:r>
      <w:r w:rsidRPr="00B54F9E">
        <w:rPr>
          <w:rFonts w:ascii="Meiryo UI" w:eastAsia="Meiryo UI" w:hAnsi="Meiryo UI"/>
          <w:b w:val="0"/>
          <w:bCs w:val="0"/>
        </w:rPr>
        <w:fldChar w:fldCharType="separate"/>
      </w:r>
      <w:r w:rsidR="005838CA">
        <w:rPr>
          <w:rFonts w:ascii="Meiryo UI" w:eastAsia="Meiryo UI" w:hAnsi="Meiryo UI"/>
          <w:b w:val="0"/>
          <w:bCs w:val="0"/>
          <w:noProof/>
        </w:rPr>
        <w:t>5</w:t>
      </w:r>
      <w:r w:rsidRPr="00B54F9E">
        <w:rPr>
          <w:rFonts w:ascii="Meiryo UI" w:eastAsia="Meiryo UI" w:hAnsi="Meiryo UI"/>
          <w:b w:val="0"/>
          <w:bCs w:val="0"/>
        </w:rPr>
        <w:fldChar w:fldCharType="end"/>
      </w:r>
      <w:r w:rsidRPr="00B54F9E">
        <w:rPr>
          <w:rFonts w:ascii="Meiryo UI" w:eastAsia="Meiryo UI" w:hAnsi="Meiryo UI" w:hint="eastAsia"/>
          <w:b w:val="0"/>
          <w:bCs w:val="0"/>
        </w:rPr>
        <w:t xml:space="preserve"> 試験条件</w:t>
      </w:r>
    </w:p>
    <w:tbl>
      <w:tblPr>
        <w:tblW w:w="10423" w:type="dxa"/>
        <w:tblInd w:w="-714" w:type="dxa"/>
        <w:tblCellMar>
          <w:left w:w="99" w:type="dxa"/>
          <w:right w:w="99" w:type="dxa"/>
        </w:tblCellMar>
        <w:tblLook w:val="04A0" w:firstRow="1" w:lastRow="0" w:firstColumn="1" w:lastColumn="0" w:noHBand="0" w:noVBand="1"/>
      </w:tblPr>
      <w:tblGrid>
        <w:gridCol w:w="579"/>
        <w:gridCol w:w="5549"/>
        <w:gridCol w:w="4295"/>
      </w:tblGrid>
      <w:tr w:rsidR="00BE7F97" w:rsidRPr="00BE7F97" w14:paraId="476F2320" w14:textId="77777777" w:rsidTr="00A917F2">
        <w:trPr>
          <w:trHeight w:val="200"/>
        </w:trPr>
        <w:tc>
          <w:tcPr>
            <w:tcW w:w="579" w:type="dxa"/>
            <w:tcBorders>
              <w:top w:val="single" w:sz="4" w:space="0" w:color="auto"/>
              <w:left w:val="single" w:sz="4" w:space="0" w:color="auto"/>
              <w:bottom w:val="single" w:sz="4" w:space="0" w:color="auto"/>
              <w:right w:val="single" w:sz="4" w:space="0" w:color="auto"/>
            </w:tcBorders>
            <w:vAlign w:val="center"/>
            <w:hideMark/>
          </w:tcPr>
          <w:p w14:paraId="3F7C359B" w14:textId="77D224DD" w:rsidR="00BE7F97" w:rsidRPr="00BE7F97" w:rsidRDefault="00BE7F97" w:rsidP="00BE7F97">
            <w:pPr>
              <w:widowControl/>
              <w:jc w:val="center"/>
              <w:rPr>
                <w:rFonts w:ascii="Meiryo UI" w:eastAsia="Meiryo UI" w:hAnsi="Meiryo UI" w:cs="ＭＳ Ｐゴシック"/>
                <w:b/>
                <w:bCs/>
                <w:color w:val="404040"/>
                <w:kern w:val="0"/>
                <w:sz w:val="20"/>
                <w:szCs w:val="20"/>
              </w:rPr>
            </w:pPr>
            <w:r w:rsidRPr="00BE7F97">
              <w:rPr>
                <w:rFonts w:ascii="Meiryo UI" w:eastAsia="Meiryo UI" w:hAnsi="Meiryo UI" w:cs="ＭＳ Ｐゴシック" w:hint="eastAsia"/>
                <w:b/>
                <w:bCs/>
                <w:color w:val="404040"/>
                <w:kern w:val="0"/>
                <w:sz w:val="20"/>
                <w:szCs w:val="20"/>
                <w:lang w:eastAsia="zh-CN"/>
              </w:rPr>
              <w:t>ID</w:t>
            </w:r>
          </w:p>
        </w:tc>
        <w:tc>
          <w:tcPr>
            <w:tcW w:w="5549" w:type="dxa"/>
            <w:tcBorders>
              <w:top w:val="single" w:sz="4" w:space="0" w:color="auto"/>
              <w:left w:val="nil"/>
              <w:bottom w:val="single" w:sz="4" w:space="0" w:color="auto"/>
              <w:right w:val="single" w:sz="4" w:space="0" w:color="auto"/>
            </w:tcBorders>
            <w:vAlign w:val="center"/>
            <w:hideMark/>
          </w:tcPr>
          <w:p w14:paraId="1B214A96" w14:textId="77777777" w:rsidR="00BE7F97" w:rsidRPr="00BE7F97" w:rsidRDefault="00BE7F97" w:rsidP="00BE7F97">
            <w:pPr>
              <w:widowControl/>
              <w:jc w:val="center"/>
              <w:rPr>
                <w:rFonts w:ascii="Meiryo UI" w:eastAsia="Meiryo UI" w:hAnsi="Meiryo UI" w:cs="ＭＳ Ｐゴシック"/>
                <w:b/>
                <w:bCs/>
                <w:color w:val="404040"/>
                <w:kern w:val="0"/>
                <w:sz w:val="20"/>
                <w:szCs w:val="20"/>
              </w:rPr>
            </w:pPr>
            <w:r w:rsidRPr="00BE7F97">
              <w:rPr>
                <w:rFonts w:ascii="Meiryo UI" w:eastAsia="Meiryo UI" w:hAnsi="Meiryo UI" w:cs="ＭＳ Ｐゴシック" w:hint="eastAsia"/>
                <w:b/>
                <w:bCs/>
                <w:color w:val="404040"/>
                <w:kern w:val="0"/>
                <w:sz w:val="20"/>
                <w:szCs w:val="20"/>
                <w:lang w:eastAsia="zh-CN"/>
              </w:rPr>
              <w:t>条件</w:t>
            </w:r>
          </w:p>
        </w:tc>
        <w:tc>
          <w:tcPr>
            <w:tcW w:w="4295" w:type="dxa"/>
            <w:tcBorders>
              <w:top w:val="single" w:sz="4" w:space="0" w:color="auto"/>
              <w:left w:val="nil"/>
              <w:bottom w:val="single" w:sz="4" w:space="0" w:color="auto"/>
              <w:right w:val="single" w:sz="4" w:space="0" w:color="auto"/>
            </w:tcBorders>
            <w:vAlign w:val="center"/>
            <w:hideMark/>
          </w:tcPr>
          <w:p w14:paraId="673716B6" w14:textId="77777777" w:rsidR="00BE7F97" w:rsidRPr="00BE7F97" w:rsidRDefault="00BE7F97" w:rsidP="00BE7F97">
            <w:pPr>
              <w:widowControl/>
              <w:jc w:val="center"/>
              <w:rPr>
                <w:rFonts w:ascii="Meiryo UI" w:eastAsia="Meiryo UI" w:hAnsi="Meiryo UI" w:cs="ＭＳ Ｐゴシック"/>
                <w:b/>
                <w:bCs/>
                <w:color w:val="404040"/>
                <w:kern w:val="0"/>
                <w:sz w:val="20"/>
                <w:szCs w:val="20"/>
              </w:rPr>
            </w:pPr>
            <w:r w:rsidRPr="00BE7F97">
              <w:rPr>
                <w:rFonts w:ascii="Meiryo UI" w:eastAsia="Meiryo UI" w:hAnsi="Meiryo UI" w:cs="ＭＳ Ｐゴシック" w:hint="eastAsia"/>
                <w:b/>
                <w:bCs/>
                <w:color w:val="404040"/>
                <w:kern w:val="0"/>
                <w:sz w:val="20"/>
                <w:szCs w:val="20"/>
                <w:lang w:eastAsia="zh-CN"/>
              </w:rPr>
              <w:t>目的・理由</w:t>
            </w:r>
          </w:p>
        </w:tc>
      </w:tr>
      <w:tr w:rsidR="00BE7F97" w:rsidRPr="00BE7F97" w14:paraId="2193632E" w14:textId="77777777" w:rsidTr="00A917F2">
        <w:trPr>
          <w:trHeight w:val="302"/>
        </w:trPr>
        <w:tc>
          <w:tcPr>
            <w:tcW w:w="579" w:type="dxa"/>
            <w:tcBorders>
              <w:top w:val="nil"/>
              <w:left w:val="single" w:sz="4" w:space="0" w:color="auto"/>
              <w:bottom w:val="single" w:sz="4" w:space="0" w:color="auto"/>
              <w:right w:val="single" w:sz="4" w:space="0" w:color="auto"/>
            </w:tcBorders>
            <w:vAlign w:val="center"/>
            <w:hideMark/>
          </w:tcPr>
          <w:p w14:paraId="0DA368C1" w14:textId="77777777" w:rsidR="00BE7F97" w:rsidRPr="00BE7F97" w:rsidRDefault="00BE7F97" w:rsidP="00BE7F97">
            <w:pPr>
              <w:widowControl/>
              <w:jc w:val="center"/>
              <w:rPr>
                <w:rFonts w:ascii="Meiryo UI" w:eastAsia="Meiryo UI" w:hAnsi="Meiryo UI" w:cs="ＭＳ Ｐゴシック"/>
                <w:color w:val="404040"/>
                <w:kern w:val="0"/>
                <w:sz w:val="20"/>
                <w:szCs w:val="20"/>
              </w:rPr>
            </w:pPr>
            <w:r w:rsidRPr="00BE7F97">
              <w:rPr>
                <w:rFonts w:ascii="Meiryo UI" w:eastAsia="Meiryo UI" w:hAnsi="Meiryo UI" w:cs="ＭＳ Ｐゴシック" w:hint="eastAsia"/>
                <w:color w:val="404040"/>
                <w:kern w:val="0"/>
                <w:sz w:val="20"/>
                <w:szCs w:val="20"/>
              </w:rPr>
              <w:t>C1</w:t>
            </w:r>
          </w:p>
        </w:tc>
        <w:tc>
          <w:tcPr>
            <w:tcW w:w="5549" w:type="dxa"/>
            <w:tcBorders>
              <w:top w:val="nil"/>
              <w:left w:val="nil"/>
              <w:bottom w:val="single" w:sz="4" w:space="0" w:color="auto"/>
              <w:right w:val="single" w:sz="4" w:space="0" w:color="auto"/>
            </w:tcBorders>
            <w:vAlign w:val="center"/>
            <w:hideMark/>
          </w:tcPr>
          <w:p w14:paraId="50F67DB1" w14:textId="77777777" w:rsidR="00BE7F97" w:rsidRPr="00BE7F97" w:rsidRDefault="00BE7F97" w:rsidP="00BE7F97">
            <w:pPr>
              <w:widowControl/>
              <w:jc w:val="left"/>
              <w:rPr>
                <w:rFonts w:ascii="Meiryo UI" w:eastAsia="Meiryo UI" w:hAnsi="Meiryo UI" w:cs="ＭＳ Ｐゴシック"/>
                <w:color w:val="404040"/>
                <w:kern w:val="0"/>
                <w:sz w:val="20"/>
                <w:szCs w:val="20"/>
              </w:rPr>
            </w:pPr>
            <w:r w:rsidRPr="00BE7F97">
              <w:rPr>
                <w:rFonts w:ascii="Meiryo UI" w:eastAsia="Meiryo UI" w:hAnsi="Meiryo UI" w:cs="ＭＳ Ｐゴシック" w:hint="eastAsia"/>
                <w:color w:val="404040"/>
                <w:kern w:val="0"/>
                <w:sz w:val="20"/>
                <w:szCs w:val="20"/>
              </w:rPr>
              <w:t>内側・30 km/h・隣車あり・相対速度0・近距離（並走）</w:t>
            </w:r>
          </w:p>
        </w:tc>
        <w:tc>
          <w:tcPr>
            <w:tcW w:w="4295" w:type="dxa"/>
            <w:tcBorders>
              <w:top w:val="nil"/>
              <w:left w:val="nil"/>
              <w:bottom w:val="single" w:sz="4" w:space="0" w:color="auto"/>
              <w:right w:val="single" w:sz="4" w:space="0" w:color="auto"/>
            </w:tcBorders>
            <w:vAlign w:val="center"/>
            <w:hideMark/>
          </w:tcPr>
          <w:p w14:paraId="1B40D761" w14:textId="77777777" w:rsidR="00BE7F97" w:rsidRPr="00BE7F97" w:rsidRDefault="00BE7F97" w:rsidP="00BE7F97">
            <w:pPr>
              <w:widowControl/>
              <w:jc w:val="left"/>
              <w:rPr>
                <w:rFonts w:ascii="Meiryo UI" w:eastAsia="Meiryo UI" w:hAnsi="Meiryo UI" w:cs="ＭＳ Ｐゴシック"/>
                <w:b/>
                <w:bCs/>
                <w:color w:val="404040"/>
                <w:kern w:val="0"/>
                <w:sz w:val="20"/>
                <w:szCs w:val="20"/>
              </w:rPr>
            </w:pPr>
            <w:r w:rsidRPr="00BE7F97">
              <w:rPr>
                <w:rFonts w:ascii="Meiryo UI" w:eastAsia="Meiryo UI" w:hAnsi="Meiryo UI" w:cs="ＭＳ Ｐゴシック" w:hint="eastAsia"/>
                <w:b/>
                <w:bCs/>
                <w:color w:val="404040"/>
                <w:kern w:val="0"/>
                <w:sz w:val="20"/>
                <w:szCs w:val="20"/>
              </w:rPr>
              <w:t>基準条件</w:t>
            </w:r>
            <w:r w:rsidRPr="00BE7F97">
              <w:rPr>
                <w:rFonts w:ascii="Meiryo UI" w:eastAsia="Meiryo UI" w:hAnsi="Meiryo UI" w:cs="ＭＳ Ｐゴシック" w:hint="eastAsia"/>
                <w:color w:val="404040"/>
                <w:kern w:val="0"/>
                <w:sz w:val="20"/>
                <w:szCs w:val="20"/>
              </w:rPr>
              <w:t>。他条件との比較の基準とする。</w:t>
            </w:r>
          </w:p>
        </w:tc>
      </w:tr>
      <w:tr w:rsidR="00BE7F97" w:rsidRPr="00BE7F97" w14:paraId="426A438F" w14:textId="77777777" w:rsidTr="00A917F2">
        <w:trPr>
          <w:trHeight w:val="302"/>
        </w:trPr>
        <w:tc>
          <w:tcPr>
            <w:tcW w:w="579" w:type="dxa"/>
            <w:tcBorders>
              <w:top w:val="nil"/>
              <w:left w:val="single" w:sz="4" w:space="0" w:color="auto"/>
              <w:bottom w:val="single" w:sz="4" w:space="0" w:color="auto"/>
              <w:right w:val="single" w:sz="4" w:space="0" w:color="auto"/>
            </w:tcBorders>
            <w:vAlign w:val="center"/>
            <w:hideMark/>
          </w:tcPr>
          <w:p w14:paraId="2E50A55E" w14:textId="77777777" w:rsidR="00BE7F97" w:rsidRPr="00BE7F97" w:rsidRDefault="00BE7F97" w:rsidP="00BE7F97">
            <w:pPr>
              <w:widowControl/>
              <w:jc w:val="center"/>
              <w:rPr>
                <w:rFonts w:ascii="Meiryo UI" w:eastAsia="Meiryo UI" w:hAnsi="Meiryo UI" w:cs="ＭＳ Ｐゴシック"/>
                <w:color w:val="404040"/>
                <w:kern w:val="0"/>
                <w:sz w:val="20"/>
                <w:szCs w:val="20"/>
              </w:rPr>
            </w:pPr>
            <w:r w:rsidRPr="00BE7F97">
              <w:rPr>
                <w:rFonts w:ascii="Meiryo UI" w:eastAsia="Meiryo UI" w:hAnsi="Meiryo UI" w:cs="ＭＳ Ｐゴシック" w:hint="eastAsia"/>
                <w:color w:val="404040"/>
                <w:kern w:val="0"/>
                <w:sz w:val="20"/>
                <w:szCs w:val="20"/>
              </w:rPr>
              <w:t>C2</w:t>
            </w:r>
          </w:p>
        </w:tc>
        <w:tc>
          <w:tcPr>
            <w:tcW w:w="5549" w:type="dxa"/>
            <w:tcBorders>
              <w:top w:val="nil"/>
              <w:left w:val="nil"/>
              <w:bottom w:val="single" w:sz="4" w:space="0" w:color="auto"/>
              <w:right w:val="single" w:sz="4" w:space="0" w:color="auto"/>
            </w:tcBorders>
            <w:vAlign w:val="center"/>
            <w:hideMark/>
          </w:tcPr>
          <w:p w14:paraId="66E4CFD4" w14:textId="77777777" w:rsidR="00BE7F97" w:rsidRPr="00BE7F97" w:rsidRDefault="00BE7F97" w:rsidP="00BE7F97">
            <w:pPr>
              <w:widowControl/>
              <w:jc w:val="left"/>
              <w:rPr>
                <w:rFonts w:ascii="Meiryo UI" w:eastAsia="Meiryo UI" w:hAnsi="Meiryo UI" w:cs="ＭＳ Ｐゴシック"/>
                <w:color w:val="404040"/>
                <w:kern w:val="0"/>
                <w:sz w:val="20"/>
                <w:szCs w:val="20"/>
              </w:rPr>
            </w:pPr>
            <w:r w:rsidRPr="00BE7F97">
              <w:rPr>
                <w:rFonts w:ascii="Meiryo UI" w:eastAsia="Meiryo UI" w:hAnsi="Meiryo UI" w:cs="ＭＳ Ｐゴシック" w:hint="eastAsia"/>
                <w:color w:val="404040"/>
                <w:kern w:val="0"/>
                <w:sz w:val="20"/>
                <w:szCs w:val="20"/>
              </w:rPr>
              <w:t>内側・30 km/h・隣車あり・相対速度0・遠距離（約20m）</w:t>
            </w:r>
          </w:p>
        </w:tc>
        <w:tc>
          <w:tcPr>
            <w:tcW w:w="4295" w:type="dxa"/>
            <w:tcBorders>
              <w:top w:val="nil"/>
              <w:left w:val="nil"/>
              <w:bottom w:val="single" w:sz="4" w:space="0" w:color="auto"/>
              <w:right w:val="single" w:sz="4" w:space="0" w:color="auto"/>
            </w:tcBorders>
            <w:vAlign w:val="center"/>
            <w:hideMark/>
          </w:tcPr>
          <w:p w14:paraId="7305D932" w14:textId="77777777" w:rsidR="00BE7F97" w:rsidRPr="00BE7F97" w:rsidRDefault="00BE7F97" w:rsidP="00BE7F97">
            <w:pPr>
              <w:widowControl/>
              <w:jc w:val="left"/>
              <w:rPr>
                <w:rFonts w:ascii="Meiryo UI" w:eastAsia="Meiryo UI" w:hAnsi="Meiryo UI" w:cs="ＭＳ Ｐゴシック"/>
                <w:b/>
                <w:bCs/>
                <w:color w:val="404040"/>
                <w:kern w:val="0"/>
                <w:sz w:val="20"/>
                <w:szCs w:val="20"/>
              </w:rPr>
            </w:pPr>
            <w:r w:rsidRPr="00BE7F97">
              <w:rPr>
                <w:rFonts w:ascii="Meiryo UI" w:eastAsia="Meiryo UI" w:hAnsi="Meiryo UI" w:cs="ＭＳ Ｐゴシック" w:hint="eastAsia"/>
                <w:b/>
                <w:bCs/>
                <w:color w:val="404040"/>
                <w:kern w:val="0"/>
                <w:sz w:val="20"/>
                <w:szCs w:val="20"/>
              </w:rPr>
              <w:t>距離の影響確認</w:t>
            </w:r>
            <w:r w:rsidRPr="00BE7F97">
              <w:rPr>
                <w:rFonts w:ascii="Meiryo UI" w:eastAsia="Meiryo UI" w:hAnsi="Meiryo UI" w:cs="ＭＳ Ｐゴシック" w:hint="eastAsia"/>
                <w:color w:val="404040"/>
                <w:kern w:val="0"/>
                <w:sz w:val="20"/>
                <w:szCs w:val="20"/>
              </w:rPr>
              <w:t>。C1 と比較し、近距離 / 遠距離で主観リスクが変わるかを見る。</w:t>
            </w:r>
          </w:p>
        </w:tc>
      </w:tr>
      <w:tr w:rsidR="00BE7F97" w:rsidRPr="00BE7F97" w14:paraId="14DBC496" w14:textId="77777777" w:rsidTr="00A917F2">
        <w:trPr>
          <w:trHeight w:val="302"/>
        </w:trPr>
        <w:tc>
          <w:tcPr>
            <w:tcW w:w="579" w:type="dxa"/>
            <w:tcBorders>
              <w:top w:val="nil"/>
              <w:left w:val="single" w:sz="4" w:space="0" w:color="auto"/>
              <w:bottom w:val="single" w:sz="4" w:space="0" w:color="auto"/>
              <w:right w:val="single" w:sz="4" w:space="0" w:color="auto"/>
            </w:tcBorders>
            <w:vAlign w:val="center"/>
            <w:hideMark/>
          </w:tcPr>
          <w:p w14:paraId="01AE8A1D" w14:textId="77777777" w:rsidR="00BE7F97" w:rsidRPr="00BE7F97" w:rsidRDefault="00BE7F97" w:rsidP="00BE7F97">
            <w:pPr>
              <w:widowControl/>
              <w:jc w:val="center"/>
              <w:rPr>
                <w:rFonts w:ascii="Meiryo UI" w:eastAsia="Meiryo UI" w:hAnsi="Meiryo UI" w:cs="ＭＳ Ｐゴシック"/>
                <w:color w:val="404040"/>
                <w:kern w:val="0"/>
                <w:sz w:val="20"/>
                <w:szCs w:val="20"/>
              </w:rPr>
            </w:pPr>
            <w:r w:rsidRPr="00BE7F97">
              <w:rPr>
                <w:rFonts w:ascii="Meiryo UI" w:eastAsia="Meiryo UI" w:hAnsi="Meiryo UI" w:cs="ＭＳ Ｐゴシック" w:hint="eastAsia"/>
                <w:color w:val="404040"/>
                <w:kern w:val="0"/>
                <w:sz w:val="20"/>
                <w:szCs w:val="20"/>
              </w:rPr>
              <w:t>C3</w:t>
            </w:r>
          </w:p>
        </w:tc>
        <w:tc>
          <w:tcPr>
            <w:tcW w:w="5549" w:type="dxa"/>
            <w:tcBorders>
              <w:top w:val="nil"/>
              <w:left w:val="nil"/>
              <w:bottom w:val="single" w:sz="4" w:space="0" w:color="auto"/>
              <w:right w:val="single" w:sz="4" w:space="0" w:color="auto"/>
            </w:tcBorders>
            <w:vAlign w:val="center"/>
            <w:hideMark/>
          </w:tcPr>
          <w:p w14:paraId="1FF520C0" w14:textId="77777777" w:rsidR="00BE7F97" w:rsidRPr="00BE7F97" w:rsidRDefault="00BE7F97" w:rsidP="00BE7F97">
            <w:pPr>
              <w:widowControl/>
              <w:jc w:val="left"/>
              <w:rPr>
                <w:rFonts w:ascii="Meiryo UI" w:eastAsia="Meiryo UI" w:hAnsi="Meiryo UI" w:cs="ＭＳ Ｐゴシック"/>
                <w:color w:val="404040"/>
                <w:kern w:val="0"/>
                <w:sz w:val="20"/>
                <w:szCs w:val="20"/>
              </w:rPr>
            </w:pPr>
            <w:r w:rsidRPr="00BE7F97">
              <w:rPr>
                <w:rFonts w:ascii="Meiryo UI" w:eastAsia="Meiryo UI" w:hAnsi="Meiryo UI" w:cs="ＭＳ Ｐゴシック" w:hint="eastAsia"/>
                <w:color w:val="404040"/>
                <w:kern w:val="0"/>
                <w:sz w:val="20"/>
                <w:szCs w:val="20"/>
              </w:rPr>
              <w:t>外側・30 km/h・隣車あり・相対速度0・近距離（並走）</w:t>
            </w:r>
          </w:p>
        </w:tc>
        <w:tc>
          <w:tcPr>
            <w:tcW w:w="4295" w:type="dxa"/>
            <w:tcBorders>
              <w:top w:val="nil"/>
              <w:left w:val="nil"/>
              <w:bottom w:val="single" w:sz="4" w:space="0" w:color="auto"/>
              <w:right w:val="single" w:sz="4" w:space="0" w:color="auto"/>
            </w:tcBorders>
            <w:vAlign w:val="center"/>
            <w:hideMark/>
          </w:tcPr>
          <w:p w14:paraId="19F631A8" w14:textId="77777777" w:rsidR="00BE7F97" w:rsidRPr="00BE7F97" w:rsidRDefault="00BE7F97" w:rsidP="00BE7F97">
            <w:pPr>
              <w:widowControl/>
              <w:jc w:val="left"/>
              <w:rPr>
                <w:rFonts w:ascii="Meiryo UI" w:eastAsia="Meiryo UI" w:hAnsi="Meiryo UI" w:cs="ＭＳ Ｐゴシック"/>
                <w:b/>
                <w:bCs/>
                <w:color w:val="404040"/>
                <w:kern w:val="0"/>
                <w:sz w:val="20"/>
                <w:szCs w:val="20"/>
              </w:rPr>
            </w:pPr>
            <w:r w:rsidRPr="00BE7F97">
              <w:rPr>
                <w:rFonts w:ascii="Meiryo UI" w:eastAsia="Meiryo UI" w:hAnsi="Meiryo UI" w:cs="ＭＳ Ｐゴシック" w:hint="eastAsia"/>
                <w:b/>
                <w:bCs/>
                <w:color w:val="404040"/>
                <w:kern w:val="0"/>
                <w:sz w:val="20"/>
                <w:szCs w:val="20"/>
              </w:rPr>
              <w:t>内外レーンの影響確認</w:t>
            </w:r>
            <w:r w:rsidRPr="00BE7F97">
              <w:rPr>
                <w:rFonts w:ascii="Meiryo UI" w:eastAsia="Meiryo UI" w:hAnsi="Meiryo UI" w:cs="ＭＳ Ｐゴシック" w:hint="eastAsia"/>
                <w:color w:val="404040"/>
                <w:kern w:val="0"/>
                <w:sz w:val="20"/>
                <w:szCs w:val="20"/>
              </w:rPr>
              <w:t>。C1 と比較し、外側の方は主観リスクが高いかを見る。</w:t>
            </w:r>
          </w:p>
        </w:tc>
      </w:tr>
      <w:tr w:rsidR="00BE7F97" w:rsidRPr="00BE7F97" w14:paraId="253F617C" w14:textId="77777777" w:rsidTr="00A917F2">
        <w:trPr>
          <w:trHeight w:val="302"/>
        </w:trPr>
        <w:tc>
          <w:tcPr>
            <w:tcW w:w="579" w:type="dxa"/>
            <w:tcBorders>
              <w:top w:val="nil"/>
              <w:left w:val="single" w:sz="4" w:space="0" w:color="auto"/>
              <w:bottom w:val="single" w:sz="4" w:space="0" w:color="auto"/>
              <w:right w:val="single" w:sz="4" w:space="0" w:color="auto"/>
            </w:tcBorders>
            <w:vAlign w:val="center"/>
            <w:hideMark/>
          </w:tcPr>
          <w:p w14:paraId="4E117E11" w14:textId="77777777" w:rsidR="00BE7F97" w:rsidRPr="00BE7F97" w:rsidRDefault="00BE7F97" w:rsidP="00BE7F97">
            <w:pPr>
              <w:widowControl/>
              <w:jc w:val="center"/>
              <w:rPr>
                <w:rFonts w:ascii="Meiryo UI" w:eastAsia="Meiryo UI" w:hAnsi="Meiryo UI" w:cs="ＭＳ Ｐゴシック"/>
                <w:color w:val="404040"/>
                <w:kern w:val="0"/>
                <w:sz w:val="20"/>
                <w:szCs w:val="20"/>
              </w:rPr>
            </w:pPr>
            <w:r w:rsidRPr="00BE7F97">
              <w:rPr>
                <w:rFonts w:ascii="Meiryo UI" w:eastAsia="Meiryo UI" w:hAnsi="Meiryo UI" w:cs="ＭＳ Ｐゴシック" w:hint="eastAsia"/>
                <w:color w:val="404040"/>
                <w:kern w:val="0"/>
                <w:sz w:val="20"/>
                <w:szCs w:val="20"/>
              </w:rPr>
              <w:t>C4</w:t>
            </w:r>
          </w:p>
        </w:tc>
        <w:tc>
          <w:tcPr>
            <w:tcW w:w="5549" w:type="dxa"/>
            <w:tcBorders>
              <w:top w:val="nil"/>
              <w:left w:val="nil"/>
              <w:bottom w:val="single" w:sz="4" w:space="0" w:color="auto"/>
              <w:right w:val="single" w:sz="4" w:space="0" w:color="auto"/>
            </w:tcBorders>
            <w:vAlign w:val="center"/>
            <w:hideMark/>
          </w:tcPr>
          <w:p w14:paraId="101E2846" w14:textId="77777777" w:rsidR="00BE7F97" w:rsidRPr="00BE7F97" w:rsidRDefault="00BE7F97" w:rsidP="00BE7F97">
            <w:pPr>
              <w:widowControl/>
              <w:jc w:val="left"/>
              <w:rPr>
                <w:rFonts w:ascii="Meiryo UI" w:eastAsia="Meiryo UI" w:hAnsi="Meiryo UI" w:cs="ＭＳ Ｐゴシック"/>
                <w:color w:val="404040"/>
                <w:kern w:val="0"/>
                <w:sz w:val="20"/>
                <w:szCs w:val="20"/>
              </w:rPr>
            </w:pPr>
            <w:r w:rsidRPr="00BE7F97">
              <w:rPr>
                <w:rFonts w:ascii="Meiryo UI" w:eastAsia="Meiryo UI" w:hAnsi="Meiryo UI" w:cs="ＭＳ Ｐゴシック" w:hint="eastAsia"/>
                <w:color w:val="404040"/>
                <w:kern w:val="0"/>
                <w:sz w:val="20"/>
                <w:szCs w:val="20"/>
              </w:rPr>
              <w:t>内側・50 km/h・隣車あり・相対速度0・近距離（並走）</w:t>
            </w:r>
          </w:p>
        </w:tc>
        <w:tc>
          <w:tcPr>
            <w:tcW w:w="4295" w:type="dxa"/>
            <w:tcBorders>
              <w:top w:val="nil"/>
              <w:left w:val="nil"/>
              <w:bottom w:val="single" w:sz="4" w:space="0" w:color="auto"/>
              <w:right w:val="single" w:sz="4" w:space="0" w:color="auto"/>
            </w:tcBorders>
            <w:vAlign w:val="center"/>
            <w:hideMark/>
          </w:tcPr>
          <w:p w14:paraId="6FFBAD97" w14:textId="77777777" w:rsidR="00BE7F97" w:rsidRPr="00BE7F97" w:rsidRDefault="00BE7F97" w:rsidP="00BE7F97">
            <w:pPr>
              <w:widowControl/>
              <w:jc w:val="left"/>
              <w:rPr>
                <w:rFonts w:ascii="Meiryo UI" w:eastAsia="Meiryo UI" w:hAnsi="Meiryo UI" w:cs="ＭＳ Ｐゴシック"/>
                <w:b/>
                <w:bCs/>
                <w:color w:val="404040"/>
                <w:kern w:val="0"/>
                <w:sz w:val="20"/>
                <w:szCs w:val="20"/>
              </w:rPr>
            </w:pPr>
            <w:r w:rsidRPr="00BE7F97">
              <w:rPr>
                <w:rFonts w:ascii="Meiryo UI" w:eastAsia="Meiryo UI" w:hAnsi="Meiryo UI" w:cs="ＭＳ Ｐゴシック" w:hint="eastAsia"/>
                <w:b/>
                <w:bCs/>
                <w:color w:val="404040"/>
                <w:kern w:val="0"/>
                <w:sz w:val="20"/>
                <w:szCs w:val="20"/>
              </w:rPr>
              <w:t>速度の影響確認</w:t>
            </w:r>
            <w:r w:rsidRPr="00BE7F97">
              <w:rPr>
                <w:rFonts w:ascii="Meiryo UI" w:eastAsia="Meiryo UI" w:hAnsi="Meiryo UI" w:cs="ＭＳ Ｐゴシック" w:hint="eastAsia"/>
                <w:color w:val="404040"/>
                <w:kern w:val="0"/>
                <w:sz w:val="20"/>
                <w:szCs w:val="20"/>
              </w:rPr>
              <w:t>。C1 と比較し、速度上昇で主観リスクが高まるかを見る。</w:t>
            </w:r>
          </w:p>
        </w:tc>
      </w:tr>
      <w:tr w:rsidR="00BE7F97" w:rsidRPr="00BE7F97" w14:paraId="49DB5D1E" w14:textId="77777777" w:rsidTr="00A917F2">
        <w:trPr>
          <w:trHeight w:val="302"/>
        </w:trPr>
        <w:tc>
          <w:tcPr>
            <w:tcW w:w="579" w:type="dxa"/>
            <w:tcBorders>
              <w:top w:val="nil"/>
              <w:left w:val="single" w:sz="4" w:space="0" w:color="auto"/>
              <w:bottom w:val="single" w:sz="4" w:space="0" w:color="auto"/>
              <w:right w:val="single" w:sz="4" w:space="0" w:color="auto"/>
            </w:tcBorders>
            <w:vAlign w:val="center"/>
            <w:hideMark/>
          </w:tcPr>
          <w:p w14:paraId="0B8B8D9E" w14:textId="77777777" w:rsidR="00BE7F97" w:rsidRPr="00BE7F97" w:rsidRDefault="00BE7F97" w:rsidP="00BE7F97">
            <w:pPr>
              <w:widowControl/>
              <w:jc w:val="center"/>
              <w:rPr>
                <w:rFonts w:ascii="Meiryo UI" w:eastAsia="Meiryo UI" w:hAnsi="Meiryo UI" w:cs="ＭＳ Ｐゴシック"/>
                <w:color w:val="404040"/>
                <w:kern w:val="0"/>
                <w:sz w:val="20"/>
                <w:szCs w:val="20"/>
              </w:rPr>
            </w:pPr>
            <w:r w:rsidRPr="00BE7F97">
              <w:rPr>
                <w:rFonts w:ascii="Meiryo UI" w:eastAsia="Meiryo UI" w:hAnsi="Meiryo UI" w:cs="ＭＳ Ｐゴシック" w:hint="eastAsia"/>
                <w:color w:val="404040"/>
                <w:kern w:val="0"/>
                <w:sz w:val="20"/>
                <w:szCs w:val="20"/>
              </w:rPr>
              <w:t>C5</w:t>
            </w:r>
          </w:p>
        </w:tc>
        <w:tc>
          <w:tcPr>
            <w:tcW w:w="5549" w:type="dxa"/>
            <w:tcBorders>
              <w:top w:val="nil"/>
              <w:left w:val="nil"/>
              <w:bottom w:val="single" w:sz="4" w:space="0" w:color="auto"/>
              <w:right w:val="single" w:sz="4" w:space="0" w:color="auto"/>
            </w:tcBorders>
            <w:vAlign w:val="center"/>
            <w:hideMark/>
          </w:tcPr>
          <w:p w14:paraId="03C4A963" w14:textId="77777777" w:rsidR="00BE7F97" w:rsidRPr="00BE7F97" w:rsidRDefault="00BE7F97" w:rsidP="00BE7F97">
            <w:pPr>
              <w:widowControl/>
              <w:jc w:val="left"/>
              <w:rPr>
                <w:rFonts w:ascii="Meiryo UI" w:eastAsia="Meiryo UI" w:hAnsi="Meiryo UI" w:cs="ＭＳ Ｐゴシック"/>
                <w:color w:val="404040"/>
                <w:kern w:val="0"/>
                <w:sz w:val="20"/>
                <w:szCs w:val="20"/>
              </w:rPr>
            </w:pPr>
            <w:r w:rsidRPr="00BE7F97">
              <w:rPr>
                <w:rFonts w:ascii="Meiryo UI" w:eastAsia="Meiryo UI" w:hAnsi="Meiryo UI" w:cs="ＭＳ Ｐゴシック" w:hint="eastAsia"/>
                <w:color w:val="404040"/>
                <w:kern w:val="0"/>
                <w:sz w:val="20"/>
                <w:szCs w:val="20"/>
              </w:rPr>
              <w:t>自車 30 km/h・隣車 20 km/h 程度・接近して追い越す</w:t>
            </w:r>
          </w:p>
        </w:tc>
        <w:tc>
          <w:tcPr>
            <w:tcW w:w="4295" w:type="dxa"/>
            <w:tcBorders>
              <w:top w:val="nil"/>
              <w:left w:val="nil"/>
              <w:bottom w:val="single" w:sz="4" w:space="0" w:color="auto"/>
              <w:right w:val="single" w:sz="4" w:space="0" w:color="auto"/>
            </w:tcBorders>
            <w:vAlign w:val="center"/>
            <w:hideMark/>
          </w:tcPr>
          <w:p w14:paraId="2AA2FD47" w14:textId="77777777" w:rsidR="00BE7F97" w:rsidRPr="00BE7F97" w:rsidRDefault="00BE7F97" w:rsidP="00BE7F97">
            <w:pPr>
              <w:widowControl/>
              <w:jc w:val="left"/>
              <w:rPr>
                <w:rFonts w:ascii="Meiryo UI" w:eastAsia="Meiryo UI" w:hAnsi="Meiryo UI" w:cs="ＭＳ Ｐゴシック"/>
                <w:b/>
                <w:bCs/>
                <w:color w:val="404040"/>
                <w:kern w:val="0"/>
                <w:sz w:val="20"/>
                <w:szCs w:val="20"/>
              </w:rPr>
            </w:pPr>
            <w:r w:rsidRPr="00BE7F97">
              <w:rPr>
                <w:rFonts w:ascii="Meiryo UI" w:eastAsia="Meiryo UI" w:hAnsi="Meiryo UI" w:cs="ＭＳ Ｐゴシック" w:hint="eastAsia"/>
                <w:b/>
                <w:bCs/>
                <w:color w:val="404040"/>
                <w:kern w:val="0"/>
                <w:sz w:val="20"/>
                <w:szCs w:val="20"/>
              </w:rPr>
              <w:t>相対速度差あり条件（接近・追越）</w:t>
            </w:r>
            <w:r w:rsidRPr="00BE7F97">
              <w:rPr>
                <w:rFonts w:ascii="Meiryo UI" w:eastAsia="Meiryo UI" w:hAnsi="Meiryo UI" w:cs="ＭＳ Ｐゴシック" w:hint="eastAsia"/>
                <w:color w:val="404040"/>
                <w:kern w:val="0"/>
                <w:sz w:val="20"/>
                <w:szCs w:val="20"/>
              </w:rPr>
              <w:t>。TTC / CTAD の変化と主観リスクの対応を確認する。</w:t>
            </w:r>
          </w:p>
        </w:tc>
      </w:tr>
      <w:tr w:rsidR="00BE7F97" w:rsidRPr="00BE7F97" w14:paraId="3E392ED6" w14:textId="77777777" w:rsidTr="00A917F2">
        <w:trPr>
          <w:trHeight w:val="302"/>
        </w:trPr>
        <w:tc>
          <w:tcPr>
            <w:tcW w:w="579" w:type="dxa"/>
            <w:tcBorders>
              <w:top w:val="nil"/>
              <w:left w:val="single" w:sz="4" w:space="0" w:color="auto"/>
              <w:bottom w:val="single" w:sz="4" w:space="0" w:color="auto"/>
              <w:right w:val="single" w:sz="4" w:space="0" w:color="auto"/>
            </w:tcBorders>
            <w:vAlign w:val="center"/>
            <w:hideMark/>
          </w:tcPr>
          <w:p w14:paraId="7F9016F2" w14:textId="77777777" w:rsidR="00BE7F97" w:rsidRPr="00BE7F97" w:rsidRDefault="00BE7F97" w:rsidP="00BE7F97">
            <w:pPr>
              <w:widowControl/>
              <w:jc w:val="center"/>
              <w:rPr>
                <w:rFonts w:ascii="Meiryo UI" w:eastAsia="Meiryo UI" w:hAnsi="Meiryo UI" w:cs="ＭＳ Ｐゴシック"/>
                <w:color w:val="404040"/>
                <w:kern w:val="0"/>
                <w:sz w:val="20"/>
                <w:szCs w:val="20"/>
              </w:rPr>
            </w:pPr>
            <w:r w:rsidRPr="00BE7F97">
              <w:rPr>
                <w:rFonts w:ascii="Meiryo UI" w:eastAsia="Meiryo UI" w:hAnsi="Meiryo UI" w:cs="ＭＳ Ｐゴシック" w:hint="eastAsia"/>
                <w:color w:val="404040"/>
                <w:kern w:val="0"/>
                <w:sz w:val="20"/>
                <w:szCs w:val="20"/>
              </w:rPr>
              <w:t>C6</w:t>
            </w:r>
          </w:p>
        </w:tc>
        <w:tc>
          <w:tcPr>
            <w:tcW w:w="5549" w:type="dxa"/>
            <w:tcBorders>
              <w:top w:val="nil"/>
              <w:left w:val="nil"/>
              <w:bottom w:val="single" w:sz="4" w:space="0" w:color="auto"/>
              <w:right w:val="single" w:sz="4" w:space="0" w:color="auto"/>
            </w:tcBorders>
            <w:vAlign w:val="center"/>
            <w:hideMark/>
          </w:tcPr>
          <w:p w14:paraId="55CD33F4" w14:textId="77777777" w:rsidR="00BE7F97" w:rsidRPr="00BE7F97" w:rsidRDefault="00BE7F97" w:rsidP="00BE7F97">
            <w:pPr>
              <w:widowControl/>
              <w:jc w:val="left"/>
              <w:rPr>
                <w:rFonts w:ascii="Meiryo UI" w:eastAsia="Meiryo UI" w:hAnsi="Meiryo UI" w:cs="ＭＳ Ｐゴシック"/>
                <w:color w:val="404040"/>
                <w:kern w:val="0"/>
                <w:sz w:val="20"/>
                <w:szCs w:val="20"/>
              </w:rPr>
            </w:pPr>
            <w:r w:rsidRPr="00BE7F97">
              <w:rPr>
                <w:rFonts w:ascii="Meiryo UI" w:eastAsia="Meiryo UI" w:hAnsi="Meiryo UI" w:cs="ＭＳ Ｐゴシック" w:hint="eastAsia"/>
                <w:color w:val="404040"/>
                <w:kern w:val="0"/>
                <w:sz w:val="20"/>
                <w:szCs w:val="20"/>
              </w:rPr>
              <w:t>自車 30 km/h・隣車 40 km/h 程度・接近されて追い越される</w:t>
            </w:r>
          </w:p>
        </w:tc>
        <w:tc>
          <w:tcPr>
            <w:tcW w:w="4295" w:type="dxa"/>
            <w:tcBorders>
              <w:top w:val="nil"/>
              <w:left w:val="nil"/>
              <w:bottom w:val="single" w:sz="4" w:space="0" w:color="auto"/>
              <w:right w:val="single" w:sz="4" w:space="0" w:color="auto"/>
            </w:tcBorders>
            <w:vAlign w:val="center"/>
            <w:hideMark/>
          </w:tcPr>
          <w:p w14:paraId="3C4F032A" w14:textId="77777777" w:rsidR="00BE7F97" w:rsidRPr="00BE7F97" w:rsidRDefault="00BE7F97" w:rsidP="00BE7F97">
            <w:pPr>
              <w:widowControl/>
              <w:jc w:val="left"/>
              <w:rPr>
                <w:rFonts w:ascii="Meiryo UI" w:eastAsia="Meiryo UI" w:hAnsi="Meiryo UI" w:cs="ＭＳ Ｐゴシック"/>
                <w:b/>
                <w:bCs/>
                <w:color w:val="404040"/>
                <w:kern w:val="0"/>
                <w:sz w:val="20"/>
                <w:szCs w:val="20"/>
              </w:rPr>
            </w:pPr>
            <w:r w:rsidRPr="00BE7F97">
              <w:rPr>
                <w:rFonts w:ascii="Meiryo UI" w:eastAsia="Meiryo UI" w:hAnsi="Meiryo UI" w:cs="ＭＳ Ｐゴシック" w:hint="eastAsia"/>
                <w:b/>
                <w:bCs/>
                <w:color w:val="404040"/>
                <w:kern w:val="0"/>
                <w:sz w:val="20"/>
                <w:szCs w:val="20"/>
              </w:rPr>
              <w:t>相対速度差あり条件（接近・追越される）</w:t>
            </w:r>
            <w:r w:rsidRPr="00BE7F97">
              <w:rPr>
                <w:rFonts w:ascii="Meiryo UI" w:eastAsia="Meiryo UI" w:hAnsi="Meiryo UI" w:cs="ＭＳ Ｐゴシック" w:hint="eastAsia"/>
                <w:color w:val="404040"/>
                <w:kern w:val="0"/>
                <w:sz w:val="20"/>
                <w:szCs w:val="20"/>
              </w:rPr>
              <w:t>。C5 と対で、時系列主観リスクの違いを見る。</w:t>
            </w:r>
          </w:p>
        </w:tc>
      </w:tr>
      <w:tr w:rsidR="00BE7F97" w:rsidRPr="00BE7F97" w14:paraId="46A785CC" w14:textId="77777777" w:rsidTr="00A917F2">
        <w:trPr>
          <w:trHeight w:val="302"/>
        </w:trPr>
        <w:tc>
          <w:tcPr>
            <w:tcW w:w="579" w:type="dxa"/>
            <w:tcBorders>
              <w:top w:val="nil"/>
              <w:left w:val="single" w:sz="4" w:space="0" w:color="auto"/>
              <w:bottom w:val="single" w:sz="4" w:space="0" w:color="auto"/>
              <w:right w:val="single" w:sz="4" w:space="0" w:color="auto"/>
            </w:tcBorders>
            <w:vAlign w:val="center"/>
            <w:hideMark/>
          </w:tcPr>
          <w:p w14:paraId="32C693A5" w14:textId="77777777" w:rsidR="00BE7F97" w:rsidRPr="00BE7F97" w:rsidRDefault="00BE7F97" w:rsidP="00BE7F97">
            <w:pPr>
              <w:widowControl/>
              <w:jc w:val="center"/>
              <w:rPr>
                <w:rFonts w:ascii="Meiryo UI" w:eastAsia="Meiryo UI" w:hAnsi="Meiryo UI" w:cs="ＭＳ Ｐゴシック"/>
                <w:color w:val="404040"/>
                <w:kern w:val="0"/>
                <w:sz w:val="20"/>
                <w:szCs w:val="20"/>
              </w:rPr>
            </w:pPr>
            <w:r w:rsidRPr="00BE7F97">
              <w:rPr>
                <w:rFonts w:ascii="Meiryo UI" w:eastAsia="Meiryo UI" w:hAnsi="Meiryo UI" w:cs="ＭＳ Ｐゴシック" w:hint="eastAsia"/>
                <w:color w:val="404040"/>
                <w:kern w:val="0"/>
                <w:sz w:val="20"/>
                <w:szCs w:val="20"/>
              </w:rPr>
              <w:t>C7</w:t>
            </w:r>
          </w:p>
        </w:tc>
        <w:tc>
          <w:tcPr>
            <w:tcW w:w="5549" w:type="dxa"/>
            <w:tcBorders>
              <w:top w:val="nil"/>
              <w:left w:val="nil"/>
              <w:bottom w:val="single" w:sz="4" w:space="0" w:color="auto"/>
              <w:right w:val="single" w:sz="4" w:space="0" w:color="auto"/>
            </w:tcBorders>
            <w:vAlign w:val="center"/>
            <w:hideMark/>
          </w:tcPr>
          <w:p w14:paraId="071AFADC" w14:textId="77777777" w:rsidR="00BE7F97" w:rsidRPr="00BE7F97" w:rsidRDefault="00BE7F97" w:rsidP="00BE7F97">
            <w:pPr>
              <w:widowControl/>
              <w:jc w:val="left"/>
              <w:rPr>
                <w:rFonts w:ascii="Meiryo UI" w:eastAsia="Meiryo UI" w:hAnsi="Meiryo UI" w:cs="ＭＳ Ｐゴシック"/>
                <w:color w:val="404040"/>
                <w:kern w:val="0"/>
                <w:sz w:val="20"/>
                <w:szCs w:val="20"/>
              </w:rPr>
            </w:pPr>
            <w:r w:rsidRPr="00BE7F97">
              <w:rPr>
                <w:rFonts w:ascii="Meiryo UI" w:eastAsia="Meiryo UI" w:hAnsi="Meiryo UI" w:cs="ＭＳ Ｐゴシック" w:hint="eastAsia"/>
                <w:color w:val="404040"/>
                <w:kern w:val="0"/>
                <w:sz w:val="20"/>
                <w:szCs w:val="20"/>
              </w:rPr>
              <w:t>無隣車・内側・30 km/h</w:t>
            </w:r>
          </w:p>
        </w:tc>
        <w:tc>
          <w:tcPr>
            <w:tcW w:w="4295" w:type="dxa"/>
            <w:tcBorders>
              <w:top w:val="nil"/>
              <w:left w:val="nil"/>
              <w:bottom w:val="single" w:sz="4" w:space="0" w:color="auto"/>
              <w:right w:val="single" w:sz="4" w:space="0" w:color="auto"/>
            </w:tcBorders>
            <w:vAlign w:val="center"/>
            <w:hideMark/>
          </w:tcPr>
          <w:p w14:paraId="31167C33" w14:textId="77777777" w:rsidR="00BE7F97" w:rsidRPr="00BE7F97" w:rsidRDefault="00BE7F97" w:rsidP="00BE7F97">
            <w:pPr>
              <w:widowControl/>
              <w:jc w:val="left"/>
              <w:rPr>
                <w:rFonts w:ascii="Meiryo UI" w:eastAsia="Meiryo UI" w:hAnsi="Meiryo UI" w:cs="ＭＳ Ｐゴシック"/>
                <w:b/>
                <w:bCs/>
                <w:color w:val="404040"/>
                <w:kern w:val="0"/>
                <w:sz w:val="20"/>
                <w:szCs w:val="20"/>
              </w:rPr>
            </w:pPr>
            <w:r w:rsidRPr="00BE7F97">
              <w:rPr>
                <w:rFonts w:ascii="Meiryo UI" w:eastAsia="Meiryo UI" w:hAnsi="Meiryo UI" w:cs="ＭＳ Ｐゴシック" w:hint="eastAsia"/>
                <w:b/>
                <w:bCs/>
                <w:color w:val="404040"/>
                <w:kern w:val="0"/>
                <w:sz w:val="20"/>
                <w:szCs w:val="20"/>
              </w:rPr>
              <w:t>低リスク対照条件</w:t>
            </w:r>
            <w:r w:rsidRPr="00BE7F97">
              <w:rPr>
                <w:rFonts w:ascii="Meiryo UI" w:eastAsia="Meiryo UI" w:hAnsi="Meiryo UI" w:cs="ＭＳ Ｐゴシック" w:hint="eastAsia"/>
                <w:color w:val="404040"/>
                <w:kern w:val="0"/>
                <w:sz w:val="20"/>
                <w:szCs w:val="20"/>
              </w:rPr>
              <w:t>。SCA の低リスク側の反応を確認する。</w:t>
            </w:r>
          </w:p>
        </w:tc>
      </w:tr>
    </w:tbl>
    <w:p w14:paraId="47CCD7BD" w14:textId="53CE331F" w:rsidR="00570673" w:rsidRPr="00C147B2" w:rsidRDefault="00C147B2" w:rsidP="00C147B2">
      <w:pPr>
        <w:spacing w:before="100" w:after="60" w:line="280" w:lineRule="exact"/>
        <w:jc w:val="left"/>
        <w:rPr>
          <w:rFonts w:ascii="Meiryo UI" w:eastAsia="Meiryo UI" w:hAnsi="Meiryo UI"/>
          <w:b/>
          <w:bCs/>
          <w:color w:val="404040" w:themeColor="text1" w:themeTint="BF"/>
          <w:sz w:val="18"/>
          <w:szCs w:val="18"/>
        </w:rPr>
      </w:pPr>
      <w:r w:rsidRPr="00C147B2">
        <w:rPr>
          <w:rFonts w:ascii="Meiryo UI" w:eastAsia="Meiryo UI" w:hAnsi="Meiryo UI" w:hint="eastAsia"/>
          <w:b/>
          <w:bCs/>
          <w:color w:val="404040" w:themeColor="text1" w:themeTint="BF"/>
          <w:szCs w:val="18"/>
        </w:rPr>
        <w:lastRenderedPageBreak/>
        <w:t>・</w:t>
      </w:r>
      <w:r>
        <w:rPr>
          <w:rFonts w:ascii="Meiryo UI" w:eastAsia="Meiryo UI" w:hAnsi="Meiryo UI"/>
          <w:b/>
          <w:bCs/>
          <w:color w:val="404040" w:themeColor="text1" w:themeTint="BF"/>
          <w:szCs w:val="18"/>
        </w:rPr>
        <w:t xml:space="preserve">　</w:t>
      </w:r>
      <w:r w:rsidR="009F593E" w:rsidRPr="009F593E">
        <w:rPr>
          <w:rFonts w:ascii="Meiryo UI" w:eastAsia="Meiryo UI" w:hAnsi="Meiryo UI" w:hint="eastAsia"/>
          <w:b/>
          <w:bCs/>
          <w:color w:val="404040" w:themeColor="text1" w:themeTint="BF"/>
          <w:szCs w:val="18"/>
        </w:rPr>
        <w:t>追越条件に関する補足</w:t>
      </w:r>
    </w:p>
    <w:p w14:paraId="6CCC741C" w14:textId="77777777" w:rsidR="009F593E" w:rsidRDefault="009F593E" w:rsidP="009F593E">
      <w:pPr>
        <w:spacing w:line="280" w:lineRule="exact"/>
        <w:jc w:val="left"/>
        <w:rPr>
          <w:rFonts w:ascii="Meiryo UI" w:eastAsia="Meiryo UI" w:hAnsi="Meiryo UI"/>
          <w:color w:val="404040" w:themeColor="text1" w:themeTint="BF"/>
          <w:szCs w:val="21"/>
        </w:rPr>
      </w:pPr>
      <w:r w:rsidRPr="00C81D18">
        <w:rPr>
          <w:rFonts w:ascii="Meiryo UI" w:eastAsia="Meiryo UI" w:hAnsi="Meiryo UI"/>
          <w:color w:val="404040" w:themeColor="text1" w:themeTint="BF"/>
          <w:szCs w:val="21"/>
        </w:rPr>
        <w:t>追越／被追越条件（C5、C6）の実施可否については、伊賀試験場と調整のうえ最終決定する。</w:t>
      </w:r>
    </w:p>
    <w:p w14:paraId="7BB71FCC" w14:textId="7A8F4EBA" w:rsidR="009F593E" w:rsidRDefault="009F593E" w:rsidP="009F593E">
      <w:pPr>
        <w:spacing w:line="280" w:lineRule="exact"/>
        <w:jc w:val="left"/>
        <w:rPr>
          <w:rFonts w:ascii="Meiryo UI" w:eastAsia="Meiryo UI" w:hAnsi="Meiryo UI"/>
          <w:color w:val="404040" w:themeColor="text1" w:themeTint="BF"/>
          <w:szCs w:val="21"/>
        </w:rPr>
      </w:pPr>
      <w:r w:rsidRPr="00C81D18">
        <w:rPr>
          <w:rFonts w:ascii="Meiryo UI" w:eastAsia="Meiryo UI" w:hAnsi="Meiryo UI"/>
          <w:color w:val="404040" w:themeColor="text1" w:themeTint="BF"/>
          <w:szCs w:val="21"/>
        </w:rPr>
        <w:t>追越／被追越条件の実施が難しい場合は、C5／C6 を以下の代替条件に置き換える</w:t>
      </w:r>
      <w:r w:rsidRPr="00661CFD">
        <w:rPr>
          <w:rFonts w:ascii="Meiryo UI" w:eastAsia="Meiryo UI" w:hAnsi="Meiryo UI"/>
          <w:color w:val="404040" w:themeColor="text1" w:themeTint="BF"/>
          <w:szCs w:val="21"/>
        </w:rPr>
        <w:t>。</w:t>
      </w:r>
    </w:p>
    <w:p w14:paraId="20C8D0B4" w14:textId="77777777" w:rsidR="00B54F9E" w:rsidRDefault="00B54F9E" w:rsidP="009F593E">
      <w:pPr>
        <w:spacing w:line="280" w:lineRule="exact"/>
        <w:jc w:val="left"/>
        <w:rPr>
          <w:rFonts w:ascii="Meiryo UI" w:eastAsia="Meiryo UI" w:hAnsi="Meiryo UI"/>
          <w:color w:val="404040" w:themeColor="text1" w:themeTint="BF"/>
          <w:szCs w:val="21"/>
        </w:rPr>
      </w:pPr>
    </w:p>
    <w:p w14:paraId="0B2724A7" w14:textId="794EA8AD" w:rsidR="00B54F9E" w:rsidRPr="00B54F9E" w:rsidRDefault="00B54F9E" w:rsidP="00B54F9E">
      <w:pPr>
        <w:pStyle w:val="af3"/>
        <w:jc w:val="center"/>
        <w:rPr>
          <w:rFonts w:ascii="Meiryo UI" w:eastAsia="Meiryo UI" w:hAnsi="Meiryo UI"/>
          <w:b w:val="0"/>
          <w:bCs w:val="0"/>
          <w:color w:val="404040" w:themeColor="text1" w:themeTint="BF"/>
        </w:rPr>
      </w:pPr>
      <w:r w:rsidRPr="00B54F9E">
        <w:rPr>
          <w:rFonts w:ascii="Meiryo UI" w:eastAsia="Meiryo UI" w:hAnsi="Meiryo UI"/>
          <w:b w:val="0"/>
          <w:bCs w:val="0"/>
        </w:rPr>
        <w:t xml:space="preserve">Table </w:t>
      </w:r>
      <w:r w:rsidRPr="00B54F9E">
        <w:rPr>
          <w:rFonts w:ascii="Meiryo UI" w:eastAsia="Meiryo UI" w:hAnsi="Meiryo UI"/>
          <w:b w:val="0"/>
          <w:bCs w:val="0"/>
        </w:rPr>
        <w:fldChar w:fldCharType="begin"/>
      </w:r>
      <w:r w:rsidRPr="00B54F9E">
        <w:rPr>
          <w:rFonts w:ascii="Meiryo UI" w:eastAsia="Meiryo UI" w:hAnsi="Meiryo UI"/>
          <w:b w:val="0"/>
          <w:bCs w:val="0"/>
        </w:rPr>
        <w:instrText xml:space="preserve"> SEQ Table \* ARABIC </w:instrText>
      </w:r>
      <w:r w:rsidRPr="00B54F9E">
        <w:rPr>
          <w:rFonts w:ascii="Meiryo UI" w:eastAsia="Meiryo UI" w:hAnsi="Meiryo UI"/>
          <w:b w:val="0"/>
          <w:bCs w:val="0"/>
        </w:rPr>
        <w:fldChar w:fldCharType="separate"/>
      </w:r>
      <w:r w:rsidR="005838CA">
        <w:rPr>
          <w:rFonts w:ascii="Meiryo UI" w:eastAsia="Meiryo UI" w:hAnsi="Meiryo UI"/>
          <w:b w:val="0"/>
          <w:bCs w:val="0"/>
          <w:noProof/>
        </w:rPr>
        <w:t>6</w:t>
      </w:r>
      <w:r w:rsidRPr="00B54F9E">
        <w:rPr>
          <w:rFonts w:ascii="Meiryo UI" w:eastAsia="Meiryo UI" w:hAnsi="Meiryo UI"/>
          <w:b w:val="0"/>
          <w:bCs w:val="0"/>
        </w:rPr>
        <w:fldChar w:fldCharType="end"/>
      </w:r>
      <w:r w:rsidRPr="00B54F9E">
        <w:rPr>
          <w:rFonts w:ascii="Meiryo UI" w:eastAsia="Meiryo UI" w:hAnsi="Meiryo UI" w:hint="eastAsia"/>
          <w:b w:val="0"/>
          <w:bCs w:val="0"/>
        </w:rPr>
        <w:t xml:space="preserve"> 補足条件</w:t>
      </w:r>
    </w:p>
    <w:tbl>
      <w:tblPr>
        <w:tblW w:w="9351" w:type="dxa"/>
        <w:tblCellMar>
          <w:left w:w="99" w:type="dxa"/>
          <w:right w:w="99" w:type="dxa"/>
        </w:tblCellMar>
        <w:tblLook w:val="04A0" w:firstRow="1" w:lastRow="0" w:firstColumn="1" w:lastColumn="0" w:noHBand="0" w:noVBand="1"/>
      </w:tblPr>
      <w:tblGrid>
        <w:gridCol w:w="988"/>
        <w:gridCol w:w="4110"/>
        <w:gridCol w:w="4253"/>
      </w:tblGrid>
      <w:tr w:rsidR="000A104A" w:rsidRPr="000A104A" w14:paraId="52C29CBD" w14:textId="77777777" w:rsidTr="000A104A">
        <w:trPr>
          <w:trHeight w:val="176"/>
        </w:trPr>
        <w:tc>
          <w:tcPr>
            <w:tcW w:w="988" w:type="dxa"/>
            <w:tcBorders>
              <w:top w:val="single" w:sz="4" w:space="0" w:color="auto"/>
              <w:left w:val="single" w:sz="4" w:space="0" w:color="auto"/>
              <w:bottom w:val="single" w:sz="4" w:space="0" w:color="auto"/>
              <w:right w:val="single" w:sz="4" w:space="0" w:color="auto"/>
            </w:tcBorders>
            <w:vAlign w:val="center"/>
            <w:hideMark/>
          </w:tcPr>
          <w:p w14:paraId="7506DD7C" w14:textId="77777777" w:rsidR="000A104A" w:rsidRPr="000A104A" w:rsidRDefault="000A104A" w:rsidP="000A104A">
            <w:pPr>
              <w:widowControl/>
              <w:jc w:val="center"/>
              <w:rPr>
                <w:rFonts w:ascii="Meiryo UI" w:eastAsia="Meiryo UI" w:hAnsi="Meiryo UI" w:cs="ＭＳ Ｐゴシック"/>
                <w:b/>
                <w:bCs/>
                <w:color w:val="404040"/>
                <w:kern w:val="0"/>
                <w:sz w:val="20"/>
                <w:szCs w:val="20"/>
              </w:rPr>
            </w:pPr>
            <w:r w:rsidRPr="000A104A">
              <w:rPr>
                <w:rFonts w:ascii="Meiryo UI" w:eastAsia="Meiryo UI" w:hAnsi="Meiryo UI" w:cs="ＭＳ Ｐゴシック" w:hint="eastAsia"/>
                <w:b/>
                <w:bCs/>
                <w:color w:val="404040"/>
                <w:kern w:val="0"/>
                <w:sz w:val="20"/>
                <w:szCs w:val="20"/>
                <w:lang w:eastAsia="zh-CN"/>
              </w:rPr>
              <w:t>代替条件ID</w:t>
            </w:r>
          </w:p>
        </w:tc>
        <w:tc>
          <w:tcPr>
            <w:tcW w:w="4110" w:type="dxa"/>
            <w:tcBorders>
              <w:top w:val="single" w:sz="4" w:space="0" w:color="auto"/>
              <w:left w:val="nil"/>
              <w:bottom w:val="single" w:sz="4" w:space="0" w:color="auto"/>
              <w:right w:val="single" w:sz="4" w:space="0" w:color="auto"/>
            </w:tcBorders>
            <w:vAlign w:val="center"/>
            <w:hideMark/>
          </w:tcPr>
          <w:p w14:paraId="236BD376" w14:textId="77777777" w:rsidR="000A104A" w:rsidRPr="000A104A" w:rsidRDefault="000A104A" w:rsidP="000A104A">
            <w:pPr>
              <w:widowControl/>
              <w:jc w:val="center"/>
              <w:rPr>
                <w:rFonts w:ascii="Meiryo UI" w:eastAsia="Meiryo UI" w:hAnsi="Meiryo UI" w:cs="ＭＳ Ｐゴシック"/>
                <w:b/>
                <w:bCs/>
                <w:color w:val="404040"/>
                <w:kern w:val="0"/>
                <w:sz w:val="20"/>
                <w:szCs w:val="20"/>
              </w:rPr>
            </w:pPr>
            <w:r w:rsidRPr="000A104A">
              <w:rPr>
                <w:rFonts w:ascii="Meiryo UI" w:eastAsia="Meiryo UI" w:hAnsi="Meiryo UI" w:cs="ＭＳ Ｐゴシック" w:hint="eastAsia"/>
                <w:b/>
                <w:bCs/>
                <w:color w:val="404040"/>
                <w:kern w:val="0"/>
                <w:sz w:val="20"/>
                <w:szCs w:val="20"/>
                <w:lang w:eastAsia="zh-CN"/>
              </w:rPr>
              <w:t>条件</w:t>
            </w:r>
          </w:p>
        </w:tc>
        <w:tc>
          <w:tcPr>
            <w:tcW w:w="4253" w:type="dxa"/>
            <w:tcBorders>
              <w:top w:val="single" w:sz="4" w:space="0" w:color="auto"/>
              <w:left w:val="nil"/>
              <w:bottom w:val="single" w:sz="4" w:space="0" w:color="auto"/>
              <w:right w:val="single" w:sz="4" w:space="0" w:color="auto"/>
            </w:tcBorders>
            <w:vAlign w:val="center"/>
            <w:hideMark/>
          </w:tcPr>
          <w:p w14:paraId="7A9C219E" w14:textId="77777777" w:rsidR="000A104A" w:rsidRPr="000A104A" w:rsidRDefault="000A104A" w:rsidP="000A104A">
            <w:pPr>
              <w:widowControl/>
              <w:jc w:val="center"/>
              <w:rPr>
                <w:rFonts w:ascii="Meiryo UI" w:eastAsia="Meiryo UI" w:hAnsi="Meiryo UI" w:cs="ＭＳ Ｐゴシック"/>
                <w:b/>
                <w:bCs/>
                <w:color w:val="404040"/>
                <w:kern w:val="0"/>
                <w:sz w:val="20"/>
                <w:szCs w:val="20"/>
              </w:rPr>
            </w:pPr>
            <w:r w:rsidRPr="000A104A">
              <w:rPr>
                <w:rFonts w:ascii="Meiryo UI" w:eastAsia="Meiryo UI" w:hAnsi="Meiryo UI" w:cs="ＭＳ Ｐゴシック" w:hint="eastAsia"/>
                <w:b/>
                <w:bCs/>
                <w:color w:val="404040"/>
                <w:kern w:val="0"/>
                <w:sz w:val="20"/>
                <w:szCs w:val="20"/>
                <w:lang w:eastAsia="zh-CN"/>
              </w:rPr>
              <w:t>目的・理由</w:t>
            </w:r>
          </w:p>
        </w:tc>
      </w:tr>
      <w:tr w:rsidR="000A104A" w:rsidRPr="000A104A" w14:paraId="50828991" w14:textId="77777777" w:rsidTr="000A104A">
        <w:trPr>
          <w:trHeight w:val="693"/>
        </w:trPr>
        <w:tc>
          <w:tcPr>
            <w:tcW w:w="988" w:type="dxa"/>
            <w:tcBorders>
              <w:top w:val="nil"/>
              <w:left w:val="single" w:sz="4" w:space="0" w:color="auto"/>
              <w:bottom w:val="single" w:sz="4" w:space="0" w:color="auto"/>
              <w:right w:val="single" w:sz="4" w:space="0" w:color="auto"/>
            </w:tcBorders>
            <w:vAlign w:val="center"/>
            <w:hideMark/>
          </w:tcPr>
          <w:p w14:paraId="0F03DFB2" w14:textId="77777777" w:rsidR="000A104A" w:rsidRPr="000A104A" w:rsidRDefault="000A104A" w:rsidP="000A104A">
            <w:pPr>
              <w:widowControl/>
              <w:jc w:val="center"/>
              <w:rPr>
                <w:rFonts w:ascii="Meiryo UI" w:eastAsia="Meiryo UI" w:hAnsi="Meiryo UI" w:cs="ＭＳ Ｐゴシック"/>
                <w:color w:val="404040"/>
                <w:kern w:val="0"/>
                <w:sz w:val="20"/>
                <w:szCs w:val="20"/>
              </w:rPr>
            </w:pPr>
            <w:r w:rsidRPr="000A104A">
              <w:rPr>
                <w:rFonts w:ascii="Meiryo UI" w:eastAsia="Meiryo UI" w:hAnsi="Meiryo UI" w:cs="ＭＳ Ｐゴシック" w:hint="eastAsia"/>
                <w:color w:val="404040"/>
                <w:kern w:val="0"/>
                <w:sz w:val="20"/>
                <w:szCs w:val="20"/>
              </w:rPr>
              <w:t>C5’</w:t>
            </w:r>
          </w:p>
        </w:tc>
        <w:tc>
          <w:tcPr>
            <w:tcW w:w="4110" w:type="dxa"/>
            <w:tcBorders>
              <w:top w:val="nil"/>
              <w:left w:val="nil"/>
              <w:bottom w:val="single" w:sz="4" w:space="0" w:color="auto"/>
              <w:right w:val="single" w:sz="4" w:space="0" w:color="auto"/>
            </w:tcBorders>
            <w:vAlign w:val="center"/>
            <w:hideMark/>
          </w:tcPr>
          <w:p w14:paraId="22A96BC2" w14:textId="77777777" w:rsidR="000A104A" w:rsidRPr="000A104A" w:rsidRDefault="000A104A" w:rsidP="000A104A">
            <w:pPr>
              <w:widowControl/>
              <w:jc w:val="left"/>
              <w:rPr>
                <w:rFonts w:ascii="Meiryo UI" w:eastAsia="Meiryo UI" w:hAnsi="Meiryo UI" w:cs="ＭＳ Ｐゴシック"/>
                <w:color w:val="404040"/>
                <w:kern w:val="0"/>
                <w:sz w:val="20"/>
                <w:szCs w:val="20"/>
              </w:rPr>
            </w:pPr>
            <w:r w:rsidRPr="000A104A">
              <w:rPr>
                <w:rFonts w:ascii="Meiryo UI" w:eastAsia="Meiryo UI" w:hAnsi="Meiryo UI" w:cs="ＭＳ Ｐゴシック" w:hint="eastAsia"/>
                <w:color w:val="404040"/>
                <w:kern w:val="0"/>
                <w:sz w:val="20"/>
                <w:szCs w:val="20"/>
              </w:rPr>
              <w:t>自車 30 km/h・隣車 20 km/h 程度・前方隣車へ接近するが追い越さない</w:t>
            </w:r>
          </w:p>
        </w:tc>
        <w:tc>
          <w:tcPr>
            <w:tcW w:w="4253" w:type="dxa"/>
            <w:tcBorders>
              <w:top w:val="nil"/>
              <w:left w:val="nil"/>
              <w:bottom w:val="single" w:sz="4" w:space="0" w:color="auto"/>
              <w:right w:val="single" w:sz="4" w:space="0" w:color="auto"/>
            </w:tcBorders>
            <w:vAlign w:val="center"/>
            <w:hideMark/>
          </w:tcPr>
          <w:p w14:paraId="5897BEE0" w14:textId="77777777" w:rsidR="000A104A" w:rsidRPr="000A104A" w:rsidRDefault="000A104A" w:rsidP="000A104A">
            <w:pPr>
              <w:widowControl/>
              <w:jc w:val="left"/>
              <w:rPr>
                <w:rFonts w:ascii="Meiryo UI" w:eastAsia="Meiryo UI" w:hAnsi="Meiryo UI" w:cs="ＭＳ Ｐゴシック"/>
                <w:b/>
                <w:bCs/>
                <w:color w:val="404040"/>
                <w:kern w:val="0"/>
                <w:sz w:val="20"/>
                <w:szCs w:val="20"/>
              </w:rPr>
            </w:pPr>
            <w:r w:rsidRPr="000A104A">
              <w:rPr>
                <w:rFonts w:ascii="Meiryo UI" w:eastAsia="Meiryo UI" w:hAnsi="Meiryo UI" w:cs="ＭＳ Ｐゴシック" w:hint="eastAsia"/>
                <w:b/>
                <w:bCs/>
                <w:color w:val="404040"/>
                <w:kern w:val="0"/>
                <w:sz w:val="20"/>
                <w:szCs w:val="20"/>
              </w:rPr>
              <w:t>接近条件</w:t>
            </w:r>
            <w:r w:rsidRPr="000A104A">
              <w:rPr>
                <w:rFonts w:ascii="Meiryo UI" w:eastAsia="Meiryo UI" w:hAnsi="Meiryo UI" w:cs="ＭＳ Ｐゴシック" w:hint="eastAsia"/>
                <w:color w:val="404040"/>
                <w:kern w:val="0"/>
                <w:sz w:val="20"/>
                <w:szCs w:val="20"/>
              </w:rPr>
              <w:t>。相対速度差による TTC / CTAD の変化を確認する。</w:t>
            </w:r>
          </w:p>
        </w:tc>
      </w:tr>
      <w:tr w:rsidR="000A104A" w:rsidRPr="000A104A" w14:paraId="2AF14886" w14:textId="77777777" w:rsidTr="000A104A">
        <w:trPr>
          <w:trHeight w:val="607"/>
        </w:trPr>
        <w:tc>
          <w:tcPr>
            <w:tcW w:w="988" w:type="dxa"/>
            <w:tcBorders>
              <w:top w:val="nil"/>
              <w:left w:val="single" w:sz="4" w:space="0" w:color="auto"/>
              <w:bottom w:val="single" w:sz="4" w:space="0" w:color="auto"/>
              <w:right w:val="single" w:sz="4" w:space="0" w:color="auto"/>
            </w:tcBorders>
            <w:vAlign w:val="center"/>
            <w:hideMark/>
          </w:tcPr>
          <w:p w14:paraId="3AE4529F" w14:textId="77777777" w:rsidR="000A104A" w:rsidRPr="000A104A" w:rsidRDefault="000A104A" w:rsidP="000A104A">
            <w:pPr>
              <w:widowControl/>
              <w:jc w:val="center"/>
              <w:rPr>
                <w:rFonts w:ascii="Meiryo UI" w:eastAsia="Meiryo UI" w:hAnsi="Meiryo UI" w:cs="ＭＳ Ｐゴシック"/>
                <w:color w:val="404040"/>
                <w:kern w:val="0"/>
                <w:sz w:val="20"/>
                <w:szCs w:val="20"/>
              </w:rPr>
            </w:pPr>
            <w:r w:rsidRPr="000A104A">
              <w:rPr>
                <w:rFonts w:ascii="Meiryo UI" w:eastAsia="Meiryo UI" w:hAnsi="Meiryo UI" w:cs="ＭＳ Ｐゴシック" w:hint="eastAsia"/>
                <w:color w:val="404040"/>
                <w:kern w:val="0"/>
                <w:sz w:val="20"/>
                <w:szCs w:val="20"/>
              </w:rPr>
              <w:t>C6’</w:t>
            </w:r>
          </w:p>
        </w:tc>
        <w:tc>
          <w:tcPr>
            <w:tcW w:w="4110" w:type="dxa"/>
            <w:tcBorders>
              <w:top w:val="nil"/>
              <w:left w:val="nil"/>
              <w:bottom w:val="single" w:sz="4" w:space="0" w:color="auto"/>
              <w:right w:val="single" w:sz="4" w:space="0" w:color="auto"/>
            </w:tcBorders>
            <w:vAlign w:val="center"/>
            <w:hideMark/>
          </w:tcPr>
          <w:p w14:paraId="64427A85" w14:textId="77777777" w:rsidR="000A104A" w:rsidRPr="000A104A" w:rsidRDefault="000A104A" w:rsidP="000A104A">
            <w:pPr>
              <w:widowControl/>
              <w:jc w:val="left"/>
              <w:rPr>
                <w:rFonts w:ascii="Meiryo UI" w:eastAsia="Meiryo UI" w:hAnsi="Meiryo UI" w:cs="ＭＳ Ｐゴシック"/>
                <w:color w:val="404040"/>
                <w:kern w:val="0"/>
                <w:sz w:val="20"/>
                <w:szCs w:val="20"/>
              </w:rPr>
            </w:pPr>
            <w:r w:rsidRPr="000A104A">
              <w:rPr>
                <w:rFonts w:ascii="Meiryo UI" w:eastAsia="Meiryo UI" w:hAnsi="Meiryo UI" w:cs="ＭＳ Ｐゴシック" w:hint="eastAsia"/>
                <w:color w:val="404040"/>
                <w:kern w:val="0"/>
                <w:sz w:val="20"/>
                <w:szCs w:val="20"/>
              </w:rPr>
              <w:t>自車 30 km/h・隣車 40 km/h 程度・隣車が先行し距離が広がる</w:t>
            </w:r>
          </w:p>
        </w:tc>
        <w:tc>
          <w:tcPr>
            <w:tcW w:w="4253" w:type="dxa"/>
            <w:tcBorders>
              <w:top w:val="nil"/>
              <w:left w:val="nil"/>
              <w:bottom w:val="single" w:sz="4" w:space="0" w:color="auto"/>
              <w:right w:val="single" w:sz="4" w:space="0" w:color="auto"/>
            </w:tcBorders>
            <w:vAlign w:val="center"/>
            <w:hideMark/>
          </w:tcPr>
          <w:p w14:paraId="65633B92" w14:textId="77777777" w:rsidR="000A104A" w:rsidRPr="000A104A" w:rsidRDefault="000A104A" w:rsidP="000A104A">
            <w:pPr>
              <w:widowControl/>
              <w:jc w:val="left"/>
              <w:rPr>
                <w:rFonts w:ascii="Meiryo UI" w:eastAsia="Meiryo UI" w:hAnsi="Meiryo UI" w:cs="ＭＳ Ｐゴシック"/>
                <w:b/>
                <w:bCs/>
                <w:color w:val="404040"/>
                <w:kern w:val="0"/>
                <w:sz w:val="20"/>
                <w:szCs w:val="20"/>
              </w:rPr>
            </w:pPr>
            <w:r w:rsidRPr="000A104A">
              <w:rPr>
                <w:rFonts w:ascii="Meiryo UI" w:eastAsia="Meiryo UI" w:hAnsi="Meiryo UI" w:cs="ＭＳ Ｐゴシック" w:hint="eastAsia"/>
                <w:b/>
                <w:bCs/>
                <w:color w:val="404040"/>
                <w:kern w:val="0"/>
                <w:sz w:val="20"/>
                <w:szCs w:val="20"/>
              </w:rPr>
              <w:t>離れ条件</w:t>
            </w:r>
            <w:r w:rsidRPr="000A104A">
              <w:rPr>
                <w:rFonts w:ascii="Meiryo UI" w:eastAsia="Meiryo UI" w:hAnsi="Meiryo UI" w:cs="ＭＳ Ｐゴシック" w:hint="eastAsia"/>
                <w:color w:val="404040"/>
                <w:kern w:val="0"/>
                <w:sz w:val="20"/>
                <w:szCs w:val="20"/>
              </w:rPr>
              <w:t>。C5’ と対で、接近 / 離間で主観リスクがどう変わるかを見る。</w:t>
            </w:r>
          </w:p>
        </w:tc>
      </w:tr>
    </w:tbl>
    <w:p w14:paraId="44B8ED59" w14:textId="77777777" w:rsidR="009F593E" w:rsidRDefault="009F593E" w:rsidP="00570673">
      <w:pPr>
        <w:jc w:val="left"/>
        <w:rPr>
          <w:rFonts w:ascii="Meiryo UI" w:eastAsia="Meiryo UI" w:hAnsi="Meiryo UI"/>
        </w:rPr>
      </w:pPr>
    </w:p>
    <w:p w14:paraId="72132782" w14:textId="775D6AA1" w:rsidR="007D6091" w:rsidRPr="00D97A71" w:rsidRDefault="00F10B17" w:rsidP="007D6091">
      <w:pPr>
        <w:pStyle w:val="1"/>
        <w:rPr>
          <w:rFonts w:ascii="Meiryo UI" w:eastAsia="Meiryo UI" w:hAnsi="Meiryo UI"/>
          <w:sz w:val="21"/>
        </w:rPr>
      </w:pPr>
      <w:bookmarkStart w:id="17" w:name="_Toc227163249"/>
      <w:r w:rsidRPr="00D97A71">
        <w:rPr>
          <w:rFonts w:ascii="Meiryo UI" w:eastAsia="Meiryo UI" w:hAnsi="Meiryo UI" w:hint="eastAsia"/>
          <w:sz w:val="21"/>
        </w:rPr>
        <w:t>4-</w:t>
      </w:r>
      <w:r w:rsidR="00136282">
        <w:rPr>
          <w:rFonts w:ascii="Meiryo UI" w:eastAsia="Meiryo UI" w:hAnsi="Meiryo UI" w:hint="eastAsia"/>
          <w:sz w:val="21"/>
        </w:rPr>
        <w:t>3</w:t>
      </w:r>
      <w:r w:rsidRPr="00D97A71">
        <w:rPr>
          <w:rFonts w:ascii="Meiryo UI" w:eastAsia="Meiryo UI" w:hAnsi="Meiryo UI" w:hint="eastAsia"/>
          <w:sz w:val="21"/>
        </w:rPr>
        <w:t>-5</w:t>
      </w:r>
      <w:r w:rsidR="00AA00E8" w:rsidRPr="00D97A71">
        <w:rPr>
          <w:rFonts w:ascii="Meiryo UI" w:eastAsia="Meiryo UI" w:hAnsi="Meiryo UI" w:hint="eastAsia"/>
          <w:sz w:val="21"/>
        </w:rPr>
        <w:t xml:space="preserve">　</w:t>
      </w:r>
      <w:r w:rsidR="007D6091" w:rsidRPr="00D97A71">
        <w:rPr>
          <w:rFonts w:ascii="Meiryo UI" w:eastAsia="Meiryo UI" w:hAnsi="Meiryo UI" w:hint="eastAsia"/>
          <w:sz w:val="21"/>
        </w:rPr>
        <w:t>実験内容</w:t>
      </w:r>
      <w:bookmarkEnd w:id="17"/>
    </w:p>
    <w:p w14:paraId="1D1DDEC3" w14:textId="77777777" w:rsidR="00D97A71" w:rsidRPr="00D97A71" w:rsidRDefault="00D97A71" w:rsidP="00D97A71">
      <w:pPr>
        <w:ind w:firstLineChars="100" w:firstLine="210"/>
        <w:rPr>
          <w:rFonts w:ascii="Meiryo UI" w:eastAsia="Meiryo UI" w:hAnsi="Meiryo UI"/>
          <w:szCs w:val="21"/>
        </w:rPr>
      </w:pPr>
      <w:r w:rsidRPr="00D97A71">
        <w:rPr>
          <w:rFonts w:ascii="Meiryo UI" w:eastAsia="Meiryo UI" w:hAnsi="Meiryo UI"/>
        </w:rPr>
        <w:t>実験参加者は試験車両に搭乗し、所定の走行条件に従って実車走行を行う。各試行終了後、実</w:t>
      </w:r>
      <w:r w:rsidRPr="00D97A71">
        <w:rPr>
          <w:rFonts w:ascii="Meiryo UI" w:eastAsia="Meiryo UI" w:hAnsi="Meiryo UI"/>
          <w:szCs w:val="21"/>
        </w:rPr>
        <w:t>験参加者には当該場面全体の危険さについて</w:t>
      </w:r>
      <w:r w:rsidRPr="00022C9E">
        <w:rPr>
          <w:rFonts w:ascii="Meiryo UI" w:eastAsia="Meiryo UI" w:hAnsi="Meiryo UI"/>
          <w:szCs w:val="21"/>
        </w:rPr>
        <w:t>総合主観リスク評価を実施してもらう。さらに、各試行の走行動画を再生し、動画再生下で主観リスクを時系列に連続評価してもらう。</w:t>
      </w:r>
    </w:p>
    <w:p w14:paraId="1DF795E1" w14:textId="77777777" w:rsidR="00D97A71" w:rsidRDefault="00D97A71" w:rsidP="00D97A71">
      <w:pPr>
        <w:ind w:firstLineChars="100" w:firstLine="210"/>
        <w:rPr>
          <w:rFonts w:ascii="Meiryo UI" w:eastAsia="Meiryo UI" w:hAnsi="Meiryo UI"/>
          <w:color w:val="404040" w:themeColor="text1" w:themeTint="BF"/>
          <w:szCs w:val="21"/>
        </w:rPr>
      </w:pPr>
      <w:r w:rsidRPr="00D97A71">
        <w:rPr>
          <w:rFonts w:ascii="Meiryo UI" w:eastAsia="Meiryo UI" w:hAnsi="Meiryo UI"/>
          <w:szCs w:val="21"/>
        </w:rPr>
        <w:t>取得した総合主観リスク評価および連続主観リスク評価の結果を、同済大学リスク指標（STLC、T</w:t>
      </w:r>
      <w:r w:rsidRPr="00D97A71">
        <w:rPr>
          <w:rFonts w:ascii="Meiryo UI" w:eastAsia="Meiryo UI" w:hAnsi="Meiryo UI"/>
          <w:color w:val="404040" w:themeColor="text1" w:themeTint="BF"/>
          <w:szCs w:val="21"/>
        </w:rPr>
        <w:t>TC、CTAD、CTLC、RP）と比較し、各指標と主観リスクとの対応関係を確認する。</w:t>
      </w:r>
    </w:p>
    <w:p w14:paraId="327AE591" w14:textId="77777777" w:rsidR="002C502D" w:rsidRPr="002C502D" w:rsidRDefault="002C502D" w:rsidP="002C502D">
      <w:pPr>
        <w:rPr>
          <w:rFonts w:ascii="Meiryo UI" w:eastAsia="Meiryo UI" w:hAnsi="Meiryo UI"/>
          <w:color w:val="404040" w:themeColor="text1" w:themeTint="BF"/>
          <w:szCs w:val="21"/>
        </w:rPr>
      </w:pPr>
    </w:p>
    <w:p w14:paraId="786E5873" w14:textId="5D127A28" w:rsidR="00D97A71" w:rsidRPr="00D97A71" w:rsidRDefault="00D97A71" w:rsidP="00D97A71">
      <w:pPr>
        <w:spacing w:before="100" w:after="60" w:line="280" w:lineRule="exact"/>
        <w:jc w:val="left"/>
        <w:rPr>
          <w:rFonts w:ascii="Meiryo UI" w:eastAsia="Meiryo UI" w:hAnsi="Meiryo UI"/>
          <w:b/>
          <w:bCs/>
          <w:color w:val="404040" w:themeColor="text1" w:themeTint="BF"/>
          <w:szCs w:val="21"/>
        </w:rPr>
      </w:pPr>
      <w:r w:rsidRPr="00D97A71">
        <w:rPr>
          <w:rFonts w:ascii="Meiryo UI" w:eastAsia="Meiryo UI" w:hAnsi="Meiryo UI" w:hint="eastAsia"/>
          <w:b/>
          <w:bCs/>
          <w:color w:val="404040" w:themeColor="text1" w:themeTint="BF"/>
          <w:szCs w:val="21"/>
        </w:rPr>
        <w:t>・</w:t>
      </w:r>
      <w:r w:rsidRPr="00D97A71">
        <w:rPr>
          <w:rFonts w:ascii="Meiryo UI" w:eastAsia="Meiryo UI" w:hAnsi="Meiryo UI"/>
          <w:b/>
          <w:bCs/>
          <w:color w:val="404040" w:themeColor="text1" w:themeTint="BF"/>
          <w:szCs w:val="21"/>
        </w:rPr>
        <w:t xml:space="preserve">　総合主観リスク評価</w:t>
      </w:r>
    </w:p>
    <w:p w14:paraId="3C44278B" w14:textId="0D5596FA" w:rsidR="00D97A71" w:rsidRPr="00D97A71" w:rsidRDefault="00D97A71" w:rsidP="00D97A71">
      <w:pPr>
        <w:spacing w:before="100" w:after="60" w:line="280" w:lineRule="exact"/>
        <w:ind w:firstLineChars="100" w:firstLine="210"/>
        <w:jc w:val="left"/>
        <w:rPr>
          <w:rFonts w:ascii="Meiryo UI" w:eastAsia="Meiryo UI" w:hAnsi="Meiryo UI"/>
          <w:color w:val="404040" w:themeColor="text1" w:themeTint="BF"/>
          <w:szCs w:val="21"/>
        </w:rPr>
      </w:pPr>
      <w:r w:rsidRPr="00D97A71">
        <w:rPr>
          <w:rFonts w:ascii="Meiryo UI" w:eastAsia="Meiryo UI" w:hAnsi="Meiryo UI" w:hint="eastAsia"/>
          <w:color w:val="404040" w:themeColor="text1" w:themeTint="BF"/>
          <w:szCs w:val="21"/>
        </w:rPr>
        <w:t>総合主観リスク評価には、</w:t>
      </w:r>
      <w:r w:rsidRPr="00D97A71">
        <w:rPr>
          <w:rFonts w:ascii="Meiryo UI" w:eastAsia="Meiryo UI" w:hAnsi="Meiryo UI"/>
          <w:color w:val="404040" w:themeColor="text1" w:themeTint="BF"/>
          <w:szCs w:val="21"/>
        </w:rPr>
        <w:t>SCA（Scale of Criticality Assessment of driving situations） を用いる。</w:t>
      </w:r>
    </w:p>
    <w:p w14:paraId="2565F8F6" w14:textId="77777777" w:rsidR="0008703E" w:rsidRDefault="009A7990" w:rsidP="009A7990">
      <w:pPr>
        <w:spacing w:line="280" w:lineRule="exact"/>
        <w:ind w:firstLineChars="100" w:firstLine="210"/>
        <w:jc w:val="left"/>
        <w:rPr>
          <w:rFonts w:ascii="Meiryo UI" w:eastAsia="Meiryo UI" w:hAnsi="Meiryo UI"/>
          <w:color w:val="404040" w:themeColor="text1" w:themeTint="BF"/>
          <w:szCs w:val="21"/>
        </w:rPr>
      </w:pPr>
      <w:r w:rsidRPr="00D16D1A">
        <w:rPr>
          <w:rFonts w:ascii="Meiryo UI" w:eastAsia="Meiryo UI" w:hAnsi="Meiryo UI"/>
          <w:color w:val="404040" w:themeColor="text1" w:themeTint="BF"/>
          <w:szCs w:val="21"/>
        </w:rPr>
        <w:t>SCAは、主観的 criticality を評価するための既存尺度であり、ISO などに規格化された手法ではないものの、Neukumら（2008）</w:t>
      </w:r>
      <w:r w:rsidRPr="00D16D1A">
        <w:rPr>
          <w:rFonts w:ascii="Meiryo UI" w:eastAsia="Meiryo UI" w:hAnsi="Meiryo UI"/>
          <w:color w:val="404040" w:themeColor="text1" w:themeTint="BF"/>
          <w:szCs w:val="21"/>
          <w:vertAlign w:val="superscript"/>
        </w:rPr>
        <w:t>[4]</w:t>
      </w:r>
      <w:r w:rsidRPr="00D16D1A">
        <w:rPr>
          <w:rFonts w:ascii="Meiryo UI" w:eastAsia="Meiryo UI" w:hAnsi="Meiryo UI"/>
          <w:color w:val="404040" w:themeColor="text1" w:themeTint="BF"/>
          <w:szCs w:val="21"/>
        </w:rPr>
        <w:t xml:space="preserve"> 以降、take-over試験、部分自動運転における限界場面評価、ACC条件下の主観的 driver state 評価などの関連研究で使用例が報告されている。具体的には、take-over試験に関する Hergethら（2017）</w:t>
      </w:r>
      <w:r w:rsidRPr="00D16D1A">
        <w:rPr>
          <w:rFonts w:ascii="Meiryo UI" w:eastAsia="Meiryo UI" w:hAnsi="Meiryo UI"/>
          <w:color w:val="404040" w:themeColor="text1" w:themeTint="BF"/>
          <w:szCs w:val="21"/>
          <w:vertAlign w:val="superscript"/>
        </w:rPr>
        <w:t>[5]</w:t>
      </w:r>
      <w:r w:rsidRPr="00D16D1A">
        <w:rPr>
          <w:rFonts w:ascii="Meiryo UI" w:eastAsia="Meiryo UI" w:hAnsi="Meiryo UI"/>
          <w:color w:val="404040" w:themeColor="text1" w:themeTint="BF"/>
          <w:szCs w:val="21"/>
        </w:rPr>
        <w:t xml:space="preserve"> および Rocheら（2021）</w:t>
      </w:r>
      <w:r w:rsidRPr="00D16D1A">
        <w:rPr>
          <w:rFonts w:ascii="Meiryo UI" w:eastAsia="Meiryo UI" w:hAnsi="Meiryo UI"/>
          <w:color w:val="404040" w:themeColor="text1" w:themeTint="BF"/>
          <w:szCs w:val="21"/>
          <w:vertAlign w:val="superscript"/>
        </w:rPr>
        <w:t>[1]</w:t>
      </w:r>
      <w:r w:rsidRPr="00D16D1A">
        <w:rPr>
          <w:rFonts w:ascii="Meiryo UI" w:eastAsia="Meiryo UI" w:hAnsi="Meiryo UI"/>
          <w:color w:val="404040" w:themeColor="text1" w:themeTint="BF"/>
          <w:szCs w:val="21"/>
        </w:rPr>
        <w:t>、take-over performanceの評価手法を整理した Schömigら（2022）</w:t>
      </w:r>
      <w:r w:rsidRPr="00D16D1A">
        <w:rPr>
          <w:rFonts w:ascii="Meiryo UI" w:eastAsia="Meiryo UI" w:hAnsi="Meiryo UI"/>
          <w:color w:val="404040" w:themeColor="text1" w:themeTint="BF"/>
          <w:szCs w:val="21"/>
          <w:vertAlign w:val="superscript"/>
        </w:rPr>
        <w:t>[8]</w:t>
      </w:r>
      <w:r w:rsidRPr="00D16D1A">
        <w:rPr>
          <w:rFonts w:ascii="Meiryo UI" w:eastAsia="Meiryo UI" w:hAnsi="Meiryo UI"/>
          <w:color w:val="404040" w:themeColor="text1" w:themeTint="BF"/>
          <w:szCs w:val="21"/>
        </w:rPr>
        <w:t>、部分自動運転における限界場面評価に関する Naujoksら（2017）</w:t>
      </w:r>
      <w:r w:rsidRPr="00D16D1A">
        <w:rPr>
          <w:rFonts w:ascii="Meiryo UI" w:eastAsia="Meiryo UI" w:hAnsi="Meiryo UI"/>
          <w:color w:val="404040" w:themeColor="text1" w:themeTint="BF"/>
          <w:szCs w:val="21"/>
          <w:vertAlign w:val="superscript"/>
        </w:rPr>
        <w:t>[6]</w:t>
      </w:r>
      <w:r w:rsidRPr="00D16D1A">
        <w:rPr>
          <w:rFonts w:ascii="Meiryo UI" w:eastAsia="Meiryo UI" w:hAnsi="Meiryo UI"/>
          <w:color w:val="404040" w:themeColor="text1" w:themeTint="BF"/>
          <w:szCs w:val="21"/>
        </w:rPr>
        <w:t>、ACC 条件下の主観的driver state評価に関するSiebertら（2014）</w:t>
      </w:r>
      <w:r w:rsidRPr="00D16D1A">
        <w:rPr>
          <w:rFonts w:ascii="Meiryo UI" w:eastAsia="Meiryo UI" w:hAnsi="Meiryo UI"/>
          <w:color w:val="404040" w:themeColor="text1" w:themeTint="BF"/>
          <w:szCs w:val="21"/>
          <w:vertAlign w:val="superscript"/>
        </w:rPr>
        <w:t>[7]</w:t>
      </w:r>
      <w:r w:rsidRPr="00D16D1A">
        <w:rPr>
          <w:rFonts w:ascii="Meiryo UI" w:eastAsia="Meiryo UI" w:hAnsi="Meiryo UI"/>
          <w:color w:val="404040" w:themeColor="text1" w:themeTint="BF"/>
          <w:szCs w:val="21"/>
        </w:rPr>
        <w:t>などにおいて使用例がある。</w:t>
      </w:r>
      <w:r w:rsidRPr="00D16D1A">
        <w:rPr>
          <w:rFonts w:ascii="Meiryo UI" w:eastAsia="Meiryo UI" w:hAnsi="Meiryo UI"/>
          <w:color w:val="404040" w:themeColor="text1" w:themeTint="BF"/>
          <w:szCs w:val="21"/>
        </w:rPr>
        <w:br/>
      </w:r>
      <w:r>
        <w:rPr>
          <w:rFonts w:ascii="Meiryo UI" w:eastAsia="Meiryo UI" w:hAnsi="Meiryo UI" w:hint="eastAsia"/>
          <w:color w:val="404040" w:themeColor="text1" w:themeTint="BF"/>
          <w:szCs w:val="21"/>
        </w:rPr>
        <w:t xml:space="preserve">　</w:t>
      </w:r>
      <w:r w:rsidRPr="00D16D1A">
        <w:rPr>
          <w:rFonts w:ascii="Meiryo UI" w:eastAsia="Meiryo UI" w:hAnsi="Meiryo UI"/>
          <w:color w:val="404040" w:themeColor="text1" w:themeTint="BF"/>
          <w:szCs w:val="21"/>
        </w:rPr>
        <w:t>本研究では、先行研究における使用例があり、場面全体の危険さを段階的かつ簡潔に評価できること</w:t>
      </w:r>
    </w:p>
    <w:p w14:paraId="20E04499" w14:textId="13E7D92C" w:rsidR="009A7990" w:rsidRDefault="009A7990" w:rsidP="00006139">
      <w:pPr>
        <w:spacing w:line="280" w:lineRule="exact"/>
        <w:jc w:val="left"/>
        <w:rPr>
          <w:rFonts w:ascii="Meiryo UI" w:eastAsia="Meiryo UI" w:hAnsi="Meiryo UI"/>
          <w:color w:val="404040" w:themeColor="text1" w:themeTint="BF"/>
          <w:szCs w:val="21"/>
        </w:rPr>
      </w:pPr>
      <w:r w:rsidRPr="00D16D1A">
        <w:rPr>
          <w:rFonts w:ascii="Meiryo UI" w:eastAsia="Meiryo UI" w:hAnsi="Meiryo UI"/>
          <w:color w:val="404040" w:themeColor="text1" w:themeTint="BF"/>
          <w:szCs w:val="21"/>
        </w:rPr>
        <w:t>から、総合主観リスク評価の手法として SCA を採用する</w:t>
      </w:r>
      <w:r w:rsidRPr="00EF15A5">
        <w:rPr>
          <w:rFonts w:ascii="Meiryo UI" w:eastAsia="Meiryo UI" w:hAnsi="Meiryo UI"/>
          <w:color w:val="404040" w:themeColor="text1" w:themeTint="BF"/>
          <w:szCs w:val="21"/>
        </w:rPr>
        <w:t>。</w:t>
      </w:r>
    </w:p>
    <w:p w14:paraId="79395044" w14:textId="25C3C513" w:rsidR="0008703E" w:rsidRDefault="0008703E" w:rsidP="009A7990">
      <w:pPr>
        <w:spacing w:line="280" w:lineRule="exact"/>
        <w:ind w:firstLineChars="100" w:firstLine="210"/>
        <w:jc w:val="left"/>
        <w:rPr>
          <w:rFonts w:ascii="Meiryo UI" w:eastAsia="Meiryo UI" w:hAnsi="Meiryo UI"/>
          <w:noProof/>
          <w:color w:val="404040" w:themeColor="text1" w:themeTint="BF"/>
          <w:szCs w:val="21"/>
        </w:rPr>
      </w:pPr>
    </w:p>
    <w:p w14:paraId="6A0BB442" w14:textId="77777777" w:rsidR="0008703E" w:rsidRDefault="0008703E" w:rsidP="009A7990">
      <w:pPr>
        <w:spacing w:line="280" w:lineRule="exact"/>
        <w:ind w:firstLineChars="100" w:firstLine="210"/>
        <w:jc w:val="left"/>
        <w:rPr>
          <w:rFonts w:ascii="Meiryo UI" w:eastAsia="Meiryo UI" w:hAnsi="Meiryo UI"/>
          <w:noProof/>
          <w:color w:val="404040" w:themeColor="text1" w:themeTint="BF"/>
          <w:szCs w:val="21"/>
        </w:rPr>
      </w:pPr>
    </w:p>
    <w:p w14:paraId="2ABB7C5E" w14:textId="77777777" w:rsidR="0008703E" w:rsidRDefault="0008703E" w:rsidP="009A7990">
      <w:pPr>
        <w:spacing w:line="280" w:lineRule="exact"/>
        <w:ind w:firstLineChars="100" w:firstLine="210"/>
        <w:jc w:val="left"/>
        <w:rPr>
          <w:rFonts w:ascii="Meiryo UI" w:eastAsia="Meiryo UI" w:hAnsi="Meiryo UI"/>
          <w:noProof/>
          <w:color w:val="404040" w:themeColor="text1" w:themeTint="BF"/>
          <w:szCs w:val="21"/>
        </w:rPr>
      </w:pPr>
    </w:p>
    <w:p w14:paraId="6BBAD2AC" w14:textId="77777777" w:rsidR="0008703E" w:rsidRDefault="0008703E" w:rsidP="009A7990">
      <w:pPr>
        <w:spacing w:line="280" w:lineRule="exact"/>
        <w:ind w:firstLineChars="100" w:firstLine="210"/>
        <w:jc w:val="left"/>
        <w:rPr>
          <w:rFonts w:ascii="Meiryo UI" w:eastAsia="Meiryo UI" w:hAnsi="Meiryo UI"/>
          <w:noProof/>
          <w:color w:val="404040" w:themeColor="text1" w:themeTint="BF"/>
          <w:szCs w:val="21"/>
        </w:rPr>
      </w:pPr>
    </w:p>
    <w:p w14:paraId="6643B0C2" w14:textId="77777777" w:rsidR="0008703E" w:rsidRDefault="0008703E" w:rsidP="009A7990">
      <w:pPr>
        <w:spacing w:line="280" w:lineRule="exact"/>
        <w:ind w:firstLineChars="100" w:firstLine="210"/>
        <w:jc w:val="left"/>
        <w:rPr>
          <w:rFonts w:ascii="Meiryo UI" w:eastAsia="Meiryo UI" w:hAnsi="Meiryo UI"/>
          <w:noProof/>
          <w:color w:val="404040" w:themeColor="text1" w:themeTint="BF"/>
          <w:szCs w:val="21"/>
        </w:rPr>
      </w:pPr>
    </w:p>
    <w:p w14:paraId="48034EFE" w14:textId="77777777" w:rsidR="0008703E" w:rsidRDefault="0008703E" w:rsidP="009A7990">
      <w:pPr>
        <w:spacing w:line="280" w:lineRule="exact"/>
        <w:ind w:firstLineChars="100" w:firstLine="210"/>
        <w:jc w:val="left"/>
        <w:rPr>
          <w:rFonts w:ascii="Meiryo UI" w:eastAsia="Meiryo UI" w:hAnsi="Meiryo UI"/>
          <w:noProof/>
          <w:color w:val="404040" w:themeColor="text1" w:themeTint="BF"/>
          <w:szCs w:val="21"/>
        </w:rPr>
      </w:pPr>
    </w:p>
    <w:p w14:paraId="382FAD92" w14:textId="77777777" w:rsidR="0008703E" w:rsidRDefault="0008703E" w:rsidP="009A7990">
      <w:pPr>
        <w:spacing w:line="280" w:lineRule="exact"/>
        <w:ind w:firstLineChars="100" w:firstLine="210"/>
        <w:jc w:val="left"/>
        <w:rPr>
          <w:rFonts w:ascii="Meiryo UI" w:eastAsia="Meiryo UI" w:hAnsi="Meiryo UI"/>
          <w:noProof/>
          <w:color w:val="404040" w:themeColor="text1" w:themeTint="BF"/>
          <w:szCs w:val="21"/>
        </w:rPr>
      </w:pPr>
    </w:p>
    <w:p w14:paraId="004DFEE6" w14:textId="77777777" w:rsidR="0008703E" w:rsidRDefault="0008703E" w:rsidP="009A7990">
      <w:pPr>
        <w:spacing w:line="280" w:lineRule="exact"/>
        <w:ind w:firstLineChars="100" w:firstLine="210"/>
        <w:jc w:val="left"/>
        <w:rPr>
          <w:rFonts w:ascii="Meiryo UI" w:eastAsia="Meiryo UI" w:hAnsi="Meiryo UI"/>
          <w:noProof/>
          <w:color w:val="404040" w:themeColor="text1" w:themeTint="BF"/>
          <w:szCs w:val="21"/>
        </w:rPr>
      </w:pPr>
    </w:p>
    <w:p w14:paraId="4F71D049" w14:textId="77777777" w:rsidR="0008703E" w:rsidRDefault="0008703E" w:rsidP="009A7990">
      <w:pPr>
        <w:spacing w:line="280" w:lineRule="exact"/>
        <w:ind w:firstLineChars="100" w:firstLine="210"/>
        <w:jc w:val="left"/>
        <w:rPr>
          <w:rFonts w:ascii="Meiryo UI" w:eastAsia="Meiryo UI" w:hAnsi="Meiryo UI"/>
          <w:noProof/>
          <w:color w:val="404040" w:themeColor="text1" w:themeTint="BF"/>
          <w:szCs w:val="21"/>
        </w:rPr>
      </w:pPr>
    </w:p>
    <w:p w14:paraId="00CD6492" w14:textId="6C84DD4F" w:rsidR="00D97A71" w:rsidRPr="00D97A71" w:rsidRDefault="0008703E" w:rsidP="0008703E">
      <w:pPr>
        <w:spacing w:line="280" w:lineRule="exact"/>
        <w:ind w:firstLineChars="100" w:firstLine="210"/>
        <w:jc w:val="left"/>
        <w:rPr>
          <w:rFonts w:ascii="Meiryo UI" w:eastAsia="Meiryo UI" w:hAnsi="Meiryo UI"/>
          <w:color w:val="404040" w:themeColor="text1" w:themeTint="BF"/>
          <w:szCs w:val="21"/>
        </w:rPr>
      </w:pPr>
      <w:r>
        <w:rPr>
          <w:rFonts w:ascii="Meiryo UI" w:eastAsia="Meiryo UI" w:hAnsi="Meiryo UI"/>
          <w:noProof/>
          <w:color w:val="404040" w:themeColor="text1" w:themeTint="BF"/>
          <w:szCs w:val="21"/>
        </w:rPr>
        <w:lastRenderedPageBreak/>
        <w:drawing>
          <wp:anchor distT="0" distB="0" distL="114300" distR="114300" simplePos="0" relativeHeight="251664384" behindDoc="0" locked="0" layoutInCell="1" allowOverlap="1" wp14:anchorId="1C493D69" wp14:editId="719E99F2">
            <wp:simplePos x="0" y="0"/>
            <wp:positionH relativeFrom="margin">
              <wp:align>left</wp:align>
            </wp:positionH>
            <wp:positionV relativeFrom="paragraph">
              <wp:posOffset>94463</wp:posOffset>
            </wp:positionV>
            <wp:extent cx="5316220" cy="1983105"/>
            <wp:effectExtent l="0" t="0" r="0" b="0"/>
            <wp:wrapTopAndBottom/>
            <wp:docPr id="11636757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16220" cy="1983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7A71" w:rsidRPr="00D97A71">
        <w:rPr>
          <w:rFonts w:ascii="Meiryo UI" w:eastAsia="Meiryo UI" w:hAnsi="Meiryo UI" w:hint="eastAsia"/>
          <w:color w:val="404040" w:themeColor="text1" w:themeTint="BF"/>
          <w:szCs w:val="21"/>
        </w:rPr>
        <w:t>※</w:t>
      </w:r>
      <w:r w:rsidR="00D97A71" w:rsidRPr="00D97A71">
        <w:rPr>
          <w:rFonts w:ascii="Meiryo UI" w:eastAsia="Meiryo UI" w:hAnsi="Meiryo UI"/>
          <w:color w:val="404040" w:themeColor="text1" w:themeTint="BF"/>
          <w:szCs w:val="21"/>
        </w:rPr>
        <w:t xml:space="preserve"> 参考として、SCA の尺度図</w:t>
      </w:r>
    </w:p>
    <w:p w14:paraId="6297DD46" w14:textId="527ED108" w:rsidR="00D97A71" w:rsidRPr="00D97A71" w:rsidRDefault="00D97A71" w:rsidP="00D97A71">
      <w:pPr>
        <w:spacing w:before="100" w:after="60" w:line="280" w:lineRule="exact"/>
        <w:jc w:val="left"/>
        <w:rPr>
          <w:rFonts w:ascii="Meiryo UI" w:eastAsia="Meiryo UI" w:hAnsi="Meiryo UI"/>
          <w:b/>
          <w:bCs/>
          <w:color w:val="404040" w:themeColor="text1" w:themeTint="BF"/>
          <w:szCs w:val="21"/>
        </w:rPr>
      </w:pPr>
      <w:r w:rsidRPr="00D97A71">
        <w:rPr>
          <w:rFonts w:ascii="Meiryo UI" w:eastAsia="Meiryo UI" w:hAnsi="Meiryo UI" w:hint="eastAsia"/>
          <w:b/>
          <w:bCs/>
          <w:color w:val="404040" w:themeColor="text1" w:themeTint="BF"/>
          <w:szCs w:val="21"/>
        </w:rPr>
        <w:t xml:space="preserve">・　</w:t>
      </w:r>
      <w:r w:rsidRPr="00D97A71">
        <w:rPr>
          <w:rFonts w:ascii="Meiryo UI" w:eastAsia="Meiryo UI" w:hAnsi="Meiryo UI"/>
          <w:b/>
          <w:bCs/>
          <w:color w:val="404040" w:themeColor="text1" w:themeTint="BF"/>
          <w:szCs w:val="21"/>
        </w:rPr>
        <w:t>動画再生下での連続主観リスク評価</w:t>
      </w:r>
    </w:p>
    <w:p w14:paraId="7710B506" w14:textId="3BEE5B1B" w:rsidR="00D97A71" w:rsidRPr="00D97A71" w:rsidRDefault="009A7990" w:rsidP="00D97A71">
      <w:pPr>
        <w:spacing w:line="280" w:lineRule="exact"/>
        <w:ind w:firstLineChars="100" w:firstLine="210"/>
        <w:jc w:val="left"/>
        <w:rPr>
          <w:rFonts w:ascii="Meiryo UI" w:eastAsia="Meiryo UI" w:hAnsi="Meiryo UI"/>
          <w:color w:val="404040" w:themeColor="text1" w:themeTint="BF"/>
          <w:szCs w:val="21"/>
        </w:rPr>
      </w:pPr>
      <w:r w:rsidRPr="00C81D18">
        <w:rPr>
          <w:rFonts w:ascii="Meiryo UI" w:eastAsia="Meiryo UI" w:hAnsi="Meiryo UI"/>
          <w:color w:val="404040" w:themeColor="text1" w:themeTint="BF"/>
          <w:szCs w:val="21"/>
        </w:rPr>
        <w:t>各試行の走行シーンはカメラにより録画する。試行終了後に当該試行の走行動画を再生し、被験者に slider で主観リスクを連続入力してもらう。</w:t>
      </w:r>
    </w:p>
    <w:p w14:paraId="56FD9061" w14:textId="296D0C06" w:rsidR="00D97A71" w:rsidRDefault="00D97A71" w:rsidP="00D97A71">
      <w:pPr>
        <w:numPr>
          <w:ilvl w:val="0"/>
          <w:numId w:val="6"/>
        </w:numPr>
        <w:spacing w:after="80" w:line="280" w:lineRule="exact"/>
        <w:ind w:left="369" w:hanging="198"/>
        <w:jc w:val="left"/>
        <w:rPr>
          <w:rFonts w:ascii="Meiryo UI" w:eastAsia="Meiryo UI" w:hAnsi="Meiryo UI"/>
          <w:color w:val="404040" w:themeColor="text1" w:themeTint="BF"/>
          <w:szCs w:val="21"/>
        </w:rPr>
      </w:pPr>
      <w:r w:rsidRPr="00D97A71">
        <w:rPr>
          <w:rFonts w:ascii="Meiryo UI" w:eastAsia="Meiryo UI" w:hAnsi="Meiryo UI"/>
          <w:color w:val="404040" w:themeColor="text1" w:themeTint="BF"/>
          <w:szCs w:val="21"/>
        </w:rPr>
        <w:t>入力レンジ：0～10</w:t>
      </w:r>
    </w:p>
    <w:p w14:paraId="66AACEEA" w14:textId="77777777" w:rsidR="0008703E" w:rsidRPr="0008703E" w:rsidRDefault="0008703E" w:rsidP="0008703E">
      <w:pPr>
        <w:spacing w:after="80" w:line="280" w:lineRule="exact"/>
        <w:ind w:leftChars="143" w:left="300"/>
        <w:rPr>
          <w:rFonts w:ascii="Meiryo UI" w:eastAsia="Meiryo UI" w:hAnsi="Meiryo UI"/>
          <w:color w:val="404040" w:themeColor="text1" w:themeTint="BF"/>
          <w:szCs w:val="21"/>
        </w:rPr>
      </w:pPr>
      <w:r w:rsidRPr="0008703E">
        <w:rPr>
          <w:rFonts w:ascii="Meiryo UI" w:eastAsia="Meiryo UI" w:hAnsi="Meiryo UI"/>
          <w:b/>
          <w:bCs/>
          <w:color w:val="404040" w:themeColor="text1" w:themeTint="BF"/>
          <w:szCs w:val="21"/>
        </w:rPr>
        <w:t>9</w:t>
      </w:r>
      <w:r w:rsidRPr="0008703E">
        <w:rPr>
          <w:rFonts w:ascii="Meiryo UI" w:eastAsia="Meiryo UI" w:hAnsi="Meiryo UI" w:hint="eastAsia"/>
          <w:b/>
          <w:bCs/>
          <w:color w:val="404040" w:themeColor="text1" w:themeTint="BF"/>
          <w:szCs w:val="21"/>
        </w:rPr>
        <w:t>～</w:t>
      </w:r>
      <w:r w:rsidRPr="0008703E">
        <w:rPr>
          <w:rFonts w:ascii="Meiryo UI" w:eastAsia="Meiryo UI" w:hAnsi="Meiryo UI"/>
          <w:b/>
          <w:bCs/>
          <w:color w:val="404040" w:themeColor="text1" w:themeTint="BF"/>
          <w:szCs w:val="21"/>
        </w:rPr>
        <w:t>10</w:t>
      </w:r>
      <w:r w:rsidRPr="0008703E">
        <w:rPr>
          <w:rFonts w:ascii="Meiryo UI" w:eastAsia="Meiryo UI" w:hAnsi="Meiryo UI" w:hint="eastAsia"/>
          <w:b/>
          <w:bCs/>
          <w:color w:val="404040" w:themeColor="text1" w:themeTint="BF"/>
          <w:szCs w:val="21"/>
        </w:rPr>
        <w:t>：制御できないと感じる</w:t>
      </w:r>
      <w:r w:rsidRPr="0008703E">
        <w:rPr>
          <w:rFonts w:ascii="Meiryo UI" w:eastAsia="Meiryo UI" w:hAnsi="Meiryo UI"/>
          <w:color w:val="404040" w:themeColor="text1" w:themeTint="BF"/>
          <w:szCs w:val="21"/>
        </w:rPr>
        <w:t xml:space="preserve"> </w:t>
      </w:r>
    </w:p>
    <w:p w14:paraId="41D0D035" w14:textId="77777777" w:rsidR="0008703E" w:rsidRPr="0008703E" w:rsidRDefault="0008703E" w:rsidP="0008703E">
      <w:pPr>
        <w:spacing w:after="80" w:line="280" w:lineRule="exact"/>
        <w:ind w:leftChars="143" w:left="300"/>
        <w:rPr>
          <w:rFonts w:ascii="Meiryo UI" w:eastAsia="Meiryo UI" w:hAnsi="Meiryo UI"/>
          <w:color w:val="404040" w:themeColor="text1" w:themeTint="BF"/>
          <w:szCs w:val="21"/>
        </w:rPr>
      </w:pPr>
      <w:r w:rsidRPr="0008703E">
        <w:rPr>
          <w:rFonts w:ascii="Meiryo UI" w:eastAsia="Meiryo UI" w:hAnsi="Meiryo UI" w:hint="eastAsia"/>
          <w:color w:val="404040" w:themeColor="text1" w:themeTint="BF"/>
          <w:szCs w:val="21"/>
        </w:rPr>
        <w:t>状況がすでに制御困難であると感じる状態</w:t>
      </w:r>
      <w:r w:rsidRPr="0008703E">
        <w:rPr>
          <w:rFonts w:ascii="Meiryo UI" w:eastAsia="Meiryo UI" w:hAnsi="Meiryo UI"/>
          <w:color w:val="404040" w:themeColor="text1" w:themeTint="BF"/>
          <w:szCs w:val="21"/>
        </w:rPr>
        <w:t xml:space="preserve"> </w:t>
      </w:r>
    </w:p>
    <w:p w14:paraId="02D05BFF" w14:textId="77777777" w:rsidR="0008703E" w:rsidRPr="0008703E" w:rsidRDefault="0008703E" w:rsidP="0008703E">
      <w:pPr>
        <w:spacing w:after="80" w:line="280" w:lineRule="exact"/>
        <w:ind w:leftChars="143" w:left="300"/>
        <w:rPr>
          <w:rFonts w:ascii="Meiryo UI" w:eastAsia="Meiryo UI" w:hAnsi="Meiryo UI"/>
          <w:color w:val="404040" w:themeColor="text1" w:themeTint="BF"/>
          <w:szCs w:val="21"/>
        </w:rPr>
      </w:pPr>
      <w:r w:rsidRPr="0008703E">
        <w:rPr>
          <w:rFonts w:ascii="Meiryo UI" w:eastAsia="Meiryo UI" w:hAnsi="Meiryo UI"/>
          <w:b/>
          <w:bCs/>
          <w:color w:val="404040" w:themeColor="text1" w:themeTint="BF"/>
          <w:szCs w:val="21"/>
        </w:rPr>
        <w:t>7</w:t>
      </w:r>
      <w:r w:rsidRPr="0008703E">
        <w:rPr>
          <w:rFonts w:ascii="Meiryo UI" w:eastAsia="Meiryo UI" w:hAnsi="Meiryo UI" w:hint="eastAsia"/>
          <w:b/>
          <w:bCs/>
          <w:color w:val="404040" w:themeColor="text1" w:themeTint="BF"/>
          <w:szCs w:val="21"/>
        </w:rPr>
        <w:t>～</w:t>
      </w:r>
      <w:r w:rsidRPr="0008703E">
        <w:rPr>
          <w:rFonts w:ascii="Meiryo UI" w:eastAsia="Meiryo UI" w:hAnsi="Meiryo UI"/>
          <w:b/>
          <w:bCs/>
          <w:color w:val="404040" w:themeColor="text1" w:themeTint="BF"/>
          <w:szCs w:val="21"/>
        </w:rPr>
        <w:t>8</w:t>
      </w:r>
      <w:r w:rsidRPr="0008703E">
        <w:rPr>
          <w:rFonts w:ascii="Meiryo UI" w:eastAsia="Meiryo UI" w:hAnsi="Meiryo UI" w:hint="eastAsia"/>
          <w:b/>
          <w:bCs/>
          <w:color w:val="404040" w:themeColor="text1" w:themeTint="BF"/>
          <w:szCs w:val="21"/>
        </w:rPr>
        <w:t>：危険である</w:t>
      </w:r>
      <w:r w:rsidRPr="0008703E">
        <w:rPr>
          <w:rFonts w:ascii="Meiryo UI" w:eastAsia="Meiryo UI" w:hAnsi="Meiryo UI"/>
          <w:color w:val="404040" w:themeColor="text1" w:themeTint="BF"/>
          <w:szCs w:val="21"/>
        </w:rPr>
        <w:t xml:space="preserve"> </w:t>
      </w:r>
    </w:p>
    <w:p w14:paraId="0E65F7D8" w14:textId="77777777" w:rsidR="0008703E" w:rsidRPr="0008703E" w:rsidRDefault="0008703E" w:rsidP="0008703E">
      <w:pPr>
        <w:spacing w:after="80" w:line="280" w:lineRule="exact"/>
        <w:ind w:leftChars="143" w:left="300"/>
        <w:rPr>
          <w:rFonts w:ascii="Meiryo UI" w:eastAsia="Meiryo UI" w:hAnsi="Meiryo UI"/>
          <w:color w:val="404040" w:themeColor="text1" w:themeTint="BF"/>
          <w:szCs w:val="21"/>
        </w:rPr>
      </w:pPr>
      <w:r w:rsidRPr="0008703E">
        <w:rPr>
          <w:rFonts w:ascii="Meiryo UI" w:eastAsia="Meiryo UI" w:hAnsi="Meiryo UI" w:hint="eastAsia"/>
          <w:color w:val="404040" w:themeColor="text1" w:themeTint="BF"/>
          <w:szCs w:val="21"/>
        </w:rPr>
        <w:t>明らかに危険を感じる状態</w:t>
      </w:r>
      <w:r w:rsidRPr="0008703E">
        <w:rPr>
          <w:rFonts w:ascii="Meiryo UI" w:eastAsia="Meiryo UI" w:hAnsi="Meiryo UI"/>
          <w:color w:val="404040" w:themeColor="text1" w:themeTint="BF"/>
          <w:szCs w:val="21"/>
        </w:rPr>
        <w:t xml:space="preserve"> </w:t>
      </w:r>
    </w:p>
    <w:p w14:paraId="78E1C168" w14:textId="77777777" w:rsidR="0008703E" w:rsidRPr="0008703E" w:rsidRDefault="0008703E" w:rsidP="0008703E">
      <w:pPr>
        <w:spacing w:after="80" w:line="280" w:lineRule="exact"/>
        <w:ind w:leftChars="143" w:left="300"/>
        <w:rPr>
          <w:rFonts w:ascii="Meiryo UI" w:eastAsia="Meiryo UI" w:hAnsi="Meiryo UI"/>
          <w:color w:val="404040" w:themeColor="text1" w:themeTint="BF"/>
          <w:szCs w:val="21"/>
        </w:rPr>
      </w:pPr>
      <w:r w:rsidRPr="0008703E">
        <w:rPr>
          <w:rFonts w:ascii="Meiryo UI" w:eastAsia="Meiryo UI" w:hAnsi="Meiryo UI"/>
          <w:b/>
          <w:bCs/>
          <w:color w:val="404040" w:themeColor="text1" w:themeTint="BF"/>
          <w:szCs w:val="21"/>
        </w:rPr>
        <w:t>4</w:t>
      </w:r>
      <w:r w:rsidRPr="0008703E">
        <w:rPr>
          <w:rFonts w:ascii="Meiryo UI" w:eastAsia="Meiryo UI" w:hAnsi="Meiryo UI" w:hint="eastAsia"/>
          <w:b/>
          <w:bCs/>
          <w:color w:val="404040" w:themeColor="text1" w:themeTint="BF"/>
          <w:szCs w:val="21"/>
        </w:rPr>
        <w:t>～</w:t>
      </w:r>
      <w:r w:rsidRPr="0008703E">
        <w:rPr>
          <w:rFonts w:ascii="Meiryo UI" w:eastAsia="Meiryo UI" w:hAnsi="Meiryo UI"/>
          <w:b/>
          <w:bCs/>
          <w:color w:val="404040" w:themeColor="text1" w:themeTint="BF"/>
          <w:szCs w:val="21"/>
        </w:rPr>
        <w:t>6</w:t>
      </w:r>
      <w:r w:rsidRPr="0008703E">
        <w:rPr>
          <w:rFonts w:ascii="Meiryo UI" w:eastAsia="Meiryo UI" w:hAnsi="Meiryo UI" w:hint="eastAsia"/>
          <w:b/>
          <w:bCs/>
          <w:color w:val="404040" w:themeColor="text1" w:themeTint="BF"/>
          <w:szCs w:val="21"/>
        </w:rPr>
        <w:t>：不快感・負担がある</w:t>
      </w:r>
      <w:r w:rsidRPr="0008703E">
        <w:rPr>
          <w:rFonts w:ascii="Meiryo UI" w:eastAsia="Meiryo UI" w:hAnsi="Meiryo UI"/>
          <w:color w:val="404040" w:themeColor="text1" w:themeTint="BF"/>
          <w:szCs w:val="21"/>
        </w:rPr>
        <w:t xml:space="preserve"> </w:t>
      </w:r>
    </w:p>
    <w:p w14:paraId="07C59C82" w14:textId="77777777" w:rsidR="0008703E" w:rsidRPr="0008703E" w:rsidRDefault="0008703E" w:rsidP="0008703E">
      <w:pPr>
        <w:spacing w:after="80" w:line="280" w:lineRule="exact"/>
        <w:ind w:leftChars="143" w:left="300"/>
        <w:rPr>
          <w:rFonts w:ascii="Meiryo UI" w:eastAsia="Meiryo UI" w:hAnsi="Meiryo UI"/>
          <w:color w:val="404040" w:themeColor="text1" w:themeTint="BF"/>
          <w:szCs w:val="21"/>
        </w:rPr>
      </w:pPr>
      <w:r w:rsidRPr="0008703E">
        <w:rPr>
          <w:rFonts w:ascii="Meiryo UI" w:eastAsia="Meiryo UI" w:hAnsi="Meiryo UI" w:hint="eastAsia"/>
          <w:color w:val="404040" w:themeColor="text1" w:themeTint="BF"/>
          <w:szCs w:val="21"/>
        </w:rPr>
        <w:t>不快感があり、多少の緊張や負担を感じる状態</w:t>
      </w:r>
      <w:r w:rsidRPr="0008703E">
        <w:rPr>
          <w:rFonts w:ascii="Meiryo UI" w:eastAsia="Meiryo UI" w:hAnsi="Meiryo UI"/>
          <w:color w:val="404040" w:themeColor="text1" w:themeTint="BF"/>
          <w:szCs w:val="21"/>
        </w:rPr>
        <w:t xml:space="preserve"> </w:t>
      </w:r>
    </w:p>
    <w:p w14:paraId="4311E617" w14:textId="77777777" w:rsidR="0008703E" w:rsidRPr="0008703E" w:rsidRDefault="0008703E" w:rsidP="0008703E">
      <w:pPr>
        <w:spacing w:after="80" w:line="280" w:lineRule="exact"/>
        <w:ind w:leftChars="143" w:left="300"/>
        <w:rPr>
          <w:rFonts w:ascii="Meiryo UI" w:eastAsia="Meiryo UI" w:hAnsi="Meiryo UI"/>
          <w:color w:val="404040" w:themeColor="text1" w:themeTint="BF"/>
          <w:szCs w:val="21"/>
        </w:rPr>
      </w:pPr>
      <w:r w:rsidRPr="0008703E">
        <w:rPr>
          <w:rFonts w:ascii="Meiryo UI" w:eastAsia="Meiryo UI" w:hAnsi="Meiryo UI"/>
          <w:b/>
          <w:bCs/>
          <w:color w:val="404040" w:themeColor="text1" w:themeTint="BF"/>
          <w:szCs w:val="21"/>
        </w:rPr>
        <w:t>1</w:t>
      </w:r>
      <w:r w:rsidRPr="0008703E">
        <w:rPr>
          <w:rFonts w:ascii="Meiryo UI" w:eastAsia="Meiryo UI" w:hAnsi="Meiryo UI" w:hint="eastAsia"/>
          <w:b/>
          <w:bCs/>
          <w:color w:val="404040" w:themeColor="text1" w:themeTint="BF"/>
          <w:szCs w:val="21"/>
        </w:rPr>
        <w:t>～</w:t>
      </w:r>
      <w:r w:rsidRPr="0008703E">
        <w:rPr>
          <w:rFonts w:ascii="Meiryo UI" w:eastAsia="Meiryo UI" w:hAnsi="Meiryo UI"/>
          <w:b/>
          <w:bCs/>
          <w:color w:val="404040" w:themeColor="text1" w:themeTint="BF"/>
          <w:szCs w:val="21"/>
        </w:rPr>
        <w:t>3</w:t>
      </w:r>
      <w:r w:rsidRPr="0008703E">
        <w:rPr>
          <w:rFonts w:ascii="Meiryo UI" w:eastAsia="Meiryo UI" w:hAnsi="Meiryo UI" w:hint="eastAsia"/>
          <w:b/>
          <w:bCs/>
          <w:color w:val="404040" w:themeColor="text1" w:themeTint="BF"/>
          <w:szCs w:val="21"/>
        </w:rPr>
        <w:t>：ほぼ問題ない</w:t>
      </w:r>
      <w:r w:rsidRPr="0008703E">
        <w:rPr>
          <w:rFonts w:ascii="Meiryo UI" w:eastAsia="Meiryo UI" w:hAnsi="Meiryo UI"/>
          <w:color w:val="404040" w:themeColor="text1" w:themeTint="BF"/>
          <w:szCs w:val="21"/>
        </w:rPr>
        <w:t xml:space="preserve"> </w:t>
      </w:r>
    </w:p>
    <w:p w14:paraId="20B4E968" w14:textId="77777777" w:rsidR="0008703E" w:rsidRPr="0008703E" w:rsidRDefault="0008703E" w:rsidP="0008703E">
      <w:pPr>
        <w:spacing w:after="80" w:line="280" w:lineRule="exact"/>
        <w:ind w:leftChars="143" w:left="300"/>
        <w:rPr>
          <w:rFonts w:ascii="Meiryo UI" w:eastAsia="Meiryo UI" w:hAnsi="Meiryo UI"/>
          <w:color w:val="404040" w:themeColor="text1" w:themeTint="BF"/>
          <w:szCs w:val="21"/>
        </w:rPr>
      </w:pPr>
      <w:r w:rsidRPr="0008703E">
        <w:rPr>
          <w:rFonts w:ascii="Meiryo UI" w:eastAsia="Meiryo UI" w:hAnsi="Meiryo UI" w:hint="eastAsia"/>
          <w:color w:val="404040" w:themeColor="text1" w:themeTint="BF"/>
          <w:szCs w:val="21"/>
        </w:rPr>
        <w:t>ほぼ無害であり、特に問題はないと感じる状態</w:t>
      </w:r>
      <w:r w:rsidRPr="0008703E">
        <w:rPr>
          <w:rFonts w:ascii="Meiryo UI" w:eastAsia="Meiryo UI" w:hAnsi="Meiryo UI"/>
          <w:color w:val="404040" w:themeColor="text1" w:themeTint="BF"/>
          <w:szCs w:val="21"/>
        </w:rPr>
        <w:t xml:space="preserve"> </w:t>
      </w:r>
    </w:p>
    <w:p w14:paraId="576B0795" w14:textId="77777777" w:rsidR="0008703E" w:rsidRPr="0008703E" w:rsidRDefault="0008703E" w:rsidP="0008703E">
      <w:pPr>
        <w:spacing w:after="80" w:line="280" w:lineRule="exact"/>
        <w:ind w:leftChars="143" w:left="300"/>
        <w:rPr>
          <w:rFonts w:ascii="Meiryo UI" w:eastAsia="Meiryo UI" w:hAnsi="Meiryo UI"/>
          <w:color w:val="404040" w:themeColor="text1" w:themeTint="BF"/>
          <w:szCs w:val="21"/>
        </w:rPr>
      </w:pPr>
      <w:r w:rsidRPr="0008703E">
        <w:rPr>
          <w:rFonts w:ascii="Meiryo UI" w:eastAsia="Meiryo UI" w:hAnsi="Meiryo UI"/>
          <w:b/>
          <w:bCs/>
          <w:color w:val="404040" w:themeColor="text1" w:themeTint="BF"/>
          <w:szCs w:val="21"/>
        </w:rPr>
        <w:t>0</w:t>
      </w:r>
      <w:r w:rsidRPr="0008703E">
        <w:rPr>
          <w:rFonts w:ascii="Meiryo UI" w:eastAsia="Meiryo UI" w:hAnsi="Meiryo UI" w:hint="eastAsia"/>
          <w:b/>
          <w:bCs/>
          <w:color w:val="404040" w:themeColor="text1" w:themeTint="BF"/>
          <w:szCs w:val="21"/>
        </w:rPr>
        <w:t>：気づかない</w:t>
      </w:r>
      <w:r w:rsidRPr="0008703E">
        <w:rPr>
          <w:rFonts w:ascii="Meiryo UI" w:eastAsia="Meiryo UI" w:hAnsi="Meiryo UI"/>
          <w:color w:val="404040" w:themeColor="text1" w:themeTint="BF"/>
          <w:szCs w:val="21"/>
        </w:rPr>
        <w:t xml:space="preserve"> </w:t>
      </w:r>
    </w:p>
    <w:p w14:paraId="4D62D6AB" w14:textId="3BA07224" w:rsidR="0008703E" w:rsidRPr="0008703E" w:rsidRDefault="0008703E" w:rsidP="0008703E">
      <w:pPr>
        <w:spacing w:after="80" w:line="280" w:lineRule="exact"/>
        <w:ind w:leftChars="143" w:left="300"/>
        <w:rPr>
          <w:rFonts w:ascii="Meiryo UI" w:eastAsia="Meiryo UI" w:hAnsi="Meiryo UI"/>
          <w:color w:val="404040" w:themeColor="text1" w:themeTint="BF"/>
          <w:szCs w:val="21"/>
        </w:rPr>
      </w:pPr>
      <w:r w:rsidRPr="0008703E">
        <w:rPr>
          <w:rFonts w:ascii="Meiryo UI" w:eastAsia="Meiryo UI" w:hAnsi="Meiryo UI" w:hint="eastAsia"/>
          <w:color w:val="404040" w:themeColor="text1" w:themeTint="BF"/>
          <w:szCs w:val="21"/>
        </w:rPr>
        <w:t>異常や危険を感じない状態</w:t>
      </w:r>
    </w:p>
    <w:p w14:paraId="48220AC4" w14:textId="77777777" w:rsidR="00D97A71" w:rsidRDefault="00D97A71" w:rsidP="00D97A71">
      <w:pPr>
        <w:numPr>
          <w:ilvl w:val="0"/>
          <w:numId w:val="6"/>
        </w:numPr>
        <w:spacing w:after="80" w:line="280" w:lineRule="exact"/>
        <w:ind w:left="369" w:hanging="198"/>
        <w:jc w:val="left"/>
        <w:rPr>
          <w:rFonts w:ascii="Meiryo UI" w:eastAsia="Meiryo UI" w:hAnsi="Meiryo UI"/>
          <w:color w:val="404040" w:themeColor="text1" w:themeTint="BF"/>
          <w:szCs w:val="21"/>
        </w:rPr>
      </w:pPr>
      <w:r w:rsidRPr="00D97A71">
        <w:rPr>
          <w:rFonts w:ascii="Meiryo UI" w:eastAsia="Meiryo UI" w:hAnsi="Meiryo UI"/>
          <w:color w:val="404040" w:themeColor="text1" w:themeTint="BF"/>
          <w:szCs w:val="21"/>
        </w:rPr>
        <w:t>動画開始後 5 秒間は入力しない</w:t>
      </w:r>
    </w:p>
    <w:p w14:paraId="0E201D81" w14:textId="7CA2E5CA" w:rsidR="00D97A71" w:rsidRDefault="00521BB0" w:rsidP="00D97A71">
      <w:pPr>
        <w:spacing w:after="80" w:line="280" w:lineRule="exact"/>
        <w:jc w:val="left"/>
        <w:rPr>
          <w:rFonts w:ascii="Meiryo UI" w:eastAsia="Meiryo UI" w:hAnsi="Meiryo UI"/>
          <w:color w:val="404040" w:themeColor="text1" w:themeTint="BF"/>
          <w:szCs w:val="21"/>
        </w:rPr>
      </w:pPr>
      <w:r w:rsidRPr="00C81D18">
        <w:rPr>
          <w:rFonts w:ascii="Meiryo UI" w:eastAsia="Meiryo UI" w:hAnsi="Meiryo UI"/>
          <w:color w:val="404040" w:themeColor="text1" w:themeTint="BF"/>
          <w:szCs w:val="21"/>
        </w:rPr>
        <w:t>この方法は [2][3] を参考にしている</w:t>
      </w:r>
    </w:p>
    <w:p w14:paraId="79E56965" w14:textId="77777777" w:rsidR="001612C6" w:rsidRDefault="001612C6" w:rsidP="001612C6">
      <w:pPr>
        <w:pStyle w:val="Web"/>
        <w:jc w:val="center"/>
      </w:pPr>
      <w:r>
        <w:rPr>
          <w:noProof/>
        </w:rPr>
        <w:lastRenderedPageBreak/>
        <w:drawing>
          <wp:inline distT="0" distB="0" distL="0" distR="0" wp14:anchorId="71094F89" wp14:editId="4C5CD795">
            <wp:extent cx="4950711" cy="3049994"/>
            <wp:effectExtent l="0" t="0" r="2540" b="0"/>
            <wp:docPr id="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74210" cy="3064471"/>
                    </a:xfrm>
                    <a:prstGeom prst="rect">
                      <a:avLst/>
                    </a:prstGeom>
                    <a:noFill/>
                    <a:ln>
                      <a:noFill/>
                    </a:ln>
                  </pic:spPr>
                </pic:pic>
              </a:graphicData>
            </a:graphic>
          </wp:inline>
        </w:drawing>
      </w:r>
    </w:p>
    <w:p w14:paraId="233C4F58" w14:textId="77777777" w:rsidR="00D97A71" w:rsidRDefault="00D97A71" w:rsidP="0008703E">
      <w:pPr>
        <w:spacing w:line="280" w:lineRule="exact"/>
        <w:jc w:val="left"/>
        <w:rPr>
          <w:rFonts w:ascii="Meiryo UI" w:hAnsi="Meiryo UI"/>
          <w:color w:val="404040" w:themeColor="text1" w:themeTint="BF"/>
          <w:szCs w:val="21"/>
        </w:rPr>
      </w:pPr>
      <w:r w:rsidRPr="00370D13">
        <w:rPr>
          <w:rFonts w:ascii="Meiryo UI" w:eastAsia="DengXian" w:hAnsi="Meiryo UI"/>
          <w:color w:val="404040" w:themeColor="text1" w:themeTint="BF"/>
          <w:szCs w:val="21"/>
        </w:rPr>
        <w:t xml:space="preserve">※ slider </w:t>
      </w:r>
      <w:r w:rsidRPr="00370D13">
        <w:rPr>
          <w:rFonts w:ascii="Meiryo UI" w:eastAsia="DengXian" w:hAnsi="Meiryo UI"/>
          <w:color w:val="404040" w:themeColor="text1" w:themeTint="BF"/>
          <w:szCs w:val="21"/>
        </w:rPr>
        <w:t>入力のイメージが分かるように、スライダーバーの図</w:t>
      </w:r>
    </w:p>
    <w:p w14:paraId="3663FA66" w14:textId="77777777" w:rsidR="00A917F2" w:rsidRDefault="00A917F2" w:rsidP="00A917F2">
      <w:pPr>
        <w:spacing w:line="280" w:lineRule="exact"/>
        <w:rPr>
          <w:rFonts w:ascii="Meiryo UI" w:hAnsi="Meiryo UI"/>
          <w:color w:val="404040" w:themeColor="text1" w:themeTint="BF"/>
          <w:szCs w:val="21"/>
        </w:rPr>
      </w:pPr>
    </w:p>
    <w:p w14:paraId="3E161996" w14:textId="3E0CE87F" w:rsidR="00F701C7" w:rsidRPr="00D97A71" w:rsidRDefault="00F10B17" w:rsidP="00E56D00">
      <w:pPr>
        <w:pStyle w:val="1"/>
        <w:rPr>
          <w:rFonts w:ascii="Meiryo UI" w:eastAsia="Meiryo UI" w:hAnsi="Meiryo UI"/>
          <w:sz w:val="21"/>
        </w:rPr>
      </w:pPr>
      <w:bookmarkStart w:id="18" w:name="_Toc227163250"/>
      <w:r w:rsidRPr="00D97A71">
        <w:rPr>
          <w:rFonts w:ascii="Meiryo UI" w:eastAsia="Meiryo UI" w:hAnsi="Meiryo UI" w:hint="eastAsia"/>
          <w:sz w:val="21"/>
        </w:rPr>
        <w:t>4-</w:t>
      </w:r>
      <w:r w:rsidR="00136282">
        <w:rPr>
          <w:rFonts w:ascii="Meiryo UI" w:eastAsia="Meiryo UI" w:hAnsi="Meiryo UI" w:hint="eastAsia"/>
          <w:sz w:val="21"/>
        </w:rPr>
        <w:t>3</w:t>
      </w:r>
      <w:r w:rsidRPr="00D97A71">
        <w:rPr>
          <w:rFonts w:ascii="Meiryo UI" w:eastAsia="Meiryo UI" w:hAnsi="Meiryo UI" w:hint="eastAsia"/>
          <w:sz w:val="21"/>
        </w:rPr>
        <w:t>-6</w:t>
      </w:r>
      <w:r w:rsidR="00AA00E8" w:rsidRPr="00D97A71">
        <w:rPr>
          <w:rFonts w:ascii="Meiryo UI" w:eastAsia="Meiryo UI" w:hAnsi="Meiryo UI" w:hint="eastAsia"/>
          <w:sz w:val="21"/>
        </w:rPr>
        <w:t xml:space="preserve">　</w:t>
      </w:r>
      <w:r w:rsidR="006659C6" w:rsidRPr="00D97A71">
        <w:rPr>
          <w:rFonts w:ascii="Meiryo UI" w:eastAsia="Meiryo UI" w:hAnsi="Meiryo UI" w:hint="eastAsia"/>
          <w:sz w:val="21"/>
        </w:rPr>
        <w:t>取得データ</w:t>
      </w:r>
      <w:bookmarkEnd w:id="18"/>
    </w:p>
    <w:p w14:paraId="6C32D3AD" w14:textId="7089D236" w:rsidR="006659C6" w:rsidRPr="00D97A71" w:rsidRDefault="006659C6" w:rsidP="00103F1D">
      <w:pPr>
        <w:rPr>
          <w:rFonts w:ascii="Meiryo UI" w:eastAsia="Meiryo UI" w:hAnsi="Meiryo UI"/>
        </w:rPr>
      </w:pPr>
      <w:r w:rsidRPr="00D97A71">
        <w:rPr>
          <w:rFonts w:ascii="Meiryo UI" w:eastAsia="Meiryo UI" w:hAnsi="Meiryo UI" w:hint="eastAsia"/>
        </w:rPr>
        <w:t xml:space="preserve">　本実験にて取得するデータを</w:t>
      </w:r>
      <w:r w:rsidR="00B54F9E" w:rsidRPr="00B54F9E">
        <w:rPr>
          <w:rFonts w:ascii="Meiryo UI" w:eastAsia="Meiryo UI" w:hAnsi="Meiryo UI"/>
        </w:rPr>
        <w:fldChar w:fldCharType="begin"/>
      </w:r>
      <w:r w:rsidR="00B54F9E" w:rsidRPr="00B54F9E">
        <w:rPr>
          <w:rFonts w:ascii="Meiryo UI" w:eastAsia="Meiryo UI" w:hAnsi="Meiryo UI"/>
        </w:rPr>
        <w:instrText xml:space="preserve"> REF _Ref226989580 \h  \* MERGEFORMAT </w:instrText>
      </w:r>
      <w:r w:rsidR="00B54F9E" w:rsidRPr="00B54F9E">
        <w:rPr>
          <w:rFonts w:ascii="Meiryo UI" w:eastAsia="Meiryo UI" w:hAnsi="Meiryo UI"/>
        </w:rPr>
      </w:r>
      <w:r w:rsidR="00B54F9E" w:rsidRPr="00B54F9E">
        <w:rPr>
          <w:rFonts w:ascii="Meiryo UI" w:eastAsia="Meiryo UI" w:hAnsi="Meiryo UI"/>
        </w:rPr>
        <w:fldChar w:fldCharType="separate"/>
      </w:r>
      <w:r w:rsidR="005838CA" w:rsidRPr="00B54F9E">
        <w:rPr>
          <w:rFonts w:ascii="Meiryo UI" w:eastAsia="Meiryo UI" w:hAnsi="Meiryo UI"/>
        </w:rPr>
        <w:t xml:space="preserve">Table </w:t>
      </w:r>
      <w:r w:rsidR="005838CA" w:rsidRPr="005838CA">
        <w:rPr>
          <w:rFonts w:ascii="Meiryo UI" w:eastAsia="Meiryo UI" w:hAnsi="Meiryo UI"/>
          <w:noProof/>
        </w:rPr>
        <w:t>7</w:t>
      </w:r>
      <w:r w:rsidR="00B54F9E" w:rsidRPr="00B54F9E">
        <w:rPr>
          <w:rFonts w:ascii="Meiryo UI" w:eastAsia="Meiryo UI" w:hAnsi="Meiryo UI"/>
        </w:rPr>
        <w:fldChar w:fldCharType="end"/>
      </w:r>
      <w:r w:rsidRPr="00D97A71">
        <w:rPr>
          <w:rFonts w:ascii="Meiryo UI" w:eastAsia="Meiryo UI" w:hAnsi="Meiryo UI" w:hint="eastAsia"/>
        </w:rPr>
        <w:t>に示す。</w:t>
      </w:r>
    </w:p>
    <w:p w14:paraId="74EF97CB" w14:textId="2D299380" w:rsidR="006659C6" w:rsidRPr="00B54F9E" w:rsidRDefault="00B54F9E" w:rsidP="00B54F9E">
      <w:pPr>
        <w:pStyle w:val="af3"/>
        <w:jc w:val="center"/>
        <w:rPr>
          <w:rFonts w:ascii="Meiryo UI" w:eastAsia="Meiryo UI" w:hAnsi="Meiryo UI"/>
          <w:b w:val="0"/>
          <w:bCs w:val="0"/>
        </w:rPr>
      </w:pPr>
      <w:bookmarkStart w:id="19" w:name="_Ref226989580"/>
      <w:r w:rsidRPr="00B54F9E">
        <w:rPr>
          <w:rFonts w:ascii="Meiryo UI" w:eastAsia="Meiryo UI" w:hAnsi="Meiryo UI"/>
          <w:b w:val="0"/>
          <w:bCs w:val="0"/>
        </w:rPr>
        <w:t xml:space="preserve">Table </w:t>
      </w:r>
      <w:r w:rsidRPr="00B54F9E">
        <w:rPr>
          <w:rFonts w:ascii="Meiryo UI" w:eastAsia="Meiryo UI" w:hAnsi="Meiryo UI"/>
          <w:b w:val="0"/>
          <w:bCs w:val="0"/>
        </w:rPr>
        <w:fldChar w:fldCharType="begin"/>
      </w:r>
      <w:r w:rsidRPr="00B54F9E">
        <w:rPr>
          <w:rFonts w:ascii="Meiryo UI" w:eastAsia="Meiryo UI" w:hAnsi="Meiryo UI"/>
          <w:b w:val="0"/>
          <w:bCs w:val="0"/>
        </w:rPr>
        <w:instrText xml:space="preserve"> SEQ Table \* ARABIC </w:instrText>
      </w:r>
      <w:r w:rsidRPr="00B54F9E">
        <w:rPr>
          <w:rFonts w:ascii="Meiryo UI" w:eastAsia="Meiryo UI" w:hAnsi="Meiryo UI"/>
          <w:b w:val="0"/>
          <w:bCs w:val="0"/>
        </w:rPr>
        <w:fldChar w:fldCharType="separate"/>
      </w:r>
      <w:r w:rsidR="005838CA">
        <w:rPr>
          <w:rFonts w:ascii="Meiryo UI" w:eastAsia="Meiryo UI" w:hAnsi="Meiryo UI"/>
          <w:b w:val="0"/>
          <w:bCs w:val="0"/>
          <w:noProof/>
        </w:rPr>
        <w:t>7</w:t>
      </w:r>
      <w:r w:rsidRPr="00B54F9E">
        <w:rPr>
          <w:rFonts w:ascii="Meiryo UI" w:eastAsia="Meiryo UI" w:hAnsi="Meiryo UI"/>
          <w:b w:val="0"/>
          <w:bCs w:val="0"/>
        </w:rPr>
        <w:fldChar w:fldCharType="end"/>
      </w:r>
      <w:bookmarkEnd w:id="19"/>
      <w:r w:rsidR="006659C6" w:rsidRPr="00B54F9E">
        <w:rPr>
          <w:rFonts w:ascii="Meiryo UI" w:eastAsia="Meiryo UI" w:hAnsi="Meiryo UI" w:cs="ＭＳ Ｐゴシック" w:hint="eastAsia"/>
          <w:b w:val="0"/>
          <w:bCs w:val="0"/>
          <w:kern w:val="0"/>
        </w:rPr>
        <w:t>：取得データ</w:t>
      </w:r>
    </w:p>
    <w:p w14:paraId="4620AB04" w14:textId="6E4D8720" w:rsidR="001612C6" w:rsidRDefault="00724DF4" w:rsidP="001612C6">
      <w:pPr>
        <w:jc w:val="center"/>
        <w:rPr>
          <w:rFonts w:ascii="Meiryo UI" w:eastAsia="Meiryo UI" w:hAnsi="Meiryo UI"/>
          <w:color w:val="FF0000"/>
        </w:rPr>
      </w:pPr>
      <w:r w:rsidRPr="00724DF4">
        <w:rPr>
          <w:noProof/>
        </w:rPr>
        <w:drawing>
          <wp:inline distT="0" distB="0" distL="0" distR="0" wp14:anchorId="1AAE9EE4" wp14:editId="234592CC">
            <wp:extent cx="4766945" cy="3180868"/>
            <wp:effectExtent l="0" t="0" r="0" b="635"/>
            <wp:docPr id="1623781210"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71819" cy="3184120"/>
                    </a:xfrm>
                    <a:prstGeom prst="rect">
                      <a:avLst/>
                    </a:prstGeom>
                    <a:noFill/>
                    <a:ln>
                      <a:noFill/>
                    </a:ln>
                  </pic:spPr>
                </pic:pic>
              </a:graphicData>
            </a:graphic>
          </wp:inline>
        </w:drawing>
      </w:r>
      <w:bookmarkStart w:id="20" w:name="_Toc227163251"/>
    </w:p>
    <w:p w14:paraId="23B72721" w14:textId="77777777" w:rsidR="001612C6" w:rsidRDefault="001612C6" w:rsidP="001612C6">
      <w:pPr>
        <w:rPr>
          <w:rFonts w:ascii="Meiryo UI" w:eastAsia="Meiryo UI" w:hAnsi="Meiryo UI"/>
          <w:color w:val="FF0000"/>
        </w:rPr>
      </w:pPr>
    </w:p>
    <w:p w14:paraId="6D0DFAD6" w14:textId="77777777" w:rsidR="001612C6" w:rsidRPr="001612C6" w:rsidRDefault="001612C6" w:rsidP="001612C6">
      <w:pPr>
        <w:rPr>
          <w:rFonts w:ascii="Meiryo UI" w:eastAsia="Meiryo UI" w:hAnsi="Meiryo UI" w:hint="eastAsia"/>
          <w:color w:val="FF0000"/>
        </w:rPr>
      </w:pPr>
    </w:p>
    <w:p w14:paraId="2F9AC69C" w14:textId="468A63BA" w:rsidR="00F701C7" w:rsidRPr="00D97A71" w:rsidRDefault="00F701C7" w:rsidP="00E56D00">
      <w:pPr>
        <w:pStyle w:val="1"/>
        <w:rPr>
          <w:rFonts w:ascii="Meiryo UI" w:eastAsia="Meiryo UI" w:hAnsi="Meiryo UI"/>
          <w:sz w:val="21"/>
        </w:rPr>
      </w:pPr>
      <w:r w:rsidRPr="00D97A71">
        <w:rPr>
          <w:rFonts w:ascii="Meiryo UI" w:eastAsia="Meiryo UI" w:hAnsi="Meiryo UI" w:hint="eastAsia"/>
          <w:sz w:val="21"/>
        </w:rPr>
        <w:lastRenderedPageBreak/>
        <w:t>4-</w:t>
      </w:r>
      <w:r w:rsidR="00136282">
        <w:rPr>
          <w:rFonts w:ascii="Meiryo UI" w:eastAsia="Meiryo UI" w:hAnsi="Meiryo UI" w:hint="eastAsia"/>
          <w:sz w:val="21"/>
        </w:rPr>
        <w:t>3</w:t>
      </w:r>
      <w:r w:rsidRPr="00D97A71">
        <w:rPr>
          <w:rFonts w:ascii="Meiryo UI" w:eastAsia="Meiryo UI" w:hAnsi="Meiryo UI" w:hint="eastAsia"/>
          <w:sz w:val="21"/>
        </w:rPr>
        <w:t>-</w:t>
      </w:r>
      <w:r w:rsidR="00F10B17" w:rsidRPr="00D97A71">
        <w:rPr>
          <w:rFonts w:ascii="Meiryo UI" w:eastAsia="Meiryo UI" w:hAnsi="Meiryo UI" w:hint="eastAsia"/>
          <w:sz w:val="21"/>
        </w:rPr>
        <w:t>7</w:t>
      </w:r>
      <w:r w:rsidR="00AA00E8" w:rsidRPr="00D97A71">
        <w:rPr>
          <w:rFonts w:ascii="Meiryo UI" w:eastAsia="Meiryo UI" w:hAnsi="Meiryo UI" w:hint="eastAsia"/>
          <w:sz w:val="21"/>
        </w:rPr>
        <w:t xml:space="preserve">　</w:t>
      </w:r>
      <w:r w:rsidR="00F46DDD" w:rsidRPr="00D97A71">
        <w:rPr>
          <w:rFonts w:ascii="Meiryo UI" w:eastAsia="Meiryo UI" w:hAnsi="Meiryo UI" w:hint="eastAsia"/>
          <w:sz w:val="21"/>
        </w:rPr>
        <w:t>実験</w:t>
      </w:r>
      <w:r w:rsidRPr="00D97A71">
        <w:rPr>
          <w:rFonts w:ascii="Meiryo UI" w:eastAsia="Meiryo UI" w:hAnsi="Meiryo UI" w:hint="eastAsia"/>
          <w:sz w:val="21"/>
        </w:rPr>
        <w:t>手順</w:t>
      </w:r>
      <w:bookmarkEnd w:id="20"/>
    </w:p>
    <w:p w14:paraId="5FC218B3" w14:textId="5823ACBA" w:rsidR="00A15825" w:rsidRPr="00D97A71" w:rsidRDefault="00CC28F0" w:rsidP="003B24E7">
      <w:pPr>
        <w:rPr>
          <w:rFonts w:ascii="Meiryo UI" w:eastAsia="Meiryo UI" w:hAnsi="Meiryo UI"/>
        </w:rPr>
      </w:pPr>
      <w:r w:rsidRPr="00D97A71">
        <w:rPr>
          <w:rFonts w:ascii="Meiryo UI" w:eastAsia="Meiryo UI" w:hAnsi="Meiryo UI" w:hint="eastAsia"/>
        </w:rPr>
        <w:t xml:space="preserve">　</w:t>
      </w:r>
      <w:r w:rsidR="00B54F9E">
        <w:rPr>
          <w:rFonts w:ascii="Meiryo UI" w:eastAsia="Meiryo UI" w:hAnsi="Meiryo UI"/>
        </w:rPr>
        <w:fldChar w:fldCharType="begin"/>
      </w:r>
      <w:r w:rsidR="00B54F9E">
        <w:rPr>
          <w:rFonts w:ascii="Meiryo UI" w:eastAsia="Meiryo UI" w:hAnsi="Meiryo UI"/>
        </w:rPr>
        <w:instrText xml:space="preserve"> </w:instrText>
      </w:r>
      <w:r w:rsidR="00B54F9E">
        <w:rPr>
          <w:rFonts w:ascii="Meiryo UI" w:eastAsia="Meiryo UI" w:hAnsi="Meiryo UI" w:hint="eastAsia"/>
        </w:rPr>
        <w:instrText>REF _Ref226989625 \h</w:instrText>
      </w:r>
      <w:r w:rsidR="00B54F9E">
        <w:rPr>
          <w:rFonts w:ascii="Meiryo UI" w:eastAsia="Meiryo UI" w:hAnsi="Meiryo UI"/>
        </w:rPr>
        <w:instrText xml:space="preserve"> </w:instrText>
      </w:r>
      <w:r w:rsidR="00080E1C">
        <w:rPr>
          <w:rFonts w:ascii="Meiryo UI" w:eastAsia="Meiryo UI" w:hAnsi="Meiryo UI"/>
        </w:rPr>
        <w:instrText xml:space="preserve"> \* MERGEFORMAT </w:instrText>
      </w:r>
      <w:r w:rsidR="00B54F9E">
        <w:rPr>
          <w:rFonts w:ascii="Meiryo UI" w:eastAsia="Meiryo UI" w:hAnsi="Meiryo UI"/>
        </w:rPr>
      </w:r>
      <w:r w:rsidR="00B54F9E">
        <w:rPr>
          <w:rFonts w:ascii="Meiryo UI" w:eastAsia="Meiryo UI" w:hAnsi="Meiryo UI"/>
        </w:rPr>
        <w:fldChar w:fldCharType="separate"/>
      </w:r>
      <w:r w:rsidR="005838CA" w:rsidRPr="00B54F9E">
        <w:rPr>
          <w:rFonts w:ascii="Meiryo UI" w:eastAsia="Meiryo UI" w:hAnsi="Meiryo UI"/>
        </w:rPr>
        <w:t xml:space="preserve">Table </w:t>
      </w:r>
      <w:r w:rsidR="005838CA" w:rsidRPr="005838CA">
        <w:rPr>
          <w:rFonts w:ascii="Meiryo UI" w:eastAsia="Meiryo UI" w:hAnsi="Meiryo UI"/>
          <w:noProof/>
        </w:rPr>
        <w:t>8</w:t>
      </w:r>
      <w:r w:rsidR="00B54F9E">
        <w:rPr>
          <w:rFonts w:ascii="Meiryo UI" w:eastAsia="Meiryo UI" w:hAnsi="Meiryo UI"/>
        </w:rPr>
        <w:fldChar w:fldCharType="end"/>
      </w:r>
      <w:r w:rsidR="006659C6" w:rsidRPr="00D97A71">
        <w:rPr>
          <w:rFonts w:ascii="Meiryo UI" w:eastAsia="Meiryo UI" w:hAnsi="Meiryo UI" w:hint="eastAsia"/>
        </w:rPr>
        <w:t>に</w:t>
      </w:r>
      <w:r w:rsidRPr="00D97A71">
        <w:rPr>
          <w:rFonts w:ascii="Meiryo UI" w:eastAsia="Meiryo UI" w:hAnsi="Meiryo UI" w:hint="eastAsia"/>
        </w:rPr>
        <w:t>示す</w:t>
      </w:r>
      <w:r w:rsidR="006659C6" w:rsidRPr="00D97A71">
        <w:rPr>
          <w:rFonts w:ascii="Meiryo UI" w:eastAsia="Meiryo UI" w:hAnsi="Meiryo UI" w:hint="eastAsia"/>
        </w:rPr>
        <w:t>手順に則って、実験を進める。</w:t>
      </w:r>
    </w:p>
    <w:p w14:paraId="54DD63B1" w14:textId="0AC994E9" w:rsidR="003B24E7" w:rsidRPr="003B24E7" w:rsidRDefault="00B54F9E" w:rsidP="003B24E7">
      <w:pPr>
        <w:pStyle w:val="af3"/>
        <w:jc w:val="center"/>
        <w:rPr>
          <w:rFonts w:ascii="Meiryo UI" w:eastAsia="Meiryo UI" w:hAnsi="Meiryo UI" w:cs="ＭＳ Ｐゴシック"/>
          <w:b w:val="0"/>
          <w:bCs w:val="0"/>
          <w:kern w:val="0"/>
        </w:rPr>
      </w:pPr>
      <w:bookmarkStart w:id="21" w:name="_Ref226989625"/>
      <w:r w:rsidRPr="00B54F9E">
        <w:rPr>
          <w:rFonts w:ascii="Meiryo UI" w:eastAsia="Meiryo UI" w:hAnsi="Meiryo UI"/>
          <w:b w:val="0"/>
          <w:bCs w:val="0"/>
        </w:rPr>
        <w:t xml:space="preserve">Table </w:t>
      </w:r>
      <w:r w:rsidRPr="00B54F9E">
        <w:rPr>
          <w:rFonts w:ascii="Meiryo UI" w:eastAsia="Meiryo UI" w:hAnsi="Meiryo UI"/>
          <w:b w:val="0"/>
          <w:bCs w:val="0"/>
        </w:rPr>
        <w:fldChar w:fldCharType="begin"/>
      </w:r>
      <w:r w:rsidRPr="00B54F9E">
        <w:rPr>
          <w:rFonts w:ascii="Meiryo UI" w:eastAsia="Meiryo UI" w:hAnsi="Meiryo UI"/>
          <w:b w:val="0"/>
          <w:bCs w:val="0"/>
        </w:rPr>
        <w:instrText xml:space="preserve"> SEQ Table \* ARABIC </w:instrText>
      </w:r>
      <w:r w:rsidRPr="00B54F9E">
        <w:rPr>
          <w:rFonts w:ascii="Meiryo UI" w:eastAsia="Meiryo UI" w:hAnsi="Meiryo UI"/>
          <w:b w:val="0"/>
          <w:bCs w:val="0"/>
        </w:rPr>
        <w:fldChar w:fldCharType="separate"/>
      </w:r>
      <w:r w:rsidR="005838CA">
        <w:rPr>
          <w:rFonts w:ascii="Meiryo UI" w:eastAsia="Meiryo UI" w:hAnsi="Meiryo UI"/>
          <w:b w:val="0"/>
          <w:bCs w:val="0"/>
          <w:noProof/>
        </w:rPr>
        <w:t>8</w:t>
      </w:r>
      <w:r w:rsidRPr="00B54F9E">
        <w:rPr>
          <w:rFonts w:ascii="Meiryo UI" w:eastAsia="Meiryo UI" w:hAnsi="Meiryo UI"/>
          <w:b w:val="0"/>
          <w:bCs w:val="0"/>
        </w:rPr>
        <w:fldChar w:fldCharType="end"/>
      </w:r>
      <w:bookmarkEnd w:id="21"/>
      <w:r w:rsidR="00A45C2D" w:rsidRPr="00B54F9E">
        <w:rPr>
          <w:rFonts w:ascii="Meiryo UI" w:eastAsia="Meiryo UI" w:hAnsi="Meiryo UI" w:cs="ＭＳ Ｐゴシック" w:hint="eastAsia"/>
          <w:b w:val="0"/>
          <w:bCs w:val="0"/>
          <w:kern w:val="0"/>
        </w:rPr>
        <w:t>：実験手順</w:t>
      </w:r>
    </w:p>
    <w:tbl>
      <w:tblPr>
        <w:tblpPr w:leftFromText="142" w:rightFromText="142" w:vertAnchor="text" w:horzAnchor="page" w:tblpXSpec="center" w:tblpY="251"/>
        <w:tblW w:w="8160" w:type="dxa"/>
        <w:tblCellMar>
          <w:left w:w="99" w:type="dxa"/>
          <w:right w:w="99" w:type="dxa"/>
        </w:tblCellMar>
        <w:tblLook w:val="04A0" w:firstRow="1" w:lastRow="0" w:firstColumn="1" w:lastColumn="0" w:noHBand="0" w:noVBand="1"/>
      </w:tblPr>
      <w:tblGrid>
        <w:gridCol w:w="572"/>
        <w:gridCol w:w="7588"/>
      </w:tblGrid>
      <w:tr w:rsidR="00A15825" w:rsidRPr="00D97A71" w14:paraId="399C8506" w14:textId="77777777" w:rsidTr="00724DF4">
        <w:trPr>
          <w:trHeight w:val="375"/>
        </w:trPr>
        <w:tc>
          <w:tcPr>
            <w:tcW w:w="572" w:type="dxa"/>
            <w:tcBorders>
              <w:top w:val="single" w:sz="4" w:space="0" w:color="auto"/>
              <w:left w:val="single" w:sz="4" w:space="0" w:color="auto"/>
              <w:bottom w:val="single" w:sz="4" w:space="0" w:color="auto"/>
              <w:right w:val="single" w:sz="4" w:space="0" w:color="auto"/>
            </w:tcBorders>
            <w:noWrap/>
            <w:vAlign w:val="center"/>
            <w:hideMark/>
          </w:tcPr>
          <w:p w14:paraId="34B14360" w14:textId="035DAF10" w:rsidR="00A15825" w:rsidRPr="00D97A71" w:rsidRDefault="00A15825" w:rsidP="003B24E7">
            <w:pPr>
              <w:widowControl/>
              <w:jc w:val="center"/>
              <w:rPr>
                <w:rFonts w:ascii="Meiryo UI" w:eastAsia="Meiryo UI" w:hAnsi="Meiryo UI" w:cs="ＭＳ Ｐゴシック"/>
                <w:kern w:val="0"/>
                <w:sz w:val="16"/>
                <w:szCs w:val="16"/>
              </w:rPr>
            </w:pPr>
            <w:bookmarkStart w:id="22" w:name="_Hlk105651873"/>
            <w:r w:rsidRPr="00D97A71">
              <w:rPr>
                <w:rFonts w:ascii="Meiryo UI" w:eastAsia="Meiryo UI" w:hAnsi="Meiryo UI" w:cs="ＭＳ Ｐゴシック" w:hint="eastAsia"/>
                <w:kern w:val="0"/>
                <w:sz w:val="16"/>
                <w:szCs w:val="16"/>
              </w:rPr>
              <w:t>No</w:t>
            </w:r>
          </w:p>
        </w:tc>
        <w:tc>
          <w:tcPr>
            <w:tcW w:w="7588" w:type="dxa"/>
            <w:tcBorders>
              <w:top w:val="single" w:sz="4" w:space="0" w:color="auto"/>
              <w:left w:val="nil"/>
              <w:bottom w:val="single" w:sz="4" w:space="0" w:color="auto"/>
              <w:right w:val="single" w:sz="4" w:space="0" w:color="auto"/>
            </w:tcBorders>
            <w:vAlign w:val="center"/>
            <w:hideMark/>
          </w:tcPr>
          <w:p w14:paraId="0F7293CB" w14:textId="77777777" w:rsidR="00A15825" w:rsidRPr="00D97A71" w:rsidRDefault="00A15825" w:rsidP="003B24E7">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手順</w:t>
            </w:r>
          </w:p>
        </w:tc>
      </w:tr>
      <w:tr w:rsidR="00A15825" w:rsidRPr="00D97A71" w14:paraId="574E5F78" w14:textId="77777777" w:rsidTr="00724DF4">
        <w:trPr>
          <w:trHeight w:val="118"/>
        </w:trPr>
        <w:tc>
          <w:tcPr>
            <w:tcW w:w="572" w:type="dxa"/>
            <w:tcBorders>
              <w:top w:val="nil"/>
              <w:left w:val="single" w:sz="4" w:space="0" w:color="auto"/>
              <w:bottom w:val="single" w:sz="4" w:space="0" w:color="auto"/>
              <w:right w:val="single" w:sz="4" w:space="0" w:color="auto"/>
            </w:tcBorders>
            <w:noWrap/>
            <w:vAlign w:val="center"/>
          </w:tcPr>
          <w:p w14:paraId="44A80C73" w14:textId="77777777" w:rsidR="00A15825" w:rsidRPr="00D97A71" w:rsidRDefault="00A15825" w:rsidP="003B24E7">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1</w:t>
            </w:r>
          </w:p>
        </w:tc>
        <w:tc>
          <w:tcPr>
            <w:tcW w:w="7588" w:type="dxa"/>
            <w:tcBorders>
              <w:top w:val="nil"/>
              <w:left w:val="nil"/>
              <w:bottom w:val="single" w:sz="4" w:space="0" w:color="auto"/>
              <w:right w:val="single" w:sz="4" w:space="0" w:color="auto"/>
            </w:tcBorders>
            <w:vAlign w:val="center"/>
          </w:tcPr>
          <w:p w14:paraId="7DF26660" w14:textId="4DBAF6FC" w:rsidR="00A15825" w:rsidRPr="00D97A71" w:rsidRDefault="007C7898" w:rsidP="003B24E7">
            <w:pPr>
              <w:widowControl/>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Autoware,</w:t>
            </w:r>
            <w:r w:rsidR="00A15825" w:rsidRPr="00D97A71">
              <w:rPr>
                <w:rFonts w:ascii="Meiryo UI" w:eastAsia="Meiryo UI" w:hAnsi="Meiryo UI" w:cs="ＭＳ Ｐゴシック" w:hint="eastAsia"/>
                <w:kern w:val="0"/>
                <w:sz w:val="16"/>
                <w:szCs w:val="16"/>
              </w:rPr>
              <w:t>制御PC、車両運動制御装置(dSPACE)、エンジンを始動しEPS電源をONする</w:t>
            </w:r>
          </w:p>
        </w:tc>
      </w:tr>
      <w:tr w:rsidR="00A15825" w:rsidRPr="00D97A71" w14:paraId="6F7B717D" w14:textId="77777777" w:rsidTr="00724DF4">
        <w:trPr>
          <w:trHeight w:val="118"/>
        </w:trPr>
        <w:tc>
          <w:tcPr>
            <w:tcW w:w="572" w:type="dxa"/>
            <w:tcBorders>
              <w:top w:val="nil"/>
              <w:left w:val="single" w:sz="4" w:space="0" w:color="auto"/>
              <w:bottom w:val="single" w:sz="4" w:space="0" w:color="auto"/>
              <w:right w:val="single" w:sz="4" w:space="0" w:color="auto"/>
            </w:tcBorders>
            <w:noWrap/>
            <w:vAlign w:val="center"/>
          </w:tcPr>
          <w:p w14:paraId="74B15C53" w14:textId="77777777" w:rsidR="00A15825" w:rsidRPr="00D97A71" w:rsidRDefault="00A15825" w:rsidP="003B24E7">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2</w:t>
            </w:r>
          </w:p>
        </w:tc>
        <w:tc>
          <w:tcPr>
            <w:tcW w:w="7588" w:type="dxa"/>
            <w:tcBorders>
              <w:top w:val="nil"/>
              <w:left w:val="nil"/>
              <w:bottom w:val="single" w:sz="4" w:space="0" w:color="auto"/>
              <w:right w:val="single" w:sz="4" w:space="0" w:color="auto"/>
            </w:tcBorders>
            <w:vAlign w:val="center"/>
          </w:tcPr>
          <w:p w14:paraId="532FE545" w14:textId="344F2D56" w:rsidR="00A15825" w:rsidRPr="00D97A71" w:rsidRDefault="00AA03FA" w:rsidP="003B24E7">
            <w:pPr>
              <w:widowControl/>
              <w:jc w:val="left"/>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実験参加者に乗車してもらう</w:t>
            </w:r>
          </w:p>
        </w:tc>
      </w:tr>
      <w:tr w:rsidR="00A15825" w:rsidRPr="00D97A71" w14:paraId="28524F20" w14:textId="77777777" w:rsidTr="00724DF4">
        <w:trPr>
          <w:trHeight w:val="89"/>
        </w:trPr>
        <w:tc>
          <w:tcPr>
            <w:tcW w:w="572" w:type="dxa"/>
            <w:tcBorders>
              <w:top w:val="nil"/>
              <w:left w:val="single" w:sz="4" w:space="0" w:color="auto"/>
              <w:bottom w:val="single" w:sz="4" w:space="0" w:color="auto"/>
              <w:right w:val="single" w:sz="4" w:space="0" w:color="auto"/>
            </w:tcBorders>
            <w:noWrap/>
            <w:vAlign w:val="center"/>
          </w:tcPr>
          <w:p w14:paraId="6DBDB80D" w14:textId="77777777" w:rsidR="00A15825" w:rsidRPr="00D97A71" w:rsidRDefault="00A15825" w:rsidP="003B24E7">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3</w:t>
            </w:r>
          </w:p>
        </w:tc>
        <w:tc>
          <w:tcPr>
            <w:tcW w:w="7588" w:type="dxa"/>
            <w:tcBorders>
              <w:top w:val="nil"/>
              <w:left w:val="nil"/>
              <w:bottom w:val="single" w:sz="4" w:space="0" w:color="auto"/>
              <w:right w:val="single" w:sz="4" w:space="0" w:color="auto"/>
            </w:tcBorders>
            <w:vAlign w:val="center"/>
          </w:tcPr>
          <w:p w14:paraId="224ABD71" w14:textId="59214AB6" w:rsidR="00A15825" w:rsidRPr="00D97A71" w:rsidRDefault="00AA03FA" w:rsidP="003B24E7">
            <w:pPr>
              <w:widowControl/>
              <w:jc w:val="left"/>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実験参加者へ試験内容を説明する</w:t>
            </w:r>
          </w:p>
        </w:tc>
      </w:tr>
      <w:tr w:rsidR="00A15825" w:rsidRPr="00D97A71" w14:paraId="1D5E370C" w14:textId="77777777" w:rsidTr="00724DF4">
        <w:trPr>
          <w:trHeight w:val="375"/>
        </w:trPr>
        <w:tc>
          <w:tcPr>
            <w:tcW w:w="572" w:type="dxa"/>
            <w:tcBorders>
              <w:top w:val="nil"/>
              <w:left w:val="single" w:sz="4" w:space="0" w:color="auto"/>
              <w:bottom w:val="single" w:sz="4" w:space="0" w:color="auto"/>
              <w:right w:val="single" w:sz="4" w:space="0" w:color="auto"/>
            </w:tcBorders>
            <w:noWrap/>
            <w:vAlign w:val="center"/>
          </w:tcPr>
          <w:p w14:paraId="78B24581" w14:textId="77777777" w:rsidR="00A15825" w:rsidRPr="00D97A71" w:rsidRDefault="00A15825" w:rsidP="003B24E7">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4</w:t>
            </w:r>
          </w:p>
        </w:tc>
        <w:tc>
          <w:tcPr>
            <w:tcW w:w="7588" w:type="dxa"/>
            <w:tcBorders>
              <w:top w:val="nil"/>
              <w:left w:val="nil"/>
              <w:bottom w:val="single" w:sz="4" w:space="0" w:color="auto"/>
              <w:right w:val="single" w:sz="4" w:space="0" w:color="auto"/>
            </w:tcBorders>
            <w:vAlign w:val="center"/>
          </w:tcPr>
          <w:p w14:paraId="6A215F9F" w14:textId="10F78A38" w:rsidR="00A15825" w:rsidRPr="00D97A71" w:rsidRDefault="00AA03FA" w:rsidP="003B24E7">
            <w:pPr>
              <w:widowControl/>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Autoware物体検出アルゴリズム、リスクアルゴリズム</w:t>
            </w:r>
            <w:r w:rsidRPr="00D97A71">
              <w:rPr>
                <w:rFonts w:ascii="Meiryo UI" w:eastAsia="Meiryo UI" w:hAnsi="Meiryo UI" w:cs="ＭＳ Ｐゴシック" w:hint="eastAsia"/>
                <w:kern w:val="0"/>
                <w:sz w:val="16"/>
                <w:szCs w:val="16"/>
              </w:rPr>
              <w:t>を実行する</w:t>
            </w:r>
          </w:p>
        </w:tc>
      </w:tr>
      <w:tr w:rsidR="00A15825" w:rsidRPr="00D97A71" w14:paraId="618D700B" w14:textId="77777777" w:rsidTr="00724DF4">
        <w:trPr>
          <w:trHeight w:val="375"/>
        </w:trPr>
        <w:tc>
          <w:tcPr>
            <w:tcW w:w="572" w:type="dxa"/>
            <w:tcBorders>
              <w:top w:val="nil"/>
              <w:left w:val="single" w:sz="4" w:space="0" w:color="auto"/>
              <w:bottom w:val="single" w:sz="4" w:space="0" w:color="auto"/>
              <w:right w:val="single" w:sz="4" w:space="0" w:color="auto"/>
            </w:tcBorders>
            <w:noWrap/>
            <w:vAlign w:val="center"/>
          </w:tcPr>
          <w:p w14:paraId="42728A7F" w14:textId="77777777" w:rsidR="00A15825" w:rsidRPr="00D97A71" w:rsidRDefault="00A15825" w:rsidP="003B24E7">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5</w:t>
            </w:r>
          </w:p>
        </w:tc>
        <w:tc>
          <w:tcPr>
            <w:tcW w:w="7588" w:type="dxa"/>
            <w:tcBorders>
              <w:top w:val="nil"/>
              <w:left w:val="nil"/>
              <w:bottom w:val="single" w:sz="4" w:space="0" w:color="auto"/>
              <w:right w:val="single" w:sz="4" w:space="0" w:color="auto"/>
            </w:tcBorders>
            <w:vAlign w:val="center"/>
          </w:tcPr>
          <w:p w14:paraId="3F37FA63" w14:textId="0DF7AC14" w:rsidR="007C7898" w:rsidRPr="00D97A71" w:rsidRDefault="007C7898" w:rsidP="003B24E7">
            <w:pPr>
              <w:widowControl/>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試験条件を決め</w:t>
            </w:r>
            <w:r w:rsidR="00231339" w:rsidRPr="00D97A71">
              <w:rPr>
                <w:rFonts w:ascii="Meiryo UI" w:eastAsia="Meiryo UI" w:hAnsi="Meiryo UI" w:cs="ＭＳ Ｐゴシック" w:hint="eastAsia"/>
                <w:kern w:val="0"/>
                <w:sz w:val="16"/>
                <w:szCs w:val="16"/>
              </w:rPr>
              <w:t>、</w:t>
            </w:r>
            <w:r>
              <w:rPr>
                <w:rFonts w:ascii="Meiryo UI" w:eastAsia="Meiryo UI" w:hAnsi="Meiryo UI" w:cs="ＭＳ Ｐゴシック" w:hint="eastAsia"/>
                <w:kern w:val="0"/>
                <w:sz w:val="16"/>
                <w:szCs w:val="16"/>
              </w:rPr>
              <w:t>Autoware PC 制御PC記録開始する</w:t>
            </w:r>
          </w:p>
        </w:tc>
      </w:tr>
      <w:tr w:rsidR="00A15825" w:rsidRPr="00D97A71" w14:paraId="51EC30C2" w14:textId="77777777" w:rsidTr="00724DF4">
        <w:trPr>
          <w:trHeight w:val="375"/>
        </w:trPr>
        <w:tc>
          <w:tcPr>
            <w:tcW w:w="572" w:type="dxa"/>
            <w:tcBorders>
              <w:top w:val="nil"/>
              <w:left w:val="single" w:sz="4" w:space="0" w:color="auto"/>
              <w:bottom w:val="single" w:sz="4" w:space="0" w:color="auto"/>
              <w:right w:val="single" w:sz="4" w:space="0" w:color="auto"/>
            </w:tcBorders>
            <w:noWrap/>
            <w:vAlign w:val="center"/>
          </w:tcPr>
          <w:p w14:paraId="01EDC76E" w14:textId="1D33DE0A" w:rsidR="00A15825" w:rsidRPr="00D97A71" w:rsidRDefault="00022C9E" w:rsidP="003B24E7">
            <w:pPr>
              <w:widowControl/>
              <w:jc w:val="center"/>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6</w:t>
            </w:r>
          </w:p>
        </w:tc>
        <w:tc>
          <w:tcPr>
            <w:tcW w:w="7588" w:type="dxa"/>
            <w:tcBorders>
              <w:top w:val="nil"/>
              <w:left w:val="nil"/>
              <w:bottom w:val="single" w:sz="4" w:space="0" w:color="auto"/>
              <w:right w:val="single" w:sz="4" w:space="0" w:color="auto"/>
            </w:tcBorders>
            <w:vAlign w:val="center"/>
          </w:tcPr>
          <w:p w14:paraId="1A0877E4" w14:textId="7CD1D112" w:rsidR="00A15825" w:rsidRPr="00D97A71" w:rsidRDefault="007C7898" w:rsidP="003B24E7">
            <w:pPr>
              <w:widowControl/>
              <w:jc w:val="left"/>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実験参加者</w:t>
            </w:r>
            <w:r>
              <w:rPr>
                <w:rFonts w:ascii="Meiryo UI" w:eastAsia="Meiryo UI" w:hAnsi="Meiryo UI" w:cs="ＭＳ Ｐゴシック" w:hint="eastAsia"/>
                <w:kern w:val="0"/>
                <w:sz w:val="16"/>
                <w:szCs w:val="16"/>
              </w:rPr>
              <w:t>に試験条件に合わせて、運転する</w:t>
            </w:r>
          </w:p>
        </w:tc>
      </w:tr>
      <w:tr w:rsidR="007A5186" w:rsidRPr="00D97A71" w14:paraId="130DAA4E" w14:textId="77777777" w:rsidTr="00724DF4">
        <w:trPr>
          <w:trHeight w:val="375"/>
        </w:trPr>
        <w:tc>
          <w:tcPr>
            <w:tcW w:w="572" w:type="dxa"/>
            <w:tcBorders>
              <w:top w:val="nil"/>
              <w:left w:val="single" w:sz="4" w:space="0" w:color="auto"/>
              <w:bottom w:val="single" w:sz="4" w:space="0" w:color="auto"/>
              <w:right w:val="single" w:sz="4" w:space="0" w:color="auto"/>
            </w:tcBorders>
            <w:noWrap/>
            <w:vAlign w:val="center"/>
          </w:tcPr>
          <w:p w14:paraId="7DEA03D8" w14:textId="66D7E86B" w:rsidR="007A5186" w:rsidRPr="00D97A71" w:rsidRDefault="00022C9E" w:rsidP="003B24E7">
            <w:pPr>
              <w:widowControl/>
              <w:jc w:val="center"/>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7</w:t>
            </w:r>
          </w:p>
        </w:tc>
        <w:tc>
          <w:tcPr>
            <w:tcW w:w="7588" w:type="dxa"/>
            <w:tcBorders>
              <w:top w:val="nil"/>
              <w:left w:val="nil"/>
              <w:bottom w:val="single" w:sz="4" w:space="0" w:color="auto"/>
              <w:right w:val="single" w:sz="4" w:space="0" w:color="auto"/>
            </w:tcBorders>
            <w:vAlign w:val="center"/>
          </w:tcPr>
          <w:p w14:paraId="29C6BB56" w14:textId="77777777" w:rsidR="007A5186" w:rsidRDefault="007A5186" w:rsidP="003B24E7">
            <w:pPr>
              <w:widowControl/>
              <w:jc w:val="left"/>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目標カーブ部分終了のたびに、</w:t>
            </w:r>
            <w:r w:rsidR="007C7898">
              <w:rPr>
                <w:rFonts w:ascii="Meiryo UI" w:eastAsia="Meiryo UI" w:hAnsi="Meiryo UI" w:cs="ＭＳ Ｐゴシック" w:hint="eastAsia"/>
                <w:kern w:val="0"/>
                <w:sz w:val="16"/>
                <w:szCs w:val="16"/>
              </w:rPr>
              <w:t>停車し、</w:t>
            </w:r>
            <w:r w:rsidRPr="00D97A71">
              <w:rPr>
                <w:rFonts w:ascii="Meiryo UI" w:eastAsia="Meiryo UI" w:hAnsi="Meiryo UI" w:cs="ＭＳ Ｐゴシック" w:hint="eastAsia"/>
                <w:kern w:val="0"/>
                <w:sz w:val="16"/>
                <w:szCs w:val="16"/>
              </w:rPr>
              <w:t>実験参加者が</w:t>
            </w:r>
            <w:r w:rsidR="007C7898">
              <w:rPr>
                <w:rFonts w:ascii="Meiryo UI" w:eastAsia="Meiryo UI" w:hAnsi="Meiryo UI" w:cs="ＭＳ Ｐゴシック" w:hint="eastAsia"/>
                <w:kern w:val="0"/>
                <w:sz w:val="16"/>
                <w:szCs w:val="16"/>
              </w:rPr>
              <w:t>リスク</w:t>
            </w:r>
            <w:r w:rsidRPr="00D97A71">
              <w:rPr>
                <w:rFonts w:ascii="Meiryo UI" w:eastAsia="Meiryo UI" w:hAnsi="Meiryo UI" w:cs="ＭＳ Ｐゴシック" w:hint="eastAsia"/>
                <w:kern w:val="0"/>
                <w:sz w:val="16"/>
                <w:szCs w:val="16"/>
              </w:rPr>
              <w:t>に対して評価を行う</w:t>
            </w:r>
          </w:p>
          <w:p w14:paraId="15A26BC9" w14:textId="4A2B2EAE" w:rsidR="007C7898" w:rsidRPr="00D97A71" w:rsidRDefault="007C7898" w:rsidP="003B24E7">
            <w:pPr>
              <w:widowControl/>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※SCA評価、動画再生しsliderで連続評価</w:t>
            </w:r>
          </w:p>
        </w:tc>
      </w:tr>
      <w:tr w:rsidR="00A15825" w:rsidRPr="00D97A71" w14:paraId="2D97B619" w14:textId="77777777" w:rsidTr="00724DF4">
        <w:trPr>
          <w:trHeight w:val="375"/>
        </w:trPr>
        <w:tc>
          <w:tcPr>
            <w:tcW w:w="572" w:type="dxa"/>
            <w:tcBorders>
              <w:top w:val="nil"/>
              <w:left w:val="single" w:sz="4" w:space="0" w:color="auto"/>
              <w:bottom w:val="single" w:sz="4" w:space="0" w:color="auto"/>
              <w:right w:val="single" w:sz="4" w:space="0" w:color="auto"/>
            </w:tcBorders>
            <w:noWrap/>
            <w:vAlign w:val="center"/>
          </w:tcPr>
          <w:p w14:paraId="6D176588" w14:textId="7DFC22E5" w:rsidR="00A15825" w:rsidRPr="00D97A71" w:rsidRDefault="00022C9E" w:rsidP="003B24E7">
            <w:pPr>
              <w:widowControl/>
              <w:jc w:val="center"/>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8</w:t>
            </w:r>
          </w:p>
        </w:tc>
        <w:tc>
          <w:tcPr>
            <w:tcW w:w="7588" w:type="dxa"/>
            <w:tcBorders>
              <w:top w:val="nil"/>
              <w:left w:val="nil"/>
              <w:bottom w:val="single" w:sz="4" w:space="0" w:color="auto"/>
              <w:right w:val="single" w:sz="4" w:space="0" w:color="auto"/>
            </w:tcBorders>
            <w:vAlign w:val="center"/>
          </w:tcPr>
          <w:p w14:paraId="359EF131" w14:textId="1F1404B7" w:rsidR="00A15825" w:rsidRPr="00D97A71" w:rsidRDefault="007C7898" w:rsidP="003B24E7">
            <w:pPr>
              <w:widowControl/>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評価漏れ確認、データ状態・保存確認</w:t>
            </w:r>
          </w:p>
        </w:tc>
      </w:tr>
      <w:tr w:rsidR="007A5186" w:rsidRPr="00D97A71" w14:paraId="02C02920" w14:textId="77777777" w:rsidTr="00724DF4">
        <w:trPr>
          <w:trHeight w:val="375"/>
        </w:trPr>
        <w:tc>
          <w:tcPr>
            <w:tcW w:w="572" w:type="dxa"/>
            <w:tcBorders>
              <w:top w:val="nil"/>
              <w:left w:val="single" w:sz="4" w:space="0" w:color="auto"/>
              <w:bottom w:val="single" w:sz="4" w:space="0" w:color="auto"/>
              <w:right w:val="single" w:sz="4" w:space="0" w:color="auto"/>
            </w:tcBorders>
            <w:noWrap/>
            <w:vAlign w:val="center"/>
          </w:tcPr>
          <w:p w14:paraId="4D305FDD" w14:textId="6F3DB531" w:rsidR="007A5186" w:rsidRPr="00D97A71" w:rsidRDefault="00022C9E" w:rsidP="003B24E7">
            <w:pPr>
              <w:widowControl/>
              <w:jc w:val="center"/>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9</w:t>
            </w:r>
          </w:p>
        </w:tc>
        <w:tc>
          <w:tcPr>
            <w:tcW w:w="7588" w:type="dxa"/>
            <w:tcBorders>
              <w:top w:val="nil"/>
              <w:left w:val="nil"/>
              <w:bottom w:val="single" w:sz="4" w:space="0" w:color="auto"/>
              <w:right w:val="single" w:sz="4" w:space="0" w:color="auto"/>
            </w:tcBorders>
            <w:vAlign w:val="center"/>
          </w:tcPr>
          <w:p w14:paraId="53DA8F81" w14:textId="4C8627D5" w:rsidR="006928ED" w:rsidRPr="00D97A71" w:rsidRDefault="002C502D" w:rsidP="003B24E7">
            <w:pPr>
              <w:widowControl/>
              <w:jc w:val="left"/>
              <w:rPr>
                <w:rFonts w:ascii="Meiryo UI" w:eastAsia="Meiryo UI" w:hAnsi="Meiryo UI" w:cs="ＭＳ Ｐゴシック"/>
                <w:kern w:val="0"/>
                <w:sz w:val="16"/>
                <w:szCs w:val="16"/>
              </w:rPr>
            </w:pPr>
            <w:r w:rsidRPr="002C502D">
              <w:rPr>
                <w:rFonts w:ascii="Meiryo UI" w:eastAsia="Meiryo UI" w:hAnsi="Meiryo UI" w:cs="ＭＳ Ｐゴシック" w:hint="eastAsia"/>
                <w:kern w:val="0"/>
                <w:sz w:val="16"/>
                <w:szCs w:val="16"/>
              </w:rPr>
              <w:t>次試行のため</w:t>
            </w:r>
            <w:r>
              <w:rPr>
                <w:rFonts w:ascii="Meiryo UI" w:eastAsia="Meiryo UI" w:hAnsi="Meiryo UI" w:cs="ＭＳ Ｐゴシック" w:hint="eastAsia"/>
                <w:kern w:val="0"/>
                <w:sz w:val="16"/>
                <w:szCs w:val="16"/>
              </w:rPr>
              <w:t>ゴールから</w:t>
            </w:r>
            <w:r w:rsidRPr="002C502D">
              <w:rPr>
                <w:rFonts w:ascii="Meiryo UI" w:eastAsia="Meiryo UI" w:hAnsi="Meiryo UI" w:cs="ＭＳ Ｐゴシック" w:hint="eastAsia"/>
                <w:kern w:val="0"/>
                <w:sz w:val="16"/>
                <w:szCs w:val="16"/>
              </w:rPr>
              <w:t>スタート位置まで移動</w:t>
            </w:r>
            <w:r>
              <w:rPr>
                <w:rFonts w:ascii="Meiryo UI" w:eastAsia="Meiryo UI" w:hAnsi="Meiryo UI" w:cs="ＭＳ Ｐゴシック" w:hint="eastAsia"/>
                <w:kern w:val="0"/>
                <w:sz w:val="16"/>
                <w:szCs w:val="16"/>
              </w:rPr>
              <w:t>し、</w:t>
            </w:r>
            <w:r w:rsidR="007C7898">
              <w:rPr>
                <w:rFonts w:ascii="Meiryo UI" w:eastAsia="Meiryo UI" w:hAnsi="Meiryo UI" w:cs="ＭＳ Ｐゴシック" w:hint="eastAsia"/>
                <w:kern w:val="0"/>
                <w:sz w:val="16"/>
                <w:szCs w:val="16"/>
              </w:rPr>
              <w:t>条件切り替え</w:t>
            </w:r>
            <w:r>
              <w:rPr>
                <w:rFonts w:ascii="Meiryo UI" w:eastAsia="Meiryo UI" w:hAnsi="Meiryo UI" w:cs="ＭＳ Ｐゴシック" w:hint="eastAsia"/>
                <w:kern w:val="0"/>
                <w:sz w:val="16"/>
                <w:szCs w:val="16"/>
              </w:rPr>
              <w:t>る</w:t>
            </w:r>
          </w:p>
        </w:tc>
      </w:tr>
      <w:tr w:rsidR="00A15825" w:rsidRPr="00D97A71" w14:paraId="20445DB1" w14:textId="77777777" w:rsidTr="00724DF4">
        <w:trPr>
          <w:trHeight w:val="375"/>
        </w:trPr>
        <w:tc>
          <w:tcPr>
            <w:tcW w:w="572" w:type="dxa"/>
            <w:tcBorders>
              <w:top w:val="nil"/>
              <w:left w:val="single" w:sz="4" w:space="0" w:color="auto"/>
              <w:bottom w:val="single" w:sz="4" w:space="0" w:color="auto"/>
              <w:right w:val="single" w:sz="4" w:space="0" w:color="auto"/>
            </w:tcBorders>
            <w:noWrap/>
            <w:vAlign w:val="center"/>
          </w:tcPr>
          <w:p w14:paraId="3031B9FF" w14:textId="66223DDE" w:rsidR="00A15825" w:rsidRPr="00D97A71" w:rsidRDefault="006928ED" w:rsidP="003B24E7">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kern w:val="0"/>
                <w:sz w:val="16"/>
                <w:szCs w:val="16"/>
              </w:rPr>
              <w:t>1</w:t>
            </w:r>
            <w:r w:rsidR="00022C9E">
              <w:rPr>
                <w:rFonts w:ascii="Meiryo UI" w:eastAsia="Meiryo UI" w:hAnsi="Meiryo UI" w:cs="ＭＳ Ｐゴシック" w:hint="eastAsia"/>
                <w:kern w:val="0"/>
                <w:sz w:val="16"/>
                <w:szCs w:val="16"/>
              </w:rPr>
              <w:t>0</w:t>
            </w:r>
          </w:p>
        </w:tc>
        <w:tc>
          <w:tcPr>
            <w:tcW w:w="7588" w:type="dxa"/>
            <w:tcBorders>
              <w:top w:val="nil"/>
              <w:left w:val="nil"/>
              <w:bottom w:val="single" w:sz="4" w:space="0" w:color="auto"/>
              <w:right w:val="single" w:sz="4" w:space="0" w:color="auto"/>
            </w:tcBorders>
            <w:vAlign w:val="center"/>
          </w:tcPr>
          <w:p w14:paraId="7EB9281A" w14:textId="38620252" w:rsidR="00A15825" w:rsidRPr="00D97A71" w:rsidRDefault="007C7898" w:rsidP="003B24E7">
            <w:pPr>
              <w:widowControl/>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試験終了後、</w:t>
            </w:r>
            <w:r w:rsidR="00CA360A">
              <w:rPr>
                <w:rFonts w:ascii="Meiryo UI" w:eastAsia="Meiryo UI" w:hAnsi="Meiryo UI" w:cs="ＭＳ Ｐゴシック" w:hint="eastAsia"/>
                <w:kern w:val="0"/>
                <w:sz w:val="16"/>
                <w:szCs w:val="16"/>
              </w:rPr>
              <w:t>データ確認し、</w:t>
            </w:r>
            <w:r>
              <w:rPr>
                <w:rFonts w:ascii="Meiryo UI" w:eastAsia="Meiryo UI" w:hAnsi="Meiryo UI" w:cs="ＭＳ Ｐゴシック" w:hint="eastAsia"/>
                <w:kern w:val="0"/>
                <w:sz w:val="16"/>
                <w:szCs w:val="16"/>
              </w:rPr>
              <w:t>Autoware PC,制御ＰＣ OFFする</w:t>
            </w:r>
          </w:p>
        </w:tc>
      </w:tr>
      <w:tr w:rsidR="00A15825" w:rsidRPr="00D97A71" w14:paraId="483E4CAB" w14:textId="77777777" w:rsidTr="00724DF4">
        <w:trPr>
          <w:trHeight w:val="375"/>
        </w:trPr>
        <w:tc>
          <w:tcPr>
            <w:tcW w:w="572" w:type="dxa"/>
            <w:tcBorders>
              <w:top w:val="nil"/>
              <w:left w:val="single" w:sz="4" w:space="0" w:color="auto"/>
              <w:bottom w:val="single" w:sz="4" w:space="0" w:color="auto"/>
              <w:right w:val="single" w:sz="4" w:space="0" w:color="auto"/>
            </w:tcBorders>
            <w:noWrap/>
            <w:vAlign w:val="center"/>
          </w:tcPr>
          <w:p w14:paraId="1ADACBD9" w14:textId="4F72EA3E" w:rsidR="00A15825" w:rsidRPr="00D97A71" w:rsidRDefault="006928ED" w:rsidP="003B24E7">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1</w:t>
            </w:r>
            <w:r w:rsidR="00022C9E">
              <w:rPr>
                <w:rFonts w:ascii="Meiryo UI" w:eastAsia="Meiryo UI" w:hAnsi="Meiryo UI" w:cs="ＭＳ Ｐゴシック" w:hint="eastAsia"/>
                <w:kern w:val="0"/>
                <w:sz w:val="16"/>
                <w:szCs w:val="16"/>
              </w:rPr>
              <w:t>1</w:t>
            </w:r>
          </w:p>
        </w:tc>
        <w:tc>
          <w:tcPr>
            <w:tcW w:w="7588" w:type="dxa"/>
            <w:tcBorders>
              <w:top w:val="nil"/>
              <w:left w:val="nil"/>
              <w:bottom w:val="single" w:sz="4" w:space="0" w:color="auto"/>
              <w:right w:val="single" w:sz="4" w:space="0" w:color="auto"/>
            </w:tcBorders>
            <w:vAlign w:val="center"/>
          </w:tcPr>
          <w:p w14:paraId="56CB1700" w14:textId="2851D34D" w:rsidR="00A15825" w:rsidRPr="00D97A71" w:rsidRDefault="003C7459" w:rsidP="003B24E7">
            <w:pPr>
              <w:widowControl/>
              <w:jc w:val="left"/>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実験参加者</w:t>
            </w:r>
            <w:r w:rsidR="00A15825" w:rsidRPr="00D97A71">
              <w:rPr>
                <w:rFonts w:ascii="Meiryo UI" w:eastAsia="Meiryo UI" w:hAnsi="Meiryo UI" w:cs="ＭＳ Ｐゴシック" w:hint="eastAsia"/>
                <w:kern w:val="0"/>
                <w:sz w:val="16"/>
                <w:szCs w:val="16"/>
              </w:rPr>
              <w:t>に降車してもらう</w:t>
            </w:r>
          </w:p>
        </w:tc>
      </w:tr>
      <w:tr w:rsidR="00A15825" w:rsidRPr="00D97A71" w14:paraId="12ACDC48" w14:textId="77777777" w:rsidTr="00724DF4">
        <w:trPr>
          <w:trHeight w:val="375"/>
        </w:trPr>
        <w:tc>
          <w:tcPr>
            <w:tcW w:w="572" w:type="dxa"/>
            <w:tcBorders>
              <w:top w:val="nil"/>
              <w:left w:val="single" w:sz="4" w:space="0" w:color="auto"/>
              <w:bottom w:val="single" w:sz="4" w:space="0" w:color="auto"/>
              <w:right w:val="single" w:sz="4" w:space="0" w:color="auto"/>
            </w:tcBorders>
            <w:noWrap/>
            <w:vAlign w:val="center"/>
          </w:tcPr>
          <w:p w14:paraId="191004A8" w14:textId="0C50CEBE" w:rsidR="00A15825" w:rsidRPr="00D97A71" w:rsidRDefault="006928ED" w:rsidP="003B24E7">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1</w:t>
            </w:r>
            <w:r w:rsidR="00022C9E">
              <w:rPr>
                <w:rFonts w:ascii="Meiryo UI" w:eastAsia="Meiryo UI" w:hAnsi="Meiryo UI" w:cs="ＭＳ Ｐゴシック" w:hint="eastAsia"/>
                <w:kern w:val="0"/>
                <w:sz w:val="16"/>
                <w:szCs w:val="16"/>
              </w:rPr>
              <w:t>2</w:t>
            </w:r>
          </w:p>
        </w:tc>
        <w:tc>
          <w:tcPr>
            <w:tcW w:w="7588" w:type="dxa"/>
            <w:tcBorders>
              <w:top w:val="nil"/>
              <w:left w:val="nil"/>
              <w:bottom w:val="single" w:sz="4" w:space="0" w:color="auto"/>
              <w:right w:val="single" w:sz="4" w:space="0" w:color="auto"/>
            </w:tcBorders>
            <w:vAlign w:val="center"/>
          </w:tcPr>
          <w:p w14:paraId="168F4DEB" w14:textId="41810D2B" w:rsidR="00A15825" w:rsidRPr="00D97A71" w:rsidRDefault="00A15825" w:rsidP="003B24E7">
            <w:pPr>
              <w:widowControl/>
              <w:jc w:val="left"/>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実験終了</w:t>
            </w:r>
            <w:r w:rsidR="00A26B49">
              <w:rPr>
                <w:rFonts w:ascii="Meiryo UI" w:eastAsia="Meiryo UI" w:hAnsi="Meiryo UI" w:cs="ＭＳ Ｐゴシック" w:hint="eastAsia"/>
                <w:kern w:val="0"/>
                <w:sz w:val="16"/>
                <w:szCs w:val="16"/>
              </w:rPr>
              <w:t>、</w:t>
            </w:r>
            <w:r w:rsidR="00A26B49" w:rsidRPr="00D97A71">
              <w:rPr>
                <w:rFonts w:ascii="Meiryo UI" w:eastAsia="Meiryo UI" w:hAnsi="Meiryo UI" w:cs="ＭＳ Ｐゴシック" w:hint="eastAsia"/>
                <w:kern w:val="0"/>
                <w:sz w:val="16"/>
                <w:szCs w:val="16"/>
              </w:rPr>
              <w:t>実験参加者の体調確認</w:t>
            </w:r>
          </w:p>
        </w:tc>
      </w:tr>
    </w:tbl>
    <w:bookmarkEnd w:id="22"/>
    <w:p w14:paraId="4FF1D49B" w14:textId="2F6F4AD4" w:rsidR="006E3C98" w:rsidRDefault="003B48ED" w:rsidP="00F10B17">
      <w:pPr>
        <w:ind w:firstLineChars="100" w:firstLine="210"/>
        <w:jc w:val="left"/>
        <w:rPr>
          <w:rFonts w:ascii="Meiryo UI" w:eastAsia="Meiryo UI" w:hAnsi="Meiryo UI"/>
        </w:rPr>
      </w:pPr>
      <w:r w:rsidRPr="003B48ED">
        <w:rPr>
          <w:rFonts w:ascii="Meiryo UI" w:eastAsia="Meiryo UI" w:hAnsi="Meiryo UI" w:hint="eastAsia"/>
        </w:rPr>
        <w:t>なお，計測機器の設定変更，記録開始・停止，および試験条件の切替えは，必ず停車状態で実施する。</w:t>
      </w:r>
    </w:p>
    <w:p w14:paraId="354AC0B8" w14:textId="77777777" w:rsidR="003B48ED" w:rsidRPr="00717DCF" w:rsidRDefault="003B48ED" w:rsidP="00F10B17">
      <w:pPr>
        <w:ind w:firstLineChars="100" w:firstLine="210"/>
        <w:jc w:val="left"/>
        <w:rPr>
          <w:rFonts w:ascii="Meiryo UI" w:eastAsia="SimSun" w:hAnsi="Meiryo UI"/>
        </w:rPr>
      </w:pPr>
    </w:p>
    <w:p w14:paraId="71FCEE8E" w14:textId="2C7106CB" w:rsidR="00A15825" w:rsidRPr="00D97A71" w:rsidRDefault="00F10B17" w:rsidP="00A15825">
      <w:pPr>
        <w:pStyle w:val="1"/>
        <w:rPr>
          <w:rFonts w:ascii="Meiryo UI" w:eastAsia="Meiryo UI" w:hAnsi="Meiryo UI"/>
          <w:sz w:val="21"/>
        </w:rPr>
      </w:pPr>
      <w:bookmarkStart w:id="23" w:name="_Toc227163252"/>
      <w:r w:rsidRPr="00D97A71">
        <w:rPr>
          <w:rFonts w:ascii="Meiryo UI" w:eastAsia="Meiryo UI" w:hAnsi="Meiryo UI" w:hint="eastAsia"/>
          <w:sz w:val="21"/>
        </w:rPr>
        <w:t>4-</w:t>
      </w:r>
      <w:r w:rsidR="00136282">
        <w:rPr>
          <w:rFonts w:ascii="Meiryo UI" w:eastAsia="Meiryo UI" w:hAnsi="Meiryo UI" w:hint="eastAsia"/>
          <w:sz w:val="21"/>
        </w:rPr>
        <w:t>3</w:t>
      </w:r>
      <w:r w:rsidRPr="00D97A71">
        <w:rPr>
          <w:rFonts w:ascii="Meiryo UI" w:eastAsia="Meiryo UI" w:hAnsi="Meiryo UI" w:hint="eastAsia"/>
          <w:sz w:val="21"/>
        </w:rPr>
        <w:t>-8</w:t>
      </w:r>
      <w:r w:rsidR="00AA00E8" w:rsidRPr="00D97A71">
        <w:rPr>
          <w:rFonts w:ascii="Meiryo UI" w:eastAsia="Meiryo UI" w:hAnsi="Meiryo UI" w:hint="eastAsia"/>
          <w:sz w:val="21"/>
        </w:rPr>
        <w:t xml:space="preserve">　</w:t>
      </w:r>
      <w:r w:rsidR="006659C6" w:rsidRPr="00D97A71">
        <w:rPr>
          <w:rFonts w:ascii="Meiryo UI" w:eastAsia="Meiryo UI" w:hAnsi="Meiryo UI" w:hint="eastAsia"/>
          <w:sz w:val="21"/>
        </w:rPr>
        <w:t>実験スケジュール</w:t>
      </w:r>
      <w:bookmarkEnd w:id="23"/>
    </w:p>
    <w:p w14:paraId="0F58B8EC" w14:textId="182B3A59" w:rsidR="00520786" w:rsidRPr="00D97A71" w:rsidRDefault="00520786" w:rsidP="00103F1D">
      <w:pPr>
        <w:rPr>
          <w:rFonts w:ascii="Meiryo UI" w:eastAsia="Meiryo UI" w:hAnsi="Meiryo UI"/>
        </w:rPr>
      </w:pPr>
      <w:r w:rsidRPr="00D97A71">
        <w:rPr>
          <w:rFonts w:ascii="Meiryo UI" w:eastAsia="Meiryo UI" w:hAnsi="Meiryo UI" w:hint="eastAsia"/>
        </w:rPr>
        <w:t xml:space="preserve">　</w:t>
      </w:r>
      <w:r w:rsidR="00B54F9E">
        <w:rPr>
          <w:rFonts w:ascii="Meiryo UI" w:eastAsia="Meiryo UI" w:hAnsi="Meiryo UI"/>
        </w:rPr>
        <w:fldChar w:fldCharType="begin"/>
      </w:r>
      <w:r w:rsidR="00B54F9E">
        <w:rPr>
          <w:rFonts w:ascii="Meiryo UI" w:eastAsia="Meiryo UI" w:hAnsi="Meiryo UI"/>
        </w:rPr>
        <w:instrText xml:space="preserve"> </w:instrText>
      </w:r>
      <w:r w:rsidR="00B54F9E">
        <w:rPr>
          <w:rFonts w:ascii="Meiryo UI" w:eastAsia="Meiryo UI" w:hAnsi="Meiryo UI" w:hint="eastAsia"/>
        </w:rPr>
        <w:instrText>REF _Ref226989644 \h</w:instrText>
      </w:r>
      <w:r w:rsidR="00B54F9E">
        <w:rPr>
          <w:rFonts w:ascii="Meiryo UI" w:eastAsia="Meiryo UI" w:hAnsi="Meiryo UI"/>
        </w:rPr>
        <w:instrText xml:space="preserve"> </w:instrText>
      </w:r>
      <w:r w:rsidR="00B54F9E">
        <w:rPr>
          <w:rFonts w:ascii="Meiryo UI" w:eastAsia="Meiryo UI" w:hAnsi="Meiryo UI"/>
        </w:rPr>
      </w:r>
      <w:r w:rsidR="00B54F9E">
        <w:rPr>
          <w:rFonts w:ascii="Meiryo UI" w:eastAsia="Meiryo UI" w:hAnsi="Meiryo UI"/>
        </w:rPr>
        <w:fldChar w:fldCharType="separate"/>
      </w:r>
      <w:r w:rsidR="005838CA" w:rsidRPr="003B24E7">
        <w:rPr>
          <w:rFonts w:ascii="Meiryo UI" w:eastAsia="Meiryo UI" w:hAnsi="Meiryo UI"/>
        </w:rPr>
        <w:t xml:space="preserve">Table </w:t>
      </w:r>
      <w:r w:rsidR="005838CA">
        <w:rPr>
          <w:rFonts w:ascii="Meiryo UI" w:eastAsia="Meiryo UI" w:hAnsi="Meiryo UI"/>
          <w:b/>
          <w:bCs/>
          <w:noProof/>
        </w:rPr>
        <w:t>9</w:t>
      </w:r>
      <w:r w:rsidR="00B54F9E">
        <w:rPr>
          <w:rFonts w:ascii="Meiryo UI" w:eastAsia="Meiryo UI" w:hAnsi="Meiryo UI"/>
        </w:rPr>
        <w:fldChar w:fldCharType="end"/>
      </w:r>
      <w:r w:rsidR="00CC28F0" w:rsidRPr="00D97A71">
        <w:rPr>
          <w:rFonts w:ascii="Meiryo UI" w:eastAsia="Meiryo UI" w:hAnsi="Meiryo UI" w:hint="eastAsia"/>
        </w:rPr>
        <w:t>に示すスケジュールに従って、実験を進める。</w:t>
      </w:r>
    </w:p>
    <w:p w14:paraId="59BAE89C" w14:textId="77777777" w:rsidR="00A15825" w:rsidRPr="00D97A71" w:rsidRDefault="00A15825" w:rsidP="00103F1D">
      <w:pPr>
        <w:rPr>
          <w:rFonts w:ascii="Meiryo UI" w:eastAsia="Meiryo UI" w:hAnsi="Meiryo UI"/>
        </w:rPr>
      </w:pPr>
    </w:p>
    <w:p w14:paraId="727A8F52" w14:textId="3F007EBA" w:rsidR="00CC28F0" w:rsidRPr="003B24E7" w:rsidRDefault="00B54F9E" w:rsidP="003B24E7">
      <w:pPr>
        <w:pStyle w:val="af3"/>
        <w:jc w:val="center"/>
        <w:rPr>
          <w:rFonts w:ascii="Meiryo UI" w:eastAsia="Meiryo UI" w:hAnsi="Meiryo UI"/>
          <w:b w:val="0"/>
          <w:bCs w:val="0"/>
        </w:rPr>
      </w:pPr>
      <w:bookmarkStart w:id="24" w:name="_Ref226989644"/>
      <w:r w:rsidRPr="003B24E7">
        <w:rPr>
          <w:rFonts w:ascii="Meiryo UI" w:eastAsia="Meiryo UI" w:hAnsi="Meiryo UI"/>
          <w:b w:val="0"/>
          <w:bCs w:val="0"/>
        </w:rPr>
        <w:t xml:space="preserve">Table </w:t>
      </w:r>
      <w:r w:rsidRPr="003B24E7">
        <w:rPr>
          <w:rFonts w:ascii="Meiryo UI" w:eastAsia="Meiryo UI" w:hAnsi="Meiryo UI"/>
          <w:b w:val="0"/>
          <w:bCs w:val="0"/>
        </w:rPr>
        <w:fldChar w:fldCharType="begin"/>
      </w:r>
      <w:r w:rsidRPr="003B24E7">
        <w:rPr>
          <w:rFonts w:ascii="Meiryo UI" w:eastAsia="Meiryo UI" w:hAnsi="Meiryo UI"/>
          <w:b w:val="0"/>
          <w:bCs w:val="0"/>
        </w:rPr>
        <w:instrText xml:space="preserve"> SEQ Table \* ARABIC </w:instrText>
      </w:r>
      <w:r w:rsidRPr="003B24E7">
        <w:rPr>
          <w:rFonts w:ascii="Meiryo UI" w:eastAsia="Meiryo UI" w:hAnsi="Meiryo UI"/>
          <w:b w:val="0"/>
          <w:bCs w:val="0"/>
        </w:rPr>
        <w:fldChar w:fldCharType="separate"/>
      </w:r>
      <w:r w:rsidR="005838CA">
        <w:rPr>
          <w:rFonts w:ascii="Meiryo UI" w:eastAsia="Meiryo UI" w:hAnsi="Meiryo UI"/>
          <w:b w:val="0"/>
          <w:bCs w:val="0"/>
          <w:noProof/>
        </w:rPr>
        <w:t>9</w:t>
      </w:r>
      <w:r w:rsidRPr="003B24E7">
        <w:rPr>
          <w:rFonts w:ascii="Meiryo UI" w:eastAsia="Meiryo UI" w:hAnsi="Meiryo UI"/>
          <w:b w:val="0"/>
          <w:bCs w:val="0"/>
        </w:rPr>
        <w:fldChar w:fldCharType="end"/>
      </w:r>
      <w:bookmarkEnd w:id="24"/>
      <w:r w:rsidR="00CC28F0" w:rsidRPr="003B24E7">
        <w:rPr>
          <w:rFonts w:ascii="Meiryo UI" w:eastAsia="Meiryo UI" w:hAnsi="Meiryo UI" w:hint="eastAsia"/>
          <w:b w:val="0"/>
          <w:bCs w:val="0"/>
        </w:rPr>
        <w:t>：実験スケジュール</w:t>
      </w:r>
    </w:p>
    <w:tbl>
      <w:tblPr>
        <w:tblW w:w="8432" w:type="dxa"/>
        <w:tblInd w:w="84" w:type="dxa"/>
        <w:tblCellMar>
          <w:left w:w="99" w:type="dxa"/>
          <w:right w:w="99" w:type="dxa"/>
        </w:tblCellMar>
        <w:tblLook w:val="04A0" w:firstRow="1" w:lastRow="0" w:firstColumn="1" w:lastColumn="0" w:noHBand="0" w:noVBand="1"/>
      </w:tblPr>
      <w:tblGrid>
        <w:gridCol w:w="1045"/>
        <w:gridCol w:w="851"/>
        <w:gridCol w:w="2835"/>
        <w:gridCol w:w="3701"/>
      </w:tblGrid>
      <w:tr w:rsidR="00231339" w:rsidRPr="00D97A71" w14:paraId="2843FD7D" w14:textId="77777777" w:rsidTr="00AC586D">
        <w:trPr>
          <w:trHeight w:val="270"/>
        </w:trPr>
        <w:tc>
          <w:tcPr>
            <w:tcW w:w="1045" w:type="dxa"/>
            <w:tcBorders>
              <w:top w:val="single" w:sz="4" w:space="0" w:color="auto"/>
              <w:left w:val="single" w:sz="4" w:space="0" w:color="auto"/>
              <w:bottom w:val="single" w:sz="4" w:space="0" w:color="auto"/>
              <w:right w:val="single" w:sz="4" w:space="0" w:color="auto"/>
            </w:tcBorders>
            <w:vAlign w:val="center"/>
          </w:tcPr>
          <w:p w14:paraId="62D93725" w14:textId="77777777" w:rsidR="004A41EF" w:rsidRPr="00D97A71" w:rsidRDefault="004A41EF" w:rsidP="00DA0D24">
            <w:pPr>
              <w:widowControl/>
              <w:jc w:val="center"/>
              <w:rPr>
                <w:rFonts w:ascii="Meiryo UI" w:eastAsia="Meiryo UI" w:hAnsi="Meiryo UI" w:cs="ＭＳ Ｐゴシック"/>
                <w:kern w:val="0"/>
                <w:sz w:val="16"/>
                <w:szCs w:val="16"/>
              </w:rPr>
            </w:pPr>
            <w:bookmarkStart w:id="25" w:name="_Hlk105651925"/>
            <w:r w:rsidRPr="00D97A71">
              <w:rPr>
                <w:rFonts w:ascii="Meiryo UI" w:eastAsia="Meiryo UI" w:hAnsi="Meiryo UI" w:cs="ＭＳ Ｐゴシック" w:hint="eastAsia"/>
                <w:kern w:val="0"/>
                <w:sz w:val="16"/>
                <w:szCs w:val="16"/>
              </w:rPr>
              <w:t>タスク番号</w:t>
            </w: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4225781C" w14:textId="77777777" w:rsidR="004A41EF" w:rsidRPr="00D97A71" w:rsidRDefault="004A41EF" w:rsidP="00DA0D24">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時間</w:t>
            </w:r>
          </w:p>
        </w:tc>
        <w:tc>
          <w:tcPr>
            <w:tcW w:w="2835" w:type="dxa"/>
            <w:tcBorders>
              <w:top w:val="single" w:sz="4" w:space="0" w:color="auto"/>
              <w:left w:val="nil"/>
              <w:bottom w:val="single" w:sz="4" w:space="0" w:color="auto"/>
              <w:right w:val="single" w:sz="4" w:space="0" w:color="auto"/>
            </w:tcBorders>
            <w:vAlign w:val="center"/>
            <w:hideMark/>
          </w:tcPr>
          <w:p w14:paraId="327D92B4" w14:textId="12BFE712" w:rsidR="004A41EF" w:rsidRPr="00D97A71" w:rsidRDefault="00277CA5" w:rsidP="00DA0D24">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実験参加</w:t>
            </w:r>
            <w:r w:rsidR="004A41EF" w:rsidRPr="00D97A71">
              <w:rPr>
                <w:rFonts w:ascii="Meiryo UI" w:eastAsia="Meiryo UI" w:hAnsi="Meiryo UI" w:cs="ＭＳ Ｐゴシック" w:hint="eastAsia"/>
                <w:kern w:val="0"/>
                <w:sz w:val="16"/>
                <w:szCs w:val="16"/>
              </w:rPr>
              <w:t>者スケジュール</w:t>
            </w:r>
          </w:p>
        </w:tc>
        <w:tc>
          <w:tcPr>
            <w:tcW w:w="3701" w:type="dxa"/>
            <w:tcBorders>
              <w:top w:val="single" w:sz="4" w:space="0" w:color="auto"/>
              <w:left w:val="single" w:sz="4" w:space="0" w:color="auto"/>
              <w:bottom w:val="single" w:sz="4" w:space="0" w:color="auto"/>
              <w:right w:val="single" w:sz="4" w:space="0" w:color="auto"/>
            </w:tcBorders>
            <w:vAlign w:val="center"/>
            <w:hideMark/>
          </w:tcPr>
          <w:p w14:paraId="1671D6A4" w14:textId="4C3EA558" w:rsidR="004A41EF" w:rsidRPr="00D97A71" w:rsidRDefault="00DA0D24" w:rsidP="00DA0D24">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実験実施者スケジュール</w:t>
            </w:r>
          </w:p>
        </w:tc>
      </w:tr>
      <w:tr w:rsidR="00231339" w:rsidRPr="00D97A71" w14:paraId="0536856B" w14:textId="77777777" w:rsidTr="00AC586D">
        <w:trPr>
          <w:trHeight w:val="270"/>
        </w:trPr>
        <w:tc>
          <w:tcPr>
            <w:tcW w:w="1045" w:type="dxa"/>
            <w:tcBorders>
              <w:top w:val="nil"/>
              <w:left w:val="single" w:sz="4" w:space="0" w:color="auto"/>
              <w:bottom w:val="nil"/>
              <w:right w:val="single" w:sz="4" w:space="0" w:color="auto"/>
            </w:tcBorders>
            <w:vAlign w:val="center"/>
          </w:tcPr>
          <w:p w14:paraId="536068D2" w14:textId="77777777" w:rsidR="004A41EF" w:rsidRPr="00D97A71" w:rsidRDefault="004A41EF" w:rsidP="00DA0D24">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1</w:t>
            </w:r>
          </w:p>
        </w:tc>
        <w:tc>
          <w:tcPr>
            <w:tcW w:w="851" w:type="dxa"/>
            <w:tcBorders>
              <w:top w:val="nil"/>
              <w:left w:val="single" w:sz="4" w:space="0" w:color="auto"/>
              <w:bottom w:val="nil"/>
              <w:right w:val="single" w:sz="4" w:space="0" w:color="auto"/>
            </w:tcBorders>
            <w:noWrap/>
            <w:vAlign w:val="center"/>
            <w:hideMark/>
          </w:tcPr>
          <w:p w14:paraId="34A213E9" w14:textId="77777777" w:rsidR="004A41EF" w:rsidRPr="00D97A71" w:rsidRDefault="004A41EF" w:rsidP="00DA0D24">
            <w:pPr>
              <w:widowControl/>
              <w:jc w:val="center"/>
              <w:rPr>
                <w:rFonts w:ascii="Meiryo UI" w:eastAsia="Meiryo UI" w:hAnsi="Meiryo UI" w:cs="ＭＳ Ｐゴシック"/>
                <w:kern w:val="0"/>
                <w:sz w:val="16"/>
                <w:szCs w:val="16"/>
              </w:rPr>
            </w:pPr>
          </w:p>
        </w:tc>
        <w:tc>
          <w:tcPr>
            <w:tcW w:w="2835" w:type="dxa"/>
            <w:tcBorders>
              <w:top w:val="nil"/>
              <w:left w:val="nil"/>
              <w:bottom w:val="nil"/>
              <w:right w:val="single" w:sz="4" w:space="0" w:color="auto"/>
            </w:tcBorders>
            <w:vAlign w:val="center"/>
            <w:hideMark/>
          </w:tcPr>
          <w:p w14:paraId="48E2A065" w14:textId="77777777" w:rsidR="004A41EF" w:rsidRPr="00D97A71" w:rsidRDefault="004A41EF" w:rsidP="00DA0D24">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w:t>
            </w:r>
          </w:p>
        </w:tc>
        <w:tc>
          <w:tcPr>
            <w:tcW w:w="3701" w:type="dxa"/>
            <w:tcBorders>
              <w:top w:val="nil"/>
              <w:left w:val="single" w:sz="4" w:space="0" w:color="auto"/>
              <w:bottom w:val="single" w:sz="4" w:space="0" w:color="auto"/>
              <w:right w:val="single" w:sz="4" w:space="0" w:color="auto"/>
            </w:tcBorders>
            <w:vAlign w:val="center"/>
            <w:hideMark/>
          </w:tcPr>
          <w:p w14:paraId="393018DC" w14:textId="533C0D57" w:rsidR="004A41EF" w:rsidRPr="00D97A71" w:rsidRDefault="00627AD0" w:rsidP="00DA0D24">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実験準備：</w:t>
            </w:r>
            <w:r w:rsidR="004A41EF" w:rsidRPr="00D97A71">
              <w:rPr>
                <w:rFonts w:ascii="Meiryo UI" w:eastAsia="Meiryo UI" w:hAnsi="Meiryo UI" w:cs="ＭＳ Ｐゴシック" w:hint="eastAsia"/>
                <w:kern w:val="0"/>
                <w:sz w:val="16"/>
                <w:szCs w:val="16"/>
              </w:rPr>
              <w:t>実験手順の1を実施</w:t>
            </w:r>
          </w:p>
        </w:tc>
      </w:tr>
      <w:tr w:rsidR="00231339" w:rsidRPr="00D97A71" w14:paraId="7C638A08" w14:textId="77777777" w:rsidTr="00AC586D">
        <w:trPr>
          <w:trHeight w:val="64"/>
        </w:trPr>
        <w:tc>
          <w:tcPr>
            <w:tcW w:w="1045" w:type="dxa"/>
            <w:tcBorders>
              <w:top w:val="single" w:sz="4" w:space="0" w:color="auto"/>
              <w:left w:val="single" w:sz="4" w:space="0" w:color="auto"/>
              <w:bottom w:val="single" w:sz="4" w:space="0" w:color="auto"/>
              <w:right w:val="single" w:sz="4" w:space="0" w:color="auto"/>
            </w:tcBorders>
            <w:vAlign w:val="center"/>
          </w:tcPr>
          <w:p w14:paraId="17A91704" w14:textId="77777777" w:rsidR="004A41EF" w:rsidRPr="00D97A71" w:rsidRDefault="004A41EF" w:rsidP="00DA0D24">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2</w:t>
            </w: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4CE4B052" w14:textId="70C11E05" w:rsidR="004A41EF" w:rsidRPr="00D97A71" w:rsidRDefault="00231339" w:rsidP="00475C28">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1</w:t>
            </w:r>
            <w:r w:rsidR="00475C28" w:rsidRPr="00D97A71">
              <w:rPr>
                <w:rFonts w:ascii="Meiryo UI" w:eastAsia="Meiryo UI" w:hAnsi="Meiryo UI" w:cs="ＭＳ Ｐゴシック"/>
                <w:kern w:val="0"/>
                <w:sz w:val="16"/>
                <w:szCs w:val="16"/>
              </w:rPr>
              <w:t>0</w:t>
            </w:r>
            <w:r w:rsidR="004A41EF" w:rsidRPr="00D97A71">
              <w:rPr>
                <w:rFonts w:ascii="Meiryo UI" w:eastAsia="Meiryo UI" w:hAnsi="Meiryo UI" w:cs="ＭＳ Ｐゴシック" w:hint="eastAsia"/>
                <w:kern w:val="0"/>
                <w:sz w:val="16"/>
                <w:szCs w:val="16"/>
              </w:rPr>
              <w:t>分</w:t>
            </w:r>
          </w:p>
        </w:tc>
        <w:tc>
          <w:tcPr>
            <w:tcW w:w="2835" w:type="dxa"/>
            <w:tcBorders>
              <w:top w:val="single" w:sz="4" w:space="0" w:color="auto"/>
              <w:left w:val="nil"/>
              <w:bottom w:val="single" w:sz="4" w:space="0" w:color="auto"/>
              <w:right w:val="single" w:sz="4" w:space="0" w:color="auto"/>
            </w:tcBorders>
            <w:noWrap/>
            <w:vAlign w:val="center"/>
            <w:hideMark/>
          </w:tcPr>
          <w:p w14:paraId="7C4D18A5" w14:textId="79D20A73" w:rsidR="004A41EF" w:rsidRPr="00D97A71" w:rsidRDefault="004A41EF">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実験</w:t>
            </w:r>
            <w:r w:rsidR="00287E2F" w:rsidRPr="00D97A71">
              <w:rPr>
                <w:rFonts w:ascii="Meiryo UI" w:eastAsia="Meiryo UI" w:hAnsi="Meiryo UI" w:cs="ＭＳ Ｐゴシック" w:hint="eastAsia"/>
                <w:kern w:val="0"/>
                <w:sz w:val="16"/>
                <w:szCs w:val="16"/>
              </w:rPr>
              <w:t>実施者から</w:t>
            </w:r>
            <w:r w:rsidR="00DA0D24" w:rsidRPr="00D97A71">
              <w:rPr>
                <w:rFonts w:ascii="Meiryo UI" w:eastAsia="Meiryo UI" w:hAnsi="Meiryo UI" w:cs="ＭＳ Ｐゴシック" w:hint="eastAsia"/>
                <w:kern w:val="0"/>
                <w:sz w:val="16"/>
                <w:szCs w:val="16"/>
              </w:rPr>
              <w:t>説明</w:t>
            </w:r>
            <w:r w:rsidR="00287E2F" w:rsidRPr="00D97A71">
              <w:rPr>
                <w:rFonts w:ascii="Meiryo UI" w:eastAsia="Meiryo UI" w:hAnsi="Meiryo UI" w:cs="ＭＳ Ｐゴシック" w:hint="eastAsia"/>
                <w:kern w:val="0"/>
                <w:sz w:val="16"/>
                <w:szCs w:val="16"/>
              </w:rPr>
              <w:t>を受ける</w:t>
            </w:r>
          </w:p>
        </w:tc>
        <w:tc>
          <w:tcPr>
            <w:tcW w:w="3701" w:type="dxa"/>
            <w:tcBorders>
              <w:top w:val="nil"/>
              <w:left w:val="single" w:sz="4" w:space="0" w:color="auto"/>
              <w:bottom w:val="single" w:sz="4" w:space="0" w:color="auto"/>
              <w:right w:val="single" w:sz="4" w:space="0" w:color="auto"/>
            </w:tcBorders>
            <w:noWrap/>
            <w:vAlign w:val="center"/>
            <w:hideMark/>
          </w:tcPr>
          <w:p w14:paraId="34B7707F" w14:textId="7A22EFAB" w:rsidR="004A41EF" w:rsidRPr="00D97A71" w:rsidRDefault="00627AD0" w:rsidP="00DA0D24">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実験参加者への説明：</w:t>
            </w:r>
            <w:r w:rsidR="00231339" w:rsidRPr="00D97A71">
              <w:rPr>
                <w:rFonts w:ascii="Meiryo UI" w:eastAsia="Meiryo UI" w:hAnsi="Meiryo UI" w:cs="ＭＳ Ｐゴシック" w:hint="eastAsia"/>
                <w:kern w:val="0"/>
                <w:sz w:val="16"/>
                <w:szCs w:val="16"/>
              </w:rPr>
              <w:t>実験手順の</w:t>
            </w:r>
            <w:r w:rsidR="00CA360A">
              <w:rPr>
                <w:rFonts w:ascii="Meiryo UI" w:eastAsia="Meiryo UI" w:hAnsi="Meiryo UI" w:cs="ＭＳ Ｐゴシック" w:hint="eastAsia"/>
                <w:kern w:val="0"/>
                <w:sz w:val="16"/>
                <w:szCs w:val="16"/>
              </w:rPr>
              <w:t>2</w:t>
            </w:r>
            <w:r w:rsidR="00231339" w:rsidRPr="00D97A71">
              <w:rPr>
                <w:rFonts w:ascii="Meiryo UI" w:eastAsia="Meiryo UI" w:hAnsi="Meiryo UI" w:cs="ＭＳ Ｐゴシック" w:hint="eastAsia"/>
                <w:kern w:val="0"/>
                <w:sz w:val="16"/>
                <w:szCs w:val="16"/>
              </w:rPr>
              <w:t>～</w:t>
            </w:r>
            <w:r w:rsidR="00CA360A">
              <w:rPr>
                <w:rFonts w:ascii="Meiryo UI" w:eastAsia="Meiryo UI" w:hAnsi="Meiryo UI" w:cs="ＭＳ Ｐゴシック" w:hint="eastAsia"/>
                <w:kern w:val="0"/>
                <w:sz w:val="16"/>
                <w:szCs w:val="16"/>
              </w:rPr>
              <w:t>3</w:t>
            </w:r>
            <w:r w:rsidR="00231339" w:rsidRPr="00D97A71">
              <w:rPr>
                <w:rFonts w:ascii="Meiryo UI" w:eastAsia="Meiryo UI" w:hAnsi="Meiryo UI" w:cs="ＭＳ Ｐゴシック" w:hint="eastAsia"/>
                <w:kern w:val="0"/>
                <w:sz w:val="16"/>
                <w:szCs w:val="16"/>
              </w:rPr>
              <w:t>を実施</w:t>
            </w:r>
          </w:p>
        </w:tc>
      </w:tr>
      <w:tr w:rsidR="00231339" w:rsidRPr="00D97A71" w14:paraId="5071D949" w14:textId="77777777" w:rsidTr="00AC586D">
        <w:trPr>
          <w:trHeight w:val="64"/>
        </w:trPr>
        <w:tc>
          <w:tcPr>
            <w:tcW w:w="1045" w:type="dxa"/>
            <w:tcBorders>
              <w:top w:val="nil"/>
              <w:left w:val="single" w:sz="4" w:space="0" w:color="auto"/>
              <w:bottom w:val="single" w:sz="4" w:space="0" w:color="auto"/>
              <w:right w:val="single" w:sz="4" w:space="0" w:color="auto"/>
            </w:tcBorders>
            <w:vAlign w:val="center"/>
          </w:tcPr>
          <w:p w14:paraId="11B34334" w14:textId="77777777" w:rsidR="004A41EF" w:rsidRPr="00D97A71" w:rsidRDefault="004A41EF" w:rsidP="00DA0D24">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3</w:t>
            </w:r>
          </w:p>
        </w:tc>
        <w:tc>
          <w:tcPr>
            <w:tcW w:w="851" w:type="dxa"/>
            <w:tcBorders>
              <w:top w:val="nil"/>
              <w:left w:val="single" w:sz="4" w:space="0" w:color="auto"/>
              <w:bottom w:val="single" w:sz="4" w:space="0" w:color="auto"/>
              <w:right w:val="single" w:sz="4" w:space="0" w:color="auto"/>
            </w:tcBorders>
            <w:noWrap/>
            <w:vAlign w:val="center"/>
            <w:hideMark/>
          </w:tcPr>
          <w:p w14:paraId="2525E3C1" w14:textId="697CAA50" w:rsidR="004A41EF" w:rsidRPr="00D97A71" w:rsidRDefault="00A26B49" w:rsidP="00DA0D24">
            <w:pPr>
              <w:widowControl/>
              <w:jc w:val="center"/>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5</w:t>
            </w:r>
            <w:r w:rsidR="004A41EF" w:rsidRPr="00D97A71">
              <w:rPr>
                <w:rFonts w:ascii="Meiryo UI" w:eastAsia="Meiryo UI" w:hAnsi="Meiryo UI" w:cs="ＭＳ Ｐゴシック" w:hint="eastAsia"/>
                <w:kern w:val="0"/>
                <w:sz w:val="16"/>
                <w:szCs w:val="16"/>
              </w:rPr>
              <w:t>分</w:t>
            </w:r>
          </w:p>
        </w:tc>
        <w:tc>
          <w:tcPr>
            <w:tcW w:w="2835" w:type="dxa"/>
            <w:tcBorders>
              <w:top w:val="nil"/>
              <w:left w:val="nil"/>
              <w:bottom w:val="single" w:sz="4" w:space="0" w:color="auto"/>
              <w:right w:val="single" w:sz="4" w:space="0" w:color="auto"/>
            </w:tcBorders>
            <w:vAlign w:val="center"/>
            <w:hideMark/>
          </w:tcPr>
          <w:p w14:paraId="28FC7A3E" w14:textId="748CCD19" w:rsidR="000662CF" w:rsidRPr="00D97A71" w:rsidRDefault="000662CF">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[事前試験</w:t>
            </w:r>
            <w:r w:rsidRPr="00D97A71">
              <w:rPr>
                <w:rFonts w:ascii="Meiryo UI" w:eastAsia="Meiryo UI" w:hAnsi="Meiryo UI" w:cs="ＭＳ Ｐゴシック"/>
                <w:kern w:val="0"/>
                <w:sz w:val="16"/>
                <w:szCs w:val="16"/>
              </w:rPr>
              <w:t>]</w:t>
            </w:r>
          </w:p>
          <w:p w14:paraId="399F2FFE" w14:textId="5EE72F27" w:rsidR="004A41EF" w:rsidRPr="00D97A71" w:rsidRDefault="004A41EF">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試験車両の慣熟走行</w:t>
            </w:r>
            <w:r w:rsidR="009B7BB5" w:rsidRPr="00D97A71">
              <w:rPr>
                <w:rFonts w:ascii="Meiryo UI" w:eastAsia="Meiryo UI" w:hAnsi="Meiryo UI" w:cs="ＭＳ Ｐゴシック" w:hint="eastAsia"/>
                <w:kern w:val="0"/>
                <w:sz w:val="16"/>
                <w:szCs w:val="16"/>
              </w:rPr>
              <w:t>を実施</w:t>
            </w:r>
          </w:p>
        </w:tc>
        <w:tc>
          <w:tcPr>
            <w:tcW w:w="3701" w:type="dxa"/>
            <w:tcBorders>
              <w:top w:val="nil"/>
              <w:left w:val="single" w:sz="4" w:space="0" w:color="auto"/>
              <w:bottom w:val="single" w:sz="4" w:space="0" w:color="auto"/>
              <w:right w:val="single" w:sz="4" w:space="0" w:color="auto"/>
            </w:tcBorders>
            <w:vAlign w:val="center"/>
            <w:hideMark/>
          </w:tcPr>
          <w:p w14:paraId="5F94C7DE" w14:textId="77777777" w:rsidR="000662CF" w:rsidRPr="00D97A71" w:rsidRDefault="009B7BB5">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スタート位置に停止</w:t>
            </w:r>
            <w:r w:rsidR="00DA0D24" w:rsidRPr="00D97A71">
              <w:rPr>
                <w:rFonts w:ascii="Meiryo UI" w:eastAsia="Meiryo UI" w:hAnsi="Meiryo UI" w:cs="ＭＳ Ｐゴシック" w:hint="eastAsia"/>
                <w:kern w:val="0"/>
                <w:sz w:val="16"/>
                <w:szCs w:val="16"/>
              </w:rPr>
              <w:t>へ誘導</w:t>
            </w:r>
            <w:r w:rsidR="00624F52" w:rsidRPr="00D97A71">
              <w:rPr>
                <w:rFonts w:ascii="Meiryo UI" w:eastAsia="Meiryo UI" w:hAnsi="Meiryo UI" w:cs="ＭＳ Ｐゴシック" w:hint="eastAsia"/>
                <w:kern w:val="0"/>
                <w:sz w:val="16"/>
                <w:szCs w:val="16"/>
              </w:rPr>
              <w:t>し、</w:t>
            </w:r>
          </w:p>
          <w:p w14:paraId="5C51FD5E" w14:textId="6BB37B79" w:rsidR="004A41EF" w:rsidRPr="00D97A71" w:rsidRDefault="00624F52">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動作確認実施</w:t>
            </w:r>
          </w:p>
        </w:tc>
      </w:tr>
      <w:tr w:rsidR="00231339" w:rsidRPr="00D97A71" w14:paraId="4CAAAEDA" w14:textId="77777777" w:rsidTr="00AC586D">
        <w:trPr>
          <w:trHeight w:val="270"/>
        </w:trPr>
        <w:tc>
          <w:tcPr>
            <w:tcW w:w="1045" w:type="dxa"/>
            <w:tcBorders>
              <w:top w:val="nil"/>
              <w:left w:val="single" w:sz="4" w:space="0" w:color="auto"/>
              <w:bottom w:val="single" w:sz="4" w:space="0" w:color="auto"/>
              <w:right w:val="single" w:sz="4" w:space="0" w:color="auto"/>
            </w:tcBorders>
            <w:vAlign w:val="center"/>
          </w:tcPr>
          <w:p w14:paraId="3AA9B311" w14:textId="77777777" w:rsidR="004A41EF" w:rsidRPr="00D97A71" w:rsidRDefault="004A41EF" w:rsidP="00DA0D24">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4</w:t>
            </w:r>
          </w:p>
        </w:tc>
        <w:tc>
          <w:tcPr>
            <w:tcW w:w="851" w:type="dxa"/>
            <w:tcBorders>
              <w:top w:val="nil"/>
              <w:left w:val="single" w:sz="4" w:space="0" w:color="auto"/>
              <w:bottom w:val="single" w:sz="4" w:space="0" w:color="auto"/>
              <w:right w:val="single" w:sz="4" w:space="0" w:color="auto"/>
            </w:tcBorders>
            <w:noWrap/>
            <w:vAlign w:val="center"/>
            <w:hideMark/>
          </w:tcPr>
          <w:p w14:paraId="1B475C15" w14:textId="125BCEBB" w:rsidR="004A41EF" w:rsidRPr="00D97A71" w:rsidRDefault="00A26B49" w:rsidP="00DA0D24">
            <w:pPr>
              <w:widowControl/>
              <w:jc w:val="center"/>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42</w:t>
            </w:r>
            <w:r w:rsidR="004A41EF" w:rsidRPr="00D97A71">
              <w:rPr>
                <w:rFonts w:ascii="Meiryo UI" w:eastAsia="Meiryo UI" w:hAnsi="Meiryo UI" w:cs="ＭＳ Ｐゴシック" w:hint="eastAsia"/>
                <w:kern w:val="0"/>
                <w:sz w:val="16"/>
                <w:szCs w:val="16"/>
              </w:rPr>
              <w:t>分</w:t>
            </w:r>
          </w:p>
        </w:tc>
        <w:tc>
          <w:tcPr>
            <w:tcW w:w="2835" w:type="dxa"/>
            <w:tcBorders>
              <w:top w:val="nil"/>
              <w:left w:val="nil"/>
              <w:bottom w:val="single" w:sz="4" w:space="0" w:color="auto"/>
              <w:right w:val="single" w:sz="4" w:space="0" w:color="auto"/>
            </w:tcBorders>
            <w:vAlign w:val="center"/>
            <w:hideMark/>
          </w:tcPr>
          <w:p w14:paraId="23827EC0" w14:textId="77777777" w:rsidR="00231339" w:rsidRPr="00D97A71" w:rsidRDefault="00231339" w:rsidP="00231339">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[本試験]</w:t>
            </w:r>
          </w:p>
          <w:p w14:paraId="1BA4615B" w14:textId="1F7243B8" w:rsidR="004A41EF" w:rsidRPr="00D97A71" w:rsidRDefault="006351C2" w:rsidP="00231339">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運転シナリオに従い</w:t>
            </w:r>
            <w:r w:rsidR="00231339" w:rsidRPr="00D97A71">
              <w:rPr>
                <w:rFonts w:ascii="Meiryo UI" w:eastAsia="Meiryo UI" w:hAnsi="Meiryo UI" w:cs="ＭＳ Ｐゴシック" w:hint="eastAsia"/>
                <w:kern w:val="0"/>
                <w:sz w:val="16"/>
                <w:szCs w:val="16"/>
              </w:rPr>
              <w:t>走行試験</w:t>
            </w:r>
          </w:p>
        </w:tc>
        <w:tc>
          <w:tcPr>
            <w:tcW w:w="3701" w:type="dxa"/>
            <w:tcBorders>
              <w:top w:val="nil"/>
              <w:left w:val="single" w:sz="4" w:space="0" w:color="auto"/>
              <w:bottom w:val="single" w:sz="4" w:space="0" w:color="auto"/>
              <w:right w:val="single" w:sz="4" w:space="0" w:color="auto"/>
            </w:tcBorders>
            <w:vAlign w:val="center"/>
            <w:hideMark/>
          </w:tcPr>
          <w:p w14:paraId="0C379DBA" w14:textId="1A0DE6B8" w:rsidR="00231339" w:rsidRPr="00D97A71" w:rsidRDefault="004A41EF" w:rsidP="00475C28">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実験手順の</w:t>
            </w:r>
            <w:r w:rsidR="00231339" w:rsidRPr="00D97A71">
              <w:rPr>
                <w:rFonts w:ascii="Meiryo UI" w:eastAsia="Meiryo UI" w:hAnsi="Meiryo UI" w:cs="ＭＳ Ｐゴシック" w:hint="eastAsia"/>
                <w:kern w:val="0"/>
                <w:sz w:val="16"/>
                <w:szCs w:val="16"/>
              </w:rPr>
              <w:t>5</w:t>
            </w:r>
            <w:r w:rsidRPr="00D97A71">
              <w:rPr>
                <w:rFonts w:ascii="Meiryo UI" w:eastAsia="Meiryo UI" w:hAnsi="Meiryo UI" w:cs="ＭＳ Ｐゴシック" w:hint="eastAsia"/>
                <w:kern w:val="0"/>
                <w:sz w:val="16"/>
                <w:szCs w:val="16"/>
              </w:rPr>
              <w:t>～</w:t>
            </w:r>
            <w:r w:rsidR="00022C9E">
              <w:rPr>
                <w:rFonts w:ascii="Meiryo UI" w:eastAsia="Meiryo UI" w:hAnsi="Meiryo UI" w:cs="ＭＳ Ｐゴシック" w:hint="eastAsia"/>
                <w:kern w:val="0"/>
                <w:sz w:val="16"/>
                <w:szCs w:val="16"/>
              </w:rPr>
              <w:t>9</w:t>
            </w:r>
            <w:r w:rsidRPr="00D97A71">
              <w:rPr>
                <w:rFonts w:ascii="Meiryo UI" w:eastAsia="Meiryo UI" w:hAnsi="Meiryo UI" w:cs="ＭＳ Ｐゴシック" w:hint="eastAsia"/>
                <w:kern w:val="0"/>
                <w:sz w:val="16"/>
                <w:szCs w:val="16"/>
              </w:rPr>
              <w:t>を</w:t>
            </w:r>
            <w:r w:rsidR="00231339" w:rsidRPr="00D97A71">
              <w:rPr>
                <w:rFonts w:ascii="Meiryo UI" w:eastAsia="Meiryo UI" w:hAnsi="Meiryo UI" w:cs="ＭＳ Ｐゴシック" w:hint="eastAsia"/>
                <w:kern w:val="0"/>
                <w:sz w:val="16"/>
                <w:szCs w:val="16"/>
              </w:rPr>
              <w:t>制御</w:t>
            </w:r>
            <w:r w:rsidR="00277CA5" w:rsidRPr="00D97A71">
              <w:rPr>
                <w:rFonts w:ascii="Meiryo UI" w:eastAsia="Meiryo UI" w:hAnsi="Meiryo UI" w:cs="ＭＳ Ｐゴシック" w:hint="eastAsia"/>
                <w:kern w:val="0"/>
                <w:sz w:val="16"/>
                <w:szCs w:val="16"/>
              </w:rPr>
              <w:t>/シナリオ</w:t>
            </w:r>
            <w:r w:rsidR="00231339" w:rsidRPr="00D97A71">
              <w:rPr>
                <w:rFonts w:ascii="Meiryo UI" w:eastAsia="Meiryo UI" w:hAnsi="Meiryo UI" w:cs="ＭＳ Ｐゴシック" w:hint="eastAsia"/>
                <w:kern w:val="0"/>
                <w:sz w:val="16"/>
                <w:szCs w:val="16"/>
              </w:rPr>
              <w:t>ごとに</w:t>
            </w:r>
            <w:r w:rsidRPr="00D97A71">
              <w:rPr>
                <w:rFonts w:ascii="Meiryo UI" w:eastAsia="Meiryo UI" w:hAnsi="Meiryo UI" w:cs="ＭＳ Ｐゴシック" w:hint="eastAsia"/>
                <w:kern w:val="0"/>
                <w:sz w:val="16"/>
                <w:szCs w:val="16"/>
              </w:rPr>
              <w:t>実施</w:t>
            </w:r>
          </w:p>
        </w:tc>
      </w:tr>
      <w:tr w:rsidR="00231339" w:rsidRPr="00D97A71" w14:paraId="7C1921DC" w14:textId="77777777" w:rsidTr="00AC586D">
        <w:trPr>
          <w:trHeight w:val="270"/>
        </w:trPr>
        <w:tc>
          <w:tcPr>
            <w:tcW w:w="1045" w:type="dxa"/>
            <w:tcBorders>
              <w:top w:val="nil"/>
              <w:left w:val="single" w:sz="4" w:space="0" w:color="auto"/>
              <w:bottom w:val="single" w:sz="4" w:space="0" w:color="auto"/>
              <w:right w:val="single" w:sz="4" w:space="0" w:color="auto"/>
            </w:tcBorders>
            <w:vAlign w:val="center"/>
          </w:tcPr>
          <w:p w14:paraId="16DA6C30" w14:textId="7CAFA3BC" w:rsidR="00231339" w:rsidRPr="00D97A71" w:rsidRDefault="00CA360A" w:rsidP="00DA0D24">
            <w:pPr>
              <w:widowControl/>
              <w:jc w:val="center"/>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5</w:t>
            </w:r>
          </w:p>
        </w:tc>
        <w:tc>
          <w:tcPr>
            <w:tcW w:w="851" w:type="dxa"/>
            <w:tcBorders>
              <w:top w:val="nil"/>
              <w:left w:val="single" w:sz="4" w:space="0" w:color="auto"/>
              <w:bottom w:val="single" w:sz="4" w:space="0" w:color="auto"/>
              <w:right w:val="single" w:sz="4" w:space="0" w:color="auto"/>
            </w:tcBorders>
            <w:noWrap/>
            <w:vAlign w:val="center"/>
          </w:tcPr>
          <w:p w14:paraId="54753A17" w14:textId="47CAD0C5" w:rsidR="00231339" w:rsidRPr="00D97A71" w:rsidRDefault="00A26B49" w:rsidP="00DA0D24">
            <w:pPr>
              <w:widowControl/>
              <w:jc w:val="center"/>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3</w:t>
            </w:r>
            <w:r w:rsidR="00231339" w:rsidRPr="00D97A71">
              <w:rPr>
                <w:rFonts w:ascii="Meiryo UI" w:eastAsia="Meiryo UI" w:hAnsi="Meiryo UI" w:cs="ＭＳ Ｐゴシック" w:hint="eastAsia"/>
                <w:kern w:val="0"/>
                <w:sz w:val="16"/>
                <w:szCs w:val="16"/>
              </w:rPr>
              <w:t>分</w:t>
            </w:r>
          </w:p>
        </w:tc>
        <w:tc>
          <w:tcPr>
            <w:tcW w:w="2835" w:type="dxa"/>
            <w:tcBorders>
              <w:top w:val="nil"/>
              <w:left w:val="nil"/>
              <w:bottom w:val="single" w:sz="4" w:space="0" w:color="auto"/>
              <w:right w:val="single" w:sz="4" w:space="0" w:color="auto"/>
            </w:tcBorders>
            <w:vAlign w:val="center"/>
          </w:tcPr>
          <w:p w14:paraId="42FE481D" w14:textId="5E59A82E" w:rsidR="00475C28" w:rsidRPr="00D97A71" w:rsidRDefault="00475C28" w:rsidP="00475C28">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[事後</w:t>
            </w:r>
            <w:r w:rsidR="00CA360A">
              <w:rPr>
                <w:rFonts w:ascii="Meiryo UI" w:eastAsia="Meiryo UI" w:hAnsi="Meiryo UI" w:cs="ＭＳ Ｐゴシック" w:hint="eastAsia"/>
                <w:kern w:val="0"/>
                <w:sz w:val="16"/>
                <w:szCs w:val="16"/>
              </w:rPr>
              <w:t>確認</w:t>
            </w:r>
            <w:r w:rsidRPr="00D97A71">
              <w:rPr>
                <w:rFonts w:ascii="Meiryo UI" w:eastAsia="Meiryo UI" w:hAnsi="Meiryo UI" w:cs="ＭＳ Ｐゴシック"/>
                <w:kern w:val="0"/>
                <w:sz w:val="16"/>
                <w:szCs w:val="16"/>
              </w:rPr>
              <w:t>]</w:t>
            </w:r>
          </w:p>
          <w:p w14:paraId="6BE87D50" w14:textId="2423E3BE" w:rsidR="00231339" w:rsidRPr="00D97A71" w:rsidRDefault="00A26B49" w:rsidP="00475C28">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実験終了</w:t>
            </w:r>
            <w:r>
              <w:rPr>
                <w:rFonts w:ascii="Meiryo UI" w:eastAsia="Meiryo UI" w:hAnsi="Meiryo UI" w:cs="ＭＳ Ｐゴシック" w:hint="eastAsia"/>
                <w:kern w:val="0"/>
                <w:sz w:val="16"/>
                <w:szCs w:val="16"/>
              </w:rPr>
              <w:t>、</w:t>
            </w:r>
            <w:r w:rsidRPr="00D97A71">
              <w:rPr>
                <w:rFonts w:ascii="Meiryo UI" w:eastAsia="Meiryo UI" w:hAnsi="Meiryo UI" w:cs="ＭＳ Ｐゴシック" w:hint="eastAsia"/>
                <w:kern w:val="0"/>
                <w:sz w:val="16"/>
                <w:szCs w:val="16"/>
              </w:rPr>
              <w:t>実験参加者の体調確認</w:t>
            </w:r>
          </w:p>
        </w:tc>
        <w:tc>
          <w:tcPr>
            <w:tcW w:w="3701" w:type="dxa"/>
            <w:tcBorders>
              <w:top w:val="nil"/>
              <w:left w:val="nil"/>
              <w:bottom w:val="single" w:sz="4" w:space="0" w:color="auto"/>
              <w:right w:val="single" w:sz="4" w:space="0" w:color="auto"/>
            </w:tcBorders>
            <w:vAlign w:val="center"/>
          </w:tcPr>
          <w:p w14:paraId="3042573A" w14:textId="70ACEB94" w:rsidR="004F3445" w:rsidRPr="00D97A71" w:rsidRDefault="00475C28" w:rsidP="00DA0D24">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実験手順の1</w:t>
            </w:r>
            <w:r w:rsidR="00022C9E">
              <w:rPr>
                <w:rFonts w:ascii="Meiryo UI" w:eastAsia="Meiryo UI" w:hAnsi="Meiryo UI" w:cs="ＭＳ Ｐゴシック" w:hint="eastAsia"/>
                <w:kern w:val="0"/>
                <w:sz w:val="16"/>
                <w:szCs w:val="16"/>
              </w:rPr>
              <w:t>0</w:t>
            </w:r>
            <w:r w:rsidRPr="00D97A71">
              <w:rPr>
                <w:rFonts w:ascii="Meiryo UI" w:eastAsia="Meiryo UI" w:hAnsi="Meiryo UI" w:cs="ＭＳ Ｐゴシック" w:hint="eastAsia"/>
                <w:kern w:val="0"/>
                <w:sz w:val="16"/>
                <w:szCs w:val="16"/>
              </w:rPr>
              <w:t>～1</w:t>
            </w:r>
            <w:r w:rsidR="00022C9E">
              <w:rPr>
                <w:rFonts w:ascii="Meiryo UI" w:eastAsia="Meiryo UI" w:hAnsi="Meiryo UI" w:cs="ＭＳ Ｐゴシック" w:hint="eastAsia"/>
                <w:kern w:val="0"/>
                <w:sz w:val="16"/>
                <w:szCs w:val="16"/>
              </w:rPr>
              <w:t>2</w:t>
            </w:r>
            <w:r w:rsidRPr="00D97A71">
              <w:rPr>
                <w:rFonts w:ascii="Meiryo UI" w:eastAsia="Meiryo UI" w:hAnsi="Meiryo UI" w:cs="ＭＳ Ｐゴシック" w:hint="eastAsia"/>
                <w:kern w:val="0"/>
                <w:sz w:val="16"/>
                <w:szCs w:val="16"/>
              </w:rPr>
              <w:t>を制御/シナリオごとに実施</w:t>
            </w:r>
          </w:p>
        </w:tc>
      </w:tr>
      <w:tr w:rsidR="00231339" w:rsidRPr="00D97A71" w14:paraId="3BA6FDC9" w14:textId="77777777" w:rsidTr="00AC586D">
        <w:trPr>
          <w:trHeight w:val="270"/>
        </w:trPr>
        <w:tc>
          <w:tcPr>
            <w:tcW w:w="1045" w:type="dxa"/>
            <w:tcBorders>
              <w:top w:val="single" w:sz="4" w:space="0" w:color="auto"/>
              <w:left w:val="single" w:sz="4" w:space="0" w:color="auto"/>
              <w:bottom w:val="single" w:sz="4" w:space="0" w:color="auto"/>
              <w:right w:val="single" w:sz="4" w:space="0" w:color="auto"/>
            </w:tcBorders>
            <w:vAlign w:val="center"/>
          </w:tcPr>
          <w:p w14:paraId="240DD3DD" w14:textId="77777777" w:rsidR="007E6BD7" w:rsidRPr="00D97A71" w:rsidRDefault="007E6BD7" w:rsidP="00DA0D24">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w:t>
            </w:r>
          </w:p>
        </w:tc>
        <w:tc>
          <w:tcPr>
            <w:tcW w:w="7387" w:type="dxa"/>
            <w:gridSpan w:val="3"/>
            <w:tcBorders>
              <w:top w:val="single" w:sz="4" w:space="0" w:color="auto"/>
              <w:left w:val="single" w:sz="4" w:space="0" w:color="auto"/>
              <w:bottom w:val="single" w:sz="4" w:space="0" w:color="auto"/>
              <w:right w:val="single" w:sz="4" w:space="0" w:color="auto"/>
            </w:tcBorders>
            <w:noWrap/>
            <w:vAlign w:val="center"/>
          </w:tcPr>
          <w:p w14:paraId="41858E0A" w14:textId="70F29C61" w:rsidR="007E6BD7" w:rsidRPr="00D97A71" w:rsidRDefault="007E6BD7" w:rsidP="00DA0D24">
            <w:pPr>
              <w:widowControl/>
              <w:jc w:val="center"/>
              <w:rPr>
                <w:rFonts w:ascii="Meiryo UI" w:eastAsia="Meiryo UI" w:hAnsi="Meiryo UI" w:cs="ＭＳ Ｐゴシック"/>
                <w:kern w:val="0"/>
                <w:sz w:val="16"/>
                <w:szCs w:val="16"/>
              </w:rPr>
            </w:pPr>
            <w:r w:rsidRPr="00D97A71">
              <w:rPr>
                <w:rFonts w:ascii="Meiryo UI" w:eastAsia="Meiryo UI" w:hAnsi="Meiryo UI" w:cs="ＭＳ Ｐゴシック" w:hint="eastAsia"/>
                <w:kern w:val="0"/>
                <w:sz w:val="16"/>
                <w:szCs w:val="16"/>
              </w:rPr>
              <w:t>合計時間：</w:t>
            </w:r>
            <w:r w:rsidR="00B111D6" w:rsidRPr="00D97A71">
              <w:rPr>
                <w:rFonts w:ascii="Meiryo UI" w:eastAsia="Meiryo UI" w:hAnsi="Meiryo UI" w:cs="ＭＳ Ｐゴシック" w:hint="eastAsia"/>
                <w:kern w:val="0"/>
                <w:sz w:val="16"/>
                <w:szCs w:val="16"/>
              </w:rPr>
              <w:t>60</w:t>
            </w:r>
            <w:r w:rsidRPr="00D97A71">
              <w:rPr>
                <w:rFonts w:ascii="Meiryo UI" w:eastAsia="Meiryo UI" w:hAnsi="Meiryo UI" w:cs="ＭＳ Ｐゴシック" w:hint="eastAsia"/>
                <w:kern w:val="0"/>
                <w:sz w:val="16"/>
                <w:szCs w:val="16"/>
              </w:rPr>
              <w:t>分</w:t>
            </w:r>
          </w:p>
        </w:tc>
      </w:tr>
    </w:tbl>
    <w:p w14:paraId="3982E8FF" w14:textId="55B11EA3" w:rsidR="00F701C7" w:rsidRPr="00D97A71" w:rsidRDefault="00520786" w:rsidP="005838CA">
      <w:pPr>
        <w:pStyle w:val="1"/>
        <w:numPr>
          <w:ilvl w:val="0"/>
          <w:numId w:val="8"/>
        </w:numPr>
        <w:rPr>
          <w:rFonts w:ascii="Meiryo UI" w:eastAsia="Meiryo UI" w:hAnsi="Meiryo UI"/>
          <w:sz w:val="21"/>
        </w:rPr>
      </w:pPr>
      <w:bookmarkStart w:id="26" w:name="_Toc227163253"/>
      <w:bookmarkEnd w:id="25"/>
      <w:r w:rsidRPr="00D97A71">
        <w:rPr>
          <w:rFonts w:ascii="Meiryo UI" w:eastAsia="Meiryo UI" w:hAnsi="Meiryo UI" w:hint="eastAsia"/>
          <w:sz w:val="21"/>
        </w:rPr>
        <w:lastRenderedPageBreak/>
        <w:t>外部機関との連携について</w:t>
      </w:r>
      <w:bookmarkEnd w:id="26"/>
    </w:p>
    <w:p w14:paraId="6E3147B0" w14:textId="368D586B" w:rsidR="005C60FE" w:rsidRPr="00D97A71" w:rsidRDefault="005C60FE" w:rsidP="005C60FE">
      <w:pPr>
        <w:rPr>
          <w:rFonts w:ascii="Meiryo UI" w:eastAsia="Meiryo UI" w:hAnsi="Meiryo UI" w:cs="Times New Roman"/>
        </w:rPr>
      </w:pPr>
      <w:r w:rsidRPr="00D97A71">
        <w:rPr>
          <w:rFonts w:ascii="Meiryo UI" w:eastAsia="Meiryo UI" w:hAnsi="Meiryo UI" w:hint="eastAsia"/>
          <w:color w:val="FF0000"/>
        </w:rPr>
        <w:t xml:space="preserve">　</w:t>
      </w:r>
      <w:r w:rsidR="006E3C98" w:rsidRPr="00D97A71">
        <w:rPr>
          <w:rFonts w:ascii="Meiryo UI" w:eastAsia="Meiryo UI" w:hAnsi="Meiryo UI" w:cs="Times New Roman"/>
        </w:rPr>
        <w:t>本実験では</w:t>
      </w:r>
      <w:r w:rsidR="006E3C98" w:rsidRPr="00D97A71">
        <w:rPr>
          <w:rFonts w:ascii="Meiryo UI" w:eastAsia="Meiryo UI" w:hAnsi="Meiryo UI" w:cs="Times New Roman" w:hint="eastAsia"/>
        </w:rPr>
        <w:t>当社単独</w:t>
      </w:r>
      <w:r w:rsidR="006E3C98" w:rsidRPr="00D97A71">
        <w:rPr>
          <w:rFonts w:ascii="Meiryo UI" w:eastAsia="Meiryo UI" w:hAnsi="Meiryo UI" w:cs="Times New Roman"/>
        </w:rPr>
        <w:t>での</w:t>
      </w:r>
      <w:r w:rsidR="006E3C98" w:rsidRPr="00D97A71">
        <w:rPr>
          <w:rFonts w:ascii="Meiryo UI" w:eastAsia="Meiryo UI" w:hAnsi="Meiryo UI" w:cs="Times New Roman" w:hint="eastAsia"/>
        </w:rPr>
        <w:t>試験・評価</w:t>
      </w:r>
      <w:r w:rsidR="00277CA5" w:rsidRPr="00D97A71">
        <w:rPr>
          <w:rFonts w:ascii="Meiryo UI" w:eastAsia="Meiryo UI" w:hAnsi="Meiryo UI" w:cs="Times New Roman"/>
        </w:rPr>
        <w:t>を</w:t>
      </w:r>
      <w:r w:rsidR="00277CA5" w:rsidRPr="00D97A71">
        <w:rPr>
          <w:rFonts w:ascii="Meiryo UI" w:eastAsia="Meiryo UI" w:hAnsi="Meiryo UI" w:cs="Times New Roman" w:hint="eastAsia"/>
        </w:rPr>
        <w:t>行う</w:t>
      </w:r>
      <w:r w:rsidR="006E3C98" w:rsidRPr="00D97A71">
        <w:rPr>
          <w:rFonts w:ascii="Meiryo UI" w:eastAsia="Meiryo UI" w:hAnsi="Meiryo UI" w:hint="eastAsia"/>
        </w:rPr>
        <w:t>。</w:t>
      </w:r>
    </w:p>
    <w:p w14:paraId="73982EF5" w14:textId="77777777" w:rsidR="00F701C7" w:rsidRPr="00D97A71" w:rsidRDefault="00F701C7" w:rsidP="00103F1D">
      <w:pPr>
        <w:rPr>
          <w:rFonts w:ascii="Meiryo UI" w:eastAsia="Meiryo UI" w:hAnsi="Meiryo UI"/>
          <w:color w:val="FF0000"/>
        </w:rPr>
      </w:pPr>
    </w:p>
    <w:p w14:paraId="304E6F4E" w14:textId="0EA58109" w:rsidR="00F701C7" w:rsidRPr="00D97A71" w:rsidRDefault="00520786" w:rsidP="005838CA">
      <w:pPr>
        <w:pStyle w:val="1"/>
        <w:numPr>
          <w:ilvl w:val="0"/>
          <w:numId w:val="8"/>
        </w:numPr>
        <w:rPr>
          <w:rFonts w:ascii="Meiryo UI" w:eastAsia="Meiryo UI" w:hAnsi="Meiryo UI"/>
          <w:sz w:val="21"/>
        </w:rPr>
      </w:pPr>
      <w:bookmarkStart w:id="27" w:name="_Toc227163254"/>
      <w:r w:rsidRPr="00D97A71">
        <w:rPr>
          <w:rFonts w:ascii="Meiryo UI" w:eastAsia="Meiryo UI" w:hAnsi="Meiryo UI" w:hint="eastAsia"/>
          <w:sz w:val="21"/>
        </w:rPr>
        <w:t>研究対象者</w:t>
      </w:r>
      <w:bookmarkEnd w:id="27"/>
    </w:p>
    <w:p w14:paraId="4C10D861" w14:textId="5F6544EB" w:rsidR="00CC28F0" w:rsidRPr="00D97A71" w:rsidRDefault="00520786" w:rsidP="0004787D">
      <w:pPr>
        <w:rPr>
          <w:rFonts w:ascii="Meiryo UI" w:eastAsia="Meiryo UI" w:hAnsi="Meiryo UI"/>
        </w:rPr>
      </w:pPr>
      <w:r w:rsidRPr="00D97A71">
        <w:rPr>
          <w:rFonts w:ascii="Meiryo UI" w:eastAsia="Meiryo UI" w:hAnsi="Meiryo UI" w:hint="eastAsia"/>
        </w:rPr>
        <w:t xml:space="preserve">　対象者は自動車での運転操作となるため、普通自動車免許</w:t>
      </w:r>
      <w:r w:rsidR="00D2663D" w:rsidRPr="00D97A71">
        <w:rPr>
          <w:rFonts w:ascii="Meiryo UI" w:eastAsia="Meiryo UI" w:hAnsi="Meiryo UI" w:hint="eastAsia"/>
        </w:rPr>
        <w:t>および社内運転資格J-C以上</w:t>
      </w:r>
      <w:r w:rsidRPr="00D97A71">
        <w:rPr>
          <w:rFonts w:ascii="Meiryo UI" w:eastAsia="Meiryo UI" w:hAnsi="Meiryo UI" w:hint="eastAsia"/>
        </w:rPr>
        <w:t>を</w:t>
      </w:r>
      <w:r w:rsidR="00830576" w:rsidRPr="00D97A71">
        <w:rPr>
          <w:rFonts w:ascii="Meiryo UI" w:eastAsia="Meiryo UI" w:hAnsi="Meiryo UI" w:hint="eastAsia"/>
        </w:rPr>
        <w:t>持つ健常者で、</w:t>
      </w:r>
      <w:r w:rsidR="00D2663D" w:rsidRPr="00D97A71">
        <w:rPr>
          <w:rFonts w:ascii="Meiryo UI" w:eastAsia="Meiryo UI" w:hAnsi="Meiryo UI" w:hint="eastAsia"/>
        </w:rPr>
        <w:t>社内</w:t>
      </w:r>
      <w:r w:rsidRPr="00D97A71">
        <w:rPr>
          <w:rFonts w:ascii="Meiryo UI" w:eastAsia="Meiryo UI" w:hAnsi="Meiryo UI" w:hint="eastAsia"/>
        </w:rPr>
        <w:t>から</w:t>
      </w:r>
      <w:r w:rsidR="006E3C98" w:rsidRPr="00D97A71">
        <w:rPr>
          <w:rFonts w:ascii="Meiryo UI" w:eastAsia="Meiryo UI" w:hAnsi="Meiryo UI" w:hint="eastAsia"/>
        </w:rPr>
        <w:t>5～</w:t>
      </w:r>
      <w:r w:rsidR="00277CA5" w:rsidRPr="00D97A71">
        <w:rPr>
          <w:rFonts w:ascii="Meiryo UI" w:eastAsia="Meiryo UI" w:hAnsi="Meiryo UI" w:hint="eastAsia"/>
        </w:rPr>
        <w:t>1</w:t>
      </w:r>
      <w:r w:rsidR="00277CA5" w:rsidRPr="00D97A71">
        <w:rPr>
          <w:rFonts w:ascii="Meiryo UI" w:eastAsia="Meiryo UI" w:hAnsi="Meiryo UI"/>
        </w:rPr>
        <w:t>0</w:t>
      </w:r>
      <w:r w:rsidR="000D349C" w:rsidRPr="00D97A71">
        <w:rPr>
          <w:rFonts w:ascii="Meiryo UI" w:eastAsia="Meiryo UI" w:hAnsi="Meiryo UI" w:hint="eastAsia"/>
        </w:rPr>
        <w:t>名</w:t>
      </w:r>
      <w:r w:rsidR="00D2663D" w:rsidRPr="00D97A71">
        <w:rPr>
          <w:rFonts w:ascii="Meiryo UI" w:eastAsia="Meiryo UI" w:hAnsi="Meiryo UI" w:hint="eastAsia"/>
        </w:rPr>
        <w:t>を</w:t>
      </w:r>
      <w:r w:rsidR="005C0CA0" w:rsidRPr="00D97A71">
        <w:rPr>
          <w:rFonts w:ascii="Meiryo UI" w:eastAsia="Meiryo UI" w:hAnsi="Meiryo UI" w:hint="eastAsia"/>
        </w:rPr>
        <w:t>選出</w:t>
      </w:r>
      <w:r w:rsidR="000D349C" w:rsidRPr="00D97A71">
        <w:rPr>
          <w:rFonts w:ascii="Meiryo UI" w:eastAsia="Meiryo UI" w:hAnsi="Meiryo UI" w:hint="eastAsia"/>
        </w:rPr>
        <w:t>する</w:t>
      </w:r>
      <w:r w:rsidRPr="00D97A71">
        <w:rPr>
          <w:rFonts w:ascii="Meiryo UI" w:eastAsia="Meiryo UI" w:hAnsi="Meiryo UI" w:hint="eastAsia"/>
        </w:rPr>
        <w:t>。</w:t>
      </w:r>
      <w:r w:rsidR="00D82B6F" w:rsidRPr="00D97A71">
        <w:rPr>
          <w:rFonts w:ascii="Meiryo UI" w:eastAsia="Meiryo UI" w:hAnsi="Meiryo UI" w:hint="eastAsia"/>
        </w:rPr>
        <w:t>対象者には事前</w:t>
      </w:r>
      <w:r w:rsidR="008D3CEF" w:rsidRPr="00D97A71">
        <w:rPr>
          <w:rFonts w:ascii="Meiryo UI" w:eastAsia="Meiryo UI" w:hAnsi="Meiryo UI" w:hint="eastAsia"/>
        </w:rPr>
        <w:t>に</w:t>
      </w:r>
      <w:r w:rsidR="00D82B6F" w:rsidRPr="00D97A71">
        <w:rPr>
          <w:rFonts w:ascii="Meiryo UI" w:eastAsia="Meiryo UI" w:hAnsi="Meiryo UI" w:hint="eastAsia"/>
        </w:rPr>
        <w:t>説明会</w:t>
      </w:r>
      <w:r w:rsidR="008D3CEF" w:rsidRPr="00D97A71">
        <w:rPr>
          <w:rFonts w:ascii="Meiryo UI" w:eastAsia="Meiryo UI" w:hAnsi="Meiryo UI" w:hint="eastAsia"/>
        </w:rPr>
        <w:t>を開催し</w:t>
      </w:r>
      <w:r w:rsidR="00D82B6F" w:rsidRPr="00D97A71">
        <w:rPr>
          <w:rFonts w:ascii="Meiryo UI" w:eastAsia="Meiryo UI" w:hAnsi="Meiryo UI" w:hint="eastAsia"/>
        </w:rPr>
        <w:t>、</w:t>
      </w:r>
      <w:r w:rsidR="008D3CEF" w:rsidRPr="00D97A71">
        <w:rPr>
          <w:rFonts w:ascii="Meiryo UI" w:eastAsia="Meiryo UI" w:hAnsi="Meiryo UI" w:hint="eastAsia"/>
        </w:rPr>
        <w:t>実験への参加の</w:t>
      </w:r>
      <w:r w:rsidR="00D82B6F" w:rsidRPr="00D97A71">
        <w:rPr>
          <w:rFonts w:ascii="Meiryo UI" w:eastAsia="Meiryo UI" w:hAnsi="Meiryo UI" w:hint="eastAsia"/>
        </w:rPr>
        <w:t>同意を</w:t>
      </w:r>
      <w:r w:rsidR="008D3CEF" w:rsidRPr="00D97A71">
        <w:rPr>
          <w:rFonts w:ascii="Meiryo UI" w:eastAsia="Meiryo UI" w:hAnsi="Meiryo UI" w:hint="eastAsia"/>
        </w:rPr>
        <w:t>得る。</w:t>
      </w:r>
    </w:p>
    <w:p w14:paraId="3D49E14C" w14:textId="77777777" w:rsidR="00CC28F0" w:rsidRPr="00D97A71" w:rsidRDefault="00CC28F0" w:rsidP="00103F1D">
      <w:pPr>
        <w:rPr>
          <w:rFonts w:ascii="Meiryo UI" w:eastAsia="Meiryo UI" w:hAnsi="Meiryo UI"/>
          <w:color w:val="FF0000"/>
        </w:rPr>
      </w:pPr>
    </w:p>
    <w:p w14:paraId="5654F534" w14:textId="0C09A8E5" w:rsidR="00520786" w:rsidRPr="00D97A71" w:rsidRDefault="00520786" w:rsidP="005838CA">
      <w:pPr>
        <w:pStyle w:val="1"/>
        <w:numPr>
          <w:ilvl w:val="0"/>
          <w:numId w:val="8"/>
        </w:numPr>
        <w:rPr>
          <w:rFonts w:ascii="Meiryo UI" w:eastAsia="Meiryo UI" w:hAnsi="Meiryo UI"/>
          <w:sz w:val="21"/>
        </w:rPr>
      </w:pPr>
      <w:bookmarkStart w:id="28" w:name="_Toc227163255"/>
      <w:r w:rsidRPr="00D97A71">
        <w:rPr>
          <w:rFonts w:ascii="Meiryo UI" w:eastAsia="Meiryo UI" w:hAnsi="Meiryo UI" w:hint="eastAsia"/>
          <w:sz w:val="21"/>
        </w:rPr>
        <w:t>危険性とその予防・安全確保の方法</w:t>
      </w:r>
      <w:bookmarkEnd w:id="28"/>
    </w:p>
    <w:p w14:paraId="4F0023D2" w14:textId="08D1BE3A" w:rsidR="00520786" w:rsidRPr="00D97A71" w:rsidRDefault="00520786" w:rsidP="00520786">
      <w:pPr>
        <w:rPr>
          <w:rFonts w:ascii="Meiryo UI" w:eastAsia="Meiryo UI" w:hAnsi="Meiryo UI"/>
        </w:rPr>
      </w:pPr>
      <w:r w:rsidRPr="00D97A71">
        <w:rPr>
          <w:rFonts w:ascii="Meiryo UI" w:eastAsia="Meiryo UI" w:hAnsi="Meiryo UI" w:hint="eastAsia"/>
        </w:rPr>
        <w:t xml:space="preserve">　</w:t>
      </w:r>
      <w:r w:rsidR="00324A87" w:rsidRPr="00D97A71">
        <w:rPr>
          <w:rFonts w:ascii="Meiryo UI" w:eastAsia="Meiryo UI" w:hAnsi="Meiryo UI" w:hint="eastAsia"/>
        </w:rPr>
        <w:t>実験参加者</w:t>
      </w:r>
      <w:r w:rsidRPr="00D97A71">
        <w:rPr>
          <w:rFonts w:ascii="Meiryo UI" w:eastAsia="Meiryo UI" w:hAnsi="Meiryo UI" w:hint="eastAsia"/>
        </w:rPr>
        <w:t>が</w:t>
      </w:r>
      <w:r w:rsidR="00B425E8" w:rsidRPr="00D97A71">
        <w:rPr>
          <w:rFonts w:ascii="Meiryo UI" w:eastAsia="Meiryo UI" w:hAnsi="Meiryo UI" w:hint="eastAsia"/>
        </w:rPr>
        <w:t>心理的肉体的な危険に晒されることがないよう、実験内容について十分な事前説明を行う。実験中</w:t>
      </w:r>
      <w:r w:rsidR="00F657B6" w:rsidRPr="00D97A71">
        <w:rPr>
          <w:rFonts w:ascii="Meiryo UI" w:eastAsia="Meiryo UI" w:hAnsi="Meiryo UI" w:hint="eastAsia"/>
        </w:rPr>
        <w:t>の</w:t>
      </w:r>
      <w:r w:rsidR="00324A87" w:rsidRPr="00D97A71">
        <w:rPr>
          <w:rFonts w:ascii="Meiryo UI" w:eastAsia="Meiryo UI" w:hAnsi="Meiryo UI" w:hint="eastAsia"/>
        </w:rPr>
        <w:t>実験参加者</w:t>
      </w:r>
      <w:r w:rsidR="00B425E8" w:rsidRPr="00D97A71">
        <w:rPr>
          <w:rFonts w:ascii="Meiryo UI" w:eastAsia="Meiryo UI" w:hAnsi="Meiryo UI" w:hint="eastAsia"/>
        </w:rPr>
        <w:t>の</w:t>
      </w:r>
      <w:r w:rsidR="00F657B6" w:rsidRPr="00D97A71">
        <w:rPr>
          <w:rFonts w:ascii="Meiryo UI" w:eastAsia="Meiryo UI" w:hAnsi="Meiryo UI" w:hint="eastAsia"/>
        </w:rPr>
        <w:t>体調にも配慮し</w:t>
      </w:r>
      <w:r w:rsidR="00B425E8" w:rsidRPr="00D97A71">
        <w:rPr>
          <w:rFonts w:ascii="Meiryo UI" w:eastAsia="Meiryo UI" w:hAnsi="Meiryo UI" w:hint="eastAsia"/>
        </w:rPr>
        <w:t>て休憩場所</w:t>
      </w:r>
      <w:r w:rsidR="00F657B6" w:rsidRPr="00D97A71">
        <w:rPr>
          <w:rFonts w:ascii="Meiryo UI" w:eastAsia="Meiryo UI" w:hAnsi="Meiryo UI" w:hint="eastAsia"/>
        </w:rPr>
        <w:t>を</w:t>
      </w:r>
      <w:r w:rsidR="00B425E8" w:rsidRPr="00D97A71">
        <w:rPr>
          <w:rFonts w:ascii="Meiryo UI" w:eastAsia="Meiryo UI" w:hAnsi="Meiryo UI" w:hint="eastAsia"/>
        </w:rPr>
        <w:t>設置する。</w:t>
      </w:r>
      <w:r w:rsidR="0039747C" w:rsidRPr="00D97A71">
        <w:rPr>
          <w:rFonts w:ascii="Meiryo UI" w:eastAsia="Meiryo UI" w:hAnsi="Meiryo UI" w:hint="eastAsia"/>
        </w:rPr>
        <w:t>あらかじめ、事故等が発生した場合の対応の体制や手順を整備する。研究実施者等はこれらの体制や手順を周知し、遵守する。</w:t>
      </w:r>
      <w:r w:rsidR="00183696" w:rsidRPr="00D97A71">
        <w:rPr>
          <w:rFonts w:ascii="Meiryo UI" w:eastAsia="Meiryo UI" w:hAnsi="Meiryo UI" w:hint="eastAsia"/>
        </w:rPr>
        <w:t>事故等が発生した時は</w:t>
      </w:r>
      <w:r w:rsidR="00D87AF0" w:rsidRPr="00D97A71">
        <w:rPr>
          <w:rFonts w:ascii="Meiryo UI" w:eastAsia="Meiryo UI" w:hAnsi="Meiryo UI" w:hint="eastAsia"/>
        </w:rPr>
        <w:t>社内ルールに従って対応する。</w:t>
      </w:r>
      <w:r w:rsidR="006D1079" w:rsidRPr="00D97A71">
        <w:rPr>
          <w:rFonts w:ascii="Meiryo UI" w:eastAsia="Meiryo UI" w:hAnsi="Meiryo UI" w:hint="eastAsia"/>
        </w:rPr>
        <w:t>また、その時に発生した損害に対する補償についても</w:t>
      </w:r>
      <w:r w:rsidR="00D87AF0" w:rsidRPr="00D97A71">
        <w:rPr>
          <w:rFonts w:ascii="Meiryo UI" w:eastAsia="Meiryo UI" w:hAnsi="Meiryo UI" w:hint="eastAsia"/>
        </w:rPr>
        <w:t>社内ルールに従って対応する。</w:t>
      </w:r>
    </w:p>
    <w:p w14:paraId="536B09A7" w14:textId="77777777" w:rsidR="00D87AF0" w:rsidRPr="00D97A71" w:rsidRDefault="00D87AF0" w:rsidP="00520786">
      <w:pPr>
        <w:rPr>
          <w:rFonts w:ascii="Meiryo UI" w:eastAsia="Meiryo UI" w:hAnsi="Meiryo UI"/>
          <w:color w:val="FF0000"/>
        </w:rPr>
      </w:pPr>
    </w:p>
    <w:p w14:paraId="4C5E27C1" w14:textId="05D5E936" w:rsidR="00D87AF0" w:rsidRPr="00D97A71" w:rsidRDefault="00D87AF0" w:rsidP="005838CA">
      <w:pPr>
        <w:pStyle w:val="1"/>
        <w:numPr>
          <w:ilvl w:val="0"/>
          <w:numId w:val="8"/>
        </w:numPr>
        <w:rPr>
          <w:rFonts w:ascii="Meiryo UI" w:eastAsia="Meiryo UI" w:hAnsi="Meiryo UI"/>
          <w:sz w:val="21"/>
        </w:rPr>
      </w:pPr>
      <w:bookmarkStart w:id="29" w:name="_Toc227163256"/>
      <w:r w:rsidRPr="00D97A71">
        <w:rPr>
          <w:rFonts w:ascii="Meiryo UI" w:eastAsia="Meiryo UI" w:hAnsi="Meiryo UI" w:hint="eastAsia"/>
          <w:sz w:val="21"/>
        </w:rPr>
        <w:t>個人情報および研究データの取り扱い</w:t>
      </w:r>
      <w:bookmarkEnd w:id="29"/>
    </w:p>
    <w:p w14:paraId="4668ED39" w14:textId="73BE7D4B" w:rsidR="00D87AF0" w:rsidRPr="00D97A71" w:rsidRDefault="00D82B6F" w:rsidP="006E3C98">
      <w:pPr>
        <w:ind w:firstLineChars="100" w:firstLine="210"/>
        <w:rPr>
          <w:rFonts w:ascii="Meiryo UI" w:eastAsia="Meiryo UI" w:hAnsi="Meiryo UI"/>
        </w:rPr>
      </w:pPr>
      <w:r w:rsidRPr="00D97A71">
        <w:rPr>
          <w:rFonts w:ascii="Meiryo UI" w:eastAsia="Meiryo UI" w:hAnsi="Meiryo UI" w:hint="eastAsia"/>
        </w:rPr>
        <w:t>個人情報や取得したデータは、研究目的以外には使用しない。</w:t>
      </w:r>
      <w:r w:rsidR="00146E67" w:rsidRPr="00D97A71">
        <w:rPr>
          <w:rFonts w:ascii="Meiryo UI" w:eastAsia="Meiryo UI" w:hAnsi="Meiryo UI" w:hint="eastAsia"/>
        </w:rPr>
        <w:t>社内ルールに従った取り扱いをする。</w:t>
      </w:r>
      <w:r w:rsidR="003E6591" w:rsidRPr="00D97A71">
        <w:rPr>
          <w:rFonts w:ascii="Meiryo UI" w:eastAsia="Meiryo UI" w:hAnsi="Meiryo UI" w:hint="eastAsia"/>
        </w:rPr>
        <w:t>取得したデータは匿名化</w:t>
      </w:r>
      <w:r w:rsidRPr="00D97A71">
        <w:rPr>
          <w:rFonts w:ascii="Meiryo UI" w:eastAsia="Meiryo UI" w:hAnsi="Meiryo UI" w:hint="eastAsia"/>
        </w:rPr>
        <w:t>し、個人が特定できないようにする</w:t>
      </w:r>
      <w:r w:rsidR="003E6591" w:rsidRPr="00D97A71">
        <w:rPr>
          <w:rFonts w:ascii="Meiryo UI" w:eastAsia="Meiryo UI" w:hAnsi="Meiryo UI" w:hint="eastAsia"/>
        </w:rPr>
        <w:t>。</w:t>
      </w:r>
      <w:r w:rsidR="00183696" w:rsidRPr="00D97A71">
        <w:rPr>
          <w:rFonts w:ascii="Meiryo UI" w:eastAsia="Meiryo UI" w:hAnsi="Meiryo UI" w:hint="eastAsia"/>
        </w:rPr>
        <w:t>データの保管は</w:t>
      </w:r>
      <w:r w:rsidR="0073742E" w:rsidRPr="00D97A71">
        <w:rPr>
          <w:rFonts w:ascii="Meiryo UI" w:eastAsia="Meiryo UI" w:hAnsi="Meiryo UI" w:hint="eastAsia"/>
        </w:rPr>
        <w:t>社内ルールに従う</w:t>
      </w:r>
      <w:r w:rsidR="003C7459" w:rsidRPr="00D97A71">
        <w:rPr>
          <w:rFonts w:ascii="Meiryo UI" w:eastAsia="Meiryo UI" w:hAnsi="Meiryo UI" w:hint="eastAsia"/>
        </w:rPr>
        <w:t>(研究完了後</w:t>
      </w:r>
      <w:r w:rsidR="003C7459" w:rsidRPr="00D97A71">
        <w:rPr>
          <w:rFonts w:ascii="Meiryo UI" w:eastAsia="Meiryo UI" w:hAnsi="Meiryo UI"/>
        </w:rPr>
        <w:t>5</w:t>
      </w:r>
      <w:r w:rsidR="003C7459" w:rsidRPr="00D97A71">
        <w:rPr>
          <w:rFonts w:ascii="Meiryo UI" w:eastAsia="Meiryo UI" w:hAnsi="Meiryo UI" w:hint="eastAsia"/>
        </w:rPr>
        <w:t>年</w:t>
      </w:r>
      <w:r w:rsidR="003C7459" w:rsidRPr="00D97A71">
        <w:rPr>
          <w:rFonts w:ascii="Meiryo UI" w:eastAsia="Meiryo UI" w:hAnsi="Meiryo UI"/>
        </w:rPr>
        <w:t>)</w:t>
      </w:r>
      <w:r w:rsidRPr="00D97A71">
        <w:rPr>
          <w:rFonts w:ascii="Meiryo UI" w:eastAsia="Meiryo UI" w:hAnsi="Meiryo UI" w:hint="eastAsia"/>
        </w:rPr>
        <w:t>。保管期間終了後は破棄する。</w:t>
      </w:r>
    </w:p>
    <w:p w14:paraId="3067FD8D" w14:textId="2BE33DAC" w:rsidR="00D82B6F" w:rsidRPr="00D97A71" w:rsidRDefault="005029D6" w:rsidP="005838CA">
      <w:pPr>
        <w:pStyle w:val="1"/>
        <w:numPr>
          <w:ilvl w:val="0"/>
          <w:numId w:val="8"/>
        </w:numPr>
        <w:rPr>
          <w:rFonts w:ascii="Meiryo UI" w:eastAsia="Meiryo UI" w:hAnsi="Meiryo UI"/>
          <w:sz w:val="21"/>
        </w:rPr>
      </w:pPr>
      <w:bookmarkStart w:id="30" w:name="_Toc227163257"/>
      <w:r w:rsidRPr="00D97A71">
        <w:rPr>
          <w:rFonts w:ascii="Meiryo UI" w:eastAsia="Meiryo UI" w:hAnsi="Meiryo UI" w:hint="eastAsia"/>
          <w:sz w:val="21"/>
        </w:rPr>
        <w:t>研究における倫理的配慮</w:t>
      </w:r>
      <w:bookmarkEnd w:id="30"/>
    </w:p>
    <w:p w14:paraId="0A12A2C4" w14:textId="1F13A416" w:rsidR="007B7341" w:rsidRPr="00D97A71" w:rsidRDefault="009A735C" w:rsidP="005029D6">
      <w:pPr>
        <w:rPr>
          <w:rFonts w:ascii="Meiryo UI" w:eastAsia="Meiryo UI" w:hAnsi="Meiryo UI"/>
        </w:rPr>
      </w:pPr>
      <w:r w:rsidRPr="00D97A71">
        <w:rPr>
          <w:rFonts w:ascii="Meiryo UI" w:eastAsia="Meiryo UI" w:hAnsi="Meiryo UI" w:hint="eastAsia"/>
        </w:rPr>
        <w:t xml:space="preserve">　</w:t>
      </w:r>
      <w:r w:rsidR="00F5512F" w:rsidRPr="00D97A71">
        <w:rPr>
          <w:rFonts w:ascii="Meiryo UI" w:eastAsia="Meiryo UI" w:hAnsi="Meiryo UI" w:hint="eastAsia"/>
        </w:rPr>
        <w:t>インフォームド・コンセントを</w:t>
      </w:r>
      <w:r w:rsidR="005029D6" w:rsidRPr="00D97A71">
        <w:rPr>
          <w:rFonts w:ascii="Meiryo UI" w:eastAsia="Meiryo UI" w:hAnsi="Meiryo UI" w:hint="eastAsia"/>
        </w:rPr>
        <w:t>実施し、</w:t>
      </w:r>
      <w:r w:rsidR="00146E67" w:rsidRPr="00D97A71">
        <w:rPr>
          <w:rFonts w:ascii="Meiryo UI" w:eastAsia="Meiryo UI" w:hAnsi="Meiryo UI" w:hint="eastAsia"/>
        </w:rPr>
        <w:t>実験</w:t>
      </w:r>
      <w:r w:rsidR="005029D6" w:rsidRPr="00D97A71">
        <w:rPr>
          <w:rFonts w:ascii="Meiryo UI" w:eastAsia="Meiryo UI" w:hAnsi="Meiryo UI" w:hint="eastAsia"/>
        </w:rPr>
        <w:t>参加者に説明</w:t>
      </w:r>
      <w:r w:rsidR="007F178E" w:rsidRPr="00D97A71">
        <w:rPr>
          <w:rFonts w:ascii="Meiryo UI" w:eastAsia="Meiryo UI" w:hAnsi="Meiryo UI" w:hint="eastAsia"/>
        </w:rPr>
        <w:t>文書（文書管理番号：</w:t>
      </w:r>
      <w:r w:rsidR="00F235D2" w:rsidRPr="0068506C">
        <w:rPr>
          <w:rFonts w:ascii="Meiryo UI" w:eastAsia="Meiryo UI" w:hAnsi="Meiryo UI" w:hint="eastAsia"/>
          <w:color w:val="404040" w:themeColor="text1" w:themeTint="BF"/>
        </w:rPr>
        <w:t>08GA-A-264-011-000</w:t>
      </w:r>
      <w:r w:rsidR="00761E1C" w:rsidRPr="00D97A71">
        <w:rPr>
          <w:rFonts w:ascii="Meiryo UI" w:eastAsia="Meiryo UI" w:hAnsi="Meiryo UI" w:hint="eastAsia"/>
        </w:rPr>
        <w:t>）にて説明し，同意書にて同意を得る。</w:t>
      </w:r>
      <w:r w:rsidR="007B7341" w:rsidRPr="00D97A71">
        <w:rPr>
          <w:rFonts w:ascii="Meiryo UI" w:eastAsia="Meiryo UI" w:hAnsi="Meiryo UI" w:hint="eastAsia"/>
        </w:rPr>
        <w:t>後日、</w:t>
      </w:r>
      <w:r w:rsidR="00146E67" w:rsidRPr="00D97A71">
        <w:rPr>
          <w:rFonts w:ascii="Meiryo UI" w:eastAsia="Meiryo UI" w:hAnsi="Meiryo UI" w:hint="eastAsia"/>
        </w:rPr>
        <w:t>実験</w:t>
      </w:r>
      <w:r w:rsidR="007B7341" w:rsidRPr="00D97A71">
        <w:rPr>
          <w:rFonts w:ascii="Meiryo UI" w:eastAsia="Meiryo UI" w:hAnsi="Meiryo UI" w:hint="eastAsia"/>
        </w:rPr>
        <w:t>参加者より</w:t>
      </w:r>
      <w:r w:rsidRPr="00D97A71">
        <w:rPr>
          <w:rFonts w:ascii="Meiryo UI" w:eastAsia="Meiryo UI" w:hAnsi="Meiryo UI" w:hint="eastAsia"/>
        </w:rPr>
        <w:t>同意撤回書が提出された場合、その内容に従い速やかに</w:t>
      </w:r>
      <w:r w:rsidR="00E068E3" w:rsidRPr="00D97A71">
        <w:rPr>
          <w:rFonts w:ascii="Meiryo UI" w:eastAsia="Meiryo UI" w:hAnsi="Meiryo UI" w:hint="eastAsia"/>
        </w:rPr>
        <w:t>対応する</w:t>
      </w:r>
      <w:r w:rsidRPr="00D97A71">
        <w:rPr>
          <w:rFonts w:ascii="Meiryo UI" w:eastAsia="Meiryo UI" w:hAnsi="Meiryo UI" w:hint="eastAsia"/>
        </w:rPr>
        <w:t>。</w:t>
      </w:r>
    </w:p>
    <w:p w14:paraId="07FAF91F" w14:textId="77777777" w:rsidR="00D82B6F" w:rsidRPr="00D97A71" w:rsidRDefault="00D82B6F" w:rsidP="00520786">
      <w:pPr>
        <w:rPr>
          <w:rFonts w:ascii="Meiryo UI" w:eastAsia="Meiryo UI" w:hAnsi="Meiryo UI"/>
          <w:color w:val="FF0000"/>
        </w:rPr>
      </w:pPr>
    </w:p>
    <w:p w14:paraId="4233CB6A" w14:textId="4D2F29AB" w:rsidR="004068F2" w:rsidRPr="00D97A71" w:rsidRDefault="005838CA" w:rsidP="005838CA">
      <w:pPr>
        <w:pStyle w:val="1"/>
        <w:numPr>
          <w:ilvl w:val="0"/>
          <w:numId w:val="8"/>
        </w:numPr>
        <w:rPr>
          <w:rFonts w:ascii="Meiryo UI" w:eastAsia="Meiryo UI" w:hAnsi="Meiryo UI"/>
          <w:sz w:val="21"/>
        </w:rPr>
      </w:pPr>
      <w:r>
        <w:rPr>
          <w:rFonts w:ascii="Meiryo UI" w:eastAsia="Meiryo UI" w:hAnsi="Meiryo UI" w:hint="eastAsia"/>
          <w:sz w:val="21"/>
        </w:rPr>
        <w:t xml:space="preserve"> </w:t>
      </w:r>
      <w:bookmarkStart w:id="31" w:name="_Toc227163258"/>
      <w:r w:rsidR="00222635" w:rsidRPr="00D97A71">
        <w:rPr>
          <w:rFonts w:ascii="Meiryo UI" w:eastAsia="Meiryo UI" w:hAnsi="Meiryo UI" w:hint="eastAsia"/>
          <w:sz w:val="21"/>
        </w:rPr>
        <w:t>研究責任者および</w:t>
      </w:r>
      <w:r w:rsidR="00963EEE" w:rsidRPr="00D97A71">
        <w:rPr>
          <w:rFonts w:ascii="Meiryo UI" w:eastAsia="Meiryo UI" w:hAnsi="Meiryo UI" w:hint="eastAsia"/>
          <w:sz w:val="21"/>
        </w:rPr>
        <w:t>研究実施者</w:t>
      </w:r>
      <w:bookmarkEnd w:id="31"/>
    </w:p>
    <w:p w14:paraId="580F8157" w14:textId="77777777" w:rsidR="004068F2" w:rsidRPr="00D97A71" w:rsidRDefault="00085276" w:rsidP="00085276">
      <w:pPr>
        <w:ind w:firstLineChars="200" w:firstLine="420"/>
        <w:rPr>
          <w:rFonts w:ascii="Meiryo UI" w:eastAsia="Meiryo UI" w:hAnsi="Meiryo UI"/>
        </w:rPr>
      </w:pPr>
      <w:r w:rsidRPr="00D97A71">
        <w:rPr>
          <w:rFonts w:ascii="Meiryo UI" w:eastAsia="Meiryo UI" w:hAnsi="Meiryo UI" w:hint="eastAsia"/>
        </w:rPr>
        <w:t>・</w:t>
      </w:r>
      <w:r w:rsidR="004068F2" w:rsidRPr="00D97A71">
        <w:rPr>
          <w:rFonts w:ascii="Meiryo UI" w:eastAsia="Meiryo UI" w:hAnsi="Meiryo UI" w:hint="eastAsia"/>
        </w:rPr>
        <w:t>株式会社ジェイテクト</w:t>
      </w:r>
    </w:p>
    <w:p w14:paraId="65E1CCA8" w14:textId="41992F70" w:rsidR="004068F2" w:rsidRPr="00D97A71" w:rsidRDefault="003101F4" w:rsidP="00085276">
      <w:pPr>
        <w:ind w:firstLineChars="400" w:firstLine="840"/>
        <w:rPr>
          <w:rFonts w:ascii="Meiryo UI" w:eastAsia="Meiryo UI" w:hAnsi="Meiryo UI"/>
        </w:rPr>
      </w:pPr>
      <w:r w:rsidRPr="003101F4">
        <w:rPr>
          <w:rFonts w:ascii="Meiryo UI" w:eastAsia="Meiryo UI" w:hAnsi="Meiryo UI" w:hint="eastAsia"/>
        </w:rPr>
        <w:t>イノベーション本部</w:t>
      </w:r>
      <w:r w:rsidR="004068F2" w:rsidRPr="00D97A71">
        <w:rPr>
          <w:rFonts w:ascii="Meiryo UI" w:eastAsia="Meiryo UI" w:hAnsi="Meiryo UI" w:hint="eastAsia"/>
        </w:rPr>
        <w:t xml:space="preserve">　システム創生研究部　モビリティ</w:t>
      </w:r>
      <w:r w:rsidR="00F4320A" w:rsidRPr="00D97A71">
        <w:rPr>
          <w:rFonts w:ascii="Meiryo UI" w:eastAsia="Meiryo UI" w:hAnsi="Meiryo UI" w:hint="eastAsia"/>
        </w:rPr>
        <w:t>システム</w:t>
      </w:r>
      <w:r w:rsidR="004068F2" w:rsidRPr="00D97A71">
        <w:rPr>
          <w:rFonts w:ascii="Meiryo UI" w:eastAsia="Meiryo UI" w:hAnsi="Meiryo UI" w:hint="eastAsia"/>
        </w:rPr>
        <w:t xml:space="preserve">研究室　</w:t>
      </w:r>
      <w:r w:rsidR="00F42AB1" w:rsidRPr="00F42AB1">
        <w:rPr>
          <w:rFonts w:ascii="Meiryo UI" w:eastAsia="Meiryo UI" w:hAnsi="Meiryo UI" w:hint="eastAsia"/>
        </w:rPr>
        <w:t>車両運動研究課</w:t>
      </w:r>
    </w:p>
    <w:p w14:paraId="22753202" w14:textId="20A50126" w:rsidR="00222635" w:rsidRPr="00D97A71" w:rsidRDefault="006B5C45" w:rsidP="00085276">
      <w:pPr>
        <w:ind w:firstLineChars="400" w:firstLine="840"/>
        <w:rPr>
          <w:rFonts w:ascii="Meiryo UI" w:eastAsia="Meiryo UI" w:hAnsi="Meiryo UI"/>
          <w:lang w:eastAsia="zh-CN"/>
        </w:rPr>
      </w:pPr>
      <w:r w:rsidRPr="00D97A71">
        <w:rPr>
          <w:rFonts w:ascii="Meiryo UI" w:eastAsia="Meiryo UI" w:hAnsi="Meiryo UI" w:hint="eastAsia"/>
          <w:lang w:eastAsia="zh-CN"/>
        </w:rPr>
        <w:t>責任者：狩集　裕二</w:t>
      </w:r>
    </w:p>
    <w:p w14:paraId="050C3C90" w14:textId="088832B8" w:rsidR="004068F2" w:rsidRPr="00D97A71" w:rsidRDefault="006D1079" w:rsidP="00085276">
      <w:pPr>
        <w:ind w:firstLineChars="400" w:firstLine="840"/>
        <w:rPr>
          <w:rFonts w:ascii="Meiryo UI" w:eastAsia="Meiryo UI" w:hAnsi="Meiryo UI"/>
          <w:lang w:eastAsia="zh-CN"/>
        </w:rPr>
      </w:pPr>
      <w:r w:rsidRPr="00D97A71">
        <w:rPr>
          <w:rFonts w:ascii="Meiryo UI" w:eastAsia="Meiryo UI" w:hAnsi="Meiryo UI" w:hint="eastAsia"/>
          <w:lang w:eastAsia="zh-CN"/>
        </w:rPr>
        <w:t>実施</w:t>
      </w:r>
      <w:r w:rsidR="00D2663D" w:rsidRPr="00D97A71">
        <w:rPr>
          <w:rFonts w:ascii="Meiryo UI" w:eastAsia="Meiryo UI" w:hAnsi="Meiryo UI" w:hint="eastAsia"/>
          <w:lang w:eastAsia="zh-CN"/>
        </w:rPr>
        <w:t>者：</w:t>
      </w:r>
      <w:r w:rsidR="00F4320A" w:rsidRPr="00D97A71">
        <w:rPr>
          <w:rFonts w:ascii="Meiryo UI" w:eastAsia="Meiryo UI" w:hAnsi="Meiryo UI" w:hint="eastAsia"/>
          <w:lang w:eastAsia="zh-CN"/>
        </w:rPr>
        <w:t>国　朝鵬</w:t>
      </w:r>
    </w:p>
    <w:p w14:paraId="417C1EE1" w14:textId="77777777" w:rsidR="005C60FE" w:rsidRDefault="005C60FE" w:rsidP="00521BB0">
      <w:pPr>
        <w:rPr>
          <w:rFonts w:ascii="Meiryo UI" w:eastAsia="Meiryo UI" w:hAnsi="Meiryo UI"/>
          <w:lang w:eastAsia="zh-CN"/>
        </w:rPr>
      </w:pPr>
    </w:p>
    <w:p w14:paraId="7C0DF0CB" w14:textId="77777777" w:rsidR="00521BB0" w:rsidRDefault="00521BB0" w:rsidP="00521BB0">
      <w:pPr>
        <w:rPr>
          <w:rFonts w:ascii="Meiryo UI" w:eastAsia="Meiryo UI" w:hAnsi="Meiryo UI"/>
          <w:lang w:eastAsia="zh-CN"/>
        </w:rPr>
      </w:pPr>
    </w:p>
    <w:p w14:paraId="2C50F295" w14:textId="77777777" w:rsidR="00521BB0" w:rsidRDefault="00521BB0" w:rsidP="00521BB0">
      <w:pPr>
        <w:rPr>
          <w:rFonts w:ascii="Meiryo UI" w:eastAsia="Meiryo UI" w:hAnsi="Meiryo UI"/>
          <w:lang w:eastAsia="zh-CN"/>
        </w:rPr>
      </w:pPr>
    </w:p>
    <w:p w14:paraId="3130C633" w14:textId="77777777" w:rsidR="005B58C0" w:rsidRDefault="005B58C0" w:rsidP="00521BB0">
      <w:pPr>
        <w:rPr>
          <w:rFonts w:ascii="Meiryo UI" w:eastAsia="Meiryo UI" w:hAnsi="Meiryo UI"/>
          <w:lang w:eastAsia="zh-CN"/>
        </w:rPr>
      </w:pPr>
    </w:p>
    <w:p w14:paraId="44738B1C" w14:textId="77777777" w:rsidR="005B58C0" w:rsidRDefault="005B58C0" w:rsidP="00521BB0">
      <w:pPr>
        <w:rPr>
          <w:rFonts w:ascii="Meiryo UI" w:eastAsia="Meiryo UI" w:hAnsi="Meiryo UI"/>
          <w:lang w:eastAsia="zh-CN"/>
        </w:rPr>
      </w:pPr>
    </w:p>
    <w:p w14:paraId="026D53F9" w14:textId="77777777" w:rsidR="005B58C0" w:rsidRDefault="005B58C0" w:rsidP="00521BB0">
      <w:pPr>
        <w:rPr>
          <w:rFonts w:ascii="Meiryo UI" w:eastAsia="Meiryo UI" w:hAnsi="Meiryo UI"/>
          <w:lang w:eastAsia="zh-CN"/>
        </w:rPr>
      </w:pPr>
    </w:p>
    <w:p w14:paraId="776407BC" w14:textId="77777777" w:rsidR="005B58C0" w:rsidRDefault="005B58C0" w:rsidP="00521BB0">
      <w:pPr>
        <w:rPr>
          <w:rFonts w:ascii="Meiryo UI" w:eastAsia="Meiryo UI" w:hAnsi="Meiryo UI"/>
          <w:lang w:eastAsia="zh-CN"/>
        </w:rPr>
      </w:pPr>
    </w:p>
    <w:p w14:paraId="7DE87826" w14:textId="0C241418" w:rsidR="001846C2" w:rsidRPr="00D97A71" w:rsidRDefault="005838CA" w:rsidP="001846C2">
      <w:pPr>
        <w:pStyle w:val="1"/>
        <w:rPr>
          <w:rFonts w:ascii="Meiryo UI" w:eastAsia="Meiryo UI" w:hAnsi="Meiryo UI"/>
          <w:sz w:val="21"/>
        </w:rPr>
      </w:pPr>
      <w:bookmarkStart w:id="32" w:name="_Toc227163259"/>
      <w:r>
        <w:rPr>
          <w:rFonts w:ascii="Meiryo UI" w:eastAsia="Meiryo UI" w:hAnsi="Meiryo UI" w:hint="eastAsia"/>
          <w:sz w:val="21"/>
        </w:rPr>
        <w:lastRenderedPageBreak/>
        <w:t xml:space="preserve">11. </w:t>
      </w:r>
      <w:r w:rsidR="001846C2">
        <w:rPr>
          <w:rFonts w:ascii="Meiryo UI" w:eastAsia="Meiryo UI" w:hAnsi="Meiryo UI" w:hint="eastAsia"/>
          <w:sz w:val="21"/>
        </w:rPr>
        <w:t>参考文献</w:t>
      </w:r>
      <w:bookmarkEnd w:id="32"/>
    </w:p>
    <w:p w14:paraId="6ACA5D7D" w14:textId="77777777" w:rsidR="00521BB0" w:rsidRPr="00EF15A5" w:rsidRDefault="00521BB0" w:rsidP="00521BB0">
      <w:pPr>
        <w:spacing w:after="80" w:line="280" w:lineRule="exact"/>
        <w:jc w:val="left"/>
        <w:rPr>
          <w:rFonts w:ascii="Meiryo UI" w:eastAsia="DengXian" w:hAnsi="Meiryo UI"/>
          <w:color w:val="404040" w:themeColor="text1" w:themeTint="BF"/>
          <w:sz w:val="18"/>
          <w:szCs w:val="18"/>
          <w:lang w:eastAsia="zh-CN"/>
        </w:rPr>
      </w:pPr>
      <w:r w:rsidRPr="00EF15A5">
        <w:rPr>
          <w:rFonts w:ascii="Meiryo UI" w:eastAsia="DengXian" w:hAnsi="Meiryo UI"/>
          <w:color w:val="404040" w:themeColor="text1" w:themeTint="BF"/>
          <w:sz w:val="18"/>
          <w:szCs w:val="18"/>
          <w:lang w:eastAsia="zh-CN"/>
        </w:rPr>
        <w:t>[1] Roche, F.</w:t>
      </w:r>
      <w:r w:rsidRPr="00EF15A5">
        <w:rPr>
          <w:rFonts w:ascii="Meiryo UI" w:eastAsia="DengXian" w:hAnsi="Meiryo UI"/>
          <w:color w:val="404040" w:themeColor="text1" w:themeTint="BF"/>
          <w:sz w:val="18"/>
          <w:szCs w:val="18"/>
          <w:lang w:eastAsia="zh-CN"/>
        </w:rPr>
        <w:br/>
        <w:t>Assessing subjective criticality of take-over situations: Validation of two rating scales.</w:t>
      </w:r>
      <w:r w:rsidRPr="00EF15A5">
        <w:rPr>
          <w:rFonts w:ascii="Meiryo UI" w:eastAsia="DengXian" w:hAnsi="Meiryo UI"/>
          <w:color w:val="404040" w:themeColor="text1" w:themeTint="BF"/>
          <w:sz w:val="18"/>
          <w:szCs w:val="18"/>
          <w:lang w:eastAsia="zh-CN"/>
        </w:rPr>
        <w:br/>
      </w:r>
      <w:r w:rsidRPr="00EF15A5">
        <w:rPr>
          <w:rFonts w:ascii="Meiryo UI" w:eastAsia="DengXian" w:hAnsi="Meiryo UI"/>
          <w:i/>
          <w:iCs/>
          <w:color w:val="404040" w:themeColor="text1" w:themeTint="BF"/>
          <w:sz w:val="18"/>
          <w:szCs w:val="18"/>
          <w:lang w:eastAsia="zh-CN"/>
        </w:rPr>
        <w:t>Accident Analysis and Prevention</w:t>
      </w:r>
      <w:r w:rsidRPr="00EF15A5">
        <w:rPr>
          <w:rFonts w:ascii="Meiryo UI" w:eastAsia="DengXian" w:hAnsi="Meiryo UI"/>
          <w:color w:val="404040" w:themeColor="text1" w:themeTint="BF"/>
          <w:sz w:val="18"/>
          <w:szCs w:val="18"/>
          <w:lang w:eastAsia="zh-CN"/>
        </w:rPr>
        <w:t xml:space="preserve">, Vol.159, 106216, 2021. DOI: 10.1016/j.aap.2021.106216. </w:t>
      </w:r>
    </w:p>
    <w:p w14:paraId="707169DC" w14:textId="77777777" w:rsidR="00521BB0" w:rsidRPr="00983F4F" w:rsidRDefault="00521BB0" w:rsidP="00521BB0">
      <w:pPr>
        <w:spacing w:after="80" w:line="280" w:lineRule="exact"/>
        <w:jc w:val="left"/>
        <w:rPr>
          <w:rFonts w:ascii="Meiryo UI" w:eastAsia="DengXian" w:hAnsi="Meiryo UI"/>
          <w:color w:val="404040" w:themeColor="text1" w:themeTint="BF"/>
          <w:sz w:val="18"/>
          <w:szCs w:val="18"/>
          <w:lang w:eastAsia="zh-CN"/>
        </w:rPr>
      </w:pPr>
      <w:r w:rsidRPr="00983F4F">
        <w:rPr>
          <w:rFonts w:ascii="Meiryo UI" w:eastAsia="DengXian" w:hAnsi="Meiryo UI"/>
          <w:color w:val="404040" w:themeColor="text1" w:themeTint="BF"/>
          <w:sz w:val="18"/>
          <w:szCs w:val="18"/>
          <w:lang w:eastAsia="zh-CN"/>
        </w:rPr>
        <w:t>[2] Ju, U., Wallraven, C.</w:t>
      </w:r>
      <w:r w:rsidRPr="00983F4F">
        <w:rPr>
          <w:rFonts w:ascii="Meiryo UI" w:eastAsia="DengXian" w:hAnsi="Meiryo UI"/>
          <w:color w:val="404040" w:themeColor="text1" w:themeTint="BF"/>
          <w:sz w:val="18"/>
          <w:szCs w:val="18"/>
          <w:lang w:eastAsia="zh-CN"/>
        </w:rPr>
        <w:br/>
        <w:t>Dynamic measurements of speed and risk perception during driving: Evidence of speed misestimation from continuous ratings and video analysis.</w:t>
      </w:r>
      <w:r w:rsidRPr="00983F4F">
        <w:rPr>
          <w:rFonts w:ascii="Meiryo UI" w:eastAsia="DengXian" w:hAnsi="Meiryo UI"/>
          <w:color w:val="404040" w:themeColor="text1" w:themeTint="BF"/>
          <w:sz w:val="18"/>
          <w:szCs w:val="18"/>
          <w:lang w:eastAsia="zh-CN"/>
        </w:rPr>
        <w:br/>
      </w:r>
      <w:r w:rsidRPr="00983F4F">
        <w:rPr>
          <w:rFonts w:ascii="Meiryo UI" w:eastAsia="DengXian" w:hAnsi="Meiryo UI"/>
          <w:i/>
          <w:iCs/>
          <w:color w:val="404040" w:themeColor="text1" w:themeTint="BF"/>
          <w:sz w:val="18"/>
          <w:szCs w:val="18"/>
          <w:lang w:eastAsia="zh-CN"/>
        </w:rPr>
        <w:t>PLOS ONE</w:t>
      </w:r>
      <w:r w:rsidRPr="00983F4F">
        <w:rPr>
          <w:rFonts w:ascii="Meiryo UI" w:eastAsia="DengXian" w:hAnsi="Meiryo UI"/>
          <w:color w:val="404040" w:themeColor="text1" w:themeTint="BF"/>
          <w:sz w:val="18"/>
          <w:szCs w:val="18"/>
          <w:lang w:eastAsia="zh-CN"/>
        </w:rPr>
        <w:t xml:space="preserve">, Vol.18, No.9, e0291043, 2023. </w:t>
      </w:r>
    </w:p>
    <w:p w14:paraId="49F71B07" w14:textId="77777777" w:rsidR="00521BB0" w:rsidRPr="00983F4F" w:rsidRDefault="00521BB0" w:rsidP="00521BB0">
      <w:pPr>
        <w:spacing w:after="80" w:line="280" w:lineRule="exact"/>
        <w:jc w:val="left"/>
        <w:rPr>
          <w:rFonts w:ascii="Meiryo UI" w:eastAsia="DengXian" w:hAnsi="Meiryo UI"/>
          <w:color w:val="404040" w:themeColor="text1" w:themeTint="BF"/>
          <w:sz w:val="18"/>
          <w:szCs w:val="18"/>
          <w:lang w:eastAsia="zh-CN"/>
        </w:rPr>
      </w:pPr>
      <w:r w:rsidRPr="00983F4F">
        <w:rPr>
          <w:rFonts w:ascii="Meiryo UI" w:eastAsia="DengXian" w:hAnsi="Meiryo UI"/>
          <w:color w:val="404040" w:themeColor="text1" w:themeTint="BF"/>
          <w:sz w:val="18"/>
          <w:szCs w:val="18"/>
          <w:lang w:eastAsia="zh-CN"/>
        </w:rPr>
        <w:t>[3] Evans, T., Stuckey, R., Macdonald, W.</w:t>
      </w:r>
      <w:r w:rsidRPr="00983F4F">
        <w:rPr>
          <w:rFonts w:ascii="Meiryo UI" w:eastAsia="DengXian" w:hAnsi="Meiryo UI"/>
          <w:color w:val="404040" w:themeColor="text1" w:themeTint="BF"/>
          <w:sz w:val="18"/>
          <w:szCs w:val="18"/>
          <w:lang w:eastAsia="zh-CN"/>
        </w:rPr>
        <w:br/>
        <w:t>Young drivers’ perceptions of risk and difficulty: Day versus night.</w:t>
      </w:r>
      <w:r w:rsidRPr="00983F4F">
        <w:rPr>
          <w:rFonts w:ascii="Meiryo UI" w:eastAsia="DengXian" w:hAnsi="Meiryo UI"/>
          <w:color w:val="404040" w:themeColor="text1" w:themeTint="BF"/>
          <w:sz w:val="18"/>
          <w:szCs w:val="18"/>
          <w:lang w:eastAsia="zh-CN"/>
        </w:rPr>
        <w:br/>
      </w:r>
      <w:r w:rsidRPr="00983F4F">
        <w:rPr>
          <w:rFonts w:ascii="Meiryo UI" w:eastAsia="DengXian" w:hAnsi="Meiryo UI"/>
          <w:i/>
          <w:iCs/>
          <w:color w:val="404040" w:themeColor="text1" w:themeTint="BF"/>
          <w:sz w:val="18"/>
          <w:szCs w:val="18"/>
          <w:lang w:eastAsia="zh-CN"/>
        </w:rPr>
        <w:t>Accident Analysis and Prevention</w:t>
      </w:r>
      <w:r w:rsidRPr="00983F4F">
        <w:rPr>
          <w:rFonts w:ascii="Meiryo UI" w:eastAsia="DengXian" w:hAnsi="Meiryo UI"/>
          <w:color w:val="404040" w:themeColor="text1" w:themeTint="BF"/>
          <w:sz w:val="18"/>
          <w:szCs w:val="18"/>
          <w:lang w:eastAsia="zh-CN"/>
        </w:rPr>
        <w:t>, Vol.147, 105753, 2020.</w:t>
      </w:r>
    </w:p>
    <w:p w14:paraId="27D4A9FF" w14:textId="77777777" w:rsidR="00521BB0" w:rsidRPr="00EF15A5" w:rsidRDefault="00521BB0" w:rsidP="00521BB0">
      <w:pPr>
        <w:spacing w:after="80" w:line="280" w:lineRule="exact"/>
        <w:jc w:val="left"/>
        <w:rPr>
          <w:rFonts w:ascii="Meiryo UI" w:hAnsi="Meiryo UI"/>
          <w:color w:val="404040" w:themeColor="text1" w:themeTint="BF"/>
          <w:sz w:val="18"/>
          <w:szCs w:val="18"/>
        </w:rPr>
      </w:pPr>
      <w:r w:rsidRPr="00EF15A5">
        <w:rPr>
          <w:rFonts w:ascii="Meiryo UI" w:eastAsia="DengXian" w:hAnsi="Meiryo UI"/>
          <w:color w:val="404040" w:themeColor="text1" w:themeTint="BF"/>
          <w:sz w:val="18"/>
          <w:szCs w:val="18"/>
          <w:lang w:eastAsia="zh-CN"/>
        </w:rPr>
        <w:t>[4] Neukum, A., Krüger, H.-P., Mayser, C., Steinle, J.</w:t>
      </w:r>
      <w:r w:rsidRPr="00EF15A5">
        <w:rPr>
          <w:rFonts w:ascii="Meiryo UI" w:eastAsia="DengXian" w:hAnsi="Meiryo UI"/>
          <w:color w:val="404040" w:themeColor="text1" w:themeTint="BF"/>
          <w:sz w:val="18"/>
          <w:szCs w:val="18"/>
          <w:lang w:eastAsia="zh-CN"/>
        </w:rPr>
        <w:br/>
        <w:t>Scale of Criticality Assessment of driving situations (SCA). 2008.</w:t>
      </w:r>
    </w:p>
    <w:p w14:paraId="248A55EF" w14:textId="77777777" w:rsidR="00521BB0" w:rsidRPr="00D16D1A" w:rsidRDefault="00521BB0" w:rsidP="00521BB0">
      <w:pPr>
        <w:spacing w:after="80" w:line="280" w:lineRule="exact"/>
        <w:jc w:val="left"/>
        <w:rPr>
          <w:rFonts w:ascii="Meiryo UI" w:eastAsia="DengXian" w:hAnsi="Meiryo UI"/>
          <w:color w:val="404040" w:themeColor="text1" w:themeTint="BF"/>
          <w:sz w:val="18"/>
          <w:szCs w:val="18"/>
        </w:rPr>
      </w:pPr>
      <w:r w:rsidRPr="00D16D1A">
        <w:rPr>
          <w:rFonts w:ascii="Meiryo UI" w:eastAsia="DengXian" w:hAnsi="Meiryo UI"/>
          <w:color w:val="404040" w:themeColor="text1" w:themeTint="BF"/>
          <w:sz w:val="18"/>
          <w:szCs w:val="18"/>
        </w:rPr>
        <w:t>[5] Hergeth, S., Lorenz, L., &amp; Krems, J. F.</w:t>
      </w:r>
      <w:r w:rsidRPr="00D16D1A">
        <w:rPr>
          <w:rFonts w:ascii="Meiryo UI" w:eastAsia="DengXian" w:hAnsi="Meiryo UI"/>
          <w:color w:val="404040" w:themeColor="text1" w:themeTint="BF"/>
          <w:sz w:val="18"/>
          <w:szCs w:val="18"/>
        </w:rPr>
        <w:br/>
        <w:t>Prior Familiarization With Takeover Requests Affects Drivers’ Takeover Performance and Automation Trust.</w:t>
      </w:r>
      <w:r w:rsidRPr="00D16D1A">
        <w:rPr>
          <w:rFonts w:ascii="Meiryo UI" w:eastAsia="DengXian" w:hAnsi="Meiryo UI"/>
          <w:color w:val="404040" w:themeColor="text1" w:themeTint="BF"/>
          <w:sz w:val="18"/>
          <w:szCs w:val="18"/>
        </w:rPr>
        <w:br/>
      </w:r>
      <w:r w:rsidRPr="00D16D1A">
        <w:rPr>
          <w:rFonts w:ascii="Meiryo UI" w:eastAsia="DengXian" w:hAnsi="Meiryo UI"/>
          <w:i/>
          <w:iCs/>
          <w:color w:val="404040" w:themeColor="text1" w:themeTint="BF"/>
          <w:sz w:val="18"/>
          <w:szCs w:val="18"/>
        </w:rPr>
        <w:t>Human Factors: The Journal of the Human Factors and Ergonomics Society</w:t>
      </w:r>
      <w:r w:rsidRPr="00D16D1A">
        <w:rPr>
          <w:rFonts w:ascii="Meiryo UI" w:eastAsia="DengXian" w:hAnsi="Meiryo UI"/>
          <w:color w:val="404040" w:themeColor="text1" w:themeTint="BF"/>
          <w:sz w:val="18"/>
          <w:szCs w:val="18"/>
        </w:rPr>
        <w:t xml:space="preserve">, Vol.59, No.3, pp.457-470, 2017. DOI: 10.1177/0018720816678714. </w:t>
      </w:r>
    </w:p>
    <w:p w14:paraId="6A0F7170" w14:textId="77777777" w:rsidR="00521BB0" w:rsidRPr="00D16D1A" w:rsidRDefault="00521BB0" w:rsidP="00521BB0">
      <w:pPr>
        <w:spacing w:after="80" w:line="280" w:lineRule="exact"/>
        <w:jc w:val="left"/>
        <w:rPr>
          <w:rFonts w:ascii="Meiryo UI" w:eastAsia="DengXian" w:hAnsi="Meiryo UI"/>
          <w:color w:val="404040" w:themeColor="text1" w:themeTint="BF"/>
          <w:sz w:val="18"/>
          <w:szCs w:val="18"/>
        </w:rPr>
      </w:pPr>
      <w:r w:rsidRPr="00D16D1A">
        <w:rPr>
          <w:rFonts w:ascii="Meiryo UI" w:eastAsia="DengXian" w:hAnsi="Meiryo UI"/>
          <w:color w:val="404040" w:themeColor="text1" w:themeTint="BF"/>
          <w:sz w:val="18"/>
          <w:szCs w:val="18"/>
        </w:rPr>
        <w:t>[6] Naujoks, F., Purucker, C., Wiedemann, K., Neukum, A., Wolter, S., &amp; Steiger, R.</w:t>
      </w:r>
      <w:r w:rsidRPr="00D16D1A">
        <w:rPr>
          <w:rFonts w:ascii="Meiryo UI" w:eastAsia="DengXian" w:hAnsi="Meiryo UI"/>
          <w:color w:val="404040" w:themeColor="text1" w:themeTint="BF"/>
          <w:sz w:val="18"/>
          <w:szCs w:val="18"/>
        </w:rPr>
        <w:br/>
        <w:t>Driving performance at lateral system limits during partially automated driving.</w:t>
      </w:r>
      <w:r w:rsidRPr="00D16D1A">
        <w:rPr>
          <w:rFonts w:ascii="Meiryo UI" w:eastAsia="DengXian" w:hAnsi="Meiryo UI"/>
          <w:color w:val="404040" w:themeColor="text1" w:themeTint="BF"/>
          <w:sz w:val="18"/>
          <w:szCs w:val="18"/>
        </w:rPr>
        <w:br/>
      </w:r>
      <w:r w:rsidRPr="00D16D1A">
        <w:rPr>
          <w:rFonts w:ascii="Meiryo UI" w:eastAsia="DengXian" w:hAnsi="Meiryo UI"/>
          <w:i/>
          <w:iCs/>
          <w:color w:val="404040" w:themeColor="text1" w:themeTint="BF"/>
          <w:sz w:val="18"/>
          <w:szCs w:val="18"/>
        </w:rPr>
        <w:t>Accident Analysis &amp; Prevention</w:t>
      </w:r>
      <w:r w:rsidRPr="00D16D1A">
        <w:rPr>
          <w:rFonts w:ascii="Meiryo UI" w:eastAsia="DengXian" w:hAnsi="Meiryo UI"/>
          <w:color w:val="404040" w:themeColor="text1" w:themeTint="BF"/>
          <w:sz w:val="18"/>
          <w:szCs w:val="18"/>
        </w:rPr>
        <w:t xml:space="preserve">, Vol.108, pp.147-162, 2017. DOI: 10.1016/j.aap.2017.08.027. </w:t>
      </w:r>
    </w:p>
    <w:p w14:paraId="6D7FB7B1" w14:textId="77777777" w:rsidR="00521BB0" w:rsidRPr="00D16D1A" w:rsidRDefault="00521BB0" w:rsidP="00521BB0">
      <w:pPr>
        <w:spacing w:after="80" w:line="280" w:lineRule="exact"/>
        <w:jc w:val="left"/>
        <w:rPr>
          <w:rFonts w:ascii="Meiryo UI" w:eastAsia="DengXian" w:hAnsi="Meiryo UI"/>
          <w:color w:val="404040" w:themeColor="text1" w:themeTint="BF"/>
          <w:sz w:val="18"/>
          <w:szCs w:val="18"/>
        </w:rPr>
      </w:pPr>
      <w:r w:rsidRPr="00D16D1A">
        <w:rPr>
          <w:rFonts w:ascii="Meiryo UI" w:eastAsia="DengXian" w:hAnsi="Meiryo UI"/>
          <w:color w:val="404040" w:themeColor="text1" w:themeTint="BF"/>
          <w:sz w:val="18"/>
          <w:szCs w:val="18"/>
        </w:rPr>
        <w:t>[7] Siebert, F. W., Oehl, M., &amp; Pfister, H.-R.</w:t>
      </w:r>
      <w:r w:rsidRPr="00D16D1A">
        <w:rPr>
          <w:rFonts w:ascii="Meiryo UI" w:eastAsia="DengXian" w:hAnsi="Meiryo UI"/>
          <w:color w:val="404040" w:themeColor="text1" w:themeTint="BF"/>
          <w:sz w:val="18"/>
          <w:szCs w:val="18"/>
        </w:rPr>
        <w:br/>
        <w:t>The influence of time headway on subjective driver states in adaptive cruise control.</w:t>
      </w:r>
      <w:r w:rsidRPr="00D16D1A">
        <w:rPr>
          <w:rFonts w:ascii="Meiryo UI" w:eastAsia="DengXian" w:hAnsi="Meiryo UI"/>
          <w:color w:val="404040" w:themeColor="text1" w:themeTint="BF"/>
          <w:sz w:val="18"/>
          <w:szCs w:val="18"/>
        </w:rPr>
        <w:br/>
      </w:r>
      <w:r w:rsidRPr="00D16D1A">
        <w:rPr>
          <w:rFonts w:ascii="Meiryo UI" w:eastAsia="DengXian" w:hAnsi="Meiryo UI"/>
          <w:i/>
          <w:iCs/>
          <w:color w:val="404040" w:themeColor="text1" w:themeTint="BF"/>
          <w:sz w:val="18"/>
          <w:szCs w:val="18"/>
        </w:rPr>
        <w:t>Transportation Research Part F: Traffic Psychology and Behaviour</w:t>
      </w:r>
      <w:r w:rsidRPr="00D16D1A">
        <w:rPr>
          <w:rFonts w:ascii="Meiryo UI" w:eastAsia="DengXian" w:hAnsi="Meiryo UI"/>
          <w:color w:val="404040" w:themeColor="text1" w:themeTint="BF"/>
          <w:sz w:val="18"/>
          <w:szCs w:val="18"/>
        </w:rPr>
        <w:t>, Vol.25, pp.65-73, 2014. DOI: 10.1016/j.trf.2014.05.005.</w:t>
      </w:r>
    </w:p>
    <w:p w14:paraId="57B6F19E" w14:textId="77777777" w:rsidR="00521BB0" w:rsidRPr="00EF15A5" w:rsidRDefault="00521BB0" w:rsidP="00521BB0">
      <w:pPr>
        <w:spacing w:after="80" w:line="280" w:lineRule="exact"/>
        <w:jc w:val="left"/>
        <w:rPr>
          <w:rFonts w:ascii="Meiryo UI" w:eastAsia="DengXian" w:hAnsi="Meiryo UI"/>
          <w:color w:val="404040" w:themeColor="text1" w:themeTint="BF"/>
          <w:sz w:val="18"/>
          <w:szCs w:val="18"/>
          <w:lang w:eastAsia="zh-CN"/>
        </w:rPr>
      </w:pPr>
      <w:r w:rsidRPr="00EF15A5">
        <w:rPr>
          <w:rFonts w:ascii="Meiryo UI" w:eastAsia="DengXian" w:hAnsi="Meiryo UI"/>
          <w:color w:val="404040" w:themeColor="text1" w:themeTint="BF"/>
          <w:sz w:val="18"/>
          <w:szCs w:val="18"/>
          <w:lang w:eastAsia="zh-CN"/>
        </w:rPr>
        <w:t>[8] Schömig, N., Wiedemann, K., Manstetten, D., et al.</w:t>
      </w:r>
      <w:r w:rsidRPr="00EF15A5">
        <w:rPr>
          <w:rFonts w:ascii="Meiryo UI" w:eastAsia="DengXian" w:hAnsi="Meiryo UI"/>
          <w:color w:val="404040" w:themeColor="text1" w:themeTint="BF"/>
          <w:sz w:val="18"/>
          <w:szCs w:val="18"/>
          <w:lang w:eastAsia="zh-CN"/>
        </w:rPr>
        <w:br/>
        <w:t>PADA-AD Test: A standardized test method for assessing takeover performance of drivers during automated driving.</w:t>
      </w:r>
      <w:r w:rsidRPr="00EF15A5">
        <w:rPr>
          <w:rFonts w:ascii="Meiryo UI" w:eastAsia="DengXian" w:hAnsi="Meiryo UI"/>
          <w:color w:val="404040" w:themeColor="text1" w:themeTint="BF"/>
          <w:sz w:val="18"/>
          <w:szCs w:val="18"/>
          <w:lang w:eastAsia="zh-CN"/>
        </w:rPr>
        <w:br/>
      </w:r>
      <w:r w:rsidRPr="00EF15A5">
        <w:rPr>
          <w:rFonts w:ascii="Meiryo UI" w:eastAsia="DengXian" w:hAnsi="Meiryo UI"/>
          <w:i/>
          <w:iCs/>
          <w:color w:val="404040" w:themeColor="text1" w:themeTint="BF"/>
          <w:sz w:val="18"/>
          <w:szCs w:val="18"/>
          <w:lang w:eastAsia="zh-CN"/>
        </w:rPr>
        <w:t>MethodsX</w:t>
      </w:r>
      <w:r w:rsidRPr="00EF15A5">
        <w:rPr>
          <w:rFonts w:ascii="Meiryo UI" w:eastAsia="DengXian" w:hAnsi="Meiryo UI"/>
          <w:color w:val="404040" w:themeColor="text1" w:themeTint="BF"/>
          <w:sz w:val="18"/>
          <w:szCs w:val="18"/>
          <w:lang w:eastAsia="zh-CN"/>
        </w:rPr>
        <w:t xml:space="preserve">, Vol.9, 101901, 2022. </w:t>
      </w:r>
    </w:p>
    <w:p w14:paraId="47FFA362" w14:textId="77777777" w:rsidR="00521BB0" w:rsidRPr="00D97A71" w:rsidRDefault="00521BB0" w:rsidP="00521BB0">
      <w:pPr>
        <w:rPr>
          <w:rFonts w:ascii="Meiryo UI" w:eastAsia="Meiryo UI" w:hAnsi="Meiryo UI"/>
        </w:rPr>
      </w:pPr>
    </w:p>
    <w:sectPr w:rsidR="00521BB0" w:rsidRPr="00D97A71" w:rsidSect="00021ECC">
      <w:footerReference w:type="default" r:id="rId18"/>
      <w:pgSz w:w="11906" w:h="16838"/>
      <w:pgMar w:top="1985" w:right="1701" w:bottom="1701"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504C6" w14:textId="77777777" w:rsidR="008C65E7" w:rsidRDefault="008C65E7" w:rsidP="00C1480E">
      <w:r>
        <w:separator/>
      </w:r>
    </w:p>
  </w:endnote>
  <w:endnote w:type="continuationSeparator" w:id="0">
    <w:p w14:paraId="3732B56C" w14:textId="77777777" w:rsidR="008C65E7" w:rsidRDefault="008C65E7" w:rsidP="00C14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UI">
    <w:altName w:val="Meiryo UI"/>
    <w:panose1 w:val="020B0604030504040204"/>
    <w:charset w:val="80"/>
    <w:family w:val="modern"/>
    <w:pitch w:val="variable"/>
    <w:sig w:usb0="E00002FF" w:usb1="6AC7FFFF"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066325"/>
      <w:docPartObj>
        <w:docPartGallery w:val="Page Numbers (Bottom of Page)"/>
        <w:docPartUnique/>
      </w:docPartObj>
    </w:sdtPr>
    <w:sdtContent>
      <w:p w14:paraId="639BF389" w14:textId="7B5E65B2" w:rsidR="00C61423" w:rsidRDefault="00C61423" w:rsidP="00021ECC">
        <w:pPr>
          <w:pStyle w:val="a5"/>
          <w:jc w:val="center"/>
        </w:pPr>
        <w:r>
          <w:fldChar w:fldCharType="begin"/>
        </w:r>
        <w:r>
          <w:instrText>PAGE   \* MERGEFORMAT</w:instrText>
        </w:r>
        <w:r>
          <w:fldChar w:fldCharType="separate"/>
        </w:r>
        <w:r w:rsidR="004C41AE" w:rsidRPr="004C41AE">
          <w:rPr>
            <w:noProof/>
            <w:lang w:val="ja-JP"/>
          </w:rPr>
          <w:t>9</w:t>
        </w:r>
        <w:r>
          <w:fldChar w:fldCharType="end"/>
        </w:r>
      </w:p>
    </w:sdtContent>
  </w:sdt>
  <w:p w14:paraId="70DACD19" w14:textId="77777777" w:rsidR="00C61423" w:rsidRDefault="00C6142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FEB5F" w14:textId="77777777" w:rsidR="008C65E7" w:rsidRDefault="008C65E7" w:rsidP="00C1480E">
      <w:r>
        <w:separator/>
      </w:r>
    </w:p>
  </w:footnote>
  <w:footnote w:type="continuationSeparator" w:id="0">
    <w:p w14:paraId="730D2D92" w14:textId="77777777" w:rsidR="008C65E7" w:rsidRDefault="008C65E7" w:rsidP="00C148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263"/>
    <w:multiLevelType w:val="hybridMultilevel"/>
    <w:tmpl w:val="336AD0EC"/>
    <w:lvl w:ilvl="0" w:tplc="759E8C42">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348071C"/>
    <w:multiLevelType w:val="hybridMultilevel"/>
    <w:tmpl w:val="E87ECB1A"/>
    <w:lvl w:ilvl="0" w:tplc="04090003">
      <w:start w:val="1"/>
      <w:numFmt w:val="bullet"/>
      <w:lvlText w:val=""/>
      <w:lvlJc w:val="left"/>
      <w:pPr>
        <w:ind w:left="420" w:hanging="420"/>
      </w:pPr>
      <w:rPr>
        <w:rFonts w:ascii="Wingdings" w:hAnsi="Wingdings" w:hint="default"/>
      </w:rPr>
    </w:lvl>
    <w:lvl w:ilvl="1" w:tplc="214EF582">
      <w:start w:val="4"/>
      <w:numFmt w:val="bullet"/>
      <w:lvlText w:val="・"/>
      <w:lvlJc w:val="left"/>
      <w:pPr>
        <w:ind w:left="780" w:hanging="360"/>
      </w:pPr>
      <w:rPr>
        <w:rFonts w:ascii="Meiryo UI" w:eastAsia="Meiryo UI" w:hAnsi="Meiryo UI" w:cstheme="minorBidi" w:hint="eastAsia"/>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17805116"/>
    <w:multiLevelType w:val="hybridMultilevel"/>
    <w:tmpl w:val="FB92D27C"/>
    <w:lvl w:ilvl="0" w:tplc="6AE2EDA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F194C83"/>
    <w:multiLevelType w:val="hybridMultilevel"/>
    <w:tmpl w:val="09D8F140"/>
    <w:lvl w:ilvl="0" w:tplc="DC1014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64707810"/>
    <w:multiLevelType w:val="multilevel"/>
    <w:tmpl w:val="8C64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CF6EFF"/>
    <w:multiLevelType w:val="hybridMultilevel"/>
    <w:tmpl w:val="EDBE5434"/>
    <w:lvl w:ilvl="0" w:tplc="4D7C2342">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70EF57F3"/>
    <w:multiLevelType w:val="hybridMultilevel"/>
    <w:tmpl w:val="E3C6C98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28061D8"/>
    <w:multiLevelType w:val="multilevel"/>
    <w:tmpl w:val="D82C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62090">
    <w:abstractNumId w:val="5"/>
  </w:num>
  <w:num w:numId="2" w16cid:durableId="509878856">
    <w:abstractNumId w:val="3"/>
  </w:num>
  <w:num w:numId="3" w16cid:durableId="1957370618">
    <w:abstractNumId w:val="1"/>
  </w:num>
  <w:num w:numId="4" w16cid:durableId="1496991427">
    <w:abstractNumId w:val="0"/>
  </w:num>
  <w:num w:numId="5" w16cid:durableId="1430194619">
    <w:abstractNumId w:val="4"/>
  </w:num>
  <w:num w:numId="6" w16cid:durableId="1227718576">
    <w:abstractNumId w:val="7"/>
  </w:num>
  <w:num w:numId="7" w16cid:durableId="1318457180">
    <w:abstractNumId w:val="6"/>
  </w:num>
  <w:num w:numId="8" w16cid:durableId="1183128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5CF"/>
    <w:rsid w:val="00005C6B"/>
    <w:rsid w:val="00006139"/>
    <w:rsid w:val="000063B3"/>
    <w:rsid w:val="00010E36"/>
    <w:rsid w:val="00014246"/>
    <w:rsid w:val="00021ECC"/>
    <w:rsid w:val="00022C9E"/>
    <w:rsid w:val="00027FB5"/>
    <w:rsid w:val="00030E07"/>
    <w:rsid w:val="000310EE"/>
    <w:rsid w:val="00031EFC"/>
    <w:rsid w:val="000468B4"/>
    <w:rsid w:val="0004787D"/>
    <w:rsid w:val="00051894"/>
    <w:rsid w:val="00051E64"/>
    <w:rsid w:val="00053082"/>
    <w:rsid w:val="0005728C"/>
    <w:rsid w:val="00060E7F"/>
    <w:rsid w:val="00063439"/>
    <w:rsid w:val="00065658"/>
    <w:rsid w:val="000662CF"/>
    <w:rsid w:val="000738D9"/>
    <w:rsid w:val="00080E1C"/>
    <w:rsid w:val="0008359C"/>
    <w:rsid w:val="00085276"/>
    <w:rsid w:val="0008703E"/>
    <w:rsid w:val="000957B3"/>
    <w:rsid w:val="000A104A"/>
    <w:rsid w:val="000A2D5E"/>
    <w:rsid w:val="000A33F6"/>
    <w:rsid w:val="000A34A5"/>
    <w:rsid w:val="000A4AD0"/>
    <w:rsid w:val="000B60A6"/>
    <w:rsid w:val="000B6DF5"/>
    <w:rsid w:val="000C0B8F"/>
    <w:rsid w:val="000C1404"/>
    <w:rsid w:val="000D349C"/>
    <w:rsid w:val="000F0C33"/>
    <w:rsid w:val="00103F1D"/>
    <w:rsid w:val="001076E2"/>
    <w:rsid w:val="00110253"/>
    <w:rsid w:val="00110F6E"/>
    <w:rsid w:val="00112131"/>
    <w:rsid w:val="00112BC8"/>
    <w:rsid w:val="00117BEA"/>
    <w:rsid w:val="00121772"/>
    <w:rsid w:val="00123794"/>
    <w:rsid w:val="00136282"/>
    <w:rsid w:val="001374C7"/>
    <w:rsid w:val="00143AF0"/>
    <w:rsid w:val="00146E67"/>
    <w:rsid w:val="0014777B"/>
    <w:rsid w:val="00151848"/>
    <w:rsid w:val="001612C6"/>
    <w:rsid w:val="0016748D"/>
    <w:rsid w:val="001723D3"/>
    <w:rsid w:val="00180A25"/>
    <w:rsid w:val="00183696"/>
    <w:rsid w:val="00183DA3"/>
    <w:rsid w:val="001846C2"/>
    <w:rsid w:val="00192602"/>
    <w:rsid w:val="00192C9E"/>
    <w:rsid w:val="00194436"/>
    <w:rsid w:val="0019664A"/>
    <w:rsid w:val="001966ED"/>
    <w:rsid w:val="001A5579"/>
    <w:rsid w:val="001A6E25"/>
    <w:rsid w:val="001B26B8"/>
    <w:rsid w:val="001C5312"/>
    <w:rsid w:val="001C609A"/>
    <w:rsid w:val="001C7CAA"/>
    <w:rsid w:val="001E5A2C"/>
    <w:rsid w:val="001F6426"/>
    <w:rsid w:val="001F6EBD"/>
    <w:rsid w:val="002033B1"/>
    <w:rsid w:val="00205E7F"/>
    <w:rsid w:val="0020775F"/>
    <w:rsid w:val="00211AB1"/>
    <w:rsid w:val="00211E3C"/>
    <w:rsid w:val="002152EF"/>
    <w:rsid w:val="002167BF"/>
    <w:rsid w:val="00222635"/>
    <w:rsid w:val="00230E0C"/>
    <w:rsid w:val="00231339"/>
    <w:rsid w:val="00232870"/>
    <w:rsid w:val="00232D46"/>
    <w:rsid w:val="00233DE0"/>
    <w:rsid w:val="00235AE2"/>
    <w:rsid w:val="0024202A"/>
    <w:rsid w:val="002446CF"/>
    <w:rsid w:val="00247B7F"/>
    <w:rsid w:val="00252675"/>
    <w:rsid w:val="00254A2E"/>
    <w:rsid w:val="00254AFB"/>
    <w:rsid w:val="00264E5D"/>
    <w:rsid w:val="00265224"/>
    <w:rsid w:val="002654D5"/>
    <w:rsid w:val="00265E94"/>
    <w:rsid w:val="00271003"/>
    <w:rsid w:val="00274AA7"/>
    <w:rsid w:val="00275619"/>
    <w:rsid w:val="00277CA5"/>
    <w:rsid w:val="00283144"/>
    <w:rsid w:val="00284B06"/>
    <w:rsid w:val="0028545E"/>
    <w:rsid w:val="00285C8A"/>
    <w:rsid w:val="0028767B"/>
    <w:rsid w:val="00287E2F"/>
    <w:rsid w:val="00291CEE"/>
    <w:rsid w:val="002935C7"/>
    <w:rsid w:val="00296EEA"/>
    <w:rsid w:val="002A14B8"/>
    <w:rsid w:val="002B2A69"/>
    <w:rsid w:val="002B4450"/>
    <w:rsid w:val="002B5983"/>
    <w:rsid w:val="002C1FA2"/>
    <w:rsid w:val="002C502D"/>
    <w:rsid w:val="002D493D"/>
    <w:rsid w:val="002D66DD"/>
    <w:rsid w:val="002E178B"/>
    <w:rsid w:val="002E2532"/>
    <w:rsid w:val="002F017B"/>
    <w:rsid w:val="002F4834"/>
    <w:rsid w:val="002F79DE"/>
    <w:rsid w:val="0030003B"/>
    <w:rsid w:val="00304457"/>
    <w:rsid w:val="00306A1C"/>
    <w:rsid w:val="003101F4"/>
    <w:rsid w:val="0031076A"/>
    <w:rsid w:val="0031361C"/>
    <w:rsid w:val="00314E4D"/>
    <w:rsid w:val="00324A87"/>
    <w:rsid w:val="003362F6"/>
    <w:rsid w:val="0034167A"/>
    <w:rsid w:val="00341F46"/>
    <w:rsid w:val="00343B86"/>
    <w:rsid w:val="003449A0"/>
    <w:rsid w:val="00347A88"/>
    <w:rsid w:val="003536FA"/>
    <w:rsid w:val="00360BF1"/>
    <w:rsid w:val="00364CBB"/>
    <w:rsid w:val="003708DF"/>
    <w:rsid w:val="00372C5A"/>
    <w:rsid w:val="0037448E"/>
    <w:rsid w:val="0037512C"/>
    <w:rsid w:val="00380E82"/>
    <w:rsid w:val="00383996"/>
    <w:rsid w:val="00391669"/>
    <w:rsid w:val="003932B4"/>
    <w:rsid w:val="00393E9A"/>
    <w:rsid w:val="0039747C"/>
    <w:rsid w:val="003A6E7D"/>
    <w:rsid w:val="003B24E7"/>
    <w:rsid w:val="003B48ED"/>
    <w:rsid w:val="003B4EE5"/>
    <w:rsid w:val="003B6126"/>
    <w:rsid w:val="003C7459"/>
    <w:rsid w:val="003C7EC2"/>
    <w:rsid w:val="003D389E"/>
    <w:rsid w:val="003D54CA"/>
    <w:rsid w:val="003E6036"/>
    <w:rsid w:val="003E6591"/>
    <w:rsid w:val="003E6786"/>
    <w:rsid w:val="003E76BB"/>
    <w:rsid w:val="003F5967"/>
    <w:rsid w:val="004068F2"/>
    <w:rsid w:val="00413797"/>
    <w:rsid w:val="00414036"/>
    <w:rsid w:val="004242DF"/>
    <w:rsid w:val="00425802"/>
    <w:rsid w:val="0044420B"/>
    <w:rsid w:val="0045498D"/>
    <w:rsid w:val="00460D6C"/>
    <w:rsid w:val="00462629"/>
    <w:rsid w:val="00463C43"/>
    <w:rsid w:val="00474AAA"/>
    <w:rsid w:val="00475C28"/>
    <w:rsid w:val="00477060"/>
    <w:rsid w:val="00482D17"/>
    <w:rsid w:val="00483E0B"/>
    <w:rsid w:val="004856C8"/>
    <w:rsid w:val="0049099C"/>
    <w:rsid w:val="00490CE4"/>
    <w:rsid w:val="00493A9A"/>
    <w:rsid w:val="004941F4"/>
    <w:rsid w:val="0049493B"/>
    <w:rsid w:val="00494B02"/>
    <w:rsid w:val="004A41EF"/>
    <w:rsid w:val="004B0F96"/>
    <w:rsid w:val="004C3128"/>
    <w:rsid w:val="004C335C"/>
    <w:rsid w:val="004C41AE"/>
    <w:rsid w:val="004C6A65"/>
    <w:rsid w:val="004D131C"/>
    <w:rsid w:val="004E2634"/>
    <w:rsid w:val="004E2FAD"/>
    <w:rsid w:val="004E72F9"/>
    <w:rsid w:val="004E7726"/>
    <w:rsid w:val="004E7C4F"/>
    <w:rsid w:val="004F3445"/>
    <w:rsid w:val="004F51CF"/>
    <w:rsid w:val="004F546F"/>
    <w:rsid w:val="004F68F5"/>
    <w:rsid w:val="00502133"/>
    <w:rsid w:val="005029D6"/>
    <w:rsid w:val="00511FAB"/>
    <w:rsid w:val="005140A4"/>
    <w:rsid w:val="00520786"/>
    <w:rsid w:val="005210A4"/>
    <w:rsid w:val="00521BB0"/>
    <w:rsid w:val="0052781B"/>
    <w:rsid w:val="005321BE"/>
    <w:rsid w:val="00536598"/>
    <w:rsid w:val="0054713C"/>
    <w:rsid w:val="00551396"/>
    <w:rsid w:val="00565C28"/>
    <w:rsid w:val="00566427"/>
    <w:rsid w:val="00570673"/>
    <w:rsid w:val="00570ED2"/>
    <w:rsid w:val="005763ED"/>
    <w:rsid w:val="00577C26"/>
    <w:rsid w:val="005838CA"/>
    <w:rsid w:val="00586BC3"/>
    <w:rsid w:val="005920A7"/>
    <w:rsid w:val="00594923"/>
    <w:rsid w:val="005A6F1D"/>
    <w:rsid w:val="005A7809"/>
    <w:rsid w:val="005B1C75"/>
    <w:rsid w:val="005B323E"/>
    <w:rsid w:val="005B5690"/>
    <w:rsid w:val="005B58C0"/>
    <w:rsid w:val="005B63B2"/>
    <w:rsid w:val="005C0CA0"/>
    <w:rsid w:val="005C3FEB"/>
    <w:rsid w:val="005C60FE"/>
    <w:rsid w:val="005D249A"/>
    <w:rsid w:val="005D2B33"/>
    <w:rsid w:val="005E06EE"/>
    <w:rsid w:val="005E0F55"/>
    <w:rsid w:val="005E1D9C"/>
    <w:rsid w:val="005E5E2E"/>
    <w:rsid w:val="005E6B76"/>
    <w:rsid w:val="005F2622"/>
    <w:rsid w:val="006035E5"/>
    <w:rsid w:val="00612872"/>
    <w:rsid w:val="00612BE3"/>
    <w:rsid w:val="00613C00"/>
    <w:rsid w:val="006162E1"/>
    <w:rsid w:val="0061646F"/>
    <w:rsid w:val="0061681B"/>
    <w:rsid w:val="00624F52"/>
    <w:rsid w:val="0062724A"/>
    <w:rsid w:val="00627441"/>
    <w:rsid w:val="00627643"/>
    <w:rsid w:val="00627AD0"/>
    <w:rsid w:val="00631766"/>
    <w:rsid w:val="006351C2"/>
    <w:rsid w:val="0063798B"/>
    <w:rsid w:val="0064334D"/>
    <w:rsid w:val="00651D2E"/>
    <w:rsid w:val="006540EA"/>
    <w:rsid w:val="00654AAD"/>
    <w:rsid w:val="00655A66"/>
    <w:rsid w:val="006659C6"/>
    <w:rsid w:val="00666420"/>
    <w:rsid w:val="006665C9"/>
    <w:rsid w:val="006723D5"/>
    <w:rsid w:val="00677318"/>
    <w:rsid w:val="00683B59"/>
    <w:rsid w:val="00683EFE"/>
    <w:rsid w:val="006866C2"/>
    <w:rsid w:val="00686B77"/>
    <w:rsid w:val="006906C3"/>
    <w:rsid w:val="00691F5D"/>
    <w:rsid w:val="006928ED"/>
    <w:rsid w:val="00692C5E"/>
    <w:rsid w:val="006A4449"/>
    <w:rsid w:val="006A6C42"/>
    <w:rsid w:val="006B5C45"/>
    <w:rsid w:val="006C16D5"/>
    <w:rsid w:val="006C304B"/>
    <w:rsid w:val="006C6F3E"/>
    <w:rsid w:val="006D1079"/>
    <w:rsid w:val="006E2137"/>
    <w:rsid w:val="006E3C98"/>
    <w:rsid w:val="006E6F07"/>
    <w:rsid w:val="006F60A8"/>
    <w:rsid w:val="00717DCF"/>
    <w:rsid w:val="00724DF4"/>
    <w:rsid w:val="00727257"/>
    <w:rsid w:val="00731A87"/>
    <w:rsid w:val="00732040"/>
    <w:rsid w:val="00735E65"/>
    <w:rsid w:val="0073742E"/>
    <w:rsid w:val="007410FB"/>
    <w:rsid w:val="0074182E"/>
    <w:rsid w:val="00745955"/>
    <w:rsid w:val="0075756A"/>
    <w:rsid w:val="00761E1C"/>
    <w:rsid w:val="0076396D"/>
    <w:rsid w:val="00763DAF"/>
    <w:rsid w:val="007668F6"/>
    <w:rsid w:val="00767E3D"/>
    <w:rsid w:val="0077396E"/>
    <w:rsid w:val="00776ACD"/>
    <w:rsid w:val="007815DE"/>
    <w:rsid w:val="00781DC4"/>
    <w:rsid w:val="007933F4"/>
    <w:rsid w:val="007934F7"/>
    <w:rsid w:val="0079434A"/>
    <w:rsid w:val="007A0C5D"/>
    <w:rsid w:val="007A376A"/>
    <w:rsid w:val="007A5186"/>
    <w:rsid w:val="007B3DE5"/>
    <w:rsid w:val="007B5002"/>
    <w:rsid w:val="007B59C6"/>
    <w:rsid w:val="007B7341"/>
    <w:rsid w:val="007C10F4"/>
    <w:rsid w:val="007C1A43"/>
    <w:rsid w:val="007C6D09"/>
    <w:rsid w:val="007C7898"/>
    <w:rsid w:val="007D1130"/>
    <w:rsid w:val="007D47DE"/>
    <w:rsid w:val="007D6091"/>
    <w:rsid w:val="007E37F5"/>
    <w:rsid w:val="007E6BD7"/>
    <w:rsid w:val="007E76F2"/>
    <w:rsid w:val="007F178E"/>
    <w:rsid w:val="007F73DE"/>
    <w:rsid w:val="0080078A"/>
    <w:rsid w:val="00800E96"/>
    <w:rsid w:val="00806F50"/>
    <w:rsid w:val="00810394"/>
    <w:rsid w:val="0081098F"/>
    <w:rsid w:val="00811B9D"/>
    <w:rsid w:val="008153DF"/>
    <w:rsid w:val="00822B71"/>
    <w:rsid w:val="00826CF5"/>
    <w:rsid w:val="00830576"/>
    <w:rsid w:val="00830AF6"/>
    <w:rsid w:val="00836390"/>
    <w:rsid w:val="00842D05"/>
    <w:rsid w:val="00843199"/>
    <w:rsid w:val="008439A3"/>
    <w:rsid w:val="0084677B"/>
    <w:rsid w:val="00854566"/>
    <w:rsid w:val="008545F2"/>
    <w:rsid w:val="0085551C"/>
    <w:rsid w:val="00855FB1"/>
    <w:rsid w:val="008648DB"/>
    <w:rsid w:val="008655CF"/>
    <w:rsid w:val="00865CD3"/>
    <w:rsid w:val="00867DFA"/>
    <w:rsid w:val="008737D5"/>
    <w:rsid w:val="0087700B"/>
    <w:rsid w:val="00883562"/>
    <w:rsid w:val="00897F01"/>
    <w:rsid w:val="008A7510"/>
    <w:rsid w:val="008B145E"/>
    <w:rsid w:val="008B2FC9"/>
    <w:rsid w:val="008C060B"/>
    <w:rsid w:val="008C174B"/>
    <w:rsid w:val="008C65E7"/>
    <w:rsid w:val="008C6953"/>
    <w:rsid w:val="008D1547"/>
    <w:rsid w:val="008D2E9F"/>
    <w:rsid w:val="008D3C9E"/>
    <w:rsid w:val="008D3CEF"/>
    <w:rsid w:val="008D5DBC"/>
    <w:rsid w:val="008F389C"/>
    <w:rsid w:val="00903589"/>
    <w:rsid w:val="00910335"/>
    <w:rsid w:val="00910601"/>
    <w:rsid w:val="00915EE8"/>
    <w:rsid w:val="00925C3D"/>
    <w:rsid w:val="00936756"/>
    <w:rsid w:val="00941A03"/>
    <w:rsid w:val="00951AA2"/>
    <w:rsid w:val="009535C2"/>
    <w:rsid w:val="00955BBD"/>
    <w:rsid w:val="00956F23"/>
    <w:rsid w:val="00962DC2"/>
    <w:rsid w:val="00963EEE"/>
    <w:rsid w:val="00966832"/>
    <w:rsid w:val="00967161"/>
    <w:rsid w:val="00970939"/>
    <w:rsid w:val="00984CEC"/>
    <w:rsid w:val="00987A95"/>
    <w:rsid w:val="00987FB4"/>
    <w:rsid w:val="009919B8"/>
    <w:rsid w:val="009956AA"/>
    <w:rsid w:val="00995ECE"/>
    <w:rsid w:val="00996E4A"/>
    <w:rsid w:val="009A18E3"/>
    <w:rsid w:val="009A735C"/>
    <w:rsid w:val="009A7990"/>
    <w:rsid w:val="009B3AC5"/>
    <w:rsid w:val="009B63CC"/>
    <w:rsid w:val="009B7BB5"/>
    <w:rsid w:val="009C3BAF"/>
    <w:rsid w:val="009D3F6A"/>
    <w:rsid w:val="009D415A"/>
    <w:rsid w:val="009D78C5"/>
    <w:rsid w:val="009E5088"/>
    <w:rsid w:val="009E53B5"/>
    <w:rsid w:val="009F5384"/>
    <w:rsid w:val="009F593E"/>
    <w:rsid w:val="00A15825"/>
    <w:rsid w:val="00A26216"/>
    <w:rsid w:val="00A26B49"/>
    <w:rsid w:val="00A311EE"/>
    <w:rsid w:val="00A32F90"/>
    <w:rsid w:val="00A346EA"/>
    <w:rsid w:val="00A35DF7"/>
    <w:rsid w:val="00A36D7A"/>
    <w:rsid w:val="00A430B4"/>
    <w:rsid w:val="00A45C2D"/>
    <w:rsid w:val="00A53663"/>
    <w:rsid w:val="00A549F9"/>
    <w:rsid w:val="00A56AD1"/>
    <w:rsid w:val="00A57BF3"/>
    <w:rsid w:val="00A60B80"/>
    <w:rsid w:val="00A64ADF"/>
    <w:rsid w:val="00A81C3C"/>
    <w:rsid w:val="00A917F2"/>
    <w:rsid w:val="00AA00E8"/>
    <w:rsid w:val="00AA03FA"/>
    <w:rsid w:val="00AA3706"/>
    <w:rsid w:val="00AA47A3"/>
    <w:rsid w:val="00AA7D52"/>
    <w:rsid w:val="00AB7538"/>
    <w:rsid w:val="00AC2408"/>
    <w:rsid w:val="00AC4A0E"/>
    <w:rsid w:val="00AC586D"/>
    <w:rsid w:val="00AD25FC"/>
    <w:rsid w:val="00AD6974"/>
    <w:rsid w:val="00AE160C"/>
    <w:rsid w:val="00AF395F"/>
    <w:rsid w:val="00B007B0"/>
    <w:rsid w:val="00B06228"/>
    <w:rsid w:val="00B111D6"/>
    <w:rsid w:val="00B2600B"/>
    <w:rsid w:val="00B35D8F"/>
    <w:rsid w:val="00B36C9C"/>
    <w:rsid w:val="00B40B18"/>
    <w:rsid w:val="00B425E8"/>
    <w:rsid w:val="00B42643"/>
    <w:rsid w:val="00B46FED"/>
    <w:rsid w:val="00B4783B"/>
    <w:rsid w:val="00B54F9E"/>
    <w:rsid w:val="00B5563D"/>
    <w:rsid w:val="00B603C7"/>
    <w:rsid w:val="00B60BE1"/>
    <w:rsid w:val="00B62D06"/>
    <w:rsid w:val="00B630C5"/>
    <w:rsid w:val="00B63F95"/>
    <w:rsid w:val="00B67949"/>
    <w:rsid w:val="00B77644"/>
    <w:rsid w:val="00B80F7B"/>
    <w:rsid w:val="00B8657F"/>
    <w:rsid w:val="00B90BC3"/>
    <w:rsid w:val="00B94D59"/>
    <w:rsid w:val="00B95AB7"/>
    <w:rsid w:val="00B9633B"/>
    <w:rsid w:val="00B96B76"/>
    <w:rsid w:val="00BA7B1C"/>
    <w:rsid w:val="00BB3E98"/>
    <w:rsid w:val="00BB4BA0"/>
    <w:rsid w:val="00BC24B3"/>
    <w:rsid w:val="00BC3322"/>
    <w:rsid w:val="00BC4FED"/>
    <w:rsid w:val="00BC7283"/>
    <w:rsid w:val="00BE04FE"/>
    <w:rsid w:val="00BE7F97"/>
    <w:rsid w:val="00BF5330"/>
    <w:rsid w:val="00BF57BA"/>
    <w:rsid w:val="00C07F04"/>
    <w:rsid w:val="00C10228"/>
    <w:rsid w:val="00C10363"/>
    <w:rsid w:val="00C11725"/>
    <w:rsid w:val="00C147B2"/>
    <w:rsid w:val="00C1480E"/>
    <w:rsid w:val="00C22464"/>
    <w:rsid w:val="00C259AF"/>
    <w:rsid w:val="00C26090"/>
    <w:rsid w:val="00C42CC0"/>
    <w:rsid w:val="00C441B6"/>
    <w:rsid w:val="00C46694"/>
    <w:rsid w:val="00C52265"/>
    <w:rsid w:val="00C56381"/>
    <w:rsid w:val="00C61423"/>
    <w:rsid w:val="00C717AD"/>
    <w:rsid w:val="00C767E0"/>
    <w:rsid w:val="00C8021C"/>
    <w:rsid w:val="00C90DD9"/>
    <w:rsid w:val="00C97B80"/>
    <w:rsid w:val="00CA2803"/>
    <w:rsid w:val="00CA360A"/>
    <w:rsid w:val="00CB4AF8"/>
    <w:rsid w:val="00CB56D5"/>
    <w:rsid w:val="00CC28F0"/>
    <w:rsid w:val="00CC5B23"/>
    <w:rsid w:val="00CD3E08"/>
    <w:rsid w:val="00CD4506"/>
    <w:rsid w:val="00CE341F"/>
    <w:rsid w:val="00CE484B"/>
    <w:rsid w:val="00CE5A07"/>
    <w:rsid w:val="00CF2EAC"/>
    <w:rsid w:val="00D07472"/>
    <w:rsid w:val="00D20A86"/>
    <w:rsid w:val="00D23619"/>
    <w:rsid w:val="00D25E89"/>
    <w:rsid w:val="00D2663D"/>
    <w:rsid w:val="00D277FE"/>
    <w:rsid w:val="00D278C4"/>
    <w:rsid w:val="00D32F8B"/>
    <w:rsid w:val="00D36776"/>
    <w:rsid w:val="00D36CA1"/>
    <w:rsid w:val="00D41B87"/>
    <w:rsid w:val="00D53218"/>
    <w:rsid w:val="00D615B5"/>
    <w:rsid w:val="00D62339"/>
    <w:rsid w:val="00D64AC4"/>
    <w:rsid w:val="00D662CC"/>
    <w:rsid w:val="00D70D06"/>
    <w:rsid w:val="00D73B9F"/>
    <w:rsid w:val="00D818BD"/>
    <w:rsid w:val="00D82B6F"/>
    <w:rsid w:val="00D87AF0"/>
    <w:rsid w:val="00D97A71"/>
    <w:rsid w:val="00DA0D24"/>
    <w:rsid w:val="00DA34D9"/>
    <w:rsid w:val="00DA66E0"/>
    <w:rsid w:val="00DB25B9"/>
    <w:rsid w:val="00DB7BEA"/>
    <w:rsid w:val="00DC55C9"/>
    <w:rsid w:val="00DC6E32"/>
    <w:rsid w:val="00DD45FA"/>
    <w:rsid w:val="00DE170D"/>
    <w:rsid w:val="00DF1886"/>
    <w:rsid w:val="00DF278A"/>
    <w:rsid w:val="00DF7EFD"/>
    <w:rsid w:val="00DF7FBF"/>
    <w:rsid w:val="00E068E3"/>
    <w:rsid w:val="00E1027F"/>
    <w:rsid w:val="00E13C4F"/>
    <w:rsid w:val="00E142D6"/>
    <w:rsid w:val="00E16D6C"/>
    <w:rsid w:val="00E172FB"/>
    <w:rsid w:val="00E22954"/>
    <w:rsid w:val="00E263BF"/>
    <w:rsid w:val="00E26D8B"/>
    <w:rsid w:val="00E32772"/>
    <w:rsid w:val="00E36398"/>
    <w:rsid w:val="00E414BD"/>
    <w:rsid w:val="00E43A26"/>
    <w:rsid w:val="00E46B64"/>
    <w:rsid w:val="00E52B0B"/>
    <w:rsid w:val="00E5380E"/>
    <w:rsid w:val="00E56D00"/>
    <w:rsid w:val="00E63480"/>
    <w:rsid w:val="00E77C94"/>
    <w:rsid w:val="00E80E8B"/>
    <w:rsid w:val="00E85A99"/>
    <w:rsid w:val="00EA1345"/>
    <w:rsid w:val="00EA4483"/>
    <w:rsid w:val="00EB7A29"/>
    <w:rsid w:val="00EC11E5"/>
    <w:rsid w:val="00EC6F6B"/>
    <w:rsid w:val="00ED74A1"/>
    <w:rsid w:val="00ED7FCD"/>
    <w:rsid w:val="00EE4738"/>
    <w:rsid w:val="00EE5F79"/>
    <w:rsid w:val="00EE658A"/>
    <w:rsid w:val="00EF36BE"/>
    <w:rsid w:val="00EF37B7"/>
    <w:rsid w:val="00EF4418"/>
    <w:rsid w:val="00F10B17"/>
    <w:rsid w:val="00F149C6"/>
    <w:rsid w:val="00F20370"/>
    <w:rsid w:val="00F2098A"/>
    <w:rsid w:val="00F20A5F"/>
    <w:rsid w:val="00F20BD9"/>
    <w:rsid w:val="00F235D2"/>
    <w:rsid w:val="00F238B2"/>
    <w:rsid w:val="00F257AA"/>
    <w:rsid w:val="00F339C8"/>
    <w:rsid w:val="00F33FD8"/>
    <w:rsid w:val="00F42AB1"/>
    <w:rsid w:val="00F4320A"/>
    <w:rsid w:val="00F463DC"/>
    <w:rsid w:val="00F46C70"/>
    <w:rsid w:val="00F46DDD"/>
    <w:rsid w:val="00F4715D"/>
    <w:rsid w:val="00F47B41"/>
    <w:rsid w:val="00F47D0C"/>
    <w:rsid w:val="00F53325"/>
    <w:rsid w:val="00F5512F"/>
    <w:rsid w:val="00F60CFD"/>
    <w:rsid w:val="00F624B4"/>
    <w:rsid w:val="00F64FF3"/>
    <w:rsid w:val="00F657B6"/>
    <w:rsid w:val="00F65B0E"/>
    <w:rsid w:val="00F701C7"/>
    <w:rsid w:val="00F76652"/>
    <w:rsid w:val="00F80449"/>
    <w:rsid w:val="00F8738C"/>
    <w:rsid w:val="00FA7EE8"/>
    <w:rsid w:val="00FA7F6C"/>
    <w:rsid w:val="00FC1377"/>
    <w:rsid w:val="00FC4E1A"/>
    <w:rsid w:val="00FC6A19"/>
    <w:rsid w:val="00FC6B8E"/>
    <w:rsid w:val="00FF02C7"/>
    <w:rsid w:val="00FF10F9"/>
    <w:rsid w:val="00FF60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6363390"/>
  <w15:docId w15:val="{949E67A5-F9DE-46FA-8A68-F26F0ABF7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2040"/>
    <w:pPr>
      <w:widowControl w:val="0"/>
      <w:jc w:val="both"/>
    </w:pPr>
  </w:style>
  <w:style w:type="paragraph" w:styleId="1">
    <w:name w:val="heading 1"/>
    <w:basedOn w:val="a"/>
    <w:next w:val="a"/>
    <w:link w:val="10"/>
    <w:uiPriority w:val="9"/>
    <w:qFormat/>
    <w:rsid w:val="00763DAF"/>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763DAF"/>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A00E8"/>
    <w:pPr>
      <w:keepNext/>
      <w:ind w:leftChars="400" w:left="4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480E"/>
    <w:pPr>
      <w:tabs>
        <w:tab w:val="center" w:pos="4252"/>
        <w:tab w:val="right" w:pos="8504"/>
      </w:tabs>
      <w:snapToGrid w:val="0"/>
    </w:pPr>
  </w:style>
  <w:style w:type="character" w:customStyle="1" w:styleId="a4">
    <w:name w:val="ヘッダー (文字)"/>
    <w:basedOn w:val="a0"/>
    <w:link w:val="a3"/>
    <w:uiPriority w:val="99"/>
    <w:rsid w:val="00C1480E"/>
  </w:style>
  <w:style w:type="paragraph" w:styleId="a5">
    <w:name w:val="footer"/>
    <w:basedOn w:val="a"/>
    <w:link w:val="a6"/>
    <w:uiPriority w:val="99"/>
    <w:unhideWhenUsed/>
    <w:rsid w:val="00C1480E"/>
    <w:pPr>
      <w:tabs>
        <w:tab w:val="center" w:pos="4252"/>
        <w:tab w:val="right" w:pos="8504"/>
      </w:tabs>
      <w:snapToGrid w:val="0"/>
    </w:pPr>
  </w:style>
  <w:style w:type="character" w:customStyle="1" w:styleId="a6">
    <w:name w:val="フッター (文字)"/>
    <w:basedOn w:val="a0"/>
    <w:link w:val="a5"/>
    <w:uiPriority w:val="99"/>
    <w:rsid w:val="00C1480E"/>
  </w:style>
  <w:style w:type="character" w:styleId="a7">
    <w:name w:val="annotation reference"/>
    <w:basedOn w:val="a0"/>
    <w:uiPriority w:val="99"/>
    <w:semiHidden/>
    <w:unhideWhenUsed/>
    <w:rsid w:val="0074182E"/>
    <w:rPr>
      <w:sz w:val="18"/>
      <w:szCs w:val="18"/>
    </w:rPr>
  </w:style>
  <w:style w:type="paragraph" w:styleId="a8">
    <w:name w:val="annotation text"/>
    <w:basedOn w:val="a"/>
    <w:link w:val="a9"/>
    <w:uiPriority w:val="99"/>
    <w:unhideWhenUsed/>
    <w:rsid w:val="0074182E"/>
    <w:pPr>
      <w:jc w:val="left"/>
    </w:pPr>
  </w:style>
  <w:style w:type="character" w:customStyle="1" w:styleId="a9">
    <w:name w:val="コメント文字列 (文字)"/>
    <w:basedOn w:val="a0"/>
    <w:link w:val="a8"/>
    <w:uiPriority w:val="99"/>
    <w:rsid w:val="0074182E"/>
  </w:style>
  <w:style w:type="paragraph" w:styleId="aa">
    <w:name w:val="annotation subject"/>
    <w:basedOn w:val="a8"/>
    <w:next w:val="a8"/>
    <w:link w:val="ab"/>
    <w:uiPriority w:val="99"/>
    <w:semiHidden/>
    <w:unhideWhenUsed/>
    <w:rsid w:val="0074182E"/>
    <w:rPr>
      <w:b/>
      <w:bCs/>
    </w:rPr>
  </w:style>
  <w:style w:type="character" w:customStyle="1" w:styleId="ab">
    <w:name w:val="コメント内容 (文字)"/>
    <w:basedOn w:val="a9"/>
    <w:link w:val="aa"/>
    <w:uiPriority w:val="99"/>
    <w:semiHidden/>
    <w:rsid w:val="0074182E"/>
    <w:rPr>
      <w:b/>
      <w:bCs/>
    </w:rPr>
  </w:style>
  <w:style w:type="paragraph" w:styleId="ac">
    <w:name w:val="Balloon Text"/>
    <w:basedOn w:val="a"/>
    <w:link w:val="ad"/>
    <w:uiPriority w:val="99"/>
    <w:semiHidden/>
    <w:unhideWhenUsed/>
    <w:rsid w:val="0074182E"/>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74182E"/>
    <w:rPr>
      <w:rFonts w:asciiTheme="majorHAnsi" w:eastAsiaTheme="majorEastAsia" w:hAnsiTheme="majorHAnsi" w:cstheme="majorBidi"/>
      <w:sz w:val="18"/>
      <w:szCs w:val="18"/>
    </w:rPr>
  </w:style>
  <w:style w:type="paragraph" w:styleId="Web">
    <w:name w:val="Normal (Web)"/>
    <w:basedOn w:val="a"/>
    <w:uiPriority w:val="99"/>
    <w:unhideWhenUsed/>
    <w:rsid w:val="00963EE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10">
    <w:name w:val="見出し 1 (文字)"/>
    <w:basedOn w:val="a0"/>
    <w:link w:val="1"/>
    <w:uiPriority w:val="9"/>
    <w:rsid w:val="00763DAF"/>
    <w:rPr>
      <w:rFonts w:asciiTheme="majorHAnsi" w:eastAsiaTheme="majorEastAsia" w:hAnsiTheme="majorHAnsi" w:cstheme="majorBidi"/>
      <w:sz w:val="24"/>
      <w:szCs w:val="24"/>
    </w:rPr>
  </w:style>
  <w:style w:type="paragraph" w:styleId="ae">
    <w:name w:val="TOC Heading"/>
    <w:basedOn w:val="1"/>
    <w:next w:val="a"/>
    <w:uiPriority w:val="39"/>
    <w:semiHidden/>
    <w:unhideWhenUsed/>
    <w:qFormat/>
    <w:rsid w:val="00763DAF"/>
    <w:pPr>
      <w:keepLines/>
      <w:widowControl/>
      <w:spacing w:before="480" w:line="276" w:lineRule="auto"/>
      <w:jc w:val="left"/>
      <w:outlineLvl w:val="9"/>
    </w:pPr>
    <w:rPr>
      <w:b/>
      <w:bCs/>
      <w:color w:val="365F91" w:themeColor="accent1" w:themeShade="BF"/>
      <w:kern w:val="0"/>
      <w:sz w:val="28"/>
      <w:szCs w:val="28"/>
    </w:rPr>
  </w:style>
  <w:style w:type="paragraph" w:styleId="21">
    <w:name w:val="toc 2"/>
    <w:basedOn w:val="a"/>
    <w:next w:val="a"/>
    <w:autoRedefine/>
    <w:uiPriority w:val="39"/>
    <w:semiHidden/>
    <w:unhideWhenUsed/>
    <w:qFormat/>
    <w:rsid w:val="00763DAF"/>
    <w:pPr>
      <w:widowControl/>
      <w:spacing w:after="100" w:line="276" w:lineRule="auto"/>
      <w:ind w:left="220"/>
      <w:jc w:val="left"/>
    </w:pPr>
    <w:rPr>
      <w:kern w:val="0"/>
      <w:sz w:val="22"/>
    </w:rPr>
  </w:style>
  <w:style w:type="paragraph" w:styleId="11">
    <w:name w:val="toc 1"/>
    <w:basedOn w:val="a"/>
    <w:next w:val="a"/>
    <w:autoRedefine/>
    <w:uiPriority w:val="39"/>
    <w:unhideWhenUsed/>
    <w:qFormat/>
    <w:rsid w:val="00763DAF"/>
    <w:pPr>
      <w:widowControl/>
      <w:spacing w:after="100" w:line="276" w:lineRule="auto"/>
      <w:jc w:val="left"/>
    </w:pPr>
    <w:rPr>
      <w:kern w:val="0"/>
      <w:sz w:val="22"/>
    </w:rPr>
  </w:style>
  <w:style w:type="paragraph" w:styleId="31">
    <w:name w:val="toc 3"/>
    <w:basedOn w:val="a"/>
    <w:next w:val="a"/>
    <w:autoRedefine/>
    <w:uiPriority w:val="39"/>
    <w:semiHidden/>
    <w:unhideWhenUsed/>
    <w:qFormat/>
    <w:rsid w:val="00763DAF"/>
    <w:pPr>
      <w:widowControl/>
      <w:spacing w:after="100" w:line="276" w:lineRule="auto"/>
      <w:ind w:left="440"/>
      <w:jc w:val="left"/>
    </w:pPr>
    <w:rPr>
      <w:kern w:val="0"/>
      <w:sz w:val="22"/>
    </w:rPr>
  </w:style>
  <w:style w:type="paragraph" w:styleId="af">
    <w:name w:val="List Paragraph"/>
    <w:basedOn w:val="a"/>
    <w:uiPriority w:val="34"/>
    <w:qFormat/>
    <w:rsid w:val="00763DAF"/>
    <w:pPr>
      <w:ind w:leftChars="400" w:left="840"/>
    </w:pPr>
  </w:style>
  <w:style w:type="character" w:customStyle="1" w:styleId="20">
    <w:name w:val="見出し 2 (文字)"/>
    <w:basedOn w:val="a0"/>
    <w:link w:val="2"/>
    <w:uiPriority w:val="9"/>
    <w:rsid w:val="00763DAF"/>
    <w:rPr>
      <w:rFonts w:asciiTheme="majorHAnsi" w:eastAsiaTheme="majorEastAsia" w:hAnsiTheme="majorHAnsi" w:cstheme="majorBidi"/>
    </w:rPr>
  </w:style>
  <w:style w:type="character" w:styleId="af0">
    <w:name w:val="Hyperlink"/>
    <w:basedOn w:val="a0"/>
    <w:uiPriority w:val="99"/>
    <w:unhideWhenUsed/>
    <w:rsid w:val="00E56D00"/>
    <w:rPr>
      <w:color w:val="0000FF" w:themeColor="hyperlink"/>
      <w:u w:val="single"/>
    </w:rPr>
  </w:style>
  <w:style w:type="table" w:styleId="af1">
    <w:name w:val="Table Grid"/>
    <w:basedOn w:val="a1"/>
    <w:uiPriority w:val="59"/>
    <w:rsid w:val="001217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見出し 3 (文字)"/>
    <w:basedOn w:val="a0"/>
    <w:link w:val="3"/>
    <w:uiPriority w:val="9"/>
    <w:semiHidden/>
    <w:rsid w:val="00AA00E8"/>
    <w:rPr>
      <w:rFonts w:asciiTheme="majorHAnsi" w:eastAsiaTheme="majorEastAsia" w:hAnsiTheme="majorHAnsi" w:cstheme="majorBidi"/>
    </w:rPr>
  </w:style>
  <w:style w:type="table" w:styleId="af2">
    <w:name w:val="Grid Table Light"/>
    <w:basedOn w:val="a1"/>
    <w:uiPriority w:val="40"/>
    <w:rsid w:val="00FA7F6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3">
    <w:name w:val="caption"/>
    <w:basedOn w:val="a"/>
    <w:next w:val="a"/>
    <w:uiPriority w:val="35"/>
    <w:unhideWhenUsed/>
    <w:qFormat/>
    <w:rsid w:val="00B54F9E"/>
    <w:rPr>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9600">
      <w:marLeft w:val="0"/>
      <w:marRight w:val="0"/>
      <w:marTop w:val="0"/>
      <w:marBottom w:val="0"/>
      <w:divBdr>
        <w:top w:val="none" w:sz="0" w:space="0" w:color="auto"/>
        <w:left w:val="none" w:sz="0" w:space="0" w:color="auto"/>
        <w:bottom w:val="none" w:sz="0" w:space="0" w:color="auto"/>
        <w:right w:val="none" w:sz="0" w:space="0" w:color="auto"/>
      </w:divBdr>
    </w:div>
    <w:div w:id="85003951">
      <w:bodyDiv w:val="1"/>
      <w:marLeft w:val="0"/>
      <w:marRight w:val="0"/>
      <w:marTop w:val="0"/>
      <w:marBottom w:val="0"/>
      <w:divBdr>
        <w:top w:val="none" w:sz="0" w:space="0" w:color="auto"/>
        <w:left w:val="none" w:sz="0" w:space="0" w:color="auto"/>
        <w:bottom w:val="none" w:sz="0" w:space="0" w:color="auto"/>
        <w:right w:val="none" w:sz="0" w:space="0" w:color="auto"/>
      </w:divBdr>
    </w:div>
    <w:div w:id="126555074">
      <w:bodyDiv w:val="1"/>
      <w:marLeft w:val="0"/>
      <w:marRight w:val="0"/>
      <w:marTop w:val="0"/>
      <w:marBottom w:val="0"/>
      <w:divBdr>
        <w:top w:val="none" w:sz="0" w:space="0" w:color="auto"/>
        <w:left w:val="none" w:sz="0" w:space="0" w:color="auto"/>
        <w:bottom w:val="none" w:sz="0" w:space="0" w:color="auto"/>
        <w:right w:val="none" w:sz="0" w:space="0" w:color="auto"/>
      </w:divBdr>
    </w:div>
    <w:div w:id="205526178">
      <w:bodyDiv w:val="1"/>
      <w:marLeft w:val="0"/>
      <w:marRight w:val="0"/>
      <w:marTop w:val="0"/>
      <w:marBottom w:val="0"/>
      <w:divBdr>
        <w:top w:val="none" w:sz="0" w:space="0" w:color="auto"/>
        <w:left w:val="none" w:sz="0" w:space="0" w:color="auto"/>
        <w:bottom w:val="none" w:sz="0" w:space="0" w:color="auto"/>
        <w:right w:val="none" w:sz="0" w:space="0" w:color="auto"/>
      </w:divBdr>
    </w:div>
    <w:div w:id="211844766">
      <w:bodyDiv w:val="1"/>
      <w:marLeft w:val="0"/>
      <w:marRight w:val="0"/>
      <w:marTop w:val="0"/>
      <w:marBottom w:val="0"/>
      <w:divBdr>
        <w:top w:val="none" w:sz="0" w:space="0" w:color="auto"/>
        <w:left w:val="none" w:sz="0" w:space="0" w:color="auto"/>
        <w:bottom w:val="none" w:sz="0" w:space="0" w:color="auto"/>
        <w:right w:val="none" w:sz="0" w:space="0" w:color="auto"/>
      </w:divBdr>
    </w:div>
    <w:div w:id="313611910">
      <w:bodyDiv w:val="1"/>
      <w:marLeft w:val="0"/>
      <w:marRight w:val="0"/>
      <w:marTop w:val="0"/>
      <w:marBottom w:val="0"/>
      <w:divBdr>
        <w:top w:val="none" w:sz="0" w:space="0" w:color="auto"/>
        <w:left w:val="none" w:sz="0" w:space="0" w:color="auto"/>
        <w:bottom w:val="none" w:sz="0" w:space="0" w:color="auto"/>
        <w:right w:val="none" w:sz="0" w:space="0" w:color="auto"/>
      </w:divBdr>
    </w:div>
    <w:div w:id="336616581">
      <w:bodyDiv w:val="1"/>
      <w:marLeft w:val="0"/>
      <w:marRight w:val="0"/>
      <w:marTop w:val="0"/>
      <w:marBottom w:val="0"/>
      <w:divBdr>
        <w:top w:val="none" w:sz="0" w:space="0" w:color="auto"/>
        <w:left w:val="none" w:sz="0" w:space="0" w:color="auto"/>
        <w:bottom w:val="none" w:sz="0" w:space="0" w:color="auto"/>
        <w:right w:val="none" w:sz="0" w:space="0" w:color="auto"/>
      </w:divBdr>
    </w:div>
    <w:div w:id="436799828">
      <w:bodyDiv w:val="1"/>
      <w:marLeft w:val="0"/>
      <w:marRight w:val="0"/>
      <w:marTop w:val="0"/>
      <w:marBottom w:val="0"/>
      <w:divBdr>
        <w:top w:val="none" w:sz="0" w:space="0" w:color="auto"/>
        <w:left w:val="none" w:sz="0" w:space="0" w:color="auto"/>
        <w:bottom w:val="none" w:sz="0" w:space="0" w:color="auto"/>
        <w:right w:val="none" w:sz="0" w:space="0" w:color="auto"/>
      </w:divBdr>
    </w:div>
    <w:div w:id="456071709">
      <w:bodyDiv w:val="1"/>
      <w:marLeft w:val="0"/>
      <w:marRight w:val="0"/>
      <w:marTop w:val="0"/>
      <w:marBottom w:val="0"/>
      <w:divBdr>
        <w:top w:val="none" w:sz="0" w:space="0" w:color="auto"/>
        <w:left w:val="none" w:sz="0" w:space="0" w:color="auto"/>
        <w:bottom w:val="none" w:sz="0" w:space="0" w:color="auto"/>
        <w:right w:val="none" w:sz="0" w:space="0" w:color="auto"/>
      </w:divBdr>
    </w:div>
    <w:div w:id="557786096">
      <w:bodyDiv w:val="1"/>
      <w:marLeft w:val="0"/>
      <w:marRight w:val="0"/>
      <w:marTop w:val="0"/>
      <w:marBottom w:val="0"/>
      <w:divBdr>
        <w:top w:val="none" w:sz="0" w:space="0" w:color="auto"/>
        <w:left w:val="none" w:sz="0" w:space="0" w:color="auto"/>
        <w:bottom w:val="none" w:sz="0" w:space="0" w:color="auto"/>
        <w:right w:val="none" w:sz="0" w:space="0" w:color="auto"/>
      </w:divBdr>
      <w:divsChild>
        <w:div w:id="1511137537">
          <w:marLeft w:val="0"/>
          <w:marRight w:val="0"/>
          <w:marTop w:val="0"/>
          <w:marBottom w:val="0"/>
          <w:divBdr>
            <w:top w:val="none" w:sz="0" w:space="0" w:color="auto"/>
            <w:left w:val="none" w:sz="0" w:space="0" w:color="auto"/>
            <w:bottom w:val="none" w:sz="0" w:space="0" w:color="auto"/>
            <w:right w:val="none" w:sz="0" w:space="0" w:color="auto"/>
          </w:divBdr>
        </w:div>
        <w:div w:id="770206421">
          <w:marLeft w:val="0"/>
          <w:marRight w:val="0"/>
          <w:marTop w:val="0"/>
          <w:marBottom w:val="0"/>
          <w:divBdr>
            <w:top w:val="none" w:sz="0" w:space="0" w:color="auto"/>
            <w:left w:val="none" w:sz="0" w:space="0" w:color="auto"/>
            <w:bottom w:val="none" w:sz="0" w:space="0" w:color="auto"/>
            <w:right w:val="none" w:sz="0" w:space="0" w:color="auto"/>
          </w:divBdr>
        </w:div>
      </w:divsChild>
    </w:div>
    <w:div w:id="724108119">
      <w:bodyDiv w:val="1"/>
      <w:marLeft w:val="0"/>
      <w:marRight w:val="0"/>
      <w:marTop w:val="0"/>
      <w:marBottom w:val="0"/>
      <w:divBdr>
        <w:top w:val="none" w:sz="0" w:space="0" w:color="auto"/>
        <w:left w:val="none" w:sz="0" w:space="0" w:color="auto"/>
        <w:bottom w:val="none" w:sz="0" w:space="0" w:color="auto"/>
        <w:right w:val="none" w:sz="0" w:space="0" w:color="auto"/>
      </w:divBdr>
    </w:div>
    <w:div w:id="811943170">
      <w:bodyDiv w:val="1"/>
      <w:marLeft w:val="0"/>
      <w:marRight w:val="0"/>
      <w:marTop w:val="0"/>
      <w:marBottom w:val="0"/>
      <w:divBdr>
        <w:top w:val="none" w:sz="0" w:space="0" w:color="auto"/>
        <w:left w:val="none" w:sz="0" w:space="0" w:color="auto"/>
        <w:bottom w:val="none" w:sz="0" w:space="0" w:color="auto"/>
        <w:right w:val="none" w:sz="0" w:space="0" w:color="auto"/>
      </w:divBdr>
    </w:div>
    <w:div w:id="959649276">
      <w:bodyDiv w:val="1"/>
      <w:marLeft w:val="0"/>
      <w:marRight w:val="0"/>
      <w:marTop w:val="0"/>
      <w:marBottom w:val="0"/>
      <w:divBdr>
        <w:top w:val="none" w:sz="0" w:space="0" w:color="auto"/>
        <w:left w:val="none" w:sz="0" w:space="0" w:color="auto"/>
        <w:bottom w:val="none" w:sz="0" w:space="0" w:color="auto"/>
        <w:right w:val="none" w:sz="0" w:space="0" w:color="auto"/>
      </w:divBdr>
      <w:divsChild>
        <w:div w:id="656614890">
          <w:marLeft w:val="0"/>
          <w:marRight w:val="0"/>
          <w:marTop w:val="0"/>
          <w:marBottom w:val="0"/>
          <w:divBdr>
            <w:top w:val="none" w:sz="0" w:space="0" w:color="auto"/>
            <w:left w:val="none" w:sz="0" w:space="0" w:color="auto"/>
            <w:bottom w:val="none" w:sz="0" w:space="0" w:color="auto"/>
            <w:right w:val="none" w:sz="0" w:space="0" w:color="auto"/>
          </w:divBdr>
        </w:div>
        <w:div w:id="214582592">
          <w:marLeft w:val="0"/>
          <w:marRight w:val="0"/>
          <w:marTop w:val="0"/>
          <w:marBottom w:val="0"/>
          <w:divBdr>
            <w:top w:val="none" w:sz="0" w:space="0" w:color="auto"/>
            <w:left w:val="none" w:sz="0" w:space="0" w:color="auto"/>
            <w:bottom w:val="none" w:sz="0" w:space="0" w:color="auto"/>
            <w:right w:val="none" w:sz="0" w:space="0" w:color="auto"/>
          </w:divBdr>
        </w:div>
      </w:divsChild>
    </w:div>
    <w:div w:id="978807536">
      <w:bodyDiv w:val="1"/>
      <w:marLeft w:val="0"/>
      <w:marRight w:val="0"/>
      <w:marTop w:val="0"/>
      <w:marBottom w:val="0"/>
      <w:divBdr>
        <w:top w:val="none" w:sz="0" w:space="0" w:color="auto"/>
        <w:left w:val="none" w:sz="0" w:space="0" w:color="auto"/>
        <w:bottom w:val="none" w:sz="0" w:space="0" w:color="auto"/>
        <w:right w:val="none" w:sz="0" w:space="0" w:color="auto"/>
      </w:divBdr>
    </w:div>
    <w:div w:id="991176935">
      <w:bodyDiv w:val="1"/>
      <w:marLeft w:val="0"/>
      <w:marRight w:val="0"/>
      <w:marTop w:val="0"/>
      <w:marBottom w:val="0"/>
      <w:divBdr>
        <w:top w:val="none" w:sz="0" w:space="0" w:color="auto"/>
        <w:left w:val="none" w:sz="0" w:space="0" w:color="auto"/>
        <w:bottom w:val="none" w:sz="0" w:space="0" w:color="auto"/>
        <w:right w:val="none" w:sz="0" w:space="0" w:color="auto"/>
      </w:divBdr>
    </w:div>
    <w:div w:id="1030257468">
      <w:bodyDiv w:val="1"/>
      <w:marLeft w:val="0"/>
      <w:marRight w:val="0"/>
      <w:marTop w:val="0"/>
      <w:marBottom w:val="0"/>
      <w:divBdr>
        <w:top w:val="none" w:sz="0" w:space="0" w:color="auto"/>
        <w:left w:val="none" w:sz="0" w:space="0" w:color="auto"/>
        <w:bottom w:val="none" w:sz="0" w:space="0" w:color="auto"/>
        <w:right w:val="none" w:sz="0" w:space="0" w:color="auto"/>
      </w:divBdr>
    </w:div>
    <w:div w:id="1118717262">
      <w:bodyDiv w:val="1"/>
      <w:marLeft w:val="0"/>
      <w:marRight w:val="0"/>
      <w:marTop w:val="0"/>
      <w:marBottom w:val="0"/>
      <w:divBdr>
        <w:top w:val="none" w:sz="0" w:space="0" w:color="auto"/>
        <w:left w:val="none" w:sz="0" w:space="0" w:color="auto"/>
        <w:bottom w:val="none" w:sz="0" w:space="0" w:color="auto"/>
        <w:right w:val="none" w:sz="0" w:space="0" w:color="auto"/>
      </w:divBdr>
    </w:div>
    <w:div w:id="1183203495">
      <w:bodyDiv w:val="1"/>
      <w:marLeft w:val="0"/>
      <w:marRight w:val="0"/>
      <w:marTop w:val="0"/>
      <w:marBottom w:val="0"/>
      <w:divBdr>
        <w:top w:val="none" w:sz="0" w:space="0" w:color="auto"/>
        <w:left w:val="none" w:sz="0" w:space="0" w:color="auto"/>
        <w:bottom w:val="none" w:sz="0" w:space="0" w:color="auto"/>
        <w:right w:val="none" w:sz="0" w:space="0" w:color="auto"/>
      </w:divBdr>
    </w:div>
    <w:div w:id="1195534024">
      <w:bodyDiv w:val="1"/>
      <w:marLeft w:val="0"/>
      <w:marRight w:val="0"/>
      <w:marTop w:val="0"/>
      <w:marBottom w:val="0"/>
      <w:divBdr>
        <w:top w:val="none" w:sz="0" w:space="0" w:color="auto"/>
        <w:left w:val="none" w:sz="0" w:space="0" w:color="auto"/>
        <w:bottom w:val="none" w:sz="0" w:space="0" w:color="auto"/>
        <w:right w:val="none" w:sz="0" w:space="0" w:color="auto"/>
      </w:divBdr>
    </w:div>
    <w:div w:id="1195731042">
      <w:bodyDiv w:val="1"/>
      <w:marLeft w:val="0"/>
      <w:marRight w:val="0"/>
      <w:marTop w:val="0"/>
      <w:marBottom w:val="0"/>
      <w:divBdr>
        <w:top w:val="none" w:sz="0" w:space="0" w:color="auto"/>
        <w:left w:val="none" w:sz="0" w:space="0" w:color="auto"/>
        <w:bottom w:val="none" w:sz="0" w:space="0" w:color="auto"/>
        <w:right w:val="none" w:sz="0" w:space="0" w:color="auto"/>
      </w:divBdr>
    </w:div>
    <w:div w:id="1218012961">
      <w:bodyDiv w:val="1"/>
      <w:marLeft w:val="0"/>
      <w:marRight w:val="0"/>
      <w:marTop w:val="0"/>
      <w:marBottom w:val="0"/>
      <w:divBdr>
        <w:top w:val="none" w:sz="0" w:space="0" w:color="auto"/>
        <w:left w:val="none" w:sz="0" w:space="0" w:color="auto"/>
        <w:bottom w:val="none" w:sz="0" w:space="0" w:color="auto"/>
        <w:right w:val="none" w:sz="0" w:space="0" w:color="auto"/>
      </w:divBdr>
    </w:div>
    <w:div w:id="1272250777">
      <w:bodyDiv w:val="1"/>
      <w:marLeft w:val="0"/>
      <w:marRight w:val="0"/>
      <w:marTop w:val="0"/>
      <w:marBottom w:val="0"/>
      <w:divBdr>
        <w:top w:val="none" w:sz="0" w:space="0" w:color="auto"/>
        <w:left w:val="none" w:sz="0" w:space="0" w:color="auto"/>
        <w:bottom w:val="none" w:sz="0" w:space="0" w:color="auto"/>
        <w:right w:val="none" w:sz="0" w:space="0" w:color="auto"/>
      </w:divBdr>
    </w:div>
    <w:div w:id="1325352290">
      <w:marLeft w:val="0"/>
      <w:marRight w:val="0"/>
      <w:marTop w:val="0"/>
      <w:marBottom w:val="0"/>
      <w:divBdr>
        <w:top w:val="none" w:sz="0" w:space="0" w:color="auto"/>
        <w:left w:val="none" w:sz="0" w:space="0" w:color="auto"/>
        <w:bottom w:val="none" w:sz="0" w:space="0" w:color="auto"/>
        <w:right w:val="none" w:sz="0" w:space="0" w:color="auto"/>
      </w:divBdr>
    </w:div>
    <w:div w:id="1371959012">
      <w:bodyDiv w:val="1"/>
      <w:marLeft w:val="0"/>
      <w:marRight w:val="0"/>
      <w:marTop w:val="0"/>
      <w:marBottom w:val="0"/>
      <w:divBdr>
        <w:top w:val="none" w:sz="0" w:space="0" w:color="auto"/>
        <w:left w:val="none" w:sz="0" w:space="0" w:color="auto"/>
        <w:bottom w:val="none" w:sz="0" w:space="0" w:color="auto"/>
        <w:right w:val="none" w:sz="0" w:space="0" w:color="auto"/>
      </w:divBdr>
    </w:div>
    <w:div w:id="1535773597">
      <w:marLeft w:val="0"/>
      <w:marRight w:val="0"/>
      <w:marTop w:val="0"/>
      <w:marBottom w:val="0"/>
      <w:divBdr>
        <w:top w:val="none" w:sz="0" w:space="0" w:color="auto"/>
        <w:left w:val="none" w:sz="0" w:space="0" w:color="auto"/>
        <w:bottom w:val="none" w:sz="0" w:space="0" w:color="auto"/>
        <w:right w:val="none" w:sz="0" w:space="0" w:color="auto"/>
      </w:divBdr>
    </w:div>
    <w:div w:id="1671905427">
      <w:bodyDiv w:val="1"/>
      <w:marLeft w:val="0"/>
      <w:marRight w:val="0"/>
      <w:marTop w:val="0"/>
      <w:marBottom w:val="0"/>
      <w:divBdr>
        <w:top w:val="none" w:sz="0" w:space="0" w:color="auto"/>
        <w:left w:val="none" w:sz="0" w:space="0" w:color="auto"/>
        <w:bottom w:val="none" w:sz="0" w:space="0" w:color="auto"/>
        <w:right w:val="none" w:sz="0" w:space="0" w:color="auto"/>
      </w:divBdr>
    </w:div>
    <w:div w:id="1848471882">
      <w:bodyDiv w:val="1"/>
      <w:marLeft w:val="0"/>
      <w:marRight w:val="0"/>
      <w:marTop w:val="0"/>
      <w:marBottom w:val="0"/>
      <w:divBdr>
        <w:top w:val="none" w:sz="0" w:space="0" w:color="auto"/>
        <w:left w:val="none" w:sz="0" w:space="0" w:color="auto"/>
        <w:bottom w:val="none" w:sz="0" w:space="0" w:color="auto"/>
        <w:right w:val="none" w:sz="0" w:space="0" w:color="auto"/>
      </w:divBdr>
      <w:divsChild>
        <w:div w:id="1760522851">
          <w:marLeft w:val="0"/>
          <w:marRight w:val="0"/>
          <w:marTop w:val="0"/>
          <w:marBottom w:val="0"/>
          <w:divBdr>
            <w:top w:val="none" w:sz="0" w:space="0" w:color="auto"/>
            <w:left w:val="none" w:sz="0" w:space="0" w:color="auto"/>
            <w:bottom w:val="none" w:sz="0" w:space="0" w:color="auto"/>
            <w:right w:val="none" w:sz="0" w:space="0" w:color="auto"/>
          </w:divBdr>
        </w:div>
        <w:div w:id="1477450523">
          <w:marLeft w:val="0"/>
          <w:marRight w:val="0"/>
          <w:marTop w:val="0"/>
          <w:marBottom w:val="0"/>
          <w:divBdr>
            <w:top w:val="none" w:sz="0" w:space="0" w:color="auto"/>
            <w:left w:val="none" w:sz="0" w:space="0" w:color="auto"/>
            <w:bottom w:val="none" w:sz="0" w:space="0" w:color="auto"/>
            <w:right w:val="none" w:sz="0" w:space="0" w:color="auto"/>
          </w:divBdr>
        </w:div>
      </w:divsChild>
    </w:div>
    <w:div w:id="1912344485">
      <w:bodyDiv w:val="1"/>
      <w:marLeft w:val="0"/>
      <w:marRight w:val="0"/>
      <w:marTop w:val="0"/>
      <w:marBottom w:val="0"/>
      <w:divBdr>
        <w:top w:val="none" w:sz="0" w:space="0" w:color="auto"/>
        <w:left w:val="none" w:sz="0" w:space="0" w:color="auto"/>
        <w:bottom w:val="none" w:sz="0" w:space="0" w:color="auto"/>
        <w:right w:val="none" w:sz="0" w:space="0" w:color="auto"/>
      </w:divBdr>
    </w:div>
    <w:div w:id="1984312171">
      <w:bodyDiv w:val="1"/>
      <w:marLeft w:val="0"/>
      <w:marRight w:val="0"/>
      <w:marTop w:val="0"/>
      <w:marBottom w:val="0"/>
      <w:divBdr>
        <w:top w:val="none" w:sz="0" w:space="0" w:color="auto"/>
        <w:left w:val="none" w:sz="0" w:space="0" w:color="auto"/>
        <w:bottom w:val="none" w:sz="0" w:space="0" w:color="auto"/>
        <w:right w:val="none" w:sz="0" w:space="0" w:color="auto"/>
      </w:divBdr>
    </w:div>
    <w:div w:id="2036536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136689-6D9D-4780-9752-E55465852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14</Pages>
  <Words>1490</Words>
  <Characters>8493</Characters>
  <Application>Microsoft Office Word</Application>
  <DocSecurity>0</DocSecurity>
  <Lines>70</Lines>
  <Paragraphs>19</Paragraphs>
  <ScaleCrop>false</ScaleCrop>
  <HeadingPairs>
    <vt:vector size="2" baseType="variant">
      <vt:variant>
        <vt:lpstr>タイトル</vt:lpstr>
      </vt:variant>
      <vt:variant>
        <vt:i4>1</vt:i4>
      </vt:variant>
    </vt:vector>
  </HeadingPairs>
  <TitlesOfParts>
    <vt:vector size="1" baseType="lpstr">
      <vt:lpstr/>
    </vt:vector>
  </TitlesOfParts>
  <Company>JTEKT</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Wakida, Mayuko/脇田 真由子</dc:creator>
  <cp:lastModifiedBy>Guo, Chaopeng/国 朝鵬</cp:lastModifiedBy>
  <cp:revision>16</cp:revision>
  <cp:lastPrinted>2022-06-08T22:21:00Z</cp:lastPrinted>
  <dcterms:created xsi:type="dcterms:W3CDTF">2026-04-15T07:35:00Z</dcterms:created>
  <dcterms:modified xsi:type="dcterms:W3CDTF">2026-04-22T05:29:00Z</dcterms:modified>
</cp:coreProperties>
</file>