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ajorHAnsi" w:hAnsiTheme="majorHAnsi" w:eastAsiaTheme="majorEastAsia" w:cstheme="majorBidi"/>
          <w:caps/>
          <w:kern w:val="2"/>
          <w:sz w:val="21"/>
        </w:rPr>
        <w:id w:val="-1024399186"/>
      </w:sdtPr>
      <w:sdtEndPr>
        <w:rPr>
          <w:rFonts w:asciiTheme="majorHAnsi" w:hAnsiTheme="majorHAnsi" w:eastAsiaTheme="minorEastAsia" w:cstheme="minorBidi"/>
          <w:b/>
          <w:caps w:val="0"/>
          <w:kern w:val="2"/>
          <w:sz w:val="30"/>
          <w:szCs w:val="30"/>
        </w:rPr>
      </w:sdtEndPr>
      <w:sdtContent>
        <w:tbl>
          <w:tblPr>
            <w:tblStyle w:val="18"/>
            <w:tblW w:w="8522" w:type="dxa"/>
            <w:jc w:val="center"/>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2880" w:hRule="atLeast"/>
              <w:jc w:val="center"/>
            </w:trPr>
            <w:tc>
              <w:tcPr>
                <w:tcW w:w="8522" w:type="dxa"/>
              </w:tcPr>
              <w:p>
                <w:pPr>
                  <w:pStyle w:val="29"/>
                  <w:jc w:val="center"/>
                  <w:rPr>
                    <w:rFonts w:asciiTheme="majorHAnsi" w:hAnsiTheme="majorHAnsi" w:eastAsiaTheme="majorEastAsia" w:cstheme="majorBidi"/>
                    <w:caps/>
                  </w:rPr>
                </w:pPr>
              </w:p>
            </w:tc>
          </w:tr>
          <w:tr>
            <w:tblPrEx>
              <w:tblLayout w:type="fixed"/>
              <w:tblCellMar>
                <w:top w:w="0" w:type="dxa"/>
                <w:left w:w="108" w:type="dxa"/>
                <w:bottom w:w="0" w:type="dxa"/>
                <w:right w:w="108" w:type="dxa"/>
              </w:tblCellMar>
            </w:tblPrEx>
            <w:trPr>
              <w:trHeight w:val="1440" w:hRule="atLeast"/>
              <w:jc w:val="center"/>
            </w:trPr>
            <w:sdt>
              <w:sdtPr>
                <w:rPr>
                  <w:rFonts w:asciiTheme="majorHAnsi" w:hAnsiTheme="majorHAnsi" w:eastAsiaTheme="majorEastAsia" w:cstheme="majorBidi"/>
                  <w:sz w:val="64"/>
                  <w:szCs w:val="64"/>
                </w:rPr>
                <w:alias w:val="标题"/>
                <w:id w:val="15524250"/>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sz w:val="64"/>
                  <w:szCs w:val="64"/>
                </w:rPr>
              </w:sdtEndPr>
              <w:sdtContent>
                <w:tc>
                  <w:tcPr>
                    <w:tcW w:w="8522" w:type="dxa"/>
                    <w:tcBorders>
                      <w:bottom w:val="single" w:color="4F81BD" w:themeColor="accent1" w:sz="4" w:space="0"/>
                    </w:tcBorders>
                    <w:vAlign w:val="center"/>
                  </w:tcPr>
                  <w:p>
                    <w:pPr>
                      <w:pStyle w:val="29"/>
                      <w:jc w:val="center"/>
                      <w:rPr>
                        <w:rFonts w:asciiTheme="majorHAnsi" w:hAnsiTheme="majorHAnsi" w:eastAsiaTheme="majorEastAsia" w:cstheme="majorBidi"/>
                        <w:sz w:val="80"/>
                        <w:szCs w:val="80"/>
                      </w:rPr>
                    </w:pPr>
                    <w:r>
                      <w:rPr>
                        <w:rFonts w:hint="eastAsia" w:asciiTheme="majorHAnsi" w:hAnsiTheme="majorHAnsi" w:eastAsiaTheme="majorEastAsia" w:cstheme="majorBidi"/>
                        <w:sz w:val="64"/>
                        <w:szCs w:val="64"/>
                        <w:lang w:eastAsia="zh-CN"/>
                      </w:rPr>
                      <w:t>STEP-MAX10      Hardware Manual</w:t>
                    </w:r>
                  </w:p>
                </w:tc>
              </w:sdtContent>
            </w:sdt>
          </w:tr>
          <w:tr>
            <w:tblPrEx>
              <w:tblLayout w:type="fixed"/>
              <w:tblCellMar>
                <w:top w:w="0" w:type="dxa"/>
                <w:left w:w="108" w:type="dxa"/>
                <w:bottom w:w="0" w:type="dxa"/>
                <w:right w:w="108" w:type="dxa"/>
              </w:tblCellMar>
            </w:tblPrEx>
            <w:trPr>
              <w:trHeight w:val="720" w:hRule="atLeast"/>
              <w:jc w:val="center"/>
            </w:trPr>
            <w:sdt>
              <w:sdtPr>
                <w:rPr>
                  <w:rFonts w:asciiTheme="majorHAnsi" w:hAnsiTheme="majorHAnsi" w:eastAsiaTheme="majorEastAsia" w:cstheme="majorBidi"/>
                  <w:sz w:val="32"/>
                  <w:szCs w:val="32"/>
                </w:rPr>
                <w:alias w:val="副标题"/>
                <w:id w:val="15524255"/>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sz w:val="32"/>
                  <w:szCs w:val="32"/>
                </w:rPr>
              </w:sdtEndPr>
              <w:sdtContent>
                <w:tc>
                  <w:tcPr>
                    <w:tcW w:w="8522" w:type="dxa"/>
                    <w:tcBorders>
                      <w:top w:val="single" w:color="4F81BD" w:themeColor="accent1" w:sz="4" w:space="0"/>
                    </w:tcBorders>
                    <w:vAlign w:val="center"/>
                  </w:tcPr>
                  <w:p>
                    <w:pPr>
                      <w:pStyle w:val="29"/>
                      <w:jc w:val="center"/>
                      <w:rPr>
                        <w:rFonts w:asciiTheme="majorHAnsi" w:hAnsiTheme="majorHAnsi" w:eastAsiaTheme="majorEastAsia" w:cstheme="majorBidi"/>
                        <w:sz w:val="44"/>
                        <w:szCs w:val="44"/>
                      </w:rPr>
                    </w:pPr>
                    <w:r>
                      <w:rPr>
                        <w:rFonts w:asciiTheme="majorHAnsi" w:hAnsiTheme="majorHAnsi" w:eastAsiaTheme="majorEastAsia" w:cstheme="majorBidi"/>
                        <w:sz w:val="32"/>
                        <w:szCs w:val="32"/>
                      </w:rPr>
                      <w:t>STEP FPGA</w:t>
                    </w:r>
                  </w:p>
                </w:tc>
              </w:sdtContent>
            </w:sdt>
          </w:tr>
          <w:tr>
            <w:tblPrEx>
              <w:tblLayout w:type="fixed"/>
              <w:tblCellMar>
                <w:top w:w="0" w:type="dxa"/>
                <w:left w:w="108" w:type="dxa"/>
                <w:bottom w:w="0" w:type="dxa"/>
                <w:right w:w="108" w:type="dxa"/>
              </w:tblCellMar>
            </w:tblPrEx>
            <w:trPr>
              <w:trHeight w:val="360" w:hRule="atLeast"/>
              <w:jc w:val="center"/>
            </w:trPr>
            <w:tc>
              <w:tcPr>
                <w:tcW w:w="8522" w:type="dxa"/>
                <w:vAlign w:val="center"/>
              </w:tcPr>
              <w:p>
                <w:pPr>
                  <w:pStyle w:val="29"/>
                  <w:jc w:val="center"/>
                  <w:rPr>
                    <w:rFonts w:asciiTheme="majorHAnsi" w:hAnsiTheme="majorHAnsi"/>
                  </w:rPr>
                </w:pPr>
              </w:p>
            </w:tc>
          </w:tr>
          <w:tr>
            <w:tblPrEx>
              <w:tblLayout w:type="fixed"/>
              <w:tblCellMar>
                <w:top w:w="0" w:type="dxa"/>
                <w:left w:w="108" w:type="dxa"/>
                <w:bottom w:w="0" w:type="dxa"/>
                <w:right w:w="108" w:type="dxa"/>
              </w:tblCellMar>
            </w:tblPrEx>
            <w:trPr>
              <w:trHeight w:val="360" w:hRule="atLeast"/>
              <w:jc w:val="center"/>
            </w:trPr>
            <w:sdt>
              <w:sdtPr>
                <w:rPr>
                  <w:rFonts w:asciiTheme="majorHAnsi" w:hAnsiTheme="majorHAnsi"/>
                  <w:b/>
                  <w:bCs/>
                </w:rPr>
                <w:alias w:val="作者"/>
                <w:id w:val="15524260"/>
                <w15:dataBinding w:prefixMappings="xmlns:ns0='http://schemas.openxmlformats.org/package/2006/metadata/core-properties' xmlns:ns1='http://purl.org/dc/elements/1.1/'" w:xpath="/ns0:coreProperties[1]/ns1:creator[1]" w:storeItemID="{6C3C8BC8-F283-45AE-878A-BAB7291924A1}"/>
                <w:text/>
              </w:sdtPr>
              <w:sdtEndPr>
                <w:rPr>
                  <w:rFonts w:asciiTheme="majorHAnsi" w:hAnsiTheme="majorHAnsi"/>
                  <w:b/>
                  <w:bCs/>
                </w:rPr>
              </w:sdtEndPr>
              <w:sdtContent>
                <w:tc>
                  <w:tcPr>
                    <w:tcW w:w="8522" w:type="dxa"/>
                    <w:vAlign w:val="center"/>
                  </w:tcPr>
                  <w:p>
                    <w:pPr>
                      <w:pStyle w:val="29"/>
                      <w:jc w:val="center"/>
                      <w:rPr>
                        <w:rFonts w:asciiTheme="majorHAnsi" w:hAnsiTheme="majorHAnsi"/>
                        <w:b/>
                        <w:bCs/>
                      </w:rPr>
                    </w:pPr>
                    <w:r>
                      <w:rPr>
                        <w:rFonts w:asciiTheme="majorHAnsi" w:hAnsiTheme="majorHAnsi"/>
                        <w:b/>
                        <w:bCs/>
                      </w:rPr>
                      <w:t>STEP</w:t>
                    </w:r>
                  </w:p>
                </w:tc>
              </w:sdtContent>
            </w:sdt>
          </w:tr>
          <w:tr>
            <w:tblPrEx>
              <w:tblLayout w:type="fixed"/>
              <w:tblCellMar>
                <w:top w:w="0" w:type="dxa"/>
                <w:left w:w="108" w:type="dxa"/>
                <w:bottom w:w="0" w:type="dxa"/>
                <w:right w:w="108" w:type="dxa"/>
              </w:tblCellMar>
            </w:tblPrEx>
            <w:trPr>
              <w:trHeight w:val="360" w:hRule="atLeast"/>
              <w:jc w:val="center"/>
            </w:trPr>
            <w:sdt>
              <w:sdtPr>
                <w:rPr>
                  <w:rFonts w:asciiTheme="majorHAnsi" w:hAnsiTheme="majorHAnsi"/>
                  <w:b/>
                  <w:bCs/>
                </w:rPr>
                <w:alias w:val="日期"/>
                <w:id w:val="516659546"/>
                <w15:dataBinding w:prefixMappings="xmlns:ns0='http://schemas.microsoft.com/office/2006/coverPageProps'" w:xpath="/ns0:CoverPageProperties[1]/ns0:PublishDate[1]" w:storeItemID="{55AF091B-3C7A-41E3-B477-F2FDAA23CFDA}"/>
                <w:date w:fullDate="2017-02-14T00:00:00Z">
                  <w:dateFormat w:val="yyyy/M/d"/>
                  <w:lid w:val="zh-CN"/>
                  <w:storeMappedDataAs w:val="datetime"/>
                  <w:calendar w:val="gregorian"/>
                </w:date>
              </w:sdtPr>
              <w:sdtEndPr>
                <w:rPr>
                  <w:rFonts w:asciiTheme="majorHAnsi" w:hAnsiTheme="majorHAnsi"/>
                  <w:b/>
                  <w:bCs/>
                </w:rPr>
              </w:sdtEndPr>
              <w:sdtContent>
                <w:tc>
                  <w:tcPr>
                    <w:tcW w:w="8522" w:type="dxa"/>
                    <w:vAlign w:val="center"/>
                  </w:tcPr>
                  <w:p>
                    <w:pPr>
                      <w:pStyle w:val="29"/>
                      <w:jc w:val="center"/>
                      <w:rPr>
                        <w:rFonts w:asciiTheme="majorHAnsi" w:hAnsiTheme="majorHAnsi"/>
                        <w:b/>
                        <w:bCs/>
                      </w:rPr>
                    </w:pPr>
                    <w:r>
                      <w:rPr>
                        <w:rFonts w:asciiTheme="majorHAnsi" w:hAnsiTheme="majorHAnsi"/>
                        <w:b/>
                        <w:bCs/>
                      </w:rPr>
                      <w:t>2017/2/14</w:t>
                    </w:r>
                  </w:p>
                </w:tc>
              </w:sdtContent>
            </w:sdt>
          </w:tr>
        </w:tbl>
        <w:p>
          <w:pPr>
            <w:rPr>
              <w:rFonts w:asciiTheme="majorHAnsi" w:hAnsiTheme="majorHAnsi"/>
            </w:rPr>
          </w:pPr>
        </w:p>
        <w:p>
          <w:pPr>
            <w:rPr>
              <w:rFonts w:asciiTheme="majorHAnsi" w:hAnsiTheme="majorHAnsi"/>
            </w:rPr>
          </w:pPr>
        </w:p>
        <w:tbl>
          <w:tblPr>
            <w:tblStyle w:val="18"/>
            <w:tblpPr w:leftFromText="187" w:rightFromText="187" w:horzAnchor="margin" w:tblpXSpec="center" w:tblpYSpec="bottom"/>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9"/>
                  <w:rPr>
                    <w:rFonts w:asciiTheme="majorHAnsi" w:hAnsiTheme="majorHAnsi"/>
                  </w:rPr>
                </w:pPr>
              </w:p>
            </w:tc>
          </w:tr>
        </w:tbl>
        <w:p>
          <w:pPr>
            <w:rPr>
              <w:rFonts w:asciiTheme="majorHAnsi" w:hAnsiTheme="majorHAnsi"/>
            </w:rPr>
          </w:pPr>
        </w:p>
        <w:p>
          <w:pPr>
            <w:widowControl/>
            <w:jc w:val="left"/>
            <w:rPr>
              <w:rFonts w:asciiTheme="majorHAnsi" w:hAnsiTheme="majorHAnsi"/>
              <w:b/>
              <w:sz w:val="30"/>
              <w:szCs w:val="30"/>
            </w:rPr>
          </w:pPr>
          <w:r>
            <w:rPr>
              <w:rFonts w:asciiTheme="majorHAnsi" w:hAnsiTheme="majorHAnsi"/>
              <w:b/>
              <w:sz w:val="30"/>
              <w:szCs w:val="30"/>
            </w:rPr>
            <w:br w:type="page"/>
          </w:r>
        </w:p>
      </w:sdtContent>
    </w:sdt>
    <w:p>
      <w:pPr>
        <w:jc w:val="center"/>
        <w:rPr>
          <w:rFonts w:asciiTheme="majorHAnsi" w:hAnsiTheme="majorHAnsi"/>
          <w:b/>
          <w:sz w:val="30"/>
          <w:szCs w:val="30"/>
        </w:rPr>
      </w:pPr>
    </w:p>
    <w:p>
      <w:pPr>
        <w:jc w:val="center"/>
        <w:rPr>
          <w:rFonts w:asciiTheme="majorHAnsi" w:hAnsiTheme="majorHAnsi"/>
          <w:b/>
          <w:sz w:val="30"/>
          <w:szCs w:val="30"/>
        </w:rPr>
      </w:pPr>
      <w:r>
        <w:rPr>
          <w:rFonts w:asciiTheme="majorHAnsi" w:hAnsiTheme="majorHAnsi"/>
          <w:b/>
          <w:sz w:val="30"/>
          <w:szCs w:val="30"/>
        </w:rPr>
        <w:t>STEP-MAX10 Hardware Manual</w:t>
      </w:r>
    </w:p>
    <w:p>
      <w:pPr>
        <w:jc w:val="center"/>
        <w:rPr>
          <w:rFonts w:asciiTheme="majorHAnsi" w:hAnsiTheme="majorHAnsi"/>
          <w:szCs w:val="21"/>
        </w:rPr>
      </w:pPr>
      <w:r>
        <w:rPr>
          <w:rFonts w:asciiTheme="majorHAnsi" w:hAnsiTheme="majorHAnsi"/>
          <w:szCs w:val="21"/>
        </w:rPr>
        <w:t xml:space="preserve">                                                         </w:t>
      </w:r>
    </w:p>
    <w:sdt>
      <w:sdtPr>
        <w:rPr>
          <w:rFonts w:eastAsiaTheme="minorEastAsia" w:cstheme="minorBidi"/>
          <w:b w:val="0"/>
          <w:bCs w:val="0"/>
          <w:color w:val="0070C0"/>
          <w:kern w:val="2"/>
          <w:sz w:val="21"/>
          <w:szCs w:val="22"/>
        </w:rPr>
        <w:id w:val="-1640259558"/>
      </w:sdtPr>
      <w:sdtEndPr>
        <w:rPr>
          <w:rFonts w:eastAsiaTheme="minorEastAsia" w:cstheme="minorBidi"/>
          <w:b w:val="0"/>
          <w:bCs w:val="0"/>
          <w:color w:val="auto"/>
          <w:kern w:val="2"/>
          <w:sz w:val="21"/>
          <w:szCs w:val="22"/>
          <w:lang w:val="zh-CN"/>
        </w:rPr>
      </w:sdtEndPr>
      <w:sdtContent>
        <w:p>
          <w:pPr>
            <w:pStyle w:val="26"/>
            <w:spacing w:line="360" w:lineRule="auto"/>
            <w:rPr>
              <w:color w:val="0070C0"/>
            </w:rPr>
          </w:pPr>
          <w:r>
            <w:rPr>
              <w:rFonts w:eastAsiaTheme="minorEastAsia" w:cstheme="minorBidi"/>
              <w:color w:val="0070C0"/>
              <w:kern w:val="2"/>
              <w:sz w:val="21"/>
              <w:szCs w:val="22"/>
            </w:rPr>
            <w:t>CONCENTS</w:t>
          </w:r>
        </w:p>
        <w:p>
          <w:pPr>
            <w:pStyle w:val="10"/>
            <w:rPr>
              <w:rFonts w:asciiTheme="majorHAnsi" w:hAnsiTheme="majorHAnsi"/>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r>
            <w:fldChar w:fldCharType="begin"/>
          </w:r>
          <w:r>
            <w:instrText xml:space="preserve"> HYPERLINK \l "_Toc475119921" </w:instrText>
          </w:r>
          <w:r>
            <w:fldChar w:fldCharType="separate"/>
          </w:r>
          <w:r>
            <w:rPr>
              <w:rStyle w:val="17"/>
              <w:rFonts w:asciiTheme="majorHAnsi" w:hAnsiTheme="majorHAnsi"/>
            </w:rPr>
            <w:t>1．Introduction</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_Toc475119921 \h </w:instrText>
          </w:r>
          <w:r>
            <w:rPr>
              <w:rFonts w:asciiTheme="majorHAnsi" w:hAnsiTheme="majorHAnsi"/>
            </w:rPr>
            <w:fldChar w:fldCharType="separate"/>
          </w:r>
          <w:r>
            <w:rPr>
              <w:rFonts w:asciiTheme="majorHAnsi" w:hAnsiTheme="majorHAnsi"/>
            </w:rPr>
            <w:t>3</w:t>
          </w:r>
          <w:r>
            <w:rPr>
              <w:rFonts w:asciiTheme="majorHAnsi" w:hAnsiTheme="majorHAnsi"/>
            </w:rPr>
            <w:fldChar w:fldCharType="end"/>
          </w:r>
          <w:r>
            <w:rPr>
              <w:rFonts w:asciiTheme="majorHAnsi" w:hAnsiTheme="majorHAnsi"/>
            </w:rPr>
            <w:fldChar w:fldCharType="end"/>
          </w:r>
        </w:p>
        <w:p>
          <w:pPr>
            <w:pStyle w:val="10"/>
            <w:rPr>
              <w:rFonts w:asciiTheme="majorHAnsi" w:hAnsiTheme="majorHAnsi"/>
            </w:rPr>
          </w:pPr>
          <w:r>
            <w:fldChar w:fldCharType="begin"/>
          </w:r>
          <w:r>
            <w:instrText xml:space="preserve"> HYPERLINK \l "_Toc475119922" </w:instrText>
          </w:r>
          <w:r>
            <w:fldChar w:fldCharType="separate"/>
          </w:r>
          <w:r>
            <w:rPr>
              <w:rStyle w:val="17"/>
              <w:rFonts w:asciiTheme="majorHAnsi" w:hAnsiTheme="majorHAnsi"/>
            </w:rPr>
            <w:t>2．Package Contents</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_Toc475119922 \h </w:instrText>
          </w:r>
          <w:r>
            <w:rPr>
              <w:rFonts w:asciiTheme="majorHAnsi" w:hAnsiTheme="majorHAnsi"/>
            </w:rPr>
            <w:fldChar w:fldCharType="separate"/>
          </w:r>
          <w:r>
            <w:rPr>
              <w:rFonts w:asciiTheme="majorHAnsi" w:hAnsiTheme="majorHAnsi"/>
            </w:rPr>
            <w:t>3</w:t>
          </w:r>
          <w:r>
            <w:rPr>
              <w:rFonts w:asciiTheme="majorHAnsi" w:hAnsiTheme="majorHAnsi"/>
            </w:rPr>
            <w:fldChar w:fldCharType="end"/>
          </w:r>
          <w:r>
            <w:rPr>
              <w:rFonts w:asciiTheme="majorHAnsi" w:hAnsiTheme="majorHAnsi"/>
            </w:rPr>
            <w:fldChar w:fldCharType="end"/>
          </w:r>
        </w:p>
        <w:p>
          <w:pPr>
            <w:pStyle w:val="10"/>
            <w:rPr>
              <w:rFonts w:asciiTheme="majorHAnsi" w:hAnsiTheme="majorHAnsi"/>
            </w:rPr>
          </w:pPr>
          <w:r>
            <w:fldChar w:fldCharType="begin"/>
          </w:r>
          <w:r>
            <w:instrText xml:space="preserve"> HYPERLINK \l "_Toc475119923" </w:instrText>
          </w:r>
          <w:r>
            <w:fldChar w:fldCharType="separate"/>
          </w:r>
          <w:r>
            <w:rPr>
              <w:rStyle w:val="17"/>
              <w:rFonts w:asciiTheme="majorHAnsi" w:hAnsiTheme="majorHAnsi"/>
            </w:rPr>
            <w:t>3．Layout and Components</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_Toc475119923 \h </w:instrText>
          </w:r>
          <w:r>
            <w:rPr>
              <w:rFonts w:asciiTheme="majorHAnsi" w:hAnsiTheme="majorHAnsi"/>
            </w:rPr>
            <w:fldChar w:fldCharType="separate"/>
          </w:r>
          <w:r>
            <w:rPr>
              <w:rFonts w:asciiTheme="majorHAnsi" w:hAnsiTheme="majorHAnsi"/>
            </w:rPr>
            <w:t>4</w:t>
          </w:r>
          <w:r>
            <w:rPr>
              <w:rFonts w:asciiTheme="majorHAnsi" w:hAnsiTheme="majorHAnsi"/>
            </w:rPr>
            <w:fldChar w:fldCharType="end"/>
          </w:r>
          <w:r>
            <w:rPr>
              <w:rFonts w:asciiTheme="majorHAnsi" w:hAnsiTheme="majorHAnsi"/>
            </w:rPr>
            <w:fldChar w:fldCharType="end"/>
          </w:r>
        </w:p>
        <w:p>
          <w:pPr>
            <w:pStyle w:val="11"/>
            <w:tabs>
              <w:tab w:val="right" w:leader="dot" w:pos="8296"/>
            </w:tabs>
            <w:rPr>
              <w:rFonts w:asciiTheme="majorHAnsi" w:hAnsiTheme="majorHAnsi"/>
            </w:rPr>
          </w:pPr>
          <w:r>
            <w:fldChar w:fldCharType="begin"/>
          </w:r>
          <w:r>
            <w:instrText xml:space="preserve"> HYPERLINK \l "_Toc475119924" </w:instrText>
          </w:r>
          <w:r>
            <w:fldChar w:fldCharType="separate"/>
          </w:r>
          <w:r>
            <w:rPr>
              <w:rStyle w:val="17"/>
              <w:rFonts w:asciiTheme="majorHAnsi" w:hAnsiTheme="majorHAnsi"/>
            </w:rPr>
            <w:t>3.1 Development Board Layout</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_Toc475119924 \h </w:instrText>
          </w:r>
          <w:r>
            <w:rPr>
              <w:rFonts w:asciiTheme="majorHAnsi" w:hAnsiTheme="majorHAnsi"/>
            </w:rPr>
            <w:fldChar w:fldCharType="separate"/>
          </w:r>
          <w:r>
            <w:rPr>
              <w:rFonts w:asciiTheme="majorHAnsi" w:hAnsiTheme="majorHAnsi"/>
            </w:rPr>
            <w:t>4</w:t>
          </w:r>
          <w:r>
            <w:rPr>
              <w:rFonts w:asciiTheme="majorHAnsi" w:hAnsiTheme="majorHAnsi"/>
            </w:rPr>
            <w:fldChar w:fldCharType="end"/>
          </w:r>
          <w:r>
            <w:rPr>
              <w:rFonts w:asciiTheme="majorHAnsi" w:hAnsiTheme="majorHAnsi"/>
            </w:rPr>
            <w:fldChar w:fldCharType="end"/>
          </w:r>
        </w:p>
        <w:p>
          <w:pPr>
            <w:pStyle w:val="11"/>
            <w:tabs>
              <w:tab w:val="right" w:leader="dot" w:pos="8296"/>
            </w:tabs>
            <w:rPr>
              <w:rFonts w:asciiTheme="majorHAnsi" w:hAnsiTheme="majorHAnsi"/>
            </w:rPr>
          </w:pPr>
          <w:r>
            <w:fldChar w:fldCharType="begin"/>
          </w:r>
          <w:r>
            <w:instrText xml:space="preserve"> HYPERLINK \l "_Toc475119925" </w:instrText>
          </w:r>
          <w:r>
            <w:fldChar w:fldCharType="separate"/>
          </w:r>
          <w:r>
            <w:rPr>
              <w:rStyle w:val="17"/>
              <w:rFonts w:asciiTheme="majorHAnsi" w:hAnsiTheme="majorHAnsi"/>
            </w:rPr>
            <w:t>3.2 FPGA Device</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_Toc475119925 \h </w:instrText>
          </w:r>
          <w:r>
            <w:rPr>
              <w:rFonts w:asciiTheme="majorHAnsi" w:hAnsiTheme="majorHAnsi"/>
            </w:rPr>
            <w:fldChar w:fldCharType="separate"/>
          </w:r>
          <w:r>
            <w:rPr>
              <w:rFonts w:asciiTheme="majorHAnsi" w:hAnsiTheme="majorHAnsi"/>
            </w:rPr>
            <w:t>5</w:t>
          </w:r>
          <w:r>
            <w:rPr>
              <w:rFonts w:asciiTheme="majorHAnsi" w:hAnsiTheme="majorHAnsi"/>
            </w:rPr>
            <w:fldChar w:fldCharType="end"/>
          </w:r>
          <w:r>
            <w:rPr>
              <w:rFonts w:asciiTheme="majorHAnsi" w:hAnsiTheme="majorHAnsi"/>
            </w:rPr>
            <w:fldChar w:fldCharType="end"/>
          </w:r>
        </w:p>
        <w:p>
          <w:pPr>
            <w:pStyle w:val="11"/>
            <w:tabs>
              <w:tab w:val="right" w:leader="dot" w:pos="8296"/>
            </w:tabs>
            <w:rPr>
              <w:rFonts w:asciiTheme="majorHAnsi" w:hAnsiTheme="majorHAnsi"/>
            </w:rPr>
          </w:pPr>
          <w:r>
            <w:fldChar w:fldCharType="begin"/>
          </w:r>
          <w:r>
            <w:instrText xml:space="preserve"> HYPERLINK \l "_Toc475119926" </w:instrText>
          </w:r>
          <w:r>
            <w:fldChar w:fldCharType="separate"/>
          </w:r>
          <w:r>
            <w:rPr>
              <w:rStyle w:val="17"/>
              <w:rFonts w:asciiTheme="majorHAnsi" w:hAnsiTheme="majorHAnsi"/>
            </w:rPr>
            <w:t>3.3 Programming and Configuration</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_Toc475119926 \h </w:instrText>
          </w:r>
          <w:r>
            <w:rPr>
              <w:rFonts w:asciiTheme="majorHAnsi" w:hAnsiTheme="majorHAnsi"/>
            </w:rPr>
            <w:fldChar w:fldCharType="separate"/>
          </w:r>
          <w:r>
            <w:rPr>
              <w:rFonts w:asciiTheme="majorHAnsi" w:hAnsiTheme="majorHAnsi"/>
            </w:rPr>
            <w:t>5</w:t>
          </w:r>
          <w:r>
            <w:rPr>
              <w:rFonts w:asciiTheme="majorHAnsi" w:hAnsiTheme="majorHAnsi"/>
            </w:rPr>
            <w:fldChar w:fldCharType="end"/>
          </w:r>
          <w:r>
            <w:rPr>
              <w:rFonts w:asciiTheme="majorHAnsi" w:hAnsiTheme="majorHAnsi"/>
            </w:rPr>
            <w:fldChar w:fldCharType="end"/>
          </w:r>
        </w:p>
        <w:p>
          <w:pPr>
            <w:pStyle w:val="11"/>
            <w:tabs>
              <w:tab w:val="right" w:leader="dot" w:pos="8296"/>
            </w:tabs>
            <w:rPr>
              <w:rFonts w:asciiTheme="majorHAnsi" w:hAnsiTheme="majorHAnsi"/>
            </w:rPr>
          </w:pPr>
          <w:r>
            <w:fldChar w:fldCharType="begin"/>
          </w:r>
          <w:r>
            <w:instrText xml:space="preserve"> HYPERLINK \l "_Toc475119927" </w:instrText>
          </w:r>
          <w:r>
            <w:fldChar w:fldCharType="separate"/>
          </w:r>
          <w:r>
            <w:rPr>
              <w:rStyle w:val="17"/>
              <w:rFonts w:asciiTheme="majorHAnsi" w:hAnsiTheme="majorHAnsi"/>
            </w:rPr>
            <w:t>3.4 Connecters</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_Toc475119927 \h </w:instrText>
          </w:r>
          <w:r>
            <w:rPr>
              <w:rFonts w:asciiTheme="majorHAnsi" w:hAnsiTheme="majorHAnsi"/>
            </w:rPr>
            <w:fldChar w:fldCharType="separate"/>
          </w:r>
          <w:r>
            <w:rPr>
              <w:rFonts w:asciiTheme="majorHAnsi" w:hAnsiTheme="majorHAnsi"/>
            </w:rPr>
            <w:t>5</w:t>
          </w:r>
          <w:r>
            <w:rPr>
              <w:rFonts w:asciiTheme="majorHAnsi" w:hAnsiTheme="majorHAnsi"/>
            </w:rPr>
            <w:fldChar w:fldCharType="end"/>
          </w:r>
          <w:r>
            <w:rPr>
              <w:rFonts w:asciiTheme="majorHAnsi" w:hAnsiTheme="majorHAnsi"/>
            </w:rPr>
            <w:fldChar w:fldCharType="end"/>
          </w:r>
        </w:p>
        <w:p>
          <w:pPr>
            <w:pStyle w:val="11"/>
            <w:tabs>
              <w:tab w:val="right" w:leader="dot" w:pos="8296"/>
            </w:tabs>
            <w:rPr>
              <w:rFonts w:asciiTheme="majorHAnsi" w:hAnsiTheme="majorHAnsi"/>
            </w:rPr>
          </w:pPr>
          <w:r>
            <w:fldChar w:fldCharType="begin"/>
          </w:r>
          <w:r>
            <w:instrText xml:space="preserve"> HYPERLINK \l "_Toc475119928" </w:instrText>
          </w:r>
          <w:r>
            <w:fldChar w:fldCharType="separate"/>
          </w:r>
          <w:r>
            <w:rPr>
              <w:rStyle w:val="17"/>
              <w:rFonts w:asciiTheme="majorHAnsi" w:hAnsiTheme="majorHAnsi"/>
            </w:rPr>
            <w:t>3.5 Display</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_Toc475119928 \h </w:instrText>
          </w:r>
          <w:r>
            <w:rPr>
              <w:rFonts w:asciiTheme="majorHAnsi" w:hAnsiTheme="majorHAnsi"/>
            </w:rPr>
            <w:fldChar w:fldCharType="separate"/>
          </w:r>
          <w:r>
            <w:rPr>
              <w:rFonts w:asciiTheme="majorHAnsi" w:hAnsiTheme="majorHAnsi"/>
            </w:rPr>
            <w:t>5</w:t>
          </w:r>
          <w:r>
            <w:rPr>
              <w:rFonts w:asciiTheme="majorHAnsi" w:hAnsiTheme="majorHAnsi"/>
            </w:rPr>
            <w:fldChar w:fldCharType="end"/>
          </w:r>
          <w:r>
            <w:rPr>
              <w:rFonts w:asciiTheme="majorHAnsi" w:hAnsiTheme="majorHAnsi"/>
            </w:rPr>
            <w:fldChar w:fldCharType="end"/>
          </w:r>
        </w:p>
        <w:p>
          <w:pPr>
            <w:pStyle w:val="11"/>
            <w:tabs>
              <w:tab w:val="right" w:leader="dot" w:pos="8296"/>
            </w:tabs>
            <w:rPr>
              <w:rFonts w:asciiTheme="majorHAnsi" w:hAnsiTheme="majorHAnsi"/>
            </w:rPr>
          </w:pPr>
          <w:r>
            <w:fldChar w:fldCharType="begin"/>
          </w:r>
          <w:r>
            <w:instrText xml:space="preserve"> HYPERLINK \l "_Toc475119929" </w:instrText>
          </w:r>
          <w:r>
            <w:fldChar w:fldCharType="separate"/>
          </w:r>
          <w:r>
            <w:rPr>
              <w:rStyle w:val="17"/>
              <w:rFonts w:asciiTheme="majorHAnsi" w:hAnsiTheme="majorHAnsi"/>
            </w:rPr>
            <w:t>3.6 Buttons and Switches</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_Toc475119929 \h </w:instrText>
          </w:r>
          <w:r>
            <w:rPr>
              <w:rFonts w:asciiTheme="majorHAnsi" w:hAnsiTheme="majorHAnsi"/>
            </w:rPr>
            <w:fldChar w:fldCharType="separate"/>
          </w:r>
          <w:r>
            <w:rPr>
              <w:rFonts w:asciiTheme="majorHAnsi" w:hAnsiTheme="majorHAnsi"/>
            </w:rPr>
            <w:t>5</w:t>
          </w:r>
          <w:r>
            <w:rPr>
              <w:rFonts w:asciiTheme="majorHAnsi" w:hAnsiTheme="majorHAnsi"/>
            </w:rPr>
            <w:fldChar w:fldCharType="end"/>
          </w:r>
          <w:r>
            <w:rPr>
              <w:rFonts w:asciiTheme="majorHAnsi" w:hAnsiTheme="majorHAnsi"/>
            </w:rPr>
            <w:fldChar w:fldCharType="end"/>
          </w:r>
        </w:p>
        <w:p>
          <w:pPr>
            <w:pStyle w:val="11"/>
            <w:tabs>
              <w:tab w:val="right" w:leader="dot" w:pos="8296"/>
            </w:tabs>
            <w:rPr>
              <w:rFonts w:asciiTheme="majorHAnsi" w:hAnsiTheme="majorHAnsi"/>
            </w:rPr>
          </w:pPr>
          <w:r>
            <w:fldChar w:fldCharType="begin"/>
          </w:r>
          <w:r>
            <w:instrText xml:space="preserve"> HYPERLINK \l "_Toc475119930" </w:instrText>
          </w:r>
          <w:r>
            <w:fldChar w:fldCharType="separate"/>
          </w:r>
          <w:r>
            <w:rPr>
              <w:rStyle w:val="17"/>
              <w:rFonts w:asciiTheme="majorHAnsi" w:hAnsiTheme="majorHAnsi"/>
            </w:rPr>
            <w:t>3.7 Power</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_Toc475119930 \h </w:instrText>
          </w:r>
          <w:r>
            <w:rPr>
              <w:rFonts w:asciiTheme="majorHAnsi" w:hAnsiTheme="majorHAnsi"/>
            </w:rPr>
            <w:fldChar w:fldCharType="separate"/>
          </w:r>
          <w:r>
            <w:rPr>
              <w:rFonts w:asciiTheme="majorHAnsi" w:hAnsiTheme="majorHAnsi"/>
            </w:rPr>
            <w:t>5</w:t>
          </w:r>
          <w:r>
            <w:rPr>
              <w:rFonts w:asciiTheme="majorHAnsi" w:hAnsiTheme="majorHAnsi"/>
            </w:rPr>
            <w:fldChar w:fldCharType="end"/>
          </w:r>
          <w:r>
            <w:rPr>
              <w:rFonts w:asciiTheme="majorHAnsi" w:hAnsiTheme="majorHAnsi"/>
            </w:rPr>
            <w:fldChar w:fldCharType="end"/>
          </w:r>
        </w:p>
        <w:p>
          <w:pPr>
            <w:pStyle w:val="10"/>
            <w:rPr>
              <w:rFonts w:asciiTheme="majorHAnsi" w:hAnsiTheme="majorHAnsi"/>
            </w:rPr>
          </w:pPr>
          <w:r>
            <w:fldChar w:fldCharType="begin"/>
          </w:r>
          <w:r>
            <w:instrText xml:space="preserve"> HYPERLINK \l "_Toc475119931" </w:instrText>
          </w:r>
          <w:r>
            <w:fldChar w:fldCharType="separate"/>
          </w:r>
          <w:r>
            <w:rPr>
              <w:rStyle w:val="17"/>
              <w:rFonts w:asciiTheme="majorHAnsi" w:hAnsiTheme="majorHAnsi"/>
            </w:rPr>
            <w:t>4．Block Diagram of Board</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_Toc475119931 \h </w:instrText>
          </w:r>
          <w:r>
            <w:rPr>
              <w:rFonts w:asciiTheme="majorHAnsi" w:hAnsiTheme="majorHAnsi"/>
            </w:rPr>
            <w:fldChar w:fldCharType="separate"/>
          </w:r>
          <w:r>
            <w:rPr>
              <w:rFonts w:asciiTheme="majorHAnsi" w:hAnsiTheme="majorHAnsi"/>
            </w:rPr>
            <w:t>6</w:t>
          </w:r>
          <w:r>
            <w:rPr>
              <w:rFonts w:asciiTheme="majorHAnsi" w:hAnsiTheme="majorHAnsi"/>
            </w:rPr>
            <w:fldChar w:fldCharType="end"/>
          </w:r>
          <w:r>
            <w:rPr>
              <w:rFonts w:asciiTheme="majorHAnsi" w:hAnsiTheme="majorHAnsi"/>
            </w:rPr>
            <w:fldChar w:fldCharType="end"/>
          </w:r>
        </w:p>
        <w:p>
          <w:pPr>
            <w:pStyle w:val="10"/>
            <w:rPr>
              <w:rFonts w:asciiTheme="majorHAnsi" w:hAnsiTheme="majorHAnsi"/>
            </w:rPr>
          </w:pPr>
          <w:r>
            <w:fldChar w:fldCharType="begin"/>
          </w:r>
          <w:r>
            <w:instrText xml:space="preserve"> HYPERLINK \l "_Toc475119932" </w:instrText>
          </w:r>
          <w:r>
            <w:fldChar w:fldCharType="separate"/>
          </w:r>
          <w:r>
            <w:rPr>
              <w:rStyle w:val="17"/>
              <w:rFonts w:asciiTheme="majorHAnsi" w:hAnsiTheme="majorHAnsi"/>
            </w:rPr>
            <w:t>5．Pins Assignments</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_Toc475119932 \h </w:instrText>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fldChar w:fldCharType="end"/>
          </w:r>
        </w:p>
        <w:p>
          <w:pPr>
            <w:pStyle w:val="10"/>
            <w:rPr>
              <w:rFonts w:asciiTheme="majorHAnsi" w:hAnsiTheme="majorHAnsi"/>
            </w:rPr>
          </w:pPr>
          <w:r>
            <w:fldChar w:fldCharType="begin"/>
          </w:r>
          <w:r>
            <w:instrText xml:space="preserve"> HYPERLINK \l "_Toc475119933" </w:instrText>
          </w:r>
          <w:r>
            <w:fldChar w:fldCharType="separate"/>
          </w:r>
          <w:r>
            <w:rPr>
              <w:rStyle w:val="17"/>
              <w:rFonts w:asciiTheme="majorHAnsi" w:hAnsiTheme="majorHAnsi"/>
            </w:rPr>
            <w:t>6．Version</w:t>
          </w:r>
          <w:r>
            <w:rPr>
              <w:rFonts w:asciiTheme="majorHAnsi" w:hAnsiTheme="majorHAnsi"/>
            </w:rPr>
            <w:tab/>
          </w:r>
          <w:r>
            <w:rPr>
              <w:rFonts w:asciiTheme="majorHAnsi" w:hAnsiTheme="majorHAnsi"/>
            </w:rPr>
            <w:fldChar w:fldCharType="begin"/>
          </w:r>
          <w:r>
            <w:rPr>
              <w:rFonts w:asciiTheme="majorHAnsi" w:hAnsiTheme="majorHAnsi"/>
            </w:rPr>
            <w:instrText xml:space="preserve"> PAGEREF _Toc475119933 \h </w:instrText>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fldChar w:fldCharType="end"/>
          </w:r>
        </w:p>
        <w:p>
          <w:pPr>
            <w:tabs>
              <w:tab w:val="center" w:pos="4153"/>
            </w:tabs>
            <w:spacing w:line="360" w:lineRule="auto"/>
            <w:rPr>
              <w:rFonts w:asciiTheme="majorHAnsi" w:hAnsiTheme="majorHAnsi"/>
            </w:rPr>
          </w:pPr>
          <w:r>
            <w:rPr>
              <w:rFonts w:asciiTheme="majorHAnsi" w:hAnsiTheme="majorHAnsi"/>
              <w:b/>
              <w:bCs/>
              <w:lang w:val="zh-CN"/>
            </w:rPr>
            <w:fldChar w:fldCharType="end"/>
          </w:r>
          <w:r>
            <w:rPr>
              <w:rFonts w:asciiTheme="majorHAnsi" w:hAnsiTheme="majorHAnsi"/>
              <w:b/>
              <w:bCs/>
              <w:lang w:val="zh-CN"/>
            </w:rPr>
            <w:tab/>
          </w:r>
        </w:p>
      </w:sdtContent>
    </w:sdt>
    <w:p>
      <w:pPr>
        <w:widowControl/>
        <w:jc w:val="left"/>
        <w:rPr>
          <w:rFonts w:asciiTheme="majorHAnsi" w:hAnsiTheme="majorHAnsi"/>
          <w:szCs w:val="21"/>
        </w:rPr>
      </w:pPr>
      <w:r>
        <w:rPr>
          <w:rFonts w:asciiTheme="majorHAnsi" w:hAnsiTheme="majorHAnsi"/>
          <w:szCs w:val="21"/>
        </w:rPr>
        <w:br w:type="page"/>
      </w:r>
    </w:p>
    <w:p>
      <w:pPr>
        <w:pStyle w:val="2"/>
        <w:spacing w:before="0" w:after="0" w:line="240" w:lineRule="auto"/>
        <w:rPr>
          <w:rFonts w:asciiTheme="majorHAnsi" w:hAnsiTheme="majorHAnsi"/>
          <w:sz w:val="22"/>
          <w:szCs w:val="22"/>
        </w:rPr>
      </w:pPr>
    </w:p>
    <w:p>
      <w:pPr>
        <w:pStyle w:val="2"/>
        <w:spacing w:before="0" w:line="579" w:lineRule="auto"/>
        <w:rPr>
          <w:rFonts w:asciiTheme="majorHAnsi" w:hAnsiTheme="majorHAnsi"/>
        </w:rPr>
      </w:pPr>
      <w:bookmarkStart w:id="0" w:name="_Toc475119921"/>
      <w:r>
        <w:rPr>
          <w:rFonts w:asciiTheme="majorHAnsi" w:hAnsiTheme="majorHAnsi"/>
        </w:rPr>
        <w:t>1．Introduction</w:t>
      </w:r>
      <w:bookmarkEnd w:id="0"/>
    </w:p>
    <w:p>
      <w:pPr>
        <w:rPr>
          <w:rFonts w:eastAsia="宋体" w:cs="宋体" w:asciiTheme="majorHAnsi" w:hAnsiTheme="majorHAnsi"/>
          <w:szCs w:val="21"/>
        </w:rPr>
      </w:pPr>
      <w:r>
        <w:rPr>
          <w:rFonts w:eastAsia="宋体" w:cs="宋体" w:asciiTheme="majorHAnsi" w:hAnsiTheme="majorHAnsi"/>
          <w:szCs w:val="21"/>
        </w:rPr>
        <w:t>The STEP-MAX10 development board presents a robust, portable and easy-to-learn hardware design platform built around the Altera MAX10 FPGA. The MAX10 FPGA is well equipped to provide cost effective, single-chip solutions in control plane or data path applications and industry-leading programmable logic for ultimate design flexibility.</w:t>
      </w:r>
      <w:r>
        <w:rPr>
          <w:rFonts w:asciiTheme="majorHAnsi" w:hAnsiTheme="majorHAnsi"/>
        </w:rPr>
        <w:t xml:space="preserve"> </w:t>
      </w:r>
      <w:r>
        <w:rPr>
          <w:rFonts w:eastAsia="宋体" w:cs="宋体" w:asciiTheme="majorHAnsi" w:hAnsiTheme="majorHAnsi"/>
          <w:szCs w:val="21"/>
        </w:rPr>
        <w:t>With MAX10 FPGA, you can get lower power consumption / cost and higher performance. If you are a starter to FPGA, the STEP-MAX10 FPGA Development board is your best choice.</w:t>
      </w:r>
    </w:p>
    <w:p>
      <w:pPr>
        <w:rPr>
          <w:rFonts w:eastAsia="宋体" w:cs="宋体" w:asciiTheme="majorHAnsi" w:hAnsiTheme="majorHAnsi"/>
          <w:szCs w:val="21"/>
        </w:rPr>
      </w:pPr>
    </w:p>
    <w:p>
      <w:pPr>
        <w:rPr>
          <w:rFonts w:eastAsia="宋体" w:cs="宋体" w:asciiTheme="majorHAnsi" w:hAnsiTheme="majorHAnsi"/>
          <w:szCs w:val="21"/>
        </w:rPr>
      </w:pPr>
      <w:r>
        <w:rPr>
          <w:rFonts w:eastAsia="宋体" w:cs="宋体" w:asciiTheme="majorHAnsi" w:hAnsiTheme="majorHAnsi"/>
          <w:szCs w:val="21"/>
        </w:rPr>
        <w:t>The STEP-MAX10 FPGA development board includes hardware such as on-board USB Blaster, 7-Segment Displays, LEDs, GPIOs and much more. By leveraging all of these capabilities, the STEP MAX10 FPGA development board is the perfect solution for learning FPGA, evaluating and prototyping the true potential of the Altera MAX10 FPGA.</w:t>
      </w:r>
    </w:p>
    <w:p>
      <w:pPr>
        <w:pStyle w:val="2"/>
        <w:spacing w:line="579" w:lineRule="auto"/>
        <w:rPr>
          <w:rFonts w:asciiTheme="majorHAnsi" w:hAnsiTheme="majorHAnsi"/>
        </w:rPr>
      </w:pPr>
      <w:bookmarkStart w:id="1" w:name="_Toc449098637"/>
      <w:bookmarkStart w:id="2" w:name="_Toc475119922"/>
      <w:r>
        <w:rPr>
          <w:rFonts w:asciiTheme="majorHAnsi" w:hAnsiTheme="majorHAnsi"/>
        </w:rPr>
        <w:t>2．</w:t>
      </w:r>
      <w:bookmarkEnd w:id="1"/>
      <w:r>
        <w:rPr>
          <w:rFonts w:asciiTheme="majorHAnsi" w:hAnsiTheme="majorHAnsi"/>
        </w:rPr>
        <w:t>Package Contents</w:t>
      </w:r>
      <w:bookmarkEnd w:id="2"/>
    </w:p>
    <w:p>
      <w:pPr>
        <w:jc w:val="left"/>
        <w:rPr>
          <w:rFonts w:asciiTheme="majorHAnsi" w:hAnsiTheme="majorHAnsi"/>
        </w:rPr>
      </w:pPr>
      <w:r>
        <w:rPr>
          <w:rFonts w:asciiTheme="majorHAnsi" w:hAnsiTheme="majorHAnsi"/>
        </w:rPr>
        <w:t>Figure 1 shows a photograph of the STEP-MAX10 package.</w:t>
      </w:r>
    </w:p>
    <w:p>
      <w:pPr>
        <w:tabs>
          <w:tab w:val="center" w:pos="4153"/>
          <w:tab w:val="left" w:pos="7243"/>
        </w:tabs>
        <w:jc w:val="center"/>
        <w:rPr>
          <w:rFonts w:asciiTheme="majorHAnsi" w:hAnsiTheme="majorHAnsi"/>
        </w:rPr>
      </w:pPr>
      <w:r>
        <w:rPr>
          <w:rFonts w:asciiTheme="majorHAnsi" w:hAnsiTheme="majorHAnsi"/>
        </w:rPr>
        <w:pict>
          <v:shape id="_x0000_i1025" o:spt="75" type="#_x0000_t75" style="height:241.45pt;width:415.45pt;" filled="f" o:preferrelative="t" stroked="f" coordsize="21600,21600">
            <v:path/>
            <v:fill on="f" focussize="0,0"/>
            <v:stroke on="f" joinstyle="miter"/>
            <v:imagedata r:id="rId10" o:title="未标题-1"/>
            <o:lock v:ext="edit" aspectratio="t"/>
            <w10:wrap type="none"/>
            <w10:anchorlock/>
          </v:shape>
        </w:pict>
      </w:r>
    </w:p>
    <w:p>
      <w:pPr>
        <w:tabs>
          <w:tab w:val="center" w:pos="4153"/>
          <w:tab w:val="left" w:pos="7243"/>
        </w:tabs>
        <w:jc w:val="center"/>
        <w:rPr>
          <w:rFonts w:cs="Arial" w:asciiTheme="majorHAnsi" w:hAnsiTheme="majorHAnsi"/>
          <w:b/>
          <w:color w:val="0070C0"/>
          <w:sz w:val="20"/>
          <w:szCs w:val="20"/>
        </w:rPr>
      </w:pPr>
      <w:r>
        <w:rPr>
          <w:rFonts w:cs="Arial" w:asciiTheme="majorHAnsi" w:hAnsiTheme="majorHAnsi"/>
          <w:b/>
          <w:color w:val="0070C0"/>
          <w:sz w:val="20"/>
          <w:szCs w:val="20"/>
        </w:rPr>
        <w:t>Figure 1 The STEP MAX10 Package contents</w:t>
      </w:r>
    </w:p>
    <w:p>
      <w:pPr>
        <w:tabs>
          <w:tab w:val="center" w:pos="4153"/>
          <w:tab w:val="left" w:pos="7243"/>
        </w:tabs>
        <w:jc w:val="left"/>
        <w:rPr>
          <w:rFonts w:asciiTheme="majorHAnsi" w:hAnsiTheme="majorHAnsi"/>
        </w:rPr>
      </w:pPr>
    </w:p>
    <w:p>
      <w:pPr>
        <w:tabs>
          <w:tab w:val="center" w:pos="4153"/>
          <w:tab w:val="left" w:pos="7243"/>
        </w:tabs>
        <w:jc w:val="left"/>
        <w:rPr>
          <w:rFonts w:asciiTheme="majorHAnsi" w:hAnsiTheme="majorHAnsi"/>
        </w:rPr>
      </w:pPr>
      <w:r>
        <w:rPr>
          <w:rFonts w:asciiTheme="majorHAnsi" w:hAnsiTheme="majorHAnsi"/>
        </w:rPr>
        <w:t>The STEP MAX10 package includes:</w:t>
      </w:r>
    </w:p>
    <w:p>
      <w:pPr>
        <w:pStyle w:val="40"/>
        <w:numPr>
          <w:ilvl w:val="0"/>
          <w:numId w:val="1"/>
        </w:numPr>
        <w:ind w:firstLineChars="0"/>
        <w:jc w:val="left"/>
        <w:rPr>
          <w:rFonts w:asciiTheme="majorHAnsi" w:hAnsiTheme="majorHAnsi"/>
        </w:rPr>
      </w:pPr>
      <w:r>
        <w:rPr>
          <w:rFonts w:asciiTheme="majorHAnsi" w:hAnsiTheme="majorHAnsi"/>
        </w:rPr>
        <w:t>The STEP MAX10 FPGA Development Board</w:t>
      </w:r>
    </w:p>
    <w:p>
      <w:pPr>
        <w:pStyle w:val="40"/>
        <w:numPr>
          <w:ilvl w:val="0"/>
          <w:numId w:val="1"/>
        </w:numPr>
        <w:ind w:firstLineChars="0"/>
        <w:jc w:val="left"/>
        <w:rPr>
          <w:rFonts w:asciiTheme="majorHAnsi" w:hAnsiTheme="majorHAnsi"/>
        </w:rPr>
      </w:pPr>
      <w:r>
        <w:rPr>
          <w:rFonts w:asciiTheme="majorHAnsi" w:hAnsiTheme="majorHAnsi"/>
        </w:rPr>
        <w:t>Product Packing Box</w:t>
      </w:r>
    </w:p>
    <w:p>
      <w:pPr>
        <w:pStyle w:val="40"/>
        <w:numPr>
          <w:ilvl w:val="0"/>
          <w:numId w:val="1"/>
        </w:numPr>
        <w:ind w:firstLineChars="0"/>
        <w:jc w:val="left"/>
        <w:rPr>
          <w:rFonts w:asciiTheme="majorHAnsi" w:hAnsiTheme="majorHAnsi"/>
        </w:rPr>
      </w:pPr>
      <w:r>
        <w:rPr>
          <w:rFonts w:asciiTheme="majorHAnsi" w:hAnsiTheme="majorHAnsi"/>
        </w:rPr>
        <w:t>Quick Start Manual</w:t>
      </w:r>
    </w:p>
    <w:p>
      <w:pPr>
        <w:rPr>
          <w:rFonts w:asciiTheme="majorHAnsi" w:hAnsiTheme="majorHAnsi"/>
        </w:rPr>
      </w:pPr>
    </w:p>
    <w:tbl>
      <w:tblPr>
        <w:tblStyle w:val="18"/>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vAlign w:val="center"/>
          </w:tcPr>
          <w:p>
            <w:pPr>
              <w:pStyle w:val="2"/>
              <w:rPr>
                <w:rFonts w:asciiTheme="majorHAnsi" w:hAnsiTheme="majorHAnsi"/>
              </w:rPr>
            </w:pPr>
            <w:bookmarkStart w:id="3" w:name="_Toc449098645"/>
            <w:bookmarkStart w:id="4" w:name="_Toc475119923"/>
            <w:r>
              <w:rPr>
                <w:rFonts w:asciiTheme="majorHAnsi" w:hAnsiTheme="majorHAnsi"/>
              </w:rPr>
              <w:t>3．</w:t>
            </w:r>
            <w:bookmarkEnd w:id="3"/>
            <w:r>
              <w:rPr>
                <w:rFonts w:asciiTheme="majorHAnsi" w:hAnsiTheme="majorHAnsi"/>
              </w:rPr>
              <w:t>Layout and Components</w:t>
            </w:r>
            <w:bookmarkEnd w:id="4"/>
          </w:p>
          <w:p>
            <w:pPr>
              <w:rPr>
                <w:rStyle w:val="23"/>
              </w:rPr>
            </w:pPr>
            <w:bookmarkStart w:id="5" w:name="_Toc475119924"/>
            <w:r>
              <w:rPr>
                <w:rStyle w:val="23"/>
              </w:rPr>
              <w:t>3.1 Development Board Layout</w:t>
            </w:r>
            <w:bookmarkEnd w:id="5"/>
          </w:p>
          <w:p>
            <w:pPr>
              <w:rPr>
                <w:rFonts w:asciiTheme="majorHAnsi" w:hAnsiTheme="majorHAnsi"/>
              </w:rPr>
            </w:pPr>
          </w:p>
          <w:p>
            <w:pPr>
              <w:rPr>
                <w:rFonts w:asciiTheme="majorHAnsi" w:hAnsiTheme="majorHAnsi"/>
                <w:b/>
                <w:bCs/>
              </w:rPr>
            </w:pPr>
            <w:r>
              <w:rPr>
                <w:rFonts w:asciiTheme="majorHAnsi" w:hAnsiTheme="majorHAnsi"/>
              </w:rPr>
              <w:t>This section presents the features and design characteristics of the board</w:t>
            </w:r>
            <w:r>
              <w:rPr>
                <w:rFonts w:asciiTheme="majorHAnsi" w:hAnsiTheme="majorHAnsi"/>
                <w:b/>
                <w:bCs/>
              </w:rPr>
              <w:t xml:space="preserve">. </w:t>
            </w:r>
          </w:p>
          <w:p>
            <w:pPr>
              <w:rPr>
                <w:rFonts w:asciiTheme="majorHAnsi" w:hAnsiTheme="majorHAnsi"/>
                <w:b/>
                <w:bCs/>
              </w:rPr>
            </w:pPr>
          </w:p>
          <w:p>
            <w:pPr>
              <w:rPr>
                <w:rFonts w:asciiTheme="majorHAnsi" w:hAnsiTheme="majorHAnsi"/>
              </w:rPr>
            </w:pPr>
            <w:r>
              <w:rPr>
                <w:rFonts w:asciiTheme="majorHAnsi" w:hAnsiTheme="majorHAnsi"/>
                <w:bCs/>
              </w:rPr>
              <w:t xml:space="preserve">A photograph of the board is shown in Figure 2 and Figure 3. It depicts the layout of the board and indicates the location of the connectors and key components. </w:t>
            </w:r>
          </w:p>
          <w:p>
            <w:pPr>
              <w:rPr>
                <w:rFonts w:asciiTheme="majorHAnsi" w:hAnsiTheme="majorHAnsi"/>
              </w:rPr>
            </w:pPr>
          </w:p>
          <w:p>
            <w:pPr>
              <w:rPr>
                <w:rFonts w:asciiTheme="majorHAnsi" w:hAnsiTheme="majorHAnsi"/>
              </w:rPr>
            </w:pPr>
            <w:r>
              <w:rPr>
                <w:rFonts w:asciiTheme="majorHAnsi" w:hAnsiTheme="majorHAnsi"/>
              </w:rPr>
              <w:pict>
                <v:shape id="_x0000_i1026" o:spt="75" type="#_x0000_t75" style="height:185.35pt;width:414.85pt;" filled="f" o:preferrelative="t" stroked="f" coordsize="21600,21600">
                  <v:path/>
                  <v:fill on="f" focussize="0,0"/>
                  <v:stroke on="f" joinstyle="miter"/>
                  <v:imagedata r:id="rId11" o:title="正面layout"/>
                  <o:lock v:ext="edit" aspectratio="t"/>
                  <w10:wrap type="none"/>
                  <w10:anchorlock/>
                </v:shape>
              </w:pict>
            </w:r>
          </w:p>
          <w:p>
            <w:pPr>
              <w:jc w:val="center"/>
              <w:rPr>
                <w:rFonts w:cs="Arial" w:asciiTheme="majorHAnsi" w:hAnsiTheme="majorHAnsi"/>
                <w:b/>
                <w:color w:val="0070C0"/>
              </w:rPr>
            </w:pPr>
            <w:r>
              <w:rPr>
                <w:rFonts w:cs="Arial" w:asciiTheme="majorHAnsi" w:hAnsiTheme="majorHAnsi"/>
                <w:b/>
                <w:color w:val="0070C0"/>
              </w:rPr>
              <w:t>Figure 2 Development Board (top view)</w:t>
            </w:r>
          </w:p>
          <w:p>
            <w:pPr>
              <w:rPr>
                <w:rFonts w:asciiTheme="majorHAnsi" w:hAnsiTheme="majorHAnsi"/>
              </w:rPr>
            </w:pPr>
          </w:p>
          <w:p>
            <w:pPr>
              <w:jc w:val="right"/>
              <w:rPr>
                <w:rFonts w:asciiTheme="majorHAnsi" w:hAnsiTheme="majorHAnsi"/>
              </w:rPr>
            </w:pPr>
            <w:r>
              <w:rPr>
                <w:rFonts w:asciiTheme="majorHAnsi" w:hAnsiTheme="majorHAnsi"/>
              </w:rPr>
              <w:pict>
                <v:shape id="_x0000_i1027" o:spt="75" type="#_x0000_t75" style="height:177.7pt;width:314.05pt;" filled="f" o:preferrelative="t" stroked="f" coordsize="21600,21600">
                  <v:path/>
                  <v:fill on="f" focussize="0,0"/>
                  <v:stroke on="f" joinstyle="miter"/>
                  <v:imagedata r:id="rId12" o:title="BOTTOM"/>
                  <o:lock v:ext="edit" aspectratio="t"/>
                  <w10:wrap type="none"/>
                  <w10:anchorlock/>
                </v:shape>
              </w:pict>
            </w:r>
          </w:p>
          <w:p>
            <w:pPr>
              <w:jc w:val="center"/>
              <w:rPr>
                <w:rFonts w:cs="Arial" w:asciiTheme="majorHAnsi" w:hAnsiTheme="majorHAnsi"/>
                <w:b/>
                <w:color w:val="0070C0"/>
              </w:rPr>
            </w:pPr>
            <w:r>
              <w:rPr>
                <w:rFonts w:cs="Arial" w:asciiTheme="majorHAnsi" w:hAnsiTheme="majorHAnsi"/>
                <w:b/>
                <w:color w:val="0070C0"/>
              </w:rPr>
              <w:t>Figure 3 Development Board (bottom view)</w:t>
            </w:r>
          </w:p>
          <w:p>
            <w:pPr>
              <w:rPr>
                <w:rFonts w:asciiTheme="majorHAnsi" w:hAnsiTheme="majorHAnsi"/>
              </w:rPr>
            </w:pPr>
          </w:p>
          <w:p>
            <w:pPr>
              <w:rPr>
                <w:rFonts w:asciiTheme="majorHAnsi" w:hAnsiTheme="majorHAnsi"/>
                <w:lang w:val="en-GB"/>
              </w:rPr>
            </w:pPr>
            <w:r>
              <w:rPr>
                <w:rFonts w:asciiTheme="majorHAnsi" w:hAnsiTheme="majorHAnsi"/>
                <w:lang w:val="en-GB"/>
              </w:rPr>
              <w:t>This board has many features that allow users to implement a wide range of designed circuits, from simple circuits to various creative projects.</w:t>
            </w:r>
          </w:p>
          <w:p>
            <w:pPr>
              <w:rPr>
                <w:rFonts w:asciiTheme="majorHAnsi" w:hAnsiTheme="majorHAnsi"/>
                <w:lang w:val="en-GB"/>
              </w:rPr>
            </w:pPr>
          </w:p>
          <w:p>
            <w:pPr>
              <w:rPr>
                <w:rFonts w:asciiTheme="majorHAnsi" w:hAnsiTheme="majorHAnsi"/>
              </w:rPr>
            </w:pPr>
          </w:p>
          <w:p>
            <w:pPr>
              <w:rPr>
                <w:rStyle w:val="23"/>
              </w:rPr>
            </w:pPr>
            <w:bookmarkStart w:id="6" w:name="_Toc475119925"/>
            <w:r>
              <w:rPr>
                <w:rStyle w:val="23"/>
              </w:rPr>
              <w:t>3.2 FPGA Device</w:t>
            </w:r>
            <w:bookmarkEnd w:id="6"/>
          </w:p>
          <w:p>
            <w:pPr>
              <w:rPr>
                <w:rFonts w:eastAsia="宋体" w:asciiTheme="majorHAnsi" w:hAnsiTheme="majorHAnsi"/>
              </w:rPr>
            </w:pPr>
            <w:r>
              <w:rPr>
                <w:rFonts w:eastAsia="宋体" w:asciiTheme="majorHAnsi" w:hAnsiTheme="majorHAnsi"/>
              </w:rPr>
              <w:t xml:space="preserve">Now the STEP-MAX10 development board have two version which the only difference of is the FPGA device. </w:t>
            </w:r>
          </w:p>
          <w:p>
            <w:pPr>
              <w:rPr>
                <w:rFonts w:eastAsia="宋体" w:asciiTheme="majorHAnsi" w:hAnsiTheme="majorHAnsi"/>
              </w:rPr>
            </w:pPr>
          </w:p>
          <w:tbl>
            <w:tblPr>
              <w:tblStyle w:val="41"/>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3397"/>
              <w:gridCol w:w="2410"/>
              <w:gridCol w:w="2489"/>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19" w:hRule="atLeast"/>
              </w:trPr>
              <w:tc>
                <w:tcPr>
                  <w:tcW w:w="3397" w:type="dxa"/>
                  <w:tcBorders>
                    <w:top w:val="single" w:color="FFFFFF" w:themeColor="background1" w:sz="4" w:space="0"/>
                    <w:left w:val="single" w:color="FFFFFF" w:themeColor="background1" w:sz="4" w:space="0"/>
                    <w:right w:val="nil"/>
                    <w:insideV w:val="nil"/>
                  </w:tcBorders>
                  <w:shd w:val="clear" w:color="auto" w:fill="4F81BD" w:themeFill="accent1"/>
                </w:tcPr>
                <w:p>
                  <w:pPr>
                    <w:jc w:val="center"/>
                    <w:rPr>
                      <w:rFonts w:eastAsia="宋体" w:asciiTheme="majorHAnsi" w:hAnsiTheme="majorHAnsi"/>
                      <w:b/>
                      <w:bCs/>
                      <w:color w:val="FFFFFF" w:themeColor="background1"/>
                      <w14:textFill>
                        <w14:solidFill>
                          <w14:schemeClr w14:val="bg1"/>
                        </w14:solidFill>
                      </w14:textFill>
                    </w:rPr>
                  </w:pPr>
                  <w:r>
                    <w:rPr>
                      <w:rFonts w:eastAsia="宋体" w:asciiTheme="majorHAnsi" w:hAnsiTheme="majorHAnsi"/>
                      <w:b/>
                      <w:bCs/>
                      <w:color w:val="FFFFFF" w:themeColor="background1"/>
                      <w14:textFill>
                        <w14:solidFill>
                          <w14:schemeClr w14:val="bg1"/>
                        </w14:solidFill>
                      </w14:textFill>
                    </w:rPr>
                    <w:t>Version</w:t>
                  </w:r>
                </w:p>
              </w:tc>
              <w:tc>
                <w:tcPr>
                  <w:tcW w:w="2410" w:type="dxa"/>
                  <w:tcBorders>
                    <w:top w:val="single" w:color="FFFFFF" w:themeColor="background1" w:sz="4" w:space="0"/>
                    <w:right w:val="nil"/>
                    <w:insideV w:val="nil"/>
                  </w:tcBorders>
                  <w:shd w:val="clear" w:color="auto" w:fill="4F81BD" w:themeFill="accent1"/>
                </w:tcPr>
                <w:p>
                  <w:pPr>
                    <w:jc w:val="center"/>
                    <w:rPr>
                      <w:rFonts w:eastAsia="宋体" w:asciiTheme="majorHAnsi" w:hAnsiTheme="majorHAnsi"/>
                      <w:b/>
                      <w:bCs/>
                      <w:color w:val="FFFFFF" w:themeColor="background1"/>
                      <w14:textFill>
                        <w14:solidFill>
                          <w14:schemeClr w14:val="bg1"/>
                        </w14:solidFill>
                      </w14:textFill>
                    </w:rPr>
                  </w:pPr>
                  <w:r>
                    <w:rPr>
                      <w:rFonts w:eastAsia="宋体" w:asciiTheme="majorHAnsi" w:hAnsiTheme="majorHAnsi"/>
                      <w:b/>
                      <w:bCs/>
                      <w:color w:val="FFFFFF" w:themeColor="background1"/>
                      <w14:textFill>
                        <w14:solidFill>
                          <w14:schemeClr w14:val="bg1"/>
                        </w14:solidFill>
                      </w14:textFill>
                    </w:rPr>
                    <w:t>MAX10 10M02</w:t>
                  </w:r>
                </w:p>
              </w:tc>
              <w:tc>
                <w:tcPr>
                  <w:tcW w:w="2489" w:type="dxa"/>
                  <w:tcBorders>
                    <w:top w:val="single" w:color="FFFFFF" w:themeColor="background1" w:sz="4" w:space="0"/>
                    <w:right w:val="single" w:color="FFFFFF" w:themeColor="background1" w:sz="4" w:space="0"/>
                    <w:insideV w:val="nil"/>
                  </w:tcBorders>
                  <w:shd w:val="clear" w:color="auto" w:fill="4F81BD" w:themeFill="accent1"/>
                </w:tcPr>
                <w:p>
                  <w:pPr>
                    <w:jc w:val="center"/>
                    <w:rPr>
                      <w:rFonts w:eastAsia="宋体" w:asciiTheme="majorHAnsi" w:hAnsiTheme="majorHAnsi"/>
                      <w:b/>
                      <w:bCs/>
                      <w:color w:val="FFFFFF" w:themeColor="background1"/>
                      <w14:textFill>
                        <w14:solidFill>
                          <w14:schemeClr w14:val="bg1"/>
                        </w14:solidFill>
                      </w14:textFill>
                    </w:rPr>
                  </w:pPr>
                  <w:r>
                    <w:rPr>
                      <w:rFonts w:eastAsia="宋体" w:asciiTheme="majorHAnsi" w:hAnsiTheme="majorHAnsi"/>
                      <w:b/>
                      <w:bCs/>
                      <w:color w:val="FFFFFF" w:themeColor="background1"/>
                      <w14:textFill>
                        <w14:solidFill>
                          <w14:schemeClr w14:val="bg1"/>
                        </w14:solidFill>
                      </w14:textFill>
                    </w:rPr>
                    <w:t>MAX10 10M08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12" w:hRule="atLeast"/>
              </w:trPr>
              <w:tc>
                <w:tcPr>
                  <w:tcW w:w="3397" w:type="dxa"/>
                  <w:tcBorders>
                    <w:left w:val="single" w:color="FFFFFF" w:themeColor="background1" w:sz="4" w:space="0"/>
                  </w:tcBorders>
                  <w:shd w:val="clear" w:color="auto" w:fill="4F81BD" w:themeFill="accent1"/>
                </w:tcPr>
                <w:p>
                  <w:pPr>
                    <w:jc w:val="center"/>
                    <w:rPr>
                      <w:rFonts w:eastAsia="宋体" w:asciiTheme="majorHAnsi" w:hAnsiTheme="majorHAnsi"/>
                      <w:b/>
                      <w:bCs/>
                      <w:color w:val="FFFFFF" w:themeColor="background1"/>
                      <w14:textFill>
                        <w14:solidFill>
                          <w14:schemeClr w14:val="bg1"/>
                        </w14:solidFill>
                      </w14:textFill>
                    </w:rPr>
                  </w:pPr>
                  <w:r>
                    <w:rPr>
                      <w:rFonts w:eastAsia="宋体" w:asciiTheme="majorHAnsi" w:hAnsiTheme="majorHAnsi"/>
                      <w:b/>
                      <w:bCs/>
                      <w:color w:val="FFFFFF" w:themeColor="background1"/>
                      <w14:textFill>
                        <w14:solidFill>
                          <w14:schemeClr w14:val="bg1"/>
                        </w14:solidFill>
                      </w14:textFill>
                    </w:rPr>
                    <w:t>Series</w:t>
                  </w:r>
                </w:p>
              </w:tc>
              <w:tc>
                <w:tcPr>
                  <w:tcW w:w="2410" w:type="dxa"/>
                  <w:shd w:val="clear" w:color="auto" w:fill="B8CCE4" w:themeFill="accent1" w:themeFillTint="66"/>
                </w:tcPr>
                <w:p>
                  <w:pPr>
                    <w:jc w:val="center"/>
                    <w:rPr>
                      <w:rFonts w:eastAsia="宋体" w:asciiTheme="majorHAnsi" w:hAnsiTheme="majorHAnsi"/>
                    </w:rPr>
                  </w:pPr>
                  <w:r>
                    <w:rPr>
                      <w:rFonts w:eastAsia="宋体" w:asciiTheme="majorHAnsi" w:hAnsiTheme="majorHAnsi"/>
                    </w:rPr>
                    <w:t>MAX10</w:t>
                  </w:r>
                </w:p>
              </w:tc>
              <w:tc>
                <w:tcPr>
                  <w:tcW w:w="2489" w:type="dxa"/>
                  <w:shd w:val="clear" w:color="auto" w:fill="B8CCE4" w:themeFill="accent1" w:themeFillTint="66"/>
                </w:tcPr>
                <w:p>
                  <w:pPr>
                    <w:jc w:val="center"/>
                    <w:rPr>
                      <w:rFonts w:eastAsia="宋体" w:asciiTheme="majorHAnsi" w:hAnsiTheme="majorHAnsi"/>
                    </w:rPr>
                  </w:pPr>
                  <w:r>
                    <w:rPr>
                      <w:rFonts w:eastAsia="宋体" w:asciiTheme="majorHAnsi" w:hAnsiTheme="majorHAnsi"/>
                    </w:rPr>
                    <w:t>MAX10</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12" w:hRule="atLeast"/>
              </w:trPr>
              <w:tc>
                <w:tcPr>
                  <w:tcW w:w="3397" w:type="dxa"/>
                  <w:tcBorders>
                    <w:left w:val="single" w:color="FFFFFF" w:themeColor="background1" w:sz="4" w:space="0"/>
                  </w:tcBorders>
                  <w:shd w:val="clear" w:color="auto" w:fill="4F81BD" w:themeFill="accent1"/>
                </w:tcPr>
                <w:p>
                  <w:pPr>
                    <w:jc w:val="center"/>
                    <w:rPr>
                      <w:rFonts w:eastAsia="宋体" w:asciiTheme="majorHAnsi" w:hAnsiTheme="majorHAnsi"/>
                      <w:b/>
                      <w:bCs/>
                      <w:color w:val="FFFFFF" w:themeColor="background1"/>
                      <w14:textFill>
                        <w14:solidFill>
                          <w14:schemeClr w14:val="bg1"/>
                        </w14:solidFill>
                      </w14:textFill>
                    </w:rPr>
                  </w:pPr>
                  <w:r>
                    <w:rPr>
                      <w:rFonts w:eastAsia="宋体" w:asciiTheme="majorHAnsi" w:hAnsiTheme="majorHAnsi"/>
                      <w:b/>
                      <w:bCs/>
                      <w:color w:val="FFFFFF" w:themeColor="background1"/>
                      <w14:textFill>
                        <w14:solidFill>
                          <w14:schemeClr w14:val="bg1"/>
                        </w14:solidFill>
                      </w14:textFill>
                    </w:rPr>
                    <w:t>Number of LABs/CLBs</w:t>
                  </w:r>
                </w:p>
              </w:tc>
              <w:tc>
                <w:tcPr>
                  <w:tcW w:w="2410" w:type="dxa"/>
                  <w:shd w:val="clear" w:color="auto" w:fill="DBE5F1" w:themeFill="accent1" w:themeFillTint="33"/>
                </w:tcPr>
                <w:p>
                  <w:pPr>
                    <w:jc w:val="center"/>
                    <w:rPr>
                      <w:rFonts w:eastAsia="宋体" w:asciiTheme="majorHAnsi" w:hAnsiTheme="majorHAnsi"/>
                    </w:rPr>
                  </w:pPr>
                  <w:r>
                    <w:rPr>
                      <w:rFonts w:eastAsia="宋体" w:asciiTheme="majorHAnsi" w:hAnsiTheme="majorHAnsi"/>
                    </w:rPr>
                    <w:t>125</w:t>
                  </w:r>
                </w:p>
              </w:tc>
              <w:tc>
                <w:tcPr>
                  <w:tcW w:w="2489" w:type="dxa"/>
                  <w:shd w:val="clear" w:color="auto" w:fill="DBE5F1" w:themeFill="accent1" w:themeFillTint="33"/>
                </w:tcPr>
                <w:p>
                  <w:pPr>
                    <w:jc w:val="center"/>
                    <w:rPr>
                      <w:rFonts w:eastAsia="宋体" w:asciiTheme="majorHAnsi" w:hAnsiTheme="majorHAnsi"/>
                    </w:rPr>
                  </w:pPr>
                  <w:r>
                    <w:rPr>
                      <w:rFonts w:eastAsia="宋体" w:asciiTheme="majorHAnsi" w:hAnsiTheme="majorHAnsi"/>
                    </w:rPr>
                    <w:t>500</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19" w:hRule="atLeast"/>
              </w:trPr>
              <w:tc>
                <w:tcPr>
                  <w:tcW w:w="3397" w:type="dxa"/>
                  <w:tcBorders>
                    <w:left w:val="single" w:color="FFFFFF" w:themeColor="background1" w:sz="4" w:space="0"/>
                  </w:tcBorders>
                  <w:shd w:val="clear" w:color="auto" w:fill="4F81BD" w:themeFill="accent1"/>
                </w:tcPr>
                <w:p>
                  <w:pPr>
                    <w:jc w:val="center"/>
                    <w:rPr>
                      <w:rFonts w:eastAsia="宋体" w:asciiTheme="majorHAnsi" w:hAnsiTheme="majorHAnsi"/>
                      <w:b/>
                      <w:bCs/>
                      <w:color w:val="FFFFFF" w:themeColor="background1"/>
                      <w14:textFill>
                        <w14:solidFill>
                          <w14:schemeClr w14:val="bg1"/>
                        </w14:solidFill>
                      </w14:textFill>
                    </w:rPr>
                  </w:pPr>
                  <w:r>
                    <w:rPr>
                      <w:rFonts w:eastAsia="宋体" w:asciiTheme="majorHAnsi" w:hAnsiTheme="majorHAnsi"/>
                      <w:b/>
                      <w:bCs/>
                      <w:color w:val="FFFFFF" w:themeColor="background1"/>
                      <w14:textFill>
                        <w14:solidFill>
                          <w14:schemeClr w14:val="bg1"/>
                        </w14:solidFill>
                      </w14:textFill>
                    </w:rPr>
                    <w:t>Number of Logic Elements/Cells</w:t>
                  </w:r>
                </w:p>
              </w:tc>
              <w:tc>
                <w:tcPr>
                  <w:tcW w:w="2410" w:type="dxa"/>
                  <w:shd w:val="clear" w:color="auto" w:fill="B8CCE4" w:themeFill="accent1" w:themeFillTint="66"/>
                </w:tcPr>
                <w:p>
                  <w:pPr>
                    <w:jc w:val="center"/>
                    <w:rPr>
                      <w:rFonts w:eastAsia="宋体" w:asciiTheme="majorHAnsi" w:hAnsiTheme="majorHAnsi"/>
                    </w:rPr>
                  </w:pPr>
                  <w:r>
                    <w:rPr>
                      <w:rFonts w:eastAsia="宋体" w:asciiTheme="majorHAnsi" w:hAnsiTheme="majorHAnsi"/>
                    </w:rPr>
                    <w:t>2000</w:t>
                  </w:r>
                </w:p>
              </w:tc>
              <w:tc>
                <w:tcPr>
                  <w:tcW w:w="2489" w:type="dxa"/>
                  <w:shd w:val="clear" w:color="auto" w:fill="B8CCE4" w:themeFill="accent1" w:themeFillTint="66"/>
                </w:tcPr>
                <w:p>
                  <w:pPr>
                    <w:jc w:val="center"/>
                    <w:rPr>
                      <w:rFonts w:eastAsia="宋体" w:asciiTheme="majorHAnsi" w:hAnsiTheme="majorHAnsi"/>
                    </w:rPr>
                  </w:pPr>
                  <w:r>
                    <w:rPr>
                      <w:rFonts w:eastAsia="宋体" w:asciiTheme="majorHAnsi" w:hAnsiTheme="majorHAnsi"/>
                    </w:rPr>
                    <w:t>8000</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19" w:hRule="atLeast"/>
              </w:trPr>
              <w:tc>
                <w:tcPr>
                  <w:tcW w:w="3397" w:type="dxa"/>
                  <w:tcBorders>
                    <w:left w:val="single" w:color="FFFFFF" w:themeColor="background1" w:sz="4" w:space="0"/>
                  </w:tcBorders>
                  <w:shd w:val="clear" w:color="auto" w:fill="4F81BD" w:themeFill="accent1"/>
                </w:tcPr>
                <w:p>
                  <w:pPr>
                    <w:jc w:val="center"/>
                    <w:rPr>
                      <w:rFonts w:eastAsia="宋体" w:asciiTheme="majorHAnsi" w:hAnsiTheme="majorHAnsi"/>
                      <w:b/>
                      <w:bCs/>
                      <w:color w:val="FFFFFF" w:themeColor="background1"/>
                      <w14:textFill>
                        <w14:solidFill>
                          <w14:schemeClr w14:val="bg1"/>
                        </w14:solidFill>
                      </w14:textFill>
                    </w:rPr>
                  </w:pPr>
                  <w:r>
                    <w:rPr>
                      <w:rFonts w:eastAsia="宋体" w:asciiTheme="majorHAnsi" w:hAnsiTheme="majorHAnsi"/>
                      <w:b/>
                      <w:bCs/>
                      <w:color w:val="FFFFFF" w:themeColor="background1"/>
                      <w14:textFill>
                        <w14:solidFill>
                          <w14:schemeClr w14:val="bg1"/>
                        </w14:solidFill>
                      </w14:textFill>
                    </w:rPr>
                    <w:t>Total RAM Bits</w:t>
                  </w:r>
                </w:p>
              </w:tc>
              <w:tc>
                <w:tcPr>
                  <w:tcW w:w="2410" w:type="dxa"/>
                  <w:shd w:val="clear" w:color="auto" w:fill="DBE5F1" w:themeFill="accent1" w:themeFillTint="33"/>
                </w:tcPr>
                <w:p>
                  <w:pPr>
                    <w:jc w:val="center"/>
                    <w:rPr>
                      <w:rFonts w:eastAsia="宋体" w:asciiTheme="majorHAnsi" w:hAnsiTheme="majorHAnsi"/>
                    </w:rPr>
                  </w:pPr>
                  <w:r>
                    <w:rPr>
                      <w:rFonts w:eastAsia="宋体" w:asciiTheme="majorHAnsi" w:hAnsiTheme="majorHAnsi"/>
                    </w:rPr>
                    <w:t>110592</w:t>
                  </w:r>
                </w:p>
              </w:tc>
              <w:tc>
                <w:tcPr>
                  <w:tcW w:w="2489" w:type="dxa"/>
                  <w:shd w:val="clear" w:color="auto" w:fill="DBE5F1" w:themeFill="accent1" w:themeFillTint="33"/>
                </w:tcPr>
                <w:p>
                  <w:pPr>
                    <w:jc w:val="center"/>
                    <w:rPr>
                      <w:rFonts w:eastAsia="宋体" w:asciiTheme="majorHAnsi" w:hAnsiTheme="majorHAnsi"/>
                    </w:rPr>
                  </w:pPr>
                  <w:r>
                    <w:rPr>
                      <w:rFonts w:eastAsia="宋体" w:asciiTheme="majorHAnsi" w:hAnsiTheme="majorHAnsi"/>
                    </w:rPr>
                    <w:t>387072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19" w:hRule="atLeast"/>
              </w:trPr>
              <w:tc>
                <w:tcPr>
                  <w:tcW w:w="3397" w:type="dxa"/>
                  <w:tcBorders>
                    <w:left w:val="single" w:color="FFFFFF" w:themeColor="background1" w:sz="4" w:space="0"/>
                  </w:tcBorders>
                  <w:shd w:val="clear" w:color="auto" w:fill="4F81BD" w:themeFill="accent1"/>
                </w:tcPr>
                <w:p>
                  <w:pPr>
                    <w:jc w:val="center"/>
                    <w:rPr>
                      <w:rFonts w:eastAsia="宋体" w:asciiTheme="majorHAnsi" w:hAnsiTheme="majorHAnsi"/>
                      <w:b/>
                      <w:bCs/>
                      <w:color w:val="FFFFFF" w:themeColor="background1"/>
                      <w14:textFill>
                        <w14:solidFill>
                          <w14:schemeClr w14:val="bg1"/>
                        </w14:solidFill>
                      </w14:textFill>
                    </w:rPr>
                  </w:pPr>
                  <w:r>
                    <w:rPr>
                      <w:rFonts w:eastAsia="宋体" w:asciiTheme="majorHAnsi" w:hAnsiTheme="majorHAnsi"/>
                      <w:b/>
                      <w:bCs/>
                      <w:color w:val="FFFFFF" w:themeColor="background1"/>
                      <w14:textFill>
                        <w14:solidFill>
                          <w14:schemeClr w14:val="bg1"/>
                        </w14:solidFill>
                      </w14:textFill>
                    </w:rPr>
                    <w:t>Number of I/O</w:t>
                  </w:r>
                </w:p>
              </w:tc>
              <w:tc>
                <w:tcPr>
                  <w:tcW w:w="2410" w:type="dxa"/>
                  <w:shd w:val="clear" w:color="auto" w:fill="B8CCE4" w:themeFill="accent1" w:themeFillTint="66"/>
                </w:tcPr>
                <w:p>
                  <w:pPr>
                    <w:jc w:val="center"/>
                    <w:rPr>
                      <w:rFonts w:eastAsia="宋体" w:asciiTheme="majorHAnsi" w:hAnsiTheme="majorHAnsi"/>
                    </w:rPr>
                  </w:pPr>
                  <w:r>
                    <w:rPr>
                      <w:rFonts w:eastAsia="宋体" w:asciiTheme="majorHAnsi" w:hAnsiTheme="majorHAnsi"/>
                    </w:rPr>
                    <w:t>112</w:t>
                  </w:r>
                </w:p>
              </w:tc>
              <w:tc>
                <w:tcPr>
                  <w:tcW w:w="2489" w:type="dxa"/>
                  <w:shd w:val="clear" w:color="auto" w:fill="B8CCE4" w:themeFill="accent1" w:themeFillTint="66"/>
                </w:tcPr>
                <w:p>
                  <w:pPr>
                    <w:jc w:val="center"/>
                    <w:rPr>
                      <w:rFonts w:eastAsia="宋体" w:asciiTheme="majorHAnsi" w:hAnsiTheme="majorHAnsi"/>
                    </w:rPr>
                  </w:pPr>
                  <w:r>
                    <w:rPr>
                      <w:rFonts w:eastAsia="宋体" w:asciiTheme="majorHAnsi" w:hAnsiTheme="majorHAnsi"/>
                    </w:rPr>
                    <w:t>112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19" w:hRule="atLeast"/>
              </w:trPr>
              <w:tc>
                <w:tcPr>
                  <w:tcW w:w="3397" w:type="dxa"/>
                  <w:tcBorders>
                    <w:left w:val="single" w:color="FFFFFF" w:themeColor="background1" w:sz="4" w:space="0"/>
                  </w:tcBorders>
                  <w:shd w:val="clear" w:color="auto" w:fill="4F81BD" w:themeFill="accent1"/>
                </w:tcPr>
                <w:p>
                  <w:pPr>
                    <w:jc w:val="center"/>
                    <w:rPr>
                      <w:rFonts w:eastAsia="宋体" w:asciiTheme="majorHAnsi" w:hAnsiTheme="majorHAnsi"/>
                      <w:b/>
                      <w:bCs/>
                      <w:color w:val="FFFFFF" w:themeColor="background1"/>
                      <w14:textFill>
                        <w14:solidFill>
                          <w14:schemeClr w14:val="bg1"/>
                        </w14:solidFill>
                      </w14:textFill>
                    </w:rPr>
                  </w:pPr>
                  <w:r>
                    <w:rPr>
                      <w:rFonts w:eastAsia="宋体" w:asciiTheme="majorHAnsi" w:hAnsiTheme="majorHAnsi"/>
                      <w:b/>
                      <w:bCs/>
                      <w:color w:val="FFFFFF" w:themeColor="background1"/>
                      <w14:textFill>
                        <w14:solidFill>
                          <w14:schemeClr w14:val="bg1"/>
                        </w14:solidFill>
                      </w14:textFill>
                    </w:rPr>
                    <w:t>Voltage-Supply</w:t>
                  </w:r>
                </w:p>
              </w:tc>
              <w:tc>
                <w:tcPr>
                  <w:tcW w:w="2410" w:type="dxa"/>
                  <w:shd w:val="clear" w:color="auto" w:fill="DBE5F1" w:themeFill="accent1" w:themeFillTint="33"/>
                </w:tcPr>
                <w:p>
                  <w:pPr>
                    <w:jc w:val="center"/>
                    <w:rPr>
                      <w:rFonts w:eastAsia="宋体" w:asciiTheme="majorHAnsi" w:hAnsiTheme="majorHAnsi"/>
                    </w:rPr>
                  </w:pPr>
                  <w:r>
                    <w:rPr>
                      <w:rFonts w:eastAsia="宋体" w:asciiTheme="majorHAnsi" w:hAnsiTheme="majorHAnsi"/>
                    </w:rPr>
                    <w:t>2.85V-3.465V</w:t>
                  </w:r>
                </w:p>
              </w:tc>
              <w:tc>
                <w:tcPr>
                  <w:tcW w:w="2489" w:type="dxa"/>
                  <w:shd w:val="clear" w:color="auto" w:fill="DBE5F1" w:themeFill="accent1" w:themeFillTint="33"/>
                </w:tcPr>
                <w:p>
                  <w:pPr>
                    <w:jc w:val="center"/>
                    <w:rPr>
                      <w:rFonts w:eastAsia="宋体" w:asciiTheme="majorHAnsi" w:hAnsiTheme="majorHAnsi"/>
                    </w:rPr>
                  </w:pPr>
                  <w:r>
                    <w:rPr>
                      <w:rFonts w:eastAsia="宋体" w:asciiTheme="majorHAnsi" w:hAnsiTheme="majorHAnsi"/>
                    </w:rPr>
                    <w:t>2.85V-3.465V</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19" w:hRule="atLeast"/>
              </w:trPr>
              <w:tc>
                <w:tcPr>
                  <w:tcW w:w="3397" w:type="dxa"/>
                  <w:tcBorders>
                    <w:left w:val="single" w:color="FFFFFF" w:themeColor="background1" w:sz="4" w:space="0"/>
                  </w:tcBorders>
                  <w:shd w:val="clear" w:color="auto" w:fill="4F81BD" w:themeFill="accent1"/>
                </w:tcPr>
                <w:p>
                  <w:pPr>
                    <w:jc w:val="center"/>
                    <w:rPr>
                      <w:rFonts w:eastAsia="宋体" w:asciiTheme="majorHAnsi" w:hAnsiTheme="majorHAnsi"/>
                      <w:b/>
                      <w:bCs/>
                      <w:color w:val="FFFFFF" w:themeColor="background1"/>
                      <w14:textFill>
                        <w14:solidFill>
                          <w14:schemeClr w14:val="bg1"/>
                        </w14:solidFill>
                      </w14:textFill>
                    </w:rPr>
                  </w:pPr>
                  <w:r>
                    <w:rPr>
                      <w:rFonts w:eastAsia="宋体" w:asciiTheme="majorHAnsi" w:hAnsiTheme="majorHAnsi"/>
                      <w:b/>
                      <w:bCs/>
                      <w:color w:val="FFFFFF" w:themeColor="background1"/>
                      <w14:textFill>
                        <w14:solidFill>
                          <w14:schemeClr w14:val="bg1"/>
                        </w14:solidFill>
                      </w14:textFill>
                    </w:rPr>
                    <w:t>Package/Case</w:t>
                  </w:r>
                </w:p>
              </w:tc>
              <w:tc>
                <w:tcPr>
                  <w:tcW w:w="2410" w:type="dxa"/>
                  <w:shd w:val="clear" w:color="auto" w:fill="B8CCE4" w:themeFill="accent1" w:themeFillTint="66"/>
                </w:tcPr>
                <w:p>
                  <w:pPr>
                    <w:jc w:val="center"/>
                    <w:rPr>
                      <w:rFonts w:eastAsia="宋体" w:asciiTheme="majorHAnsi" w:hAnsiTheme="majorHAnsi"/>
                    </w:rPr>
                  </w:pPr>
                  <w:r>
                    <w:rPr>
                      <w:rFonts w:eastAsia="宋体" w:asciiTheme="majorHAnsi" w:hAnsiTheme="majorHAnsi"/>
                    </w:rPr>
                    <w:t>153-VFBGA</w:t>
                  </w:r>
                </w:p>
              </w:tc>
              <w:tc>
                <w:tcPr>
                  <w:tcW w:w="2489" w:type="dxa"/>
                  <w:shd w:val="clear" w:color="auto" w:fill="B8CCE4" w:themeFill="accent1" w:themeFillTint="66"/>
                </w:tcPr>
                <w:p>
                  <w:pPr>
                    <w:jc w:val="center"/>
                    <w:rPr>
                      <w:rFonts w:eastAsia="宋体" w:asciiTheme="majorHAnsi" w:hAnsiTheme="majorHAnsi"/>
                    </w:rPr>
                  </w:pPr>
                  <w:r>
                    <w:rPr>
                      <w:rFonts w:eastAsia="宋体" w:asciiTheme="majorHAnsi" w:hAnsiTheme="majorHAnsi"/>
                    </w:rPr>
                    <w:t>153-VFBGA</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19" w:hRule="atLeast"/>
              </w:trPr>
              <w:tc>
                <w:tcPr>
                  <w:tcW w:w="3397" w:type="dxa"/>
                  <w:tcBorders>
                    <w:left w:val="single" w:color="FFFFFF" w:themeColor="background1" w:sz="4" w:space="0"/>
                    <w:bottom w:val="single" w:color="FFFFFF" w:themeColor="background1" w:sz="4" w:space="0"/>
                  </w:tcBorders>
                  <w:shd w:val="clear" w:color="auto" w:fill="4F81BD" w:themeFill="accent1"/>
                </w:tcPr>
                <w:p>
                  <w:pPr>
                    <w:jc w:val="center"/>
                    <w:rPr>
                      <w:rFonts w:eastAsia="宋体" w:asciiTheme="majorHAnsi" w:hAnsiTheme="majorHAnsi"/>
                      <w:b/>
                      <w:bCs/>
                      <w:color w:val="FFFFFF" w:themeColor="background1"/>
                      <w14:textFill>
                        <w14:solidFill>
                          <w14:schemeClr w14:val="bg1"/>
                        </w14:solidFill>
                      </w14:textFill>
                    </w:rPr>
                  </w:pPr>
                  <w:r>
                    <w:rPr>
                      <w:rFonts w:eastAsia="宋体" w:asciiTheme="majorHAnsi" w:hAnsiTheme="majorHAnsi"/>
                      <w:b/>
                      <w:bCs/>
                      <w:color w:val="FFFFFF" w:themeColor="background1"/>
                      <w14:textFill>
                        <w14:solidFill>
                          <w14:schemeClr w14:val="bg1"/>
                        </w14:solidFill>
                      </w14:textFill>
                    </w:rPr>
                    <w:t>Supplier Device Package</w:t>
                  </w:r>
                </w:p>
              </w:tc>
              <w:tc>
                <w:tcPr>
                  <w:tcW w:w="2410" w:type="dxa"/>
                  <w:shd w:val="clear" w:color="auto" w:fill="DBE5F1" w:themeFill="accent1" w:themeFillTint="33"/>
                </w:tcPr>
                <w:p>
                  <w:pPr>
                    <w:jc w:val="center"/>
                    <w:rPr>
                      <w:rFonts w:eastAsia="宋体" w:asciiTheme="majorHAnsi" w:hAnsiTheme="majorHAnsi"/>
                    </w:rPr>
                  </w:pPr>
                  <w:r>
                    <w:rPr>
                      <w:rFonts w:eastAsia="宋体" w:asciiTheme="majorHAnsi" w:hAnsiTheme="majorHAnsi"/>
                    </w:rPr>
                    <w:t>153-MBGA(8*8)</w:t>
                  </w:r>
                </w:p>
              </w:tc>
              <w:tc>
                <w:tcPr>
                  <w:tcW w:w="2489" w:type="dxa"/>
                  <w:shd w:val="clear" w:color="auto" w:fill="DBE5F1" w:themeFill="accent1" w:themeFillTint="33"/>
                </w:tcPr>
                <w:p>
                  <w:pPr>
                    <w:jc w:val="center"/>
                    <w:rPr>
                      <w:rFonts w:eastAsia="宋体" w:asciiTheme="majorHAnsi" w:hAnsiTheme="majorHAnsi"/>
                    </w:rPr>
                  </w:pPr>
                  <w:r>
                    <w:rPr>
                      <w:rFonts w:eastAsia="宋体" w:asciiTheme="majorHAnsi" w:hAnsiTheme="majorHAnsi"/>
                    </w:rPr>
                    <w:t>153-MBGA(8*8)</w:t>
                  </w:r>
                </w:p>
              </w:tc>
            </w:tr>
          </w:tbl>
          <w:p>
            <w:pPr>
              <w:rPr>
                <w:rFonts w:asciiTheme="majorHAnsi" w:hAnsiTheme="majorHAnsi"/>
              </w:rPr>
            </w:pPr>
          </w:p>
          <w:p>
            <w:pPr>
              <w:rPr>
                <w:rStyle w:val="23"/>
              </w:rPr>
            </w:pPr>
            <w:bookmarkStart w:id="7" w:name="_Toc475119926"/>
            <w:r>
              <w:rPr>
                <w:rStyle w:val="23"/>
              </w:rPr>
              <w:t>3.3 Programming and Configuration</w:t>
            </w:r>
            <w:bookmarkEnd w:id="7"/>
          </w:p>
          <w:p>
            <w:pPr>
              <w:rPr>
                <w:rStyle w:val="23"/>
              </w:rPr>
            </w:pPr>
            <w:r>
              <w:rPr>
                <w:rFonts w:eastAsia="宋体" w:asciiTheme="majorHAnsi" w:hAnsiTheme="majorHAnsi"/>
              </w:rPr>
              <w:t xml:space="preserve">· </w:t>
            </w:r>
            <w:r>
              <w:rPr>
                <w:rStyle w:val="23"/>
                <w:b w:val="0"/>
                <w:sz w:val="21"/>
                <w:szCs w:val="21"/>
              </w:rPr>
              <w:t>On-Board USB Blaster (Normal Micro-USB connector)</w:t>
            </w:r>
          </w:p>
          <w:p>
            <w:pPr>
              <w:rPr>
                <w:rFonts w:asciiTheme="majorHAnsi" w:hAnsiTheme="majorHAnsi"/>
              </w:rPr>
            </w:pPr>
          </w:p>
          <w:p>
            <w:pPr>
              <w:rPr>
                <w:rStyle w:val="23"/>
              </w:rPr>
            </w:pPr>
            <w:bookmarkStart w:id="8" w:name="_Toc475119927"/>
            <w:r>
              <w:rPr>
                <w:rStyle w:val="23"/>
              </w:rPr>
              <w:t>3.4 Connecters</w:t>
            </w:r>
            <w:bookmarkEnd w:id="8"/>
          </w:p>
          <w:p>
            <w:pPr>
              <w:jc w:val="left"/>
              <w:rPr>
                <w:rFonts w:asciiTheme="majorHAnsi" w:hAnsiTheme="majorHAnsi"/>
              </w:rPr>
            </w:pPr>
            <w:r>
              <w:rPr>
                <w:rFonts w:eastAsia="宋体" w:asciiTheme="majorHAnsi" w:hAnsiTheme="majorHAnsi"/>
              </w:rPr>
              <w:t xml:space="preserve">· </w:t>
            </w:r>
            <w:r>
              <w:rPr>
                <w:rFonts w:asciiTheme="majorHAnsi" w:hAnsiTheme="majorHAnsi"/>
              </w:rPr>
              <w:t xml:space="preserve">36 GPIO Header </w:t>
            </w:r>
          </w:p>
          <w:p>
            <w:pPr>
              <w:jc w:val="left"/>
              <w:rPr>
                <w:rFonts w:asciiTheme="majorHAnsi" w:hAnsiTheme="majorHAnsi"/>
              </w:rPr>
            </w:pPr>
          </w:p>
          <w:p>
            <w:pPr>
              <w:rPr>
                <w:rStyle w:val="23"/>
              </w:rPr>
            </w:pPr>
            <w:bookmarkStart w:id="9" w:name="_Toc475119928"/>
            <w:r>
              <w:rPr>
                <w:rStyle w:val="23"/>
              </w:rPr>
              <w:t>3.5 Display</w:t>
            </w:r>
            <w:bookmarkEnd w:id="9"/>
          </w:p>
          <w:p>
            <w:pPr>
              <w:rPr>
                <w:rFonts w:asciiTheme="majorHAnsi" w:hAnsiTheme="majorHAnsi"/>
              </w:rPr>
            </w:pPr>
            <w:r>
              <w:rPr>
                <w:rFonts w:eastAsia="宋体" w:asciiTheme="majorHAnsi" w:hAnsiTheme="majorHAnsi"/>
              </w:rPr>
              <w:t xml:space="preserve">· </w:t>
            </w:r>
            <w:r>
              <w:rPr>
                <w:rFonts w:asciiTheme="majorHAnsi" w:hAnsiTheme="majorHAnsi"/>
              </w:rPr>
              <w:t>7-Segment Display ×2</w:t>
            </w:r>
          </w:p>
          <w:p>
            <w:pPr>
              <w:rPr>
                <w:rFonts w:asciiTheme="majorHAnsi" w:hAnsiTheme="majorHAnsi"/>
              </w:rPr>
            </w:pPr>
            <w:r>
              <w:rPr>
                <w:rFonts w:eastAsia="宋体" w:asciiTheme="majorHAnsi" w:hAnsiTheme="majorHAnsi"/>
              </w:rPr>
              <w:t xml:space="preserve">· </w:t>
            </w:r>
            <w:r>
              <w:rPr>
                <w:rFonts w:asciiTheme="majorHAnsi" w:hAnsiTheme="majorHAnsi"/>
              </w:rPr>
              <w:t>User LEDs ×8</w:t>
            </w:r>
          </w:p>
          <w:p>
            <w:pPr>
              <w:rPr>
                <w:rFonts w:asciiTheme="majorHAnsi" w:hAnsiTheme="majorHAnsi"/>
              </w:rPr>
            </w:pPr>
            <w:r>
              <w:rPr>
                <w:rFonts w:eastAsia="宋体" w:asciiTheme="majorHAnsi" w:hAnsiTheme="majorHAnsi"/>
              </w:rPr>
              <w:t xml:space="preserve">· </w:t>
            </w:r>
            <w:r>
              <w:rPr>
                <w:rFonts w:asciiTheme="majorHAnsi" w:hAnsiTheme="majorHAnsi"/>
              </w:rPr>
              <w:t>RGB LEDs ×2</w:t>
            </w:r>
          </w:p>
          <w:p>
            <w:pPr>
              <w:rPr>
                <w:rStyle w:val="23"/>
                <w:sz w:val="16"/>
                <w:szCs w:val="16"/>
              </w:rPr>
            </w:pPr>
          </w:p>
          <w:p>
            <w:pPr>
              <w:rPr>
                <w:rStyle w:val="23"/>
              </w:rPr>
            </w:pPr>
            <w:bookmarkStart w:id="10" w:name="_Toc475119929"/>
            <w:r>
              <w:rPr>
                <w:rStyle w:val="23"/>
              </w:rPr>
              <w:t>3.6 Buttons and Switches</w:t>
            </w:r>
            <w:bookmarkEnd w:id="10"/>
          </w:p>
          <w:p>
            <w:pPr>
              <w:rPr>
                <w:rFonts w:asciiTheme="majorHAnsi" w:hAnsiTheme="majorHAnsi"/>
              </w:rPr>
            </w:pPr>
            <w:r>
              <w:rPr>
                <w:rFonts w:eastAsia="宋体" w:asciiTheme="majorHAnsi" w:hAnsiTheme="majorHAnsi"/>
              </w:rPr>
              <w:t xml:space="preserve">· </w:t>
            </w:r>
            <w:r>
              <w:rPr>
                <w:rFonts w:asciiTheme="majorHAnsi" w:hAnsiTheme="majorHAnsi"/>
              </w:rPr>
              <w:t>Buttons ×4</w:t>
            </w:r>
          </w:p>
          <w:p>
            <w:pPr>
              <w:rPr>
                <w:rFonts w:asciiTheme="majorHAnsi" w:hAnsiTheme="majorHAnsi"/>
              </w:rPr>
            </w:pPr>
            <w:r>
              <w:rPr>
                <w:rFonts w:eastAsia="宋体" w:asciiTheme="majorHAnsi" w:hAnsiTheme="majorHAnsi"/>
              </w:rPr>
              <w:t xml:space="preserve">· </w:t>
            </w:r>
            <w:r>
              <w:rPr>
                <w:rFonts w:asciiTheme="majorHAnsi" w:hAnsiTheme="majorHAnsi"/>
              </w:rPr>
              <w:t>Switches ×4</w:t>
            </w:r>
          </w:p>
          <w:p>
            <w:pPr>
              <w:rPr>
                <w:rFonts w:asciiTheme="majorHAnsi" w:hAnsiTheme="majorHAnsi"/>
              </w:rPr>
            </w:pPr>
          </w:p>
          <w:p>
            <w:pPr>
              <w:rPr>
                <w:rStyle w:val="23"/>
              </w:rPr>
            </w:pPr>
            <w:bookmarkStart w:id="11" w:name="_Toc475119930"/>
            <w:r>
              <w:rPr>
                <w:rStyle w:val="23"/>
              </w:rPr>
              <w:t>3.7 Power</w:t>
            </w:r>
            <w:bookmarkEnd w:id="11"/>
          </w:p>
          <w:p>
            <w:pPr>
              <w:rPr>
                <w:rFonts w:asciiTheme="majorHAnsi" w:hAnsiTheme="majorHAnsi"/>
              </w:rPr>
            </w:pPr>
            <w:r>
              <w:rPr>
                <w:rFonts w:eastAsia="宋体" w:asciiTheme="majorHAnsi" w:hAnsiTheme="majorHAnsi"/>
              </w:rPr>
              <w:t xml:space="preserve">· </w:t>
            </w:r>
            <w:r>
              <w:rPr>
                <w:rFonts w:asciiTheme="majorHAnsi" w:hAnsiTheme="majorHAnsi"/>
              </w:rPr>
              <w:t>5V DC input from Micro-USB.</w:t>
            </w:r>
          </w:p>
          <w:p>
            <w:pPr>
              <w:rPr>
                <w:rFonts w:asciiTheme="majorHAnsi" w:hAnsiTheme="majorHAnsi"/>
              </w:rPr>
            </w:pPr>
          </w:p>
          <w:p>
            <w:pPr>
              <w:rPr>
                <w:rFonts w:asciiTheme="majorHAnsi" w:hAnsiTheme="majorHAnsi"/>
              </w:rPr>
            </w:pPr>
          </w:p>
          <w:p>
            <w:pPr>
              <w:rPr>
                <w:rFonts w:asciiTheme="majorHAnsi" w:hAnsiTheme="majorHAnsi"/>
              </w:rPr>
            </w:pPr>
          </w:p>
          <w:p>
            <w:pPr>
              <w:pStyle w:val="2"/>
              <w:rPr>
                <w:rFonts w:asciiTheme="majorHAnsi" w:hAnsiTheme="majorHAnsi"/>
              </w:rPr>
            </w:pPr>
            <w:bookmarkStart w:id="12" w:name="_Toc475119931"/>
            <w:r>
              <w:rPr>
                <w:rFonts w:asciiTheme="majorHAnsi" w:hAnsiTheme="majorHAnsi"/>
              </w:rPr>
              <w:t>4．Block Diagram of Board</w:t>
            </w:r>
            <w:bookmarkEnd w:id="12"/>
          </w:p>
          <w:p>
            <w:pPr>
              <w:rPr>
                <w:rFonts w:asciiTheme="majorHAnsi" w:hAnsiTheme="majorHAnsi"/>
              </w:rPr>
            </w:pPr>
            <w:r>
              <w:rPr>
                <w:rFonts w:asciiTheme="majorHAnsi" w:hAnsiTheme="majorHAnsi"/>
              </w:rPr>
              <w:t>Figure 4 gives the block diagram of the board. To provide maximum flexibility for the user, all connections are made through the MAX 10 FPGA device. Thus, the user can configure the FPGA to implement any system design.</w:t>
            </w:r>
          </w:p>
          <w:p>
            <w:pPr>
              <w:rPr>
                <w:rFonts w:asciiTheme="majorHAnsi" w:hAnsiTheme="majorHAnsi"/>
              </w:rPr>
            </w:pPr>
          </w:p>
          <w:p>
            <w:pPr>
              <w:rPr>
                <w:rFonts w:asciiTheme="majorHAnsi" w:hAnsiTheme="majorHAnsi"/>
              </w:rPr>
            </w:pPr>
            <w:r>
              <w:rPr>
                <w:rFonts w:asciiTheme="majorHAnsi" w:hAnsiTheme="majorHAnsi"/>
              </w:rPr>
              <w:pict>
                <v:shape id="_x0000_i1028" o:spt="75" type="#_x0000_t75" style="height:170.95pt;width:414.55pt;" filled="f" o:preferrelative="t" stroked="f" coordsize="21600,21600">
                  <v:path/>
                  <v:fill on="f" focussize="0,0"/>
                  <v:stroke on="f" joinstyle="miter"/>
                  <v:imagedata r:id="rId13" o:title="图片2"/>
                  <o:lock v:ext="edit" aspectratio="t"/>
                  <w10:wrap type="none"/>
                  <w10:anchorlock/>
                </v:shape>
              </w:pict>
            </w:r>
          </w:p>
          <w:p>
            <w:pPr>
              <w:jc w:val="center"/>
              <w:rPr>
                <w:rFonts w:cs="Arial" w:asciiTheme="majorHAnsi" w:hAnsiTheme="majorHAnsi"/>
                <w:b/>
                <w:color w:val="0070C0"/>
              </w:rPr>
            </w:pPr>
            <w:r>
              <w:rPr>
                <w:rFonts w:cs="Arial" w:asciiTheme="majorHAnsi" w:hAnsiTheme="majorHAnsi"/>
                <w:b/>
                <w:color w:val="0070C0"/>
              </w:rPr>
              <w:t>Figure 4 Board Block Diagram</w:t>
            </w:r>
          </w:p>
        </w:tc>
      </w:tr>
      <w:tr>
        <w:tblPrEx>
          <w:tblLayout w:type="fixed"/>
          <w:tblCellMar>
            <w:top w:w="0" w:type="dxa"/>
            <w:left w:w="0" w:type="dxa"/>
            <w:bottom w:w="0" w:type="dxa"/>
            <w:right w:w="0" w:type="dxa"/>
          </w:tblCellMar>
        </w:tblPrEx>
        <w:trPr>
          <w:tblCellSpacing w:w="0" w:type="dxa"/>
        </w:trPr>
        <w:tc>
          <w:tcPr>
            <w:tcW w:w="8306" w:type="dxa"/>
            <w:vAlign w:val="center"/>
          </w:tcPr>
          <w:p>
            <w:pPr>
              <w:rPr>
                <w:rFonts w:asciiTheme="majorHAnsi" w:hAnsiTheme="majorHAnsi"/>
              </w:rPr>
            </w:pPr>
          </w:p>
          <w:p>
            <w:pPr>
              <w:rPr>
                <w:rFonts w:asciiTheme="majorHAnsi" w:hAnsiTheme="majorHAnsi"/>
                <w:b/>
              </w:rPr>
            </w:pPr>
            <w:r>
              <w:rPr>
                <w:rFonts w:asciiTheme="majorHAnsi" w:hAnsiTheme="majorHAnsi"/>
                <w:b/>
              </w:rPr>
              <w:t>There are two versions that can be selected: 10M02/10M08</w:t>
            </w: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rPr>
                <w:rFonts w:asciiTheme="majorHAnsi" w:hAnsiTheme="majorHAnsi"/>
                <w:b/>
              </w:rPr>
            </w:pPr>
          </w:p>
          <w:p>
            <w:pPr>
              <w:pStyle w:val="2"/>
              <w:spacing w:before="0"/>
              <w:rPr>
                <w:rFonts w:asciiTheme="majorHAnsi" w:hAnsiTheme="majorHAnsi"/>
              </w:rPr>
            </w:pPr>
            <w:bookmarkStart w:id="13" w:name="_Toc475119932"/>
            <w:r>
              <w:rPr>
                <w:rFonts w:asciiTheme="majorHAnsi" w:hAnsiTheme="majorHAnsi"/>
              </w:rPr>
              <w:t>5．Pins Assignments</w:t>
            </w:r>
            <w:bookmarkEnd w:id="13"/>
          </w:p>
        </w:tc>
      </w:tr>
    </w:tbl>
    <w:tbl>
      <w:tblPr>
        <w:tblStyle w:val="19"/>
        <w:tblW w:w="8359"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708"/>
        <w:gridCol w:w="993"/>
        <w:gridCol w:w="850"/>
        <w:gridCol w:w="1134"/>
        <w:gridCol w:w="1134"/>
        <w:gridCol w:w="127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4F81BD" w:themeFill="accent1"/>
          </w:tcPr>
          <w:p>
            <w:pPr>
              <w:jc w:val="center"/>
              <w:rPr>
                <w:rFonts w:asciiTheme="majorHAnsi" w:hAnsiTheme="majorHAnsi"/>
                <w:b/>
                <w:sz w:val="20"/>
                <w:szCs w:val="20"/>
              </w:rPr>
            </w:pPr>
            <w:r>
              <w:rPr>
                <w:rFonts w:asciiTheme="majorHAnsi" w:hAnsiTheme="majorHAnsi"/>
                <w:b/>
                <w:sz w:val="20"/>
                <w:szCs w:val="20"/>
              </w:rPr>
              <w:t>STEP</w:t>
            </w:r>
          </w:p>
          <w:p>
            <w:pPr>
              <w:jc w:val="center"/>
              <w:rPr>
                <w:rFonts w:asciiTheme="majorHAnsi" w:hAnsiTheme="majorHAnsi"/>
                <w:b/>
                <w:sz w:val="20"/>
                <w:szCs w:val="20"/>
              </w:rPr>
            </w:pPr>
            <w:r>
              <w:rPr>
                <w:rFonts w:asciiTheme="majorHAnsi" w:hAnsiTheme="majorHAnsi"/>
                <w:b/>
                <w:sz w:val="20"/>
                <w:szCs w:val="20"/>
              </w:rPr>
              <w:t xml:space="preserve"> PINs</w:t>
            </w:r>
          </w:p>
        </w:tc>
        <w:tc>
          <w:tcPr>
            <w:tcW w:w="708" w:type="dxa"/>
            <w:shd w:val="clear" w:color="auto" w:fill="4F81BD" w:themeFill="accent1"/>
          </w:tcPr>
          <w:p>
            <w:pPr>
              <w:jc w:val="center"/>
              <w:rPr>
                <w:rFonts w:asciiTheme="majorHAnsi" w:hAnsiTheme="majorHAnsi"/>
                <w:b/>
                <w:sz w:val="20"/>
                <w:szCs w:val="20"/>
              </w:rPr>
            </w:pPr>
            <w:r>
              <w:rPr>
                <w:rFonts w:asciiTheme="majorHAnsi" w:hAnsiTheme="majorHAnsi"/>
                <w:b/>
                <w:sz w:val="20"/>
                <w:szCs w:val="20"/>
              </w:rPr>
              <w:t>FPGA PINs</w:t>
            </w:r>
          </w:p>
        </w:tc>
        <w:tc>
          <w:tcPr>
            <w:tcW w:w="993" w:type="dxa"/>
            <w:shd w:val="clear" w:color="auto" w:fill="4F81BD" w:themeFill="accent1"/>
          </w:tcPr>
          <w:p>
            <w:pPr>
              <w:jc w:val="center"/>
              <w:rPr>
                <w:rFonts w:asciiTheme="majorHAnsi" w:hAnsiTheme="majorHAnsi"/>
                <w:b/>
                <w:sz w:val="20"/>
                <w:szCs w:val="20"/>
              </w:rPr>
            </w:pPr>
            <w:r>
              <w:rPr>
                <w:rFonts w:asciiTheme="majorHAnsi" w:hAnsiTheme="majorHAnsi"/>
                <w:b/>
                <w:sz w:val="20"/>
                <w:szCs w:val="20"/>
              </w:rPr>
              <w:t>STEP</w:t>
            </w:r>
          </w:p>
          <w:p>
            <w:pPr>
              <w:jc w:val="center"/>
              <w:rPr>
                <w:rFonts w:asciiTheme="majorHAnsi" w:hAnsiTheme="majorHAnsi"/>
                <w:b/>
                <w:sz w:val="20"/>
                <w:szCs w:val="20"/>
              </w:rPr>
            </w:pPr>
            <w:r>
              <w:rPr>
                <w:rFonts w:asciiTheme="majorHAnsi" w:hAnsiTheme="majorHAnsi"/>
                <w:b/>
                <w:sz w:val="20"/>
                <w:szCs w:val="20"/>
              </w:rPr>
              <w:t>PINs</w:t>
            </w:r>
          </w:p>
        </w:tc>
        <w:tc>
          <w:tcPr>
            <w:tcW w:w="850" w:type="dxa"/>
            <w:shd w:val="clear" w:color="auto" w:fill="4F81BD" w:themeFill="accent1"/>
          </w:tcPr>
          <w:p>
            <w:pPr>
              <w:jc w:val="center"/>
              <w:rPr>
                <w:rFonts w:asciiTheme="majorHAnsi" w:hAnsiTheme="majorHAnsi"/>
                <w:b/>
                <w:sz w:val="20"/>
                <w:szCs w:val="20"/>
              </w:rPr>
            </w:pPr>
            <w:r>
              <w:rPr>
                <w:rFonts w:asciiTheme="majorHAnsi" w:hAnsiTheme="majorHAnsi"/>
                <w:b/>
                <w:sz w:val="20"/>
                <w:szCs w:val="20"/>
              </w:rPr>
              <w:t>FPGA PINs</w:t>
            </w:r>
          </w:p>
        </w:tc>
        <w:tc>
          <w:tcPr>
            <w:tcW w:w="1134" w:type="dxa"/>
            <w:shd w:val="clear" w:color="auto" w:fill="C0504D" w:themeFill="accent2"/>
          </w:tcPr>
          <w:p>
            <w:pPr>
              <w:jc w:val="center"/>
              <w:rPr>
                <w:rFonts w:asciiTheme="majorHAnsi" w:hAnsiTheme="majorHAnsi"/>
                <w:b/>
                <w:sz w:val="20"/>
                <w:szCs w:val="20"/>
              </w:rPr>
            </w:pPr>
            <w:r>
              <w:rPr>
                <w:rFonts w:asciiTheme="majorHAnsi" w:hAnsiTheme="majorHAnsi"/>
                <w:b/>
                <w:sz w:val="20"/>
                <w:szCs w:val="20"/>
              </w:rPr>
              <w:t xml:space="preserve">Digital </w:t>
            </w:r>
          </w:p>
          <w:p>
            <w:pPr>
              <w:jc w:val="center"/>
              <w:rPr>
                <w:rFonts w:asciiTheme="majorHAnsi" w:hAnsiTheme="majorHAnsi"/>
                <w:b/>
                <w:sz w:val="20"/>
                <w:szCs w:val="20"/>
              </w:rPr>
            </w:pPr>
            <w:r>
              <w:rPr>
                <w:rFonts w:asciiTheme="majorHAnsi" w:hAnsiTheme="majorHAnsi"/>
                <w:b/>
                <w:sz w:val="20"/>
                <w:szCs w:val="20"/>
              </w:rPr>
              <w:t>Display1</w:t>
            </w:r>
          </w:p>
        </w:tc>
        <w:tc>
          <w:tcPr>
            <w:tcW w:w="1134" w:type="dxa"/>
            <w:shd w:val="clear" w:color="auto" w:fill="C0504D" w:themeFill="accent2"/>
          </w:tcPr>
          <w:p>
            <w:pPr>
              <w:jc w:val="center"/>
              <w:rPr>
                <w:rFonts w:asciiTheme="majorHAnsi" w:hAnsiTheme="majorHAnsi"/>
                <w:b/>
                <w:sz w:val="20"/>
                <w:szCs w:val="20"/>
              </w:rPr>
            </w:pPr>
            <w:r>
              <w:rPr>
                <w:rFonts w:asciiTheme="majorHAnsi" w:hAnsiTheme="majorHAnsi"/>
                <w:b/>
                <w:sz w:val="20"/>
                <w:szCs w:val="20"/>
              </w:rPr>
              <w:t>FPGA PINs</w:t>
            </w:r>
          </w:p>
        </w:tc>
        <w:tc>
          <w:tcPr>
            <w:tcW w:w="1276" w:type="dxa"/>
            <w:shd w:val="clear" w:color="auto" w:fill="F79646" w:themeFill="accent6"/>
          </w:tcPr>
          <w:p>
            <w:pPr>
              <w:jc w:val="center"/>
              <w:rPr>
                <w:rFonts w:asciiTheme="majorHAnsi" w:hAnsiTheme="majorHAnsi"/>
                <w:b/>
                <w:sz w:val="20"/>
                <w:szCs w:val="20"/>
              </w:rPr>
            </w:pPr>
            <w:r>
              <w:rPr>
                <w:rFonts w:asciiTheme="majorHAnsi" w:hAnsiTheme="majorHAnsi"/>
                <w:b/>
                <w:sz w:val="20"/>
                <w:szCs w:val="20"/>
              </w:rPr>
              <w:t>12M</w:t>
            </w:r>
          </w:p>
          <w:p>
            <w:pPr>
              <w:jc w:val="center"/>
              <w:rPr>
                <w:rFonts w:asciiTheme="majorHAnsi" w:hAnsiTheme="majorHAnsi"/>
                <w:b/>
                <w:sz w:val="20"/>
                <w:szCs w:val="20"/>
              </w:rPr>
            </w:pPr>
            <w:r>
              <w:rPr>
                <w:rFonts w:asciiTheme="majorHAnsi" w:hAnsiTheme="majorHAnsi"/>
                <w:b/>
                <w:sz w:val="20"/>
                <w:szCs w:val="20"/>
              </w:rPr>
              <w:t>CLOCK</w:t>
            </w:r>
          </w:p>
        </w:tc>
        <w:tc>
          <w:tcPr>
            <w:tcW w:w="1276" w:type="dxa"/>
            <w:shd w:val="clear" w:color="auto" w:fill="F79646" w:themeFill="accent6"/>
          </w:tcPr>
          <w:p>
            <w:pPr>
              <w:jc w:val="center"/>
              <w:rPr>
                <w:rFonts w:asciiTheme="majorHAnsi" w:hAnsiTheme="majorHAnsi"/>
                <w:b/>
                <w:sz w:val="20"/>
                <w:szCs w:val="20"/>
              </w:rPr>
            </w:pPr>
            <w:r>
              <w:rPr>
                <w:rFonts w:asciiTheme="majorHAnsi" w:hAnsiTheme="majorHAnsi"/>
                <w:b/>
                <w:sz w:val="20"/>
                <w:szCs w:val="20"/>
              </w:rPr>
              <w:t>FPGA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3.3V</w:t>
            </w:r>
          </w:p>
        </w:tc>
        <w:tc>
          <w:tcPr>
            <w:tcW w:w="708" w:type="dxa"/>
            <w:shd w:val="clear" w:color="auto" w:fill="95B3D7" w:themeFill="accent1" w:themeFillTint="99"/>
          </w:tcPr>
          <w:p>
            <w:pPr>
              <w:jc w:val="center"/>
              <w:rPr>
                <w:rFonts w:asciiTheme="majorHAnsi" w:hAnsiTheme="majorHAnsi"/>
                <w:b/>
                <w:sz w:val="20"/>
                <w:szCs w:val="20"/>
              </w:rPr>
            </w:pP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VBUS</w:t>
            </w:r>
          </w:p>
        </w:tc>
        <w:tc>
          <w:tcPr>
            <w:tcW w:w="850" w:type="dxa"/>
            <w:shd w:val="clear" w:color="auto" w:fill="95B3D7" w:themeFill="accent1" w:themeFillTint="99"/>
          </w:tcPr>
          <w:p>
            <w:pPr>
              <w:jc w:val="center"/>
              <w:rPr>
                <w:rFonts w:asciiTheme="majorHAnsi" w:hAnsiTheme="majorHAnsi"/>
                <w:b/>
                <w:sz w:val="20"/>
                <w:szCs w:val="20"/>
              </w:rPr>
            </w:pP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SEG-A1</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E1</w:t>
            </w:r>
          </w:p>
        </w:tc>
        <w:tc>
          <w:tcPr>
            <w:tcW w:w="1276" w:type="dxa"/>
            <w:shd w:val="clear" w:color="auto" w:fill="FBD4B4" w:themeFill="accent6" w:themeFillTint="66"/>
          </w:tcPr>
          <w:p>
            <w:pPr>
              <w:jc w:val="center"/>
              <w:rPr>
                <w:rFonts w:asciiTheme="majorHAnsi" w:hAnsiTheme="majorHAnsi"/>
                <w:b/>
                <w:sz w:val="20"/>
                <w:szCs w:val="20"/>
              </w:rPr>
            </w:pPr>
            <w:r>
              <w:rPr>
                <w:rFonts w:asciiTheme="majorHAnsi" w:hAnsiTheme="majorHAnsi"/>
                <w:b/>
                <w:sz w:val="20"/>
                <w:szCs w:val="20"/>
              </w:rPr>
              <w:t>PCLK</w:t>
            </w:r>
          </w:p>
        </w:tc>
        <w:tc>
          <w:tcPr>
            <w:tcW w:w="1276" w:type="dxa"/>
            <w:shd w:val="clear" w:color="auto" w:fill="FBD4B4" w:themeFill="accent6" w:themeFillTint="66"/>
          </w:tcPr>
          <w:p>
            <w:pPr>
              <w:jc w:val="center"/>
              <w:rPr>
                <w:rFonts w:asciiTheme="majorHAnsi" w:hAnsiTheme="majorHAnsi"/>
                <w:b/>
                <w:sz w:val="20"/>
                <w:szCs w:val="20"/>
              </w:rPr>
            </w:pPr>
            <w:r>
              <w:rPr>
                <w:rFonts w:asciiTheme="majorHAnsi" w:hAnsiTheme="majorHAnsi"/>
                <w:b/>
                <w:sz w:val="20"/>
                <w:szCs w:val="20"/>
              </w:rPr>
              <w:t>J5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GPIO0</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M4</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GPIO35</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B4</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SEG-B1</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D2</w:t>
            </w:r>
          </w:p>
        </w:tc>
        <w:tc>
          <w:tcPr>
            <w:tcW w:w="1276" w:type="dxa"/>
            <w:shd w:val="clear" w:color="auto" w:fill="C00000"/>
          </w:tcPr>
          <w:p>
            <w:pPr>
              <w:jc w:val="center"/>
              <w:rPr>
                <w:rFonts w:asciiTheme="majorHAnsi" w:hAnsiTheme="majorHAnsi"/>
                <w:b/>
                <w:sz w:val="20"/>
                <w:szCs w:val="20"/>
              </w:rPr>
            </w:pPr>
            <w:r>
              <w:rPr>
                <w:rFonts w:asciiTheme="majorHAnsi" w:hAnsiTheme="majorHAnsi"/>
                <w:b/>
                <w:sz w:val="20"/>
                <w:szCs w:val="20"/>
              </w:rPr>
              <w:t>LED</w:t>
            </w:r>
          </w:p>
        </w:tc>
        <w:tc>
          <w:tcPr>
            <w:tcW w:w="1276" w:type="dxa"/>
            <w:shd w:val="clear" w:color="auto" w:fill="C00000"/>
          </w:tcPr>
          <w:p>
            <w:pPr>
              <w:jc w:val="center"/>
              <w:rPr>
                <w:rFonts w:asciiTheme="majorHAnsi" w:hAnsiTheme="majorHAnsi"/>
                <w:b/>
                <w:sz w:val="20"/>
                <w:szCs w:val="20"/>
              </w:rPr>
            </w:pPr>
            <w:r>
              <w:rPr>
                <w:rFonts w:asciiTheme="majorHAnsi" w:hAnsiTheme="majorHAnsi"/>
                <w:b/>
                <w:sz w:val="20"/>
                <w:szCs w:val="20"/>
              </w:rPr>
              <w:t>FPGA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GPIO1</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P3</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GPIO34</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A5</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SEG-C1</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K2</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LED1</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N15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GPIO2</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M5</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GPIO33</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A7</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SEG-D1</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J2</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LED2</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N14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GPIO3</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R3</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GPIO32</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B6</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SEG-E1</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G2</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LED3</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M14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GPIO4</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L6</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GPIO31</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E7</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SEG-F1</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F5</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LED4</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M12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GPIO5</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P4</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GPIO30</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D7</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SEG-G1</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G5</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LED5</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L15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GPIO6</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L7</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GPIO29</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B7</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SEG-DP1</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L1</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LED6</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K12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GPIO7</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R5</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GPIO28</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C8</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SEG-DIG1</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E2</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LED7</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L11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GPIO8</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P6</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GPIO27</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B8</w:t>
            </w:r>
          </w:p>
        </w:tc>
        <w:tc>
          <w:tcPr>
            <w:tcW w:w="1134" w:type="dxa"/>
            <w:vMerge w:val="restart"/>
            <w:shd w:val="clear" w:color="auto" w:fill="C0504D" w:themeFill="accent2"/>
          </w:tcPr>
          <w:p>
            <w:pPr>
              <w:jc w:val="center"/>
              <w:rPr>
                <w:rFonts w:asciiTheme="majorHAnsi" w:hAnsiTheme="majorHAnsi"/>
                <w:b/>
                <w:sz w:val="20"/>
                <w:szCs w:val="20"/>
              </w:rPr>
            </w:pPr>
            <w:r>
              <w:rPr>
                <w:rFonts w:asciiTheme="majorHAnsi" w:hAnsiTheme="majorHAnsi"/>
                <w:b/>
                <w:sz w:val="20"/>
                <w:szCs w:val="20"/>
              </w:rPr>
              <w:t xml:space="preserve">Digital </w:t>
            </w:r>
          </w:p>
          <w:p>
            <w:pPr>
              <w:jc w:val="center"/>
              <w:rPr>
                <w:rFonts w:asciiTheme="majorHAnsi" w:hAnsiTheme="majorHAnsi"/>
                <w:b/>
                <w:sz w:val="20"/>
                <w:szCs w:val="20"/>
              </w:rPr>
            </w:pPr>
            <w:r>
              <w:rPr>
                <w:rFonts w:asciiTheme="majorHAnsi" w:hAnsiTheme="majorHAnsi"/>
                <w:b/>
                <w:sz w:val="20"/>
                <w:szCs w:val="20"/>
              </w:rPr>
              <w:t>Display2</w:t>
            </w:r>
          </w:p>
        </w:tc>
        <w:tc>
          <w:tcPr>
            <w:tcW w:w="1134" w:type="dxa"/>
            <w:vMerge w:val="restart"/>
            <w:shd w:val="clear" w:color="auto" w:fill="C0504D" w:themeFill="accent2"/>
          </w:tcPr>
          <w:p>
            <w:pPr>
              <w:jc w:val="center"/>
              <w:rPr>
                <w:rFonts w:asciiTheme="majorHAnsi" w:hAnsiTheme="majorHAnsi"/>
                <w:b/>
                <w:sz w:val="20"/>
                <w:szCs w:val="20"/>
              </w:rPr>
            </w:pPr>
            <w:r>
              <w:rPr>
                <w:rFonts w:asciiTheme="majorHAnsi" w:hAnsiTheme="majorHAnsi"/>
                <w:b/>
                <w:sz w:val="20"/>
                <w:szCs w:val="20"/>
              </w:rPr>
              <w:t>FPGA</w:t>
            </w:r>
          </w:p>
          <w:p>
            <w:pPr>
              <w:jc w:val="center"/>
              <w:rPr>
                <w:rFonts w:asciiTheme="majorHAnsi" w:hAnsiTheme="majorHAnsi"/>
                <w:b/>
                <w:sz w:val="20"/>
                <w:szCs w:val="20"/>
              </w:rPr>
            </w:pPr>
            <w:r>
              <w:rPr>
                <w:rFonts w:asciiTheme="majorHAnsi" w:hAnsiTheme="majorHAnsi"/>
                <w:b/>
                <w:sz w:val="20"/>
                <w:szCs w:val="20"/>
              </w:rPr>
              <w:t xml:space="preserve"> PINs</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LED8</w:t>
            </w:r>
          </w:p>
        </w:tc>
        <w:tc>
          <w:tcPr>
            <w:tcW w:w="1276" w:type="dxa"/>
            <w:shd w:val="clear" w:color="auto" w:fill="FF9999"/>
          </w:tcPr>
          <w:p>
            <w:pPr>
              <w:jc w:val="center"/>
              <w:rPr>
                <w:rFonts w:asciiTheme="majorHAnsi" w:hAnsiTheme="majorHAnsi"/>
                <w:b/>
                <w:sz w:val="20"/>
                <w:szCs w:val="20"/>
              </w:rPr>
            </w:pPr>
            <w:r>
              <w:rPr>
                <w:rFonts w:asciiTheme="majorHAnsi" w:hAnsiTheme="majorHAnsi"/>
                <w:b/>
                <w:sz w:val="20"/>
                <w:szCs w:val="20"/>
              </w:rPr>
              <w:t>K11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GPIO9</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R7</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GPIO26</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D10</w:t>
            </w:r>
          </w:p>
        </w:tc>
        <w:tc>
          <w:tcPr>
            <w:tcW w:w="1134" w:type="dxa"/>
            <w:vMerge w:val="continue"/>
            <w:shd w:val="clear" w:color="auto" w:fill="C0504D" w:themeFill="accent2"/>
          </w:tcPr>
          <w:p>
            <w:pPr>
              <w:jc w:val="center"/>
              <w:rPr>
                <w:rFonts w:asciiTheme="majorHAnsi" w:hAnsiTheme="majorHAnsi"/>
                <w:b/>
                <w:sz w:val="20"/>
                <w:szCs w:val="20"/>
              </w:rPr>
            </w:pPr>
          </w:p>
        </w:tc>
        <w:tc>
          <w:tcPr>
            <w:tcW w:w="1134" w:type="dxa"/>
            <w:vMerge w:val="continue"/>
            <w:shd w:val="clear" w:color="auto" w:fill="C0504D" w:themeFill="accent2"/>
          </w:tcPr>
          <w:p>
            <w:pPr>
              <w:jc w:val="center"/>
              <w:rPr>
                <w:rFonts w:asciiTheme="majorHAnsi" w:hAnsiTheme="majorHAnsi"/>
                <w:b/>
                <w:sz w:val="20"/>
                <w:szCs w:val="20"/>
              </w:rPr>
            </w:pPr>
          </w:p>
        </w:tc>
        <w:tc>
          <w:tcPr>
            <w:tcW w:w="1276" w:type="dxa"/>
            <w:shd w:val="clear" w:color="auto" w:fill="FFED83"/>
          </w:tcPr>
          <w:p>
            <w:pPr>
              <w:jc w:val="center"/>
              <w:rPr>
                <w:rFonts w:asciiTheme="majorHAnsi" w:hAnsiTheme="majorHAnsi"/>
                <w:b/>
                <w:sz w:val="20"/>
                <w:szCs w:val="20"/>
              </w:rPr>
            </w:pPr>
            <w:r>
              <w:rPr>
                <w:rFonts w:asciiTheme="majorHAnsi" w:hAnsiTheme="majorHAnsi"/>
                <w:b/>
                <w:sz w:val="20"/>
                <w:szCs w:val="20"/>
              </w:rPr>
              <w:t>Switch</w:t>
            </w:r>
          </w:p>
        </w:tc>
        <w:tc>
          <w:tcPr>
            <w:tcW w:w="1276" w:type="dxa"/>
            <w:shd w:val="clear" w:color="auto" w:fill="FFED83"/>
          </w:tcPr>
          <w:p>
            <w:pPr>
              <w:jc w:val="center"/>
              <w:rPr>
                <w:rFonts w:asciiTheme="majorHAnsi" w:hAnsiTheme="majorHAnsi"/>
                <w:b/>
                <w:sz w:val="20"/>
                <w:szCs w:val="20"/>
              </w:rPr>
            </w:pPr>
            <w:r>
              <w:rPr>
                <w:rFonts w:asciiTheme="majorHAnsi" w:hAnsiTheme="majorHAnsi"/>
                <w:b/>
                <w:sz w:val="20"/>
                <w:szCs w:val="20"/>
              </w:rPr>
              <w:t>FPGA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GPIO10</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P7</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GPIO25</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A9</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SEG-A2</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A3</w:t>
            </w:r>
          </w:p>
        </w:tc>
        <w:tc>
          <w:tcPr>
            <w:tcW w:w="1276" w:type="dxa"/>
            <w:shd w:val="clear" w:color="auto" w:fill="E5DFEC" w:themeFill="accent4" w:themeFillTint="33"/>
          </w:tcPr>
          <w:p>
            <w:pPr>
              <w:jc w:val="center"/>
              <w:rPr>
                <w:rFonts w:asciiTheme="majorHAnsi" w:hAnsiTheme="majorHAnsi"/>
                <w:b/>
                <w:sz w:val="20"/>
                <w:szCs w:val="20"/>
              </w:rPr>
            </w:pPr>
            <w:r>
              <w:rPr>
                <w:rFonts w:asciiTheme="majorHAnsi" w:hAnsiTheme="majorHAnsi"/>
                <w:b/>
                <w:sz w:val="20"/>
                <w:szCs w:val="20"/>
              </w:rPr>
              <w:t>SW1</w:t>
            </w:r>
          </w:p>
        </w:tc>
        <w:tc>
          <w:tcPr>
            <w:tcW w:w="1276" w:type="dxa"/>
            <w:shd w:val="clear" w:color="auto" w:fill="E5DFEC" w:themeFill="accent4" w:themeFillTint="33"/>
          </w:tcPr>
          <w:p>
            <w:pPr>
              <w:jc w:val="center"/>
              <w:rPr>
                <w:rFonts w:asciiTheme="majorHAnsi" w:hAnsiTheme="majorHAnsi"/>
                <w:b/>
                <w:sz w:val="20"/>
                <w:szCs w:val="20"/>
              </w:rPr>
            </w:pPr>
            <w:r>
              <w:rPr>
                <w:rFonts w:asciiTheme="majorHAnsi" w:hAnsiTheme="majorHAnsi"/>
                <w:b/>
                <w:sz w:val="20"/>
                <w:szCs w:val="20"/>
              </w:rPr>
              <w:t>J12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GPIO11</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P8</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GPIO24</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A11</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SEG-B2</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A2</w:t>
            </w:r>
          </w:p>
        </w:tc>
        <w:tc>
          <w:tcPr>
            <w:tcW w:w="1276" w:type="dxa"/>
            <w:shd w:val="clear" w:color="auto" w:fill="E5DFEC" w:themeFill="accent4" w:themeFillTint="33"/>
          </w:tcPr>
          <w:p>
            <w:pPr>
              <w:jc w:val="center"/>
              <w:rPr>
                <w:rFonts w:asciiTheme="majorHAnsi" w:hAnsiTheme="majorHAnsi"/>
                <w:b/>
                <w:sz w:val="20"/>
                <w:szCs w:val="20"/>
              </w:rPr>
            </w:pPr>
            <w:r>
              <w:rPr>
                <w:rFonts w:asciiTheme="majorHAnsi" w:hAnsiTheme="majorHAnsi"/>
                <w:b/>
                <w:sz w:val="20"/>
                <w:szCs w:val="20"/>
              </w:rPr>
              <w:t>SW2</w:t>
            </w:r>
          </w:p>
        </w:tc>
        <w:tc>
          <w:tcPr>
            <w:tcW w:w="1276" w:type="dxa"/>
            <w:shd w:val="clear" w:color="auto" w:fill="E5DFEC" w:themeFill="accent4" w:themeFillTint="33"/>
          </w:tcPr>
          <w:p>
            <w:pPr>
              <w:jc w:val="center"/>
              <w:rPr>
                <w:rFonts w:asciiTheme="majorHAnsi" w:hAnsiTheme="majorHAnsi"/>
                <w:b/>
                <w:sz w:val="20"/>
                <w:szCs w:val="20"/>
              </w:rPr>
            </w:pPr>
            <w:r>
              <w:rPr>
                <w:rFonts w:asciiTheme="majorHAnsi" w:hAnsiTheme="majorHAnsi"/>
                <w:b/>
                <w:sz w:val="20"/>
                <w:szCs w:val="20"/>
              </w:rPr>
              <w:t>H11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GPIO12</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P9</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GPIO23</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A13</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SEG-C2</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P2</w:t>
            </w:r>
          </w:p>
        </w:tc>
        <w:tc>
          <w:tcPr>
            <w:tcW w:w="1276" w:type="dxa"/>
            <w:shd w:val="clear" w:color="auto" w:fill="E5DFEC" w:themeFill="accent4" w:themeFillTint="33"/>
          </w:tcPr>
          <w:p>
            <w:pPr>
              <w:jc w:val="center"/>
              <w:rPr>
                <w:rFonts w:asciiTheme="majorHAnsi" w:hAnsiTheme="majorHAnsi"/>
                <w:b/>
                <w:sz w:val="20"/>
                <w:szCs w:val="20"/>
              </w:rPr>
            </w:pPr>
            <w:r>
              <w:rPr>
                <w:rFonts w:asciiTheme="majorHAnsi" w:hAnsiTheme="majorHAnsi"/>
                <w:b/>
                <w:sz w:val="20"/>
                <w:szCs w:val="20"/>
              </w:rPr>
              <w:t>SW3</w:t>
            </w:r>
          </w:p>
        </w:tc>
        <w:tc>
          <w:tcPr>
            <w:tcW w:w="1276" w:type="dxa"/>
            <w:shd w:val="clear" w:color="auto" w:fill="E5DFEC" w:themeFill="accent4" w:themeFillTint="33"/>
          </w:tcPr>
          <w:p>
            <w:pPr>
              <w:jc w:val="center"/>
              <w:rPr>
                <w:rFonts w:asciiTheme="majorHAnsi" w:hAnsiTheme="majorHAnsi"/>
                <w:b/>
                <w:sz w:val="20"/>
                <w:szCs w:val="20"/>
              </w:rPr>
            </w:pPr>
            <w:r>
              <w:rPr>
                <w:rFonts w:asciiTheme="majorHAnsi" w:hAnsiTheme="majorHAnsi"/>
                <w:b/>
                <w:sz w:val="20"/>
                <w:szCs w:val="20"/>
              </w:rPr>
              <w:t>H12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GPIO13</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R9</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GPIO22</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B11</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SEG-D2</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P1</w:t>
            </w:r>
          </w:p>
        </w:tc>
        <w:tc>
          <w:tcPr>
            <w:tcW w:w="1276" w:type="dxa"/>
            <w:shd w:val="clear" w:color="auto" w:fill="E5DFEC" w:themeFill="accent4" w:themeFillTint="33"/>
          </w:tcPr>
          <w:p>
            <w:pPr>
              <w:jc w:val="center"/>
              <w:rPr>
                <w:rFonts w:asciiTheme="majorHAnsi" w:hAnsiTheme="majorHAnsi"/>
                <w:b/>
                <w:sz w:val="20"/>
                <w:szCs w:val="20"/>
              </w:rPr>
            </w:pPr>
            <w:r>
              <w:rPr>
                <w:rFonts w:asciiTheme="majorHAnsi" w:hAnsiTheme="majorHAnsi"/>
                <w:b/>
                <w:sz w:val="20"/>
                <w:szCs w:val="20"/>
              </w:rPr>
              <w:t>SW4</w:t>
            </w:r>
          </w:p>
        </w:tc>
        <w:tc>
          <w:tcPr>
            <w:tcW w:w="1276" w:type="dxa"/>
            <w:shd w:val="clear" w:color="auto" w:fill="E5DFEC" w:themeFill="accent4" w:themeFillTint="33"/>
          </w:tcPr>
          <w:p>
            <w:pPr>
              <w:jc w:val="center"/>
              <w:rPr>
                <w:rFonts w:asciiTheme="majorHAnsi" w:hAnsiTheme="majorHAnsi"/>
                <w:b/>
                <w:sz w:val="20"/>
                <w:szCs w:val="20"/>
              </w:rPr>
            </w:pPr>
            <w:r>
              <w:rPr>
                <w:rFonts w:asciiTheme="majorHAnsi" w:hAnsiTheme="majorHAnsi"/>
                <w:b/>
                <w:sz w:val="20"/>
                <w:szCs w:val="20"/>
              </w:rPr>
              <w:t>H13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GPIO14</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R11</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GPIO21</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A14</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SEG-E2</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N1</w:t>
            </w:r>
          </w:p>
        </w:tc>
        <w:tc>
          <w:tcPr>
            <w:tcW w:w="1276" w:type="dxa"/>
            <w:shd w:val="clear" w:color="auto" w:fill="92CDDC" w:themeFill="accent5" w:themeFillTint="99"/>
          </w:tcPr>
          <w:p>
            <w:pPr>
              <w:jc w:val="center"/>
              <w:rPr>
                <w:rFonts w:asciiTheme="majorHAnsi" w:hAnsiTheme="majorHAnsi"/>
                <w:b/>
                <w:sz w:val="20"/>
                <w:szCs w:val="20"/>
              </w:rPr>
            </w:pPr>
            <w:r>
              <w:rPr>
                <w:rFonts w:asciiTheme="majorHAnsi" w:hAnsiTheme="majorHAnsi"/>
                <w:b/>
                <w:sz w:val="20"/>
                <w:szCs w:val="20"/>
              </w:rPr>
              <w:t>Button</w:t>
            </w:r>
          </w:p>
        </w:tc>
        <w:tc>
          <w:tcPr>
            <w:tcW w:w="1276" w:type="dxa"/>
            <w:shd w:val="clear" w:color="auto" w:fill="92CDDC" w:themeFill="accent5" w:themeFillTint="99"/>
          </w:tcPr>
          <w:p>
            <w:pPr>
              <w:jc w:val="center"/>
              <w:rPr>
                <w:rFonts w:asciiTheme="majorHAnsi" w:hAnsiTheme="majorHAnsi"/>
                <w:b/>
                <w:sz w:val="20"/>
                <w:szCs w:val="20"/>
              </w:rPr>
            </w:pPr>
            <w:r>
              <w:rPr>
                <w:rFonts w:asciiTheme="majorHAnsi" w:hAnsiTheme="majorHAnsi"/>
                <w:b/>
                <w:sz w:val="20"/>
                <w:szCs w:val="20"/>
              </w:rPr>
              <w:t>FPGA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GPIO15</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P12</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GPIO20</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B13</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SEG-F2</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C1</w:t>
            </w:r>
          </w:p>
        </w:tc>
        <w:tc>
          <w:tcPr>
            <w:tcW w:w="1276" w:type="dxa"/>
            <w:shd w:val="clear" w:color="auto" w:fill="DAEEF3" w:themeFill="accent5" w:themeFillTint="33"/>
          </w:tcPr>
          <w:p>
            <w:pPr>
              <w:jc w:val="center"/>
              <w:rPr>
                <w:rFonts w:asciiTheme="majorHAnsi" w:hAnsiTheme="majorHAnsi"/>
                <w:b/>
                <w:sz w:val="20"/>
                <w:szCs w:val="20"/>
              </w:rPr>
            </w:pPr>
            <w:r>
              <w:rPr>
                <w:rFonts w:asciiTheme="majorHAnsi" w:hAnsiTheme="majorHAnsi"/>
                <w:b/>
                <w:sz w:val="20"/>
                <w:szCs w:val="20"/>
              </w:rPr>
              <w:t>KEY1</w:t>
            </w:r>
          </w:p>
        </w:tc>
        <w:tc>
          <w:tcPr>
            <w:tcW w:w="1276" w:type="dxa"/>
            <w:shd w:val="clear" w:color="auto" w:fill="DAEEF3" w:themeFill="accent5" w:themeFillTint="33"/>
          </w:tcPr>
          <w:p>
            <w:pPr>
              <w:jc w:val="center"/>
              <w:rPr>
                <w:rFonts w:asciiTheme="majorHAnsi" w:hAnsiTheme="majorHAnsi"/>
                <w:b/>
                <w:sz w:val="20"/>
                <w:szCs w:val="20"/>
              </w:rPr>
            </w:pPr>
            <w:r>
              <w:rPr>
                <w:rFonts w:asciiTheme="majorHAnsi" w:hAnsiTheme="majorHAnsi"/>
                <w:b/>
                <w:sz w:val="20"/>
                <w:szCs w:val="20"/>
              </w:rPr>
              <w:t>J9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GPIO16</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R14</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GPIO19</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B14</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SEG-G2</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C2</w:t>
            </w:r>
          </w:p>
        </w:tc>
        <w:tc>
          <w:tcPr>
            <w:tcW w:w="1276" w:type="dxa"/>
            <w:shd w:val="clear" w:color="auto" w:fill="DAEEF3" w:themeFill="accent5" w:themeFillTint="33"/>
          </w:tcPr>
          <w:p>
            <w:pPr>
              <w:jc w:val="center"/>
              <w:rPr>
                <w:rFonts w:asciiTheme="majorHAnsi" w:hAnsiTheme="majorHAnsi"/>
                <w:b/>
                <w:sz w:val="20"/>
                <w:szCs w:val="20"/>
              </w:rPr>
            </w:pPr>
            <w:r>
              <w:rPr>
                <w:rFonts w:asciiTheme="majorHAnsi" w:hAnsiTheme="majorHAnsi"/>
                <w:b/>
                <w:sz w:val="20"/>
                <w:szCs w:val="20"/>
              </w:rPr>
              <w:t>KEY2</w:t>
            </w:r>
          </w:p>
        </w:tc>
        <w:tc>
          <w:tcPr>
            <w:tcW w:w="1276" w:type="dxa"/>
            <w:shd w:val="clear" w:color="auto" w:fill="DAEEF3" w:themeFill="accent5" w:themeFillTint="33"/>
          </w:tcPr>
          <w:p>
            <w:pPr>
              <w:jc w:val="center"/>
              <w:rPr>
                <w:rFonts w:asciiTheme="majorHAnsi" w:hAnsiTheme="majorHAnsi"/>
                <w:b/>
                <w:sz w:val="20"/>
                <w:szCs w:val="20"/>
              </w:rPr>
            </w:pPr>
            <w:r>
              <w:rPr>
                <w:rFonts w:asciiTheme="majorHAnsi" w:hAnsiTheme="majorHAnsi"/>
                <w:b/>
                <w:sz w:val="20"/>
                <w:szCs w:val="20"/>
              </w:rPr>
              <w:t>K14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GPIO17</w:t>
            </w:r>
          </w:p>
        </w:tc>
        <w:tc>
          <w:tcPr>
            <w:tcW w:w="70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P15</w:t>
            </w: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GPIO18</w:t>
            </w:r>
          </w:p>
        </w:tc>
        <w:tc>
          <w:tcPr>
            <w:tcW w:w="850"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B15</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SEG-DP2</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R2</w:t>
            </w:r>
          </w:p>
        </w:tc>
        <w:tc>
          <w:tcPr>
            <w:tcW w:w="1276" w:type="dxa"/>
            <w:shd w:val="clear" w:color="auto" w:fill="DAEEF3" w:themeFill="accent5" w:themeFillTint="33"/>
          </w:tcPr>
          <w:p>
            <w:pPr>
              <w:jc w:val="center"/>
              <w:rPr>
                <w:rFonts w:asciiTheme="majorHAnsi" w:hAnsiTheme="majorHAnsi"/>
                <w:b/>
                <w:sz w:val="20"/>
                <w:szCs w:val="20"/>
              </w:rPr>
            </w:pPr>
            <w:r>
              <w:rPr>
                <w:rFonts w:asciiTheme="majorHAnsi" w:hAnsiTheme="majorHAnsi"/>
                <w:b/>
                <w:sz w:val="20"/>
                <w:szCs w:val="20"/>
              </w:rPr>
              <w:t>KEY3</w:t>
            </w:r>
          </w:p>
        </w:tc>
        <w:tc>
          <w:tcPr>
            <w:tcW w:w="1276" w:type="dxa"/>
            <w:shd w:val="clear" w:color="auto" w:fill="DAEEF3" w:themeFill="accent5" w:themeFillTint="33"/>
          </w:tcPr>
          <w:p>
            <w:pPr>
              <w:jc w:val="center"/>
              <w:rPr>
                <w:rFonts w:asciiTheme="majorHAnsi" w:hAnsiTheme="majorHAnsi"/>
                <w:b/>
                <w:sz w:val="20"/>
                <w:szCs w:val="20"/>
              </w:rPr>
            </w:pPr>
            <w:r>
              <w:rPr>
                <w:rFonts w:asciiTheme="majorHAnsi" w:hAnsiTheme="majorHAnsi"/>
                <w:b/>
                <w:sz w:val="20"/>
                <w:szCs w:val="20"/>
              </w:rPr>
              <w:t>J11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GND</w:t>
            </w:r>
          </w:p>
        </w:tc>
        <w:tc>
          <w:tcPr>
            <w:tcW w:w="708" w:type="dxa"/>
            <w:shd w:val="clear" w:color="auto" w:fill="95B3D7" w:themeFill="accent1" w:themeFillTint="99"/>
          </w:tcPr>
          <w:p>
            <w:pPr>
              <w:jc w:val="center"/>
              <w:rPr>
                <w:rFonts w:asciiTheme="majorHAnsi" w:hAnsiTheme="majorHAnsi"/>
                <w:b/>
                <w:sz w:val="20"/>
                <w:szCs w:val="20"/>
              </w:rPr>
            </w:pPr>
          </w:p>
        </w:tc>
        <w:tc>
          <w:tcPr>
            <w:tcW w:w="993" w:type="dxa"/>
            <w:shd w:val="clear" w:color="auto" w:fill="95B3D7" w:themeFill="accent1" w:themeFillTint="99"/>
          </w:tcPr>
          <w:p>
            <w:pPr>
              <w:jc w:val="center"/>
              <w:rPr>
                <w:rFonts w:asciiTheme="majorHAnsi" w:hAnsiTheme="majorHAnsi"/>
                <w:b/>
                <w:sz w:val="20"/>
                <w:szCs w:val="20"/>
              </w:rPr>
            </w:pPr>
            <w:r>
              <w:rPr>
                <w:rFonts w:asciiTheme="majorHAnsi" w:hAnsiTheme="majorHAnsi"/>
                <w:b/>
                <w:sz w:val="20"/>
                <w:szCs w:val="20"/>
              </w:rPr>
              <w:t>GND</w:t>
            </w:r>
          </w:p>
        </w:tc>
        <w:tc>
          <w:tcPr>
            <w:tcW w:w="850" w:type="dxa"/>
            <w:shd w:val="clear" w:color="auto" w:fill="95B3D7" w:themeFill="accent1" w:themeFillTint="99"/>
          </w:tcPr>
          <w:p>
            <w:pPr>
              <w:jc w:val="center"/>
              <w:rPr>
                <w:rFonts w:asciiTheme="majorHAnsi" w:hAnsiTheme="majorHAnsi"/>
                <w:b/>
                <w:sz w:val="20"/>
                <w:szCs w:val="20"/>
              </w:rPr>
            </w:pP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SEG-DIG2</w:t>
            </w:r>
          </w:p>
        </w:tc>
        <w:tc>
          <w:tcPr>
            <w:tcW w:w="1134" w:type="dxa"/>
            <w:shd w:val="clear" w:color="auto" w:fill="FFC000"/>
          </w:tcPr>
          <w:p>
            <w:pPr>
              <w:jc w:val="center"/>
              <w:rPr>
                <w:rFonts w:asciiTheme="majorHAnsi" w:hAnsiTheme="majorHAnsi"/>
                <w:b/>
                <w:sz w:val="20"/>
                <w:szCs w:val="20"/>
              </w:rPr>
            </w:pPr>
            <w:r>
              <w:rPr>
                <w:rFonts w:asciiTheme="majorHAnsi" w:hAnsiTheme="majorHAnsi"/>
                <w:b/>
                <w:sz w:val="20"/>
                <w:szCs w:val="20"/>
              </w:rPr>
              <w:t>B1</w:t>
            </w:r>
          </w:p>
        </w:tc>
        <w:tc>
          <w:tcPr>
            <w:tcW w:w="1276" w:type="dxa"/>
            <w:shd w:val="clear" w:color="auto" w:fill="DAEEF3" w:themeFill="accent5" w:themeFillTint="33"/>
          </w:tcPr>
          <w:p>
            <w:pPr>
              <w:jc w:val="center"/>
              <w:rPr>
                <w:rFonts w:asciiTheme="majorHAnsi" w:hAnsiTheme="majorHAnsi"/>
                <w:b/>
                <w:sz w:val="20"/>
                <w:szCs w:val="20"/>
              </w:rPr>
            </w:pPr>
            <w:r>
              <w:rPr>
                <w:rFonts w:asciiTheme="majorHAnsi" w:hAnsiTheme="majorHAnsi"/>
                <w:b/>
                <w:sz w:val="20"/>
                <w:szCs w:val="20"/>
              </w:rPr>
              <w:t>KEY4</w:t>
            </w:r>
          </w:p>
        </w:tc>
        <w:tc>
          <w:tcPr>
            <w:tcW w:w="1276" w:type="dxa"/>
            <w:shd w:val="clear" w:color="auto" w:fill="DAEEF3" w:themeFill="accent5" w:themeFillTint="33"/>
          </w:tcPr>
          <w:p>
            <w:pPr>
              <w:jc w:val="center"/>
              <w:rPr>
                <w:rFonts w:asciiTheme="majorHAnsi" w:hAnsiTheme="majorHAnsi"/>
                <w:b/>
                <w:sz w:val="20"/>
                <w:szCs w:val="20"/>
              </w:rPr>
            </w:pPr>
            <w:r>
              <w:rPr>
                <w:rFonts w:asciiTheme="majorHAnsi" w:hAnsiTheme="majorHAnsi"/>
                <w:b/>
                <w:sz w:val="20"/>
                <w:szCs w:val="20"/>
              </w:rPr>
              <w:t>J14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319620"/>
          </w:tcPr>
          <w:p>
            <w:pPr>
              <w:jc w:val="center"/>
              <w:rPr>
                <w:rFonts w:asciiTheme="majorHAnsi" w:hAnsiTheme="majorHAnsi"/>
                <w:b/>
                <w:sz w:val="20"/>
                <w:szCs w:val="20"/>
              </w:rPr>
            </w:pPr>
            <w:r>
              <w:rPr>
                <w:rFonts w:asciiTheme="majorHAnsi" w:hAnsiTheme="majorHAnsi"/>
                <w:b/>
                <w:sz w:val="16"/>
                <w:szCs w:val="16"/>
              </w:rPr>
              <w:t>RGB</w:t>
            </w:r>
            <w:r>
              <w:rPr>
                <w:rFonts w:hint="eastAsia" w:asciiTheme="majorHAnsi" w:hAnsiTheme="majorHAnsi"/>
                <w:b/>
                <w:sz w:val="16"/>
                <w:szCs w:val="16"/>
                <w:lang w:val="en-US" w:eastAsia="zh-CN"/>
              </w:rPr>
              <w:t xml:space="preserve"> </w:t>
            </w:r>
            <w:r>
              <w:rPr>
                <w:rFonts w:asciiTheme="majorHAnsi" w:hAnsiTheme="majorHAnsi"/>
                <w:b/>
                <w:sz w:val="16"/>
                <w:szCs w:val="16"/>
              </w:rPr>
              <w:t>LED1</w:t>
            </w:r>
          </w:p>
        </w:tc>
        <w:tc>
          <w:tcPr>
            <w:tcW w:w="708" w:type="dxa"/>
            <w:shd w:val="clear" w:color="auto" w:fill="92D050"/>
          </w:tcPr>
          <w:p>
            <w:pPr>
              <w:jc w:val="center"/>
              <w:rPr>
                <w:rFonts w:asciiTheme="majorHAnsi" w:hAnsiTheme="majorHAnsi"/>
                <w:b/>
                <w:sz w:val="20"/>
                <w:szCs w:val="20"/>
              </w:rPr>
            </w:pPr>
            <w:r>
              <w:rPr>
                <w:rFonts w:asciiTheme="majorHAnsi" w:hAnsiTheme="majorHAnsi"/>
                <w:b/>
                <w:sz w:val="20"/>
                <w:szCs w:val="20"/>
              </w:rPr>
              <w:t>R</w:t>
            </w:r>
          </w:p>
        </w:tc>
        <w:tc>
          <w:tcPr>
            <w:tcW w:w="993" w:type="dxa"/>
            <w:shd w:val="clear" w:color="auto" w:fill="92D050"/>
          </w:tcPr>
          <w:p>
            <w:pPr>
              <w:jc w:val="center"/>
              <w:rPr>
                <w:rFonts w:asciiTheme="majorHAnsi" w:hAnsiTheme="majorHAnsi"/>
                <w:b/>
                <w:sz w:val="20"/>
                <w:szCs w:val="20"/>
              </w:rPr>
            </w:pPr>
            <w:r>
              <w:rPr>
                <w:rFonts w:asciiTheme="majorHAnsi" w:hAnsiTheme="majorHAnsi"/>
                <w:b/>
                <w:sz w:val="20"/>
                <w:szCs w:val="20"/>
              </w:rPr>
              <w:t>G</w:t>
            </w:r>
          </w:p>
        </w:tc>
        <w:tc>
          <w:tcPr>
            <w:tcW w:w="850" w:type="dxa"/>
            <w:shd w:val="clear" w:color="auto" w:fill="92D050"/>
          </w:tcPr>
          <w:p>
            <w:pPr>
              <w:jc w:val="center"/>
              <w:rPr>
                <w:rFonts w:asciiTheme="majorHAnsi" w:hAnsiTheme="majorHAnsi"/>
                <w:b/>
                <w:sz w:val="20"/>
                <w:szCs w:val="20"/>
              </w:rPr>
            </w:pPr>
            <w:r>
              <w:rPr>
                <w:rFonts w:asciiTheme="majorHAnsi" w:hAnsiTheme="majorHAnsi"/>
                <w:b/>
                <w:sz w:val="20"/>
                <w:szCs w:val="20"/>
              </w:rPr>
              <w:t>B</w:t>
            </w:r>
          </w:p>
        </w:tc>
        <w:tc>
          <w:tcPr>
            <w:tcW w:w="1134" w:type="dxa"/>
            <w:shd w:val="clear" w:color="auto" w:fill="319620"/>
          </w:tcPr>
          <w:p>
            <w:pPr>
              <w:jc w:val="center"/>
              <w:rPr>
                <w:rFonts w:asciiTheme="majorHAnsi" w:hAnsiTheme="majorHAnsi"/>
                <w:b/>
                <w:sz w:val="20"/>
                <w:szCs w:val="20"/>
              </w:rPr>
            </w:pPr>
            <w:r>
              <w:rPr>
                <w:rFonts w:asciiTheme="majorHAnsi" w:hAnsiTheme="majorHAnsi"/>
                <w:b/>
                <w:sz w:val="16"/>
                <w:szCs w:val="16"/>
              </w:rPr>
              <w:t>RG</w:t>
            </w:r>
            <w:r>
              <w:rPr>
                <w:rFonts w:hint="eastAsia" w:asciiTheme="majorHAnsi" w:hAnsiTheme="majorHAnsi"/>
                <w:b/>
                <w:sz w:val="16"/>
                <w:szCs w:val="16"/>
                <w:lang w:val="en-US" w:eastAsia="zh-CN"/>
              </w:rPr>
              <w:t>B</w:t>
            </w:r>
            <w:r>
              <w:rPr>
                <w:rFonts w:asciiTheme="majorHAnsi" w:hAnsiTheme="majorHAnsi"/>
                <w:b/>
                <w:sz w:val="16"/>
                <w:szCs w:val="16"/>
              </w:rPr>
              <w:t>_LED</w:t>
            </w:r>
            <w:r>
              <w:rPr>
                <w:rFonts w:hint="eastAsia" w:asciiTheme="majorHAnsi" w:hAnsiTheme="majorHAnsi"/>
                <w:b/>
                <w:sz w:val="16"/>
                <w:szCs w:val="16"/>
                <w:lang w:val="en-US" w:eastAsia="zh-CN"/>
              </w:rPr>
              <w:t>2</w:t>
            </w:r>
          </w:p>
        </w:tc>
        <w:tc>
          <w:tcPr>
            <w:tcW w:w="1134" w:type="dxa"/>
            <w:shd w:val="clear" w:color="auto" w:fill="92D050"/>
          </w:tcPr>
          <w:p>
            <w:pPr>
              <w:jc w:val="center"/>
              <w:rPr>
                <w:rFonts w:asciiTheme="majorHAnsi" w:hAnsiTheme="majorHAnsi"/>
                <w:b/>
                <w:sz w:val="20"/>
                <w:szCs w:val="20"/>
              </w:rPr>
            </w:pPr>
            <w:r>
              <w:rPr>
                <w:rFonts w:asciiTheme="majorHAnsi" w:hAnsiTheme="majorHAnsi"/>
                <w:b/>
                <w:sz w:val="20"/>
                <w:szCs w:val="20"/>
              </w:rPr>
              <w:t>R</w:t>
            </w:r>
          </w:p>
        </w:tc>
        <w:tc>
          <w:tcPr>
            <w:tcW w:w="1276" w:type="dxa"/>
            <w:shd w:val="clear" w:color="auto" w:fill="92D050"/>
          </w:tcPr>
          <w:p>
            <w:pPr>
              <w:jc w:val="center"/>
              <w:rPr>
                <w:rFonts w:asciiTheme="majorHAnsi" w:hAnsiTheme="majorHAnsi"/>
                <w:b/>
                <w:sz w:val="20"/>
                <w:szCs w:val="20"/>
              </w:rPr>
            </w:pPr>
            <w:r>
              <w:rPr>
                <w:rFonts w:asciiTheme="majorHAnsi" w:hAnsiTheme="majorHAnsi"/>
                <w:b/>
                <w:sz w:val="20"/>
                <w:szCs w:val="20"/>
              </w:rPr>
              <w:t>G</w:t>
            </w:r>
          </w:p>
        </w:tc>
        <w:tc>
          <w:tcPr>
            <w:tcW w:w="1276" w:type="dxa"/>
            <w:shd w:val="clear" w:color="auto" w:fill="92D050"/>
          </w:tcPr>
          <w:p>
            <w:pPr>
              <w:jc w:val="center"/>
              <w:rPr>
                <w:rFonts w:asciiTheme="majorHAnsi" w:hAnsiTheme="majorHAnsi"/>
                <w:b/>
                <w:sz w:val="20"/>
                <w:szCs w:val="20"/>
              </w:rPr>
            </w:pPr>
            <w:r>
              <w:rPr>
                <w:rFonts w:asciiTheme="majorHAnsi" w:hAnsiTheme="majorHAnsi"/>
                <w:b/>
                <w:sz w:val="20"/>
                <w:szCs w:val="20"/>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 w:type="dxa"/>
            <w:shd w:val="clear" w:color="auto" w:fill="319620"/>
          </w:tcPr>
          <w:p>
            <w:pPr>
              <w:jc w:val="center"/>
              <w:rPr>
                <w:rFonts w:asciiTheme="majorHAnsi" w:hAnsiTheme="majorHAnsi"/>
                <w:b/>
                <w:sz w:val="20"/>
                <w:szCs w:val="20"/>
              </w:rPr>
            </w:pPr>
            <w:r>
              <w:rPr>
                <w:rFonts w:asciiTheme="majorHAnsi" w:hAnsiTheme="majorHAnsi"/>
                <w:b/>
                <w:sz w:val="16"/>
                <w:szCs w:val="18"/>
              </w:rPr>
              <w:t>FPGA</w:t>
            </w:r>
            <w:r>
              <w:rPr>
                <w:rFonts w:hint="eastAsia" w:asciiTheme="majorHAnsi" w:hAnsiTheme="majorHAnsi"/>
                <w:b/>
                <w:sz w:val="16"/>
                <w:szCs w:val="18"/>
                <w:lang w:val="en-US" w:eastAsia="zh-CN"/>
              </w:rPr>
              <w:t xml:space="preserve"> </w:t>
            </w:r>
            <w:r>
              <w:rPr>
                <w:rFonts w:asciiTheme="majorHAnsi" w:hAnsiTheme="majorHAnsi"/>
                <w:b/>
                <w:sz w:val="16"/>
                <w:szCs w:val="18"/>
              </w:rPr>
              <w:t>PINs</w:t>
            </w:r>
          </w:p>
        </w:tc>
        <w:tc>
          <w:tcPr>
            <w:tcW w:w="708" w:type="dxa"/>
            <w:shd w:val="clear" w:color="auto" w:fill="92D050"/>
          </w:tcPr>
          <w:p>
            <w:pPr>
              <w:jc w:val="center"/>
              <w:rPr>
                <w:rFonts w:asciiTheme="majorHAnsi" w:hAnsiTheme="majorHAnsi"/>
                <w:b/>
                <w:sz w:val="20"/>
                <w:szCs w:val="20"/>
              </w:rPr>
            </w:pPr>
            <w:r>
              <w:rPr>
                <w:rFonts w:asciiTheme="majorHAnsi" w:hAnsiTheme="majorHAnsi"/>
                <w:b/>
                <w:sz w:val="20"/>
                <w:szCs w:val="20"/>
              </w:rPr>
              <w:t>G15</w:t>
            </w:r>
          </w:p>
        </w:tc>
        <w:tc>
          <w:tcPr>
            <w:tcW w:w="993" w:type="dxa"/>
            <w:shd w:val="clear" w:color="auto" w:fill="92D050"/>
          </w:tcPr>
          <w:p>
            <w:pPr>
              <w:jc w:val="center"/>
              <w:rPr>
                <w:rFonts w:asciiTheme="majorHAnsi" w:hAnsiTheme="majorHAnsi"/>
                <w:b/>
                <w:sz w:val="20"/>
                <w:szCs w:val="20"/>
              </w:rPr>
            </w:pPr>
            <w:r>
              <w:rPr>
                <w:rFonts w:asciiTheme="majorHAnsi" w:hAnsiTheme="majorHAnsi"/>
                <w:b/>
                <w:sz w:val="20"/>
                <w:szCs w:val="20"/>
              </w:rPr>
              <w:t>E15</w:t>
            </w:r>
          </w:p>
        </w:tc>
        <w:tc>
          <w:tcPr>
            <w:tcW w:w="850" w:type="dxa"/>
            <w:shd w:val="clear" w:color="auto" w:fill="92D050"/>
          </w:tcPr>
          <w:p>
            <w:pPr>
              <w:jc w:val="center"/>
              <w:rPr>
                <w:rFonts w:asciiTheme="majorHAnsi" w:hAnsiTheme="majorHAnsi"/>
                <w:b/>
                <w:sz w:val="20"/>
                <w:szCs w:val="20"/>
              </w:rPr>
            </w:pPr>
            <w:r>
              <w:rPr>
                <w:rFonts w:asciiTheme="majorHAnsi" w:hAnsiTheme="majorHAnsi"/>
                <w:b/>
                <w:sz w:val="20"/>
                <w:szCs w:val="20"/>
              </w:rPr>
              <w:t>E14</w:t>
            </w:r>
          </w:p>
        </w:tc>
        <w:tc>
          <w:tcPr>
            <w:tcW w:w="1134" w:type="dxa"/>
            <w:shd w:val="clear" w:color="auto" w:fill="319620"/>
          </w:tcPr>
          <w:p>
            <w:pPr>
              <w:jc w:val="center"/>
              <w:rPr>
                <w:rFonts w:asciiTheme="majorHAnsi" w:hAnsiTheme="majorHAnsi"/>
                <w:b/>
                <w:sz w:val="20"/>
                <w:szCs w:val="20"/>
              </w:rPr>
            </w:pPr>
            <w:r>
              <w:rPr>
                <w:rFonts w:asciiTheme="majorHAnsi" w:hAnsiTheme="majorHAnsi"/>
                <w:b/>
                <w:sz w:val="16"/>
                <w:szCs w:val="18"/>
              </w:rPr>
              <w:t>FPGA</w:t>
            </w:r>
            <w:r>
              <w:rPr>
                <w:rFonts w:hint="eastAsia" w:asciiTheme="majorHAnsi" w:hAnsiTheme="majorHAnsi"/>
                <w:b/>
                <w:sz w:val="16"/>
                <w:szCs w:val="18"/>
                <w:lang w:val="en-US" w:eastAsia="zh-CN"/>
              </w:rPr>
              <w:t xml:space="preserve"> </w:t>
            </w:r>
            <w:r>
              <w:rPr>
                <w:rFonts w:asciiTheme="majorHAnsi" w:hAnsiTheme="majorHAnsi"/>
                <w:b/>
                <w:sz w:val="16"/>
                <w:szCs w:val="18"/>
              </w:rPr>
              <w:t>PINs</w:t>
            </w:r>
          </w:p>
        </w:tc>
        <w:tc>
          <w:tcPr>
            <w:tcW w:w="1134" w:type="dxa"/>
            <w:shd w:val="clear" w:color="auto" w:fill="92D050"/>
          </w:tcPr>
          <w:p>
            <w:pPr>
              <w:jc w:val="center"/>
              <w:rPr>
                <w:rFonts w:asciiTheme="majorHAnsi" w:hAnsiTheme="majorHAnsi"/>
                <w:b/>
                <w:sz w:val="20"/>
                <w:szCs w:val="20"/>
              </w:rPr>
            </w:pPr>
            <w:r>
              <w:rPr>
                <w:rFonts w:asciiTheme="majorHAnsi" w:hAnsiTheme="majorHAnsi"/>
                <w:b/>
                <w:sz w:val="20"/>
                <w:szCs w:val="20"/>
              </w:rPr>
              <w:t>C15</w:t>
            </w:r>
          </w:p>
        </w:tc>
        <w:tc>
          <w:tcPr>
            <w:tcW w:w="1276" w:type="dxa"/>
            <w:shd w:val="clear" w:color="auto" w:fill="92D050"/>
          </w:tcPr>
          <w:p>
            <w:pPr>
              <w:jc w:val="center"/>
              <w:rPr>
                <w:rFonts w:asciiTheme="majorHAnsi" w:hAnsiTheme="majorHAnsi"/>
                <w:b/>
                <w:sz w:val="20"/>
                <w:szCs w:val="20"/>
              </w:rPr>
            </w:pPr>
            <w:r>
              <w:rPr>
                <w:rFonts w:asciiTheme="majorHAnsi" w:hAnsiTheme="majorHAnsi"/>
                <w:b/>
                <w:sz w:val="20"/>
                <w:szCs w:val="20"/>
              </w:rPr>
              <w:t>C14</w:t>
            </w:r>
          </w:p>
        </w:tc>
        <w:tc>
          <w:tcPr>
            <w:tcW w:w="1276" w:type="dxa"/>
            <w:shd w:val="clear" w:color="auto" w:fill="92D050"/>
          </w:tcPr>
          <w:p>
            <w:pPr>
              <w:jc w:val="center"/>
              <w:rPr>
                <w:rFonts w:asciiTheme="majorHAnsi" w:hAnsiTheme="majorHAnsi"/>
                <w:b/>
                <w:sz w:val="20"/>
                <w:szCs w:val="20"/>
              </w:rPr>
            </w:pPr>
            <w:r>
              <w:rPr>
                <w:rFonts w:asciiTheme="majorHAnsi" w:hAnsiTheme="majorHAnsi"/>
                <w:b/>
                <w:sz w:val="20"/>
                <w:szCs w:val="20"/>
              </w:rPr>
              <w:t>D12</w:t>
            </w:r>
          </w:p>
        </w:tc>
      </w:tr>
    </w:tbl>
    <w:tbl>
      <w:tblPr>
        <w:tblStyle w:val="18"/>
        <w:tblW w:w="8306" w:type="dxa"/>
        <w:tblCellSpacing w:w="0" w:type="dxa"/>
        <w:tblInd w:w="0" w:type="dxa"/>
        <w:tblLayout w:type="fixed"/>
        <w:tblCellMar>
          <w:top w:w="0" w:type="dxa"/>
          <w:left w:w="0" w:type="dxa"/>
          <w:bottom w:w="0" w:type="dxa"/>
          <w:right w:w="0" w:type="dxa"/>
        </w:tblCellMar>
      </w:tblPr>
      <w:tblGrid>
        <w:gridCol w:w="8306"/>
      </w:tblGrid>
      <w:tr>
        <w:tblPrEx>
          <w:tblLayout w:type="fixed"/>
        </w:tblPrEx>
        <w:trPr>
          <w:tblCellSpacing w:w="0" w:type="dxa"/>
        </w:trPr>
        <w:tc>
          <w:tcPr>
            <w:tcW w:w="8306" w:type="dxa"/>
            <w:vAlign w:val="center"/>
          </w:tcPr>
          <w:p>
            <w:pPr>
              <w:rPr>
                <w:rFonts w:asciiTheme="majorHAnsi" w:hAnsiTheme="majorHAnsi"/>
              </w:rPr>
            </w:pPr>
          </w:p>
        </w:tc>
      </w:tr>
    </w:tbl>
    <w:p>
      <w:pPr>
        <w:pStyle w:val="2"/>
        <w:spacing w:before="0"/>
        <w:rPr>
          <w:rFonts w:asciiTheme="majorHAnsi" w:hAnsiTheme="majorHAnsi"/>
        </w:rPr>
      </w:pPr>
      <w:bookmarkStart w:id="14" w:name="_Toc475119933"/>
      <w:r>
        <w:rPr>
          <w:rFonts w:asciiTheme="majorHAnsi" w:hAnsiTheme="majorHAnsi"/>
        </w:rPr>
        <w:t>6．Version</w:t>
      </w:r>
      <w:bookmarkEnd w:id="1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276"/>
        <w:gridCol w:w="5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asciiTheme="majorHAnsi" w:hAnsiTheme="majorHAnsi"/>
                <w:b/>
              </w:rPr>
            </w:pPr>
            <w:r>
              <w:rPr>
                <w:rFonts w:asciiTheme="majorHAnsi" w:hAnsiTheme="majorHAnsi"/>
                <w:b/>
              </w:rPr>
              <w:t>Version number</w:t>
            </w:r>
          </w:p>
        </w:tc>
        <w:tc>
          <w:tcPr>
            <w:tcW w:w="1276" w:type="dxa"/>
          </w:tcPr>
          <w:p>
            <w:pPr>
              <w:rPr>
                <w:rFonts w:asciiTheme="majorHAnsi" w:hAnsiTheme="majorHAnsi"/>
                <w:b/>
              </w:rPr>
            </w:pPr>
            <w:r>
              <w:rPr>
                <w:rFonts w:asciiTheme="majorHAnsi" w:hAnsiTheme="majorHAnsi"/>
                <w:b/>
              </w:rPr>
              <w:t>Date</w:t>
            </w:r>
          </w:p>
        </w:tc>
        <w:tc>
          <w:tcPr>
            <w:tcW w:w="5437" w:type="dxa"/>
          </w:tcPr>
          <w:p>
            <w:pPr>
              <w:rPr>
                <w:rFonts w:asciiTheme="majorHAnsi" w:hAnsiTheme="majorHAnsi"/>
                <w:b/>
              </w:rPr>
            </w:pPr>
            <w:r>
              <w:rPr>
                <w:rFonts w:asciiTheme="majorHAnsi" w:hAnsiTheme="majorHAnsi"/>
                <w:b/>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asciiTheme="majorHAnsi" w:hAnsiTheme="majorHAnsi"/>
              </w:rPr>
            </w:pPr>
            <w:r>
              <w:rPr>
                <w:rFonts w:asciiTheme="majorHAnsi" w:hAnsiTheme="majorHAnsi"/>
              </w:rPr>
              <w:t>1.0</w:t>
            </w:r>
          </w:p>
        </w:tc>
        <w:tc>
          <w:tcPr>
            <w:tcW w:w="1276" w:type="dxa"/>
          </w:tcPr>
          <w:p>
            <w:pPr>
              <w:rPr>
                <w:rFonts w:asciiTheme="majorHAnsi" w:hAnsiTheme="majorHAnsi"/>
              </w:rPr>
            </w:pPr>
            <w:r>
              <w:rPr>
                <w:rFonts w:asciiTheme="majorHAnsi" w:hAnsiTheme="majorHAnsi"/>
              </w:rPr>
              <w:t>2017/2/14</w:t>
            </w:r>
          </w:p>
        </w:tc>
        <w:tc>
          <w:tcPr>
            <w:tcW w:w="5437" w:type="dxa"/>
          </w:tcPr>
          <w:p>
            <w:pPr>
              <w:rPr>
                <w:rFonts w:asciiTheme="majorHAnsi" w:hAnsiTheme="majorHAnsi"/>
              </w:rPr>
            </w:pPr>
            <w:r>
              <w:rPr>
                <w:rFonts w:asciiTheme="majorHAnsi" w:hAnsiTheme="majorHAnsi"/>
              </w:rPr>
              <w:t>Initial Revision</w:t>
            </w:r>
          </w:p>
        </w:tc>
      </w:tr>
    </w:tbl>
    <w:p>
      <w:pPr>
        <w:rPr>
          <w:rFonts w:asciiTheme="majorHAnsi" w:hAnsiTheme="majorHAnsi"/>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88029777"/>
    </w:sdtPr>
    <w:sdtContent>
      <w:sdt>
        <w:sdtPr>
          <w:id w:val="-1769616900"/>
        </w:sdtPr>
        <w:sdtContent>
          <w:p>
            <w:pPr>
              <w:pStyle w:val="8"/>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7</w:t>
            </w:r>
            <w:r>
              <w:rPr>
                <w:b/>
                <w:bCs/>
                <w:sz w:val="24"/>
                <w:szCs w:val="24"/>
              </w:rPr>
              <w:fldChar w:fldCharType="end"/>
            </w:r>
          </w:p>
        </w:sdtContent>
      </w:sdt>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wordWrap w:val="0"/>
      <w:jc w:val="right"/>
      <w:rPr>
        <w:rFonts w:asciiTheme="majorHAnsi" w:hAnsiTheme="majorHAnsi"/>
      </w:rPr>
    </w:pPr>
    <w:r>
      <w:rPr>
        <w:rFonts w:asciiTheme="majorHAnsi" w:hAnsiTheme="majorHAnsi"/>
      </w:rPr>
      <w:t>STEP-MAX10</w:t>
    </w:r>
    <w:r>
      <w:rPr>
        <w:rFonts w:hint="eastAsia" w:asciiTheme="majorHAnsi" w:hAnsiTheme="majorHAnsi"/>
      </w:rPr>
      <w:t xml:space="preserve"> </w:t>
    </w:r>
    <w:r>
      <w:rPr>
        <w:rFonts w:asciiTheme="majorHAnsi" w:hAnsiTheme="majorHAnsi"/>
      </w:rPr>
      <w:t>Hardware Manual</w:t>
    </w:r>
  </w:p>
  <w:p>
    <w:pPr>
      <w:pStyle w:val="9"/>
      <w:rPr>
        <w:rFonts w:asciiTheme="majorHAnsi" w:hAnsiTheme="majorHAns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F92CAF"/>
    <w:multiLevelType w:val="multilevel"/>
    <w:tmpl w:val="53F92CAF"/>
    <w:lvl w:ilvl="0" w:tentative="0">
      <w:start w:val="1"/>
      <w:numFmt w:val="decimal"/>
      <w:lvlText w:val="%1."/>
      <w:lvlJc w:val="left"/>
      <w:pPr>
        <w:ind w:left="360" w:hanging="360"/>
      </w:pPr>
      <w:rPr>
        <w:rFonts w:hint="default"/>
      </w:rPr>
    </w:lvl>
    <w:lvl w:ilvl="1" w:tentative="0">
      <w:start w:val="5"/>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2160" w:hanging="216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520" w:hanging="25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A7C"/>
    <w:rsid w:val="0000501F"/>
    <w:rsid w:val="00017DB5"/>
    <w:rsid w:val="000219A5"/>
    <w:rsid w:val="00024894"/>
    <w:rsid w:val="000259B1"/>
    <w:rsid w:val="000463DD"/>
    <w:rsid w:val="00047A15"/>
    <w:rsid w:val="00052FEA"/>
    <w:rsid w:val="000579B7"/>
    <w:rsid w:val="0006040C"/>
    <w:rsid w:val="00062657"/>
    <w:rsid w:val="00062F14"/>
    <w:rsid w:val="000634D0"/>
    <w:rsid w:val="00065786"/>
    <w:rsid w:val="00065A76"/>
    <w:rsid w:val="00073179"/>
    <w:rsid w:val="0007340E"/>
    <w:rsid w:val="000751F5"/>
    <w:rsid w:val="000814B4"/>
    <w:rsid w:val="0008179B"/>
    <w:rsid w:val="0008303B"/>
    <w:rsid w:val="0008593A"/>
    <w:rsid w:val="0009337E"/>
    <w:rsid w:val="0009439B"/>
    <w:rsid w:val="000970FD"/>
    <w:rsid w:val="000A0F2A"/>
    <w:rsid w:val="000A3797"/>
    <w:rsid w:val="000A60FB"/>
    <w:rsid w:val="000A63D6"/>
    <w:rsid w:val="000A70C5"/>
    <w:rsid w:val="000B40FE"/>
    <w:rsid w:val="000B7CCC"/>
    <w:rsid w:val="000C0AA9"/>
    <w:rsid w:val="000C0E36"/>
    <w:rsid w:val="000C379A"/>
    <w:rsid w:val="000C527F"/>
    <w:rsid w:val="000D4CEC"/>
    <w:rsid w:val="000D6C58"/>
    <w:rsid w:val="000E10A7"/>
    <w:rsid w:val="000E1803"/>
    <w:rsid w:val="000E1E98"/>
    <w:rsid w:val="000F4277"/>
    <w:rsid w:val="000F5D7A"/>
    <w:rsid w:val="000F63DF"/>
    <w:rsid w:val="001013FE"/>
    <w:rsid w:val="00104E1C"/>
    <w:rsid w:val="0010588D"/>
    <w:rsid w:val="00105E84"/>
    <w:rsid w:val="00106E01"/>
    <w:rsid w:val="00107E2C"/>
    <w:rsid w:val="00111EC8"/>
    <w:rsid w:val="0011347E"/>
    <w:rsid w:val="00114893"/>
    <w:rsid w:val="00121AF6"/>
    <w:rsid w:val="00121FCC"/>
    <w:rsid w:val="001274E0"/>
    <w:rsid w:val="001353E1"/>
    <w:rsid w:val="00136B07"/>
    <w:rsid w:val="00137D2B"/>
    <w:rsid w:val="001401ED"/>
    <w:rsid w:val="00141C70"/>
    <w:rsid w:val="001449EE"/>
    <w:rsid w:val="00147A31"/>
    <w:rsid w:val="001526CA"/>
    <w:rsid w:val="0015298F"/>
    <w:rsid w:val="001563AE"/>
    <w:rsid w:val="0016294F"/>
    <w:rsid w:val="00170B94"/>
    <w:rsid w:val="0017466F"/>
    <w:rsid w:val="00175A7D"/>
    <w:rsid w:val="00175E9D"/>
    <w:rsid w:val="0018165A"/>
    <w:rsid w:val="001823D6"/>
    <w:rsid w:val="00182D5B"/>
    <w:rsid w:val="0018391A"/>
    <w:rsid w:val="00186E8B"/>
    <w:rsid w:val="001911D6"/>
    <w:rsid w:val="001914F8"/>
    <w:rsid w:val="001938EF"/>
    <w:rsid w:val="00194335"/>
    <w:rsid w:val="001954C5"/>
    <w:rsid w:val="001976CC"/>
    <w:rsid w:val="001A5222"/>
    <w:rsid w:val="001C0837"/>
    <w:rsid w:val="001C41F9"/>
    <w:rsid w:val="001C4ADA"/>
    <w:rsid w:val="001D2CEA"/>
    <w:rsid w:val="001D36BD"/>
    <w:rsid w:val="001E1839"/>
    <w:rsid w:val="001F0608"/>
    <w:rsid w:val="001F3F73"/>
    <w:rsid w:val="001F5846"/>
    <w:rsid w:val="001F5E1D"/>
    <w:rsid w:val="00204727"/>
    <w:rsid w:val="002047B0"/>
    <w:rsid w:val="00205422"/>
    <w:rsid w:val="002078E0"/>
    <w:rsid w:val="002103DC"/>
    <w:rsid w:val="00213A97"/>
    <w:rsid w:val="00214AEA"/>
    <w:rsid w:val="00217349"/>
    <w:rsid w:val="002216D4"/>
    <w:rsid w:val="0022241A"/>
    <w:rsid w:val="00222BD6"/>
    <w:rsid w:val="002233E4"/>
    <w:rsid w:val="0022719B"/>
    <w:rsid w:val="00230F23"/>
    <w:rsid w:val="00234CA8"/>
    <w:rsid w:val="00235FE1"/>
    <w:rsid w:val="00237E89"/>
    <w:rsid w:val="00242EB8"/>
    <w:rsid w:val="002432DA"/>
    <w:rsid w:val="0024426F"/>
    <w:rsid w:val="0024755D"/>
    <w:rsid w:val="00247731"/>
    <w:rsid w:val="00260745"/>
    <w:rsid w:val="00260B88"/>
    <w:rsid w:val="00262BF9"/>
    <w:rsid w:val="002630BB"/>
    <w:rsid w:val="00265EE1"/>
    <w:rsid w:val="00266656"/>
    <w:rsid w:val="00266DE7"/>
    <w:rsid w:val="00273D63"/>
    <w:rsid w:val="00280F92"/>
    <w:rsid w:val="0028177B"/>
    <w:rsid w:val="00281C2E"/>
    <w:rsid w:val="0028211C"/>
    <w:rsid w:val="002847C4"/>
    <w:rsid w:val="0028682B"/>
    <w:rsid w:val="002901C0"/>
    <w:rsid w:val="002A2208"/>
    <w:rsid w:val="002A553B"/>
    <w:rsid w:val="002A5BD9"/>
    <w:rsid w:val="002B671D"/>
    <w:rsid w:val="002B7304"/>
    <w:rsid w:val="002B792D"/>
    <w:rsid w:val="002C156F"/>
    <w:rsid w:val="002C1C3D"/>
    <w:rsid w:val="002C43AD"/>
    <w:rsid w:val="002C53BF"/>
    <w:rsid w:val="002D05E3"/>
    <w:rsid w:val="002D0BC6"/>
    <w:rsid w:val="002D58B2"/>
    <w:rsid w:val="002D6E47"/>
    <w:rsid w:val="002E22C0"/>
    <w:rsid w:val="002E62FA"/>
    <w:rsid w:val="002F2E29"/>
    <w:rsid w:val="002F34BE"/>
    <w:rsid w:val="002F4789"/>
    <w:rsid w:val="002F5AC6"/>
    <w:rsid w:val="00301F1C"/>
    <w:rsid w:val="003046F4"/>
    <w:rsid w:val="00304E72"/>
    <w:rsid w:val="00305CE0"/>
    <w:rsid w:val="0030728C"/>
    <w:rsid w:val="00307B6E"/>
    <w:rsid w:val="00310090"/>
    <w:rsid w:val="003109C1"/>
    <w:rsid w:val="00315052"/>
    <w:rsid w:val="003201F2"/>
    <w:rsid w:val="003211AC"/>
    <w:rsid w:val="00323871"/>
    <w:rsid w:val="003326F8"/>
    <w:rsid w:val="00332D36"/>
    <w:rsid w:val="00334871"/>
    <w:rsid w:val="00336058"/>
    <w:rsid w:val="00341E15"/>
    <w:rsid w:val="00343D5A"/>
    <w:rsid w:val="00345B75"/>
    <w:rsid w:val="00350212"/>
    <w:rsid w:val="003514A8"/>
    <w:rsid w:val="0035226A"/>
    <w:rsid w:val="00352F13"/>
    <w:rsid w:val="00355D32"/>
    <w:rsid w:val="00357577"/>
    <w:rsid w:val="003577D0"/>
    <w:rsid w:val="0036095A"/>
    <w:rsid w:val="00360E18"/>
    <w:rsid w:val="00363A1A"/>
    <w:rsid w:val="00367903"/>
    <w:rsid w:val="00374EF8"/>
    <w:rsid w:val="00380275"/>
    <w:rsid w:val="003828CD"/>
    <w:rsid w:val="003834E4"/>
    <w:rsid w:val="00383811"/>
    <w:rsid w:val="00384DAE"/>
    <w:rsid w:val="00385827"/>
    <w:rsid w:val="00386E00"/>
    <w:rsid w:val="003936B8"/>
    <w:rsid w:val="00393E66"/>
    <w:rsid w:val="00396FEC"/>
    <w:rsid w:val="003A1135"/>
    <w:rsid w:val="003A23D3"/>
    <w:rsid w:val="003A4B26"/>
    <w:rsid w:val="003A4C95"/>
    <w:rsid w:val="003B426B"/>
    <w:rsid w:val="003B4A68"/>
    <w:rsid w:val="003C492B"/>
    <w:rsid w:val="003C7C1C"/>
    <w:rsid w:val="003D6A6C"/>
    <w:rsid w:val="003E17D9"/>
    <w:rsid w:val="003E25A9"/>
    <w:rsid w:val="003E3768"/>
    <w:rsid w:val="003E3F1A"/>
    <w:rsid w:val="003E58DF"/>
    <w:rsid w:val="003E640C"/>
    <w:rsid w:val="003E6F0B"/>
    <w:rsid w:val="003E7628"/>
    <w:rsid w:val="003F07CF"/>
    <w:rsid w:val="003F0F81"/>
    <w:rsid w:val="003F68DE"/>
    <w:rsid w:val="00400153"/>
    <w:rsid w:val="00401193"/>
    <w:rsid w:val="00405762"/>
    <w:rsid w:val="00405E18"/>
    <w:rsid w:val="00414055"/>
    <w:rsid w:val="00414245"/>
    <w:rsid w:val="00417FF1"/>
    <w:rsid w:val="004220BD"/>
    <w:rsid w:val="004416E0"/>
    <w:rsid w:val="00443559"/>
    <w:rsid w:val="00444F7F"/>
    <w:rsid w:val="004459D0"/>
    <w:rsid w:val="00446773"/>
    <w:rsid w:val="00447EF9"/>
    <w:rsid w:val="004512F2"/>
    <w:rsid w:val="00454DC3"/>
    <w:rsid w:val="004559FE"/>
    <w:rsid w:val="004565F6"/>
    <w:rsid w:val="0046517D"/>
    <w:rsid w:val="00465736"/>
    <w:rsid w:val="00466DB2"/>
    <w:rsid w:val="004671B9"/>
    <w:rsid w:val="00471805"/>
    <w:rsid w:val="00473C44"/>
    <w:rsid w:val="00473DB2"/>
    <w:rsid w:val="00483E81"/>
    <w:rsid w:val="00492CC1"/>
    <w:rsid w:val="004A3083"/>
    <w:rsid w:val="004A4596"/>
    <w:rsid w:val="004A6DFD"/>
    <w:rsid w:val="004A784E"/>
    <w:rsid w:val="004B047E"/>
    <w:rsid w:val="004B36D5"/>
    <w:rsid w:val="004B59B5"/>
    <w:rsid w:val="004C7311"/>
    <w:rsid w:val="004D44F7"/>
    <w:rsid w:val="004D7217"/>
    <w:rsid w:val="004E0B85"/>
    <w:rsid w:val="004E18FA"/>
    <w:rsid w:val="004F0F0C"/>
    <w:rsid w:val="004F146D"/>
    <w:rsid w:val="004F71D4"/>
    <w:rsid w:val="004F7BF9"/>
    <w:rsid w:val="00501ECE"/>
    <w:rsid w:val="00503CB0"/>
    <w:rsid w:val="005044B4"/>
    <w:rsid w:val="0050756F"/>
    <w:rsid w:val="00517864"/>
    <w:rsid w:val="00517BBF"/>
    <w:rsid w:val="00520976"/>
    <w:rsid w:val="00536D68"/>
    <w:rsid w:val="00537B38"/>
    <w:rsid w:val="00541237"/>
    <w:rsid w:val="00542636"/>
    <w:rsid w:val="00543481"/>
    <w:rsid w:val="00550704"/>
    <w:rsid w:val="00553105"/>
    <w:rsid w:val="00553616"/>
    <w:rsid w:val="005537E9"/>
    <w:rsid w:val="00554802"/>
    <w:rsid w:val="00567E50"/>
    <w:rsid w:val="00571554"/>
    <w:rsid w:val="00580C84"/>
    <w:rsid w:val="00584DD1"/>
    <w:rsid w:val="005859E4"/>
    <w:rsid w:val="00590C10"/>
    <w:rsid w:val="00591C92"/>
    <w:rsid w:val="00592CCB"/>
    <w:rsid w:val="00596DBB"/>
    <w:rsid w:val="00596E0E"/>
    <w:rsid w:val="00597461"/>
    <w:rsid w:val="005975A4"/>
    <w:rsid w:val="005978F5"/>
    <w:rsid w:val="005A182A"/>
    <w:rsid w:val="005A2049"/>
    <w:rsid w:val="005A2558"/>
    <w:rsid w:val="005A3436"/>
    <w:rsid w:val="005A3E05"/>
    <w:rsid w:val="005A49A0"/>
    <w:rsid w:val="005A56BF"/>
    <w:rsid w:val="005A6A6C"/>
    <w:rsid w:val="005B6112"/>
    <w:rsid w:val="005C1696"/>
    <w:rsid w:val="005C275C"/>
    <w:rsid w:val="005C3B7C"/>
    <w:rsid w:val="005C433A"/>
    <w:rsid w:val="005E0AB3"/>
    <w:rsid w:val="005E0F55"/>
    <w:rsid w:val="005E2684"/>
    <w:rsid w:val="005E29AD"/>
    <w:rsid w:val="005E35E3"/>
    <w:rsid w:val="005F1B81"/>
    <w:rsid w:val="005F245C"/>
    <w:rsid w:val="005F55B8"/>
    <w:rsid w:val="005F5C5E"/>
    <w:rsid w:val="005F6799"/>
    <w:rsid w:val="00601E38"/>
    <w:rsid w:val="00603085"/>
    <w:rsid w:val="00604CC1"/>
    <w:rsid w:val="00604FEC"/>
    <w:rsid w:val="006050F9"/>
    <w:rsid w:val="00606BB4"/>
    <w:rsid w:val="0061133C"/>
    <w:rsid w:val="006118B3"/>
    <w:rsid w:val="00615F7C"/>
    <w:rsid w:val="0062112B"/>
    <w:rsid w:val="006217B2"/>
    <w:rsid w:val="00622DA3"/>
    <w:rsid w:val="00624FAF"/>
    <w:rsid w:val="006270C0"/>
    <w:rsid w:val="00634924"/>
    <w:rsid w:val="0063497D"/>
    <w:rsid w:val="0064190E"/>
    <w:rsid w:val="006601F6"/>
    <w:rsid w:val="00660ABB"/>
    <w:rsid w:val="00663C4C"/>
    <w:rsid w:val="0066410D"/>
    <w:rsid w:val="006672E4"/>
    <w:rsid w:val="00670FC5"/>
    <w:rsid w:val="006712F8"/>
    <w:rsid w:val="00673127"/>
    <w:rsid w:val="0067362A"/>
    <w:rsid w:val="006762D3"/>
    <w:rsid w:val="00682ECF"/>
    <w:rsid w:val="00683555"/>
    <w:rsid w:val="0068560C"/>
    <w:rsid w:val="006869C5"/>
    <w:rsid w:val="00690693"/>
    <w:rsid w:val="00691F56"/>
    <w:rsid w:val="00693BC4"/>
    <w:rsid w:val="00695CCA"/>
    <w:rsid w:val="006979BA"/>
    <w:rsid w:val="006A08E5"/>
    <w:rsid w:val="006A5454"/>
    <w:rsid w:val="006A6027"/>
    <w:rsid w:val="006B66B9"/>
    <w:rsid w:val="006C0EFC"/>
    <w:rsid w:val="006C21F1"/>
    <w:rsid w:val="006C239F"/>
    <w:rsid w:val="006C38F9"/>
    <w:rsid w:val="006C4AD4"/>
    <w:rsid w:val="006C770B"/>
    <w:rsid w:val="006D1EF6"/>
    <w:rsid w:val="006D4517"/>
    <w:rsid w:val="006D78FB"/>
    <w:rsid w:val="006F1DAD"/>
    <w:rsid w:val="006F33F3"/>
    <w:rsid w:val="006F5063"/>
    <w:rsid w:val="006F704C"/>
    <w:rsid w:val="006F7804"/>
    <w:rsid w:val="00703E92"/>
    <w:rsid w:val="00710CA7"/>
    <w:rsid w:val="007120ED"/>
    <w:rsid w:val="007128D1"/>
    <w:rsid w:val="007218B4"/>
    <w:rsid w:val="007220DA"/>
    <w:rsid w:val="00722C95"/>
    <w:rsid w:val="00724E13"/>
    <w:rsid w:val="0073187C"/>
    <w:rsid w:val="00732238"/>
    <w:rsid w:val="0074193F"/>
    <w:rsid w:val="0074217A"/>
    <w:rsid w:val="00747AAF"/>
    <w:rsid w:val="00750371"/>
    <w:rsid w:val="007527A3"/>
    <w:rsid w:val="00753FCD"/>
    <w:rsid w:val="00761152"/>
    <w:rsid w:val="007614E0"/>
    <w:rsid w:val="00763552"/>
    <w:rsid w:val="00764EFE"/>
    <w:rsid w:val="00766CD6"/>
    <w:rsid w:val="007677E8"/>
    <w:rsid w:val="007740BB"/>
    <w:rsid w:val="00781498"/>
    <w:rsid w:val="00782563"/>
    <w:rsid w:val="00785EDE"/>
    <w:rsid w:val="007860A6"/>
    <w:rsid w:val="00786DDA"/>
    <w:rsid w:val="00787151"/>
    <w:rsid w:val="00791F0D"/>
    <w:rsid w:val="0079514B"/>
    <w:rsid w:val="007A08DB"/>
    <w:rsid w:val="007A2AA1"/>
    <w:rsid w:val="007A3EDB"/>
    <w:rsid w:val="007B121F"/>
    <w:rsid w:val="007B243F"/>
    <w:rsid w:val="007B3BD2"/>
    <w:rsid w:val="007B411D"/>
    <w:rsid w:val="007B4F81"/>
    <w:rsid w:val="007C00C5"/>
    <w:rsid w:val="007C0503"/>
    <w:rsid w:val="007C77B6"/>
    <w:rsid w:val="007D1A35"/>
    <w:rsid w:val="007D1C1E"/>
    <w:rsid w:val="007D33B2"/>
    <w:rsid w:val="007D3578"/>
    <w:rsid w:val="007D4194"/>
    <w:rsid w:val="007E4915"/>
    <w:rsid w:val="007E69CC"/>
    <w:rsid w:val="007E73F6"/>
    <w:rsid w:val="007F047F"/>
    <w:rsid w:val="007F2C9B"/>
    <w:rsid w:val="007F6200"/>
    <w:rsid w:val="008012E5"/>
    <w:rsid w:val="0080191B"/>
    <w:rsid w:val="00805BDF"/>
    <w:rsid w:val="00811C20"/>
    <w:rsid w:val="00812441"/>
    <w:rsid w:val="00815D6E"/>
    <w:rsid w:val="00822652"/>
    <w:rsid w:val="0082272D"/>
    <w:rsid w:val="008248DC"/>
    <w:rsid w:val="0082593A"/>
    <w:rsid w:val="00827BE2"/>
    <w:rsid w:val="00830A06"/>
    <w:rsid w:val="00834982"/>
    <w:rsid w:val="00835A66"/>
    <w:rsid w:val="00837AA4"/>
    <w:rsid w:val="00840332"/>
    <w:rsid w:val="00840346"/>
    <w:rsid w:val="00843F4C"/>
    <w:rsid w:val="00853642"/>
    <w:rsid w:val="008552C3"/>
    <w:rsid w:val="008576F5"/>
    <w:rsid w:val="00865E3E"/>
    <w:rsid w:val="00870EB8"/>
    <w:rsid w:val="00871F3E"/>
    <w:rsid w:val="0087610D"/>
    <w:rsid w:val="0088013E"/>
    <w:rsid w:val="00887F4B"/>
    <w:rsid w:val="00890755"/>
    <w:rsid w:val="00890ABE"/>
    <w:rsid w:val="00892418"/>
    <w:rsid w:val="00892A7C"/>
    <w:rsid w:val="00893604"/>
    <w:rsid w:val="008950A0"/>
    <w:rsid w:val="008957AC"/>
    <w:rsid w:val="0089705E"/>
    <w:rsid w:val="008A489B"/>
    <w:rsid w:val="008B05CB"/>
    <w:rsid w:val="008B7DC2"/>
    <w:rsid w:val="008C04C8"/>
    <w:rsid w:val="008C1123"/>
    <w:rsid w:val="008C1DB0"/>
    <w:rsid w:val="008C6C04"/>
    <w:rsid w:val="008C6C68"/>
    <w:rsid w:val="008D45F2"/>
    <w:rsid w:val="008E0BEF"/>
    <w:rsid w:val="008E0D30"/>
    <w:rsid w:val="008E67D6"/>
    <w:rsid w:val="008E7549"/>
    <w:rsid w:val="008F48BB"/>
    <w:rsid w:val="008F5DEF"/>
    <w:rsid w:val="008F7E50"/>
    <w:rsid w:val="0090334F"/>
    <w:rsid w:val="009041D4"/>
    <w:rsid w:val="0090563B"/>
    <w:rsid w:val="00907A86"/>
    <w:rsid w:val="00910D6A"/>
    <w:rsid w:val="00917FE6"/>
    <w:rsid w:val="009229E3"/>
    <w:rsid w:val="0092691C"/>
    <w:rsid w:val="00931363"/>
    <w:rsid w:val="009315B5"/>
    <w:rsid w:val="00931716"/>
    <w:rsid w:val="00931A6B"/>
    <w:rsid w:val="00932A31"/>
    <w:rsid w:val="009367C9"/>
    <w:rsid w:val="009433AF"/>
    <w:rsid w:val="00943F25"/>
    <w:rsid w:val="00946602"/>
    <w:rsid w:val="0095564A"/>
    <w:rsid w:val="00957C3C"/>
    <w:rsid w:val="00960AA4"/>
    <w:rsid w:val="00962A16"/>
    <w:rsid w:val="009674AE"/>
    <w:rsid w:val="009703CD"/>
    <w:rsid w:val="0097388A"/>
    <w:rsid w:val="00974C5E"/>
    <w:rsid w:val="00974CBB"/>
    <w:rsid w:val="00974F3E"/>
    <w:rsid w:val="00975603"/>
    <w:rsid w:val="0098173A"/>
    <w:rsid w:val="00982209"/>
    <w:rsid w:val="009833DF"/>
    <w:rsid w:val="00987E8C"/>
    <w:rsid w:val="00991A53"/>
    <w:rsid w:val="009922DB"/>
    <w:rsid w:val="0099246C"/>
    <w:rsid w:val="0099249A"/>
    <w:rsid w:val="009944CD"/>
    <w:rsid w:val="009A16FF"/>
    <w:rsid w:val="009A74C9"/>
    <w:rsid w:val="009A7CB4"/>
    <w:rsid w:val="009A7D71"/>
    <w:rsid w:val="009B03B4"/>
    <w:rsid w:val="009B3536"/>
    <w:rsid w:val="009B4BEF"/>
    <w:rsid w:val="009B59D7"/>
    <w:rsid w:val="009C0084"/>
    <w:rsid w:val="009C0B9C"/>
    <w:rsid w:val="009C30C8"/>
    <w:rsid w:val="009C50D8"/>
    <w:rsid w:val="009C5AA5"/>
    <w:rsid w:val="009C6240"/>
    <w:rsid w:val="009C6E40"/>
    <w:rsid w:val="009C781D"/>
    <w:rsid w:val="009D1372"/>
    <w:rsid w:val="009D52F9"/>
    <w:rsid w:val="009E0090"/>
    <w:rsid w:val="009E27AE"/>
    <w:rsid w:val="009E3307"/>
    <w:rsid w:val="009E4CB1"/>
    <w:rsid w:val="009E4EF4"/>
    <w:rsid w:val="009E66D7"/>
    <w:rsid w:val="009E7C63"/>
    <w:rsid w:val="009F165D"/>
    <w:rsid w:val="009F2452"/>
    <w:rsid w:val="009F2F82"/>
    <w:rsid w:val="00A018B9"/>
    <w:rsid w:val="00A01E64"/>
    <w:rsid w:val="00A0243E"/>
    <w:rsid w:val="00A10F7D"/>
    <w:rsid w:val="00A1379E"/>
    <w:rsid w:val="00A225D1"/>
    <w:rsid w:val="00A25EC2"/>
    <w:rsid w:val="00A2607D"/>
    <w:rsid w:val="00A31956"/>
    <w:rsid w:val="00A35D92"/>
    <w:rsid w:val="00A37C36"/>
    <w:rsid w:val="00A40DCB"/>
    <w:rsid w:val="00A42019"/>
    <w:rsid w:val="00A42032"/>
    <w:rsid w:val="00A4250F"/>
    <w:rsid w:val="00A46ACE"/>
    <w:rsid w:val="00A47218"/>
    <w:rsid w:val="00A51890"/>
    <w:rsid w:val="00A51BED"/>
    <w:rsid w:val="00A52367"/>
    <w:rsid w:val="00A54024"/>
    <w:rsid w:val="00A566CB"/>
    <w:rsid w:val="00A60605"/>
    <w:rsid w:val="00A612EA"/>
    <w:rsid w:val="00A63956"/>
    <w:rsid w:val="00A6576B"/>
    <w:rsid w:val="00A66A3B"/>
    <w:rsid w:val="00A722DB"/>
    <w:rsid w:val="00A74AB3"/>
    <w:rsid w:val="00A75719"/>
    <w:rsid w:val="00A7796D"/>
    <w:rsid w:val="00A8763D"/>
    <w:rsid w:val="00A87B41"/>
    <w:rsid w:val="00A938B1"/>
    <w:rsid w:val="00A93926"/>
    <w:rsid w:val="00A94DA9"/>
    <w:rsid w:val="00A95A13"/>
    <w:rsid w:val="00A9791E"/>
    <w:rsid w:val="00AA141B"/>
    <w:rsid w:val="00AA1C91"/>
    <w:rsid w:val="00AA516F"/>
    <w:rsid w:val="00AB0C16"/>
    <w:rsid w:val="00AB4061"/>
    <w:rsid w:val="00AB485B"/>
    <w:rsid w:val="00AB64B1"/>
    <w:rsid w:val="00AB6882"/>
    <w:rsid w:val="00AC07C1"/>
    <w:rsid w:val="00AC419C"/>
    <w:rsid w:val="00AC6B11"/>
    <w:rsid w:val="00AC6EB7"/>
    <w:rsid w:val="00AD6331"/>
    <w:rsid w:val="00AD6650"/>
    <w:rsid w:val="00AE2740"/>
    <w:rsid w:val="00AE3E71"/>
    <w:rsid w:val="00AE5CED"/>
    <w:rsid w:val="00AE7F4E"/>
    <w:rsid w:val="00AE7FE8"/>
    <w:rsid w:val="00AF1CB3"/>
    <w:rsid w:val="00AF3368"/>
    <w:rsid w:val="00AF4FBE"/>
    <w:rsid w:val="00AF7201"/>
    <w:rsid w:val="00B020C0"/>
    <w:rsid w:val="00B033C7"/>
    <w:rsid w:val="00B0449D"/>
    <w:rsid w:val="00B070EC"/>
    <w:rsid w:val="00B1172A"/>
    <w:rsid w:val="00B14FC3"/>
    <w:rsid w:val="00B151EF"/>
    <w:rsid w:val="00B20A24"/>
    <w:rsid w:val="00B232EA"/>
    <w:rsid w:val="00B30A1A"/>
    <w:rsid w:val="00B31222"/>
    <w:rsid w:val="00B31EAE"/>
    <w:rsid w:val="00B31FD1"/>
    <w:rsid w:val="00B32CC9"/>
    <w:rsid w:val="00B40E8F"/>
    <w:rsid w:val="00B40FCA"/>
    <w:rsid w:val="00B42249"/>
    <w:rsid w:val="00B44A45"/>
    <w:rsid w:val="00B454C7"/>
    <w:rsid w:val="00B57219"/>
    <w:rsid w:val="00B61531"/>
    <w:rsid w:val="00B636F2"/>
    <w:rsid w:val="00B65F68"/>
    <w:rsid w:val="00B7185F"/>
    <w:rsid w:val="00B72EA2"/>
    <w:rsid w:val="00B7607D"/>
    <w:rsid w:val="00B765E3"/>
    <w:rsid w:val="00B77A4A"/>
    <w:rsid w:val="00B8041C"/>
    <w:rsid w:val="00B80BEB"/>
    <w:rsid w:val="00B81338"/>
    <w:rsid w:val="00B82236"/>
    <w:rsid w:val="00B83FE3"/>
    <w:rsid w:val="00B855BF"/>
    <w:rsid w:val="00B85DAA"/>
    <w:rsid w:val="00B90695"/>
    <w:rsid w:val="00B92A91"/>
    <w:rsid w:val="00B94678"/>
    <w:rsid w:val="00B95218"/>
    <w:rsid w:val="00B96748"/>
    <w:rsid w:val="00BA03E8"/>
    <w:rsid w:val="00BA1237"/>
    <w:rsid w:val="00BA477C"/>
    <w:rsid w:val="00BA5283"/>
    <w:rsid w:val="00BA5BE8"/>
    <w:rsid w:val="00BA6FA0"/>
    <w:rsid w:val="00BA7AFF"/>
    <w:rsid w:val="00BB18A6"/>
    <w:rsid w:val="00BB5741"/>
    <w:rsid w:val="00BC5068"/>
    <w:rsid w:val="00BD0D26"/>
    <w:rsid w:val="00BD0E75"/>
    <w:rsid w:val="00BD2218"/>
    <w:rsid w:val="00BD7F2E"/>
    <w:rsid w:val="00BE0179"/>
    <w:rsid w:val="00BE03B7"/>
    <w:rsid w:val="00BE2692"/>
    <w:rsid w:val="00BE38F2"/>
    <w:rsid w:val="00BE43B9"/>
    <w:rsid w:val="00BE6012"/>
    <w:rsid w:val="00BF15B8"/>
    <w:rsid w:val="00BF294F"/>
    <w:rsid w:val="00BF41DD"/>
    <w:rsid w:val="00BF468D"/>
    <w:rsid w:val="00BF48A0"/>
    <w:rsid w:val="00BF7B27"/>
    <w:rsid w:val="00BF7F8A"/>
    <w:rsid w:val="00C00C0D"/>
    <w:rsid w:val="00C00C18"/>
    <w:rsid w:val="00C00DDF"/>
    <w:rsid w:val="00C00F71"/>
    <w:rsid w:val="00C030D1"/>
    <w:rsid w:val="00C0749E"/>
    <w:rsid w:val="00C11864"/>
    <w:rsid w:val="00C12F80"/>
    <w:rsid w:val="00C13317"/>
    <w:rsid w:val="00C13517"/>
    <w:rsid w:val="00C14CCC"/>
    <w:rsid w:val="00C17392"/>
    <w:rsid w:val="00C176DB"/>
    <w:rsid w:val="00C179FC"/>
    <w:rsid w:val="00C207E1"/>
    <w:rsid w:val="00C24AB5"/>
    <w:rsid w:val="00C26044"/>
    <w:rsid w:val="00C30D5E"/>
    <w:rsid w:val="00C41E96"/>
    <w:rsid w:val="00C454A4"/>
    <w:rsid w:val="00C45AAA"/>
    <w:rsid w:val="00C522B3"/>
    <w:rsid w:val="00C52E09"/>
    <w:rsid w:val="00C545DA"/>
    <w:rsid w:val="00C57901"/>
    <w:rsid w:val="00C679A4"/>
    <w:rsid w:val="00C71C0D"/>
    <w:rsid w:val="00C82E77"/>
    <w:rsid w:val="00C9102A"/>
    <w:rsid w:val="00C93D84"/>
    <w:rsid w:val="00C97EE1"/>
    <w:rsid w:val="00CA4086"/>
    <w:rsid w:val="00CB602E"/>
    <w:rsid w:val="00CB610B"/>
    <w:rsid w:val="00CB656B"/>
    <w:rsid w:val="00CC05EF"/>
    <w:rsid w:val="00CC77DD"/>
    <w:rsid w:val="00CD2441"/>
    <w:rsid w:val="00CD3646"/>
    <w:rsid w:val="00CD4911"/>
    <w:rsid w:val="00CD57D8"/>
    <w:rsid w:val="00CD5C25"/>
    <w:rsid w:val="00CD636F"/>
    <w:rsid w:val="00CF2952"/>
    <w:rsid w:val="00CF2B06"/>
    <w:rsid w:val="00CF3564"/>
    <w:rsid w:val="00CF3C96"/>
    <w:rsid w:val="00CF6466"/>
    <w:rsid w:val="00CF6C32"/>
    <w:rsid w:val="00CF6F15"/>
    <w:rsid w:val="00D10A0C"/>
    <w:rsid w:val="00D13C94"/>
    <w:rsid w:val="00D14263"/>
    <w:rsid w:val="00D21FE8"/>
    <w:rsid w:val="00D24A63"/>
    <w:rsid w:val="00D24D6B"/>
    <w:rsid w:val="00D31C77"/>
    <w:rsid w:val="00D37204"/>
    <w:rsid w:val="00D50259"/>
    <w:rsid w:val="00D51F36"/>
    <w:rsid w:val="00D5363B"/>
    <w:rsid w:val="00D536E4"/>
    <w:rsid w:val="00D574D0"/>
    <w:rsid w:val="00D6200D"/>
    <w:rsid w:val="00D647F5"/>
    <w:rsid w:val="00D65C52"/>
    <w:rsid w:val="00D67B7A"/>
    <w:rsid w:val="00D712FD"/>
    <w:rsid w:val="00D72440"/>
    <w:rsid w:val="00D74D91"/>
    <w:rsid w:val="00D751F4"/>
    <w:rsid w:val="00D76E5B"/>
    <w:rsid w:val="00D83C07"/>
    <w:rsid w:val="00D83E21"/>
    <w:rsid w:val="00D848F0"/>
    <w:rsid w:val="00D8543F"/>
    <w:rsid w:val="00D869AA"/>
    <w:rsid w:val="00D91F3E"/>
    <w:rsid w:val="00D935D4"/>
    <w:rsid w:val="00D957DD"/>
    <w:rsid w:val="00D95CFF"/>
    <w:rsid w:val="00D96C2D"/>
    <w:rsid w:val="00DA4E40"/>
    <w:rsid w:val="00DA71C9"/>
    <w:rsid w:val="00DB4CAA"/>
    <w:rsid w:val="00DB55BA"/>
    <w:rsid w:val="00DB719F"/>
    <w:rsid w:val="00DC0AF5"/>
    <w:rsid w:val="00DC0FCB"/>
    <w:rsid w:val="00DC1C15"/>
    <w:rsid w:val="00DC1F68"/>
    <w:rsid w:val="00DD4B64"/>
    <w:rsid w:val="00DD547A"/>
    <w:rsid w:val="00DD570F"/>
    <w:rsid w:val="00DE11D2"/>
    <w:rsid w:val="00DE18CF"/>
    <w:rsid w:val="00DE35D4"/>
    <w:rsid w:val="00DF036A"/>
    <w:rsid w:val="00DF1D3F"/>
    <w:rsid w:val="00DF2B82"/>
    <w:rsid w:val="00E0166C"/>
    <w:rsid w:val="00E0222D"/>
    <w:rsid w:val="00E0628D"/>
    <w:rsid w:val="00E107E2"/>
    <w:rsid w:val="00E162FE"/>
    <w:rsid w:val="00E264FA"/>
    <w:rsid w:val="00E36796"/>
    <w:rsid w:val="00E37EF0"/>
    <w:rsid w:val="00E454D2"/>
    <w:rsid w:val="00E5059E"/>
    <w:rsid w:val="00E521ED"/>
    <w:rsid w:val="00E5264A"/>
    <w:rsid w:val="00E603A6"/>
    <w:rsid w:val="00E62F3D"/>
    <w:rsid w:val="00E66F4A"/>
    <w:rsid w:val="00E72310"/>
    <w:rsid w:val="00E75F95"/>
    <w:rsid w:val="00E76790"/>
    <w:rsid w:val="00E8073F"/>
    <w:rsid w:val="00E841D4"/>
    <w:rsid w:val="00E87246"/>
    <w:rsid w:val="00E94FCE"/>
    <w:rsid w:val="00E96382"/>
    <w:rsid w:val="00E9798A"/>
    <w:rsid w:val="00EA0043"/>
    <w:rsid w:val="00EA1262"/>
    <w:rsid w:val="00EA2DD4"/>
    <w:rsid w:val="00EB279D"/>
    <w:rsid w:val="00EB383C"/>
    <w:rsid w:val="00EB7836"/>
    <w:rsid w:val="00EC0871"/>
    <w:rsid w:val="00EC55D6"/>
    <w:rsid w:val="00ED0EF0"/>
    <w:rsid w:val="00EE7776"/>
    <w:rsid w:val="00EE7E94"/>
    <w:rsid w:val="00EF4B99"/>
    <w:rsid w:val="00EF6244"/>
    <w:rsid w:val="00F03D32"/>
    <w:rsid w:val="00F108A9"/>
    <w:rsid w:val="00F12AE2"/>
    <w:rsid w:val="00F143A8"/>
    <w:rsid w:val="00F14588"/>
    <w:rsid w:val="00F14B9A"/>
    <w:rsid w:val="00F1639F"/>
    <w:rsid w:val="00F20CC2"/>
    <w:rsid w:val="00F21852"/>
    <w:rsid w:val="00F219B9"/>
    <w:rsid w:val="00F24A7F"/>
    <w:rsid w:val="00F31913"/>
    <w:rsid w:val="00F31A33"/>
    <w:rsid w:val="00F3492D"/>
    <w:rsid w:val="00F362FD"/>
    <w:rsid w:val="00F4054C"/>
    <w:rsid w:val="00F417FE"/>
    <w:rsid w:val="00F43334"/>
    <w:rsid w:val="00F45C6F"/>
    <w:rsid w:val="00F51923"/>
    <w:rsid w:val="00F566D7"/>
    <w:rsid w:val="00F62CFC"/>
    <w:rsid w:val="00F64E2F"/>
    <w:rsid w:val="00F67099"/>
    <w:rsid w:val="00F73632"/>
    <w:rsid w:val="00F75B2C"/>
    <w:rsid w:val="00F76A04"/>
    <w:rsid w:val="00F7782A"/>
    <w:rsid w:val="00F831B6"/>
    <w:rsid w:val="00F85B24"/>
    <w:rsid w:val="00F9189A"/>
    <w:rsid w:val="00F94866"/>
    <w:rsid w:val="00FA04EB"/>
    <w:rsid w:val="00FA7E4E"/>
    <w:rsid w:val="00FB07A4"/>
    <w:rsid w:val="00FB228C"/>
    <w:rsid w:val="00FB26E6"/>
    <w:rsid w:val="00FB6295"/>
    <w:rsid w:val="00FC26BC"/>
    <w:rsid w:val="00FC3FBC"/>
    <w:rsid w:val="00FC4241"/>
    <w:rsid w:val="00FC6A45"/>
    <w:rsid w:val="00FD4E3D"/>
    <w:rsid w:val="00FD6527"/>
    <w:rsid w:val="00FD75FF"/>
    <w:rsid w:val="00FE0998"/>
    <w:rsid w:val="00FE3419"/>
    <w:rsid w:val="00FF47C3"/>
    <w:rsid w:val="00FF4822"/>
    <w:rsid w:val="00FF627D"/>
    <w:rsid w:val="00FF68E6"/>
    <w:rsid w:val="02311258"/>
    <w:rsid w:val="06B756C7"/>
    <w:rsid w:val="07A61583"/>
    <w:rsid w:val="0D8F68B3"/>
    <w:rsid w:val="106D63E7"/>
    <w:rsid w:val="13240C70"/>
    <w:rsid w:val="15DC5D6F"/>
    <w:rsid w:val="16260245"/>
    <w:rsid w:val="16C03BE6"/>
    <w:rsid w:val="175143DC"/>
    <w:rsid w:val="17CA40B9"/>
    <w:rsid w:val="197A54BA"/>
    <w:rsid w:val="1A1C48DC"/>
    <w:rsid w:val="1CFC6D24"/>
    <w:rsid w:val="1DA80AD8"/>
    <w:rsid w:val="1EFB7A1F"/>
    <w:rsid w:val="1F5F41DD"/>
    <w:rsid w:val="20C26AFA"/>
    <w:rsid w:val="21E51478"/>
    <w:rsid w:val="21F91526"/>
    <w:rsid w:val="227C1C40"/>
    <w:rsid w:val="22DE5966"/>
    <w:rsid w:val="23331293"/>
    <w:rsid w:val="261D6570"/>
    <w:rsid w:val="26F248F6"/>
    <w:rsid w:val="272B0561"/>
    <w:rsid w:val="29AD4AD1"/>
    <w:rsid w:val="2A6D151C"/>
    <w:rsid w:val="2DAE4F9A"/>
    <w:rsid w:val="35BE103F"/>
    <w:rsid w:val="3709299E"/>
    <w:rsid w:val="38830FB0"/>
    <w:rsid w:val="47551BF9"/>
    <w:rsid w:val="49B859F5"/>
    <w:rsid w:val="4C24351E"/>
    <w:rsid w:val="52894DE5"/>
    <w:rsid w:val="57AB2542"/>
    <w:rsid w:val="5FFF2E85"/>
    <w:rsid w:val="61C6463D"/>
    <w:rsid w:val="640F6E3F"/>
    <w:rsid w:val="646465B3"/>
    <w:rsid w:val="653663B2"/>
    <w:rsid w:val="662A5447"/>
    <w:rsid w:val="66527A4B"/>
    <w:rsid w:val="685B5271"/>
    <w:rsid w:val="69EB2271"/>
    <w:rsid w:val="6ADD4AE1"/>
    <w:rsid w:val="6B1D550A"/>
    <w:rsid w:val="72310BD3"/>
    <w:rsid w:val="73C878D6"/>
    <w:rsid w:val="771F3E8F"/>
    <w:rsid w:val="79D4247F"/>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3">
    <w:name w:val="Default Paragraph Font"/>
    <w:unhideWhenUsed/>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Date"/>
    <w:basedOn w:val="1"/>
    <w:next w:val="1"/>
    <w:link w:val="25"/>
    <w:unhideWhenUsed/>
    <w:qFormat/>
    <w:uiPriority w:val="99"/>
    <w:pPr>
      <w:ind w:left="100" w:leftChars="2500"/>
    </w:pPr>
  </w:style>
  <w:style w:type="paragraph" w:styleId="7">
    <w:name w:val="Balloon Text"/>
    <w:basedOn w:val="1"/>
    <w:link w:val="20"/>
    <w:unhideWhenUsed/>
    <w:qFormat/>
    <w:uiPriority w:val="99"/>
    <w:rPr>
      <w:sz w:val="18"/>
      <w:szCs w:val="18"/>
    </w:rPr>
  </w:style>
  <w:style w:type="paragraph" w:styleId="8">
    <w:name w:val="footer"/>
    <w:basedOn w:val="1"/>
    <w:link w:val="28"/>
    <w:unhideWhenUsed/>
    <w:qFormat/>
    <w:uiPriority w:val="99"/>
    <w:pPr>
      <w:tabs>
        <w:tab w:val="center" w:pos="4153"/>
        <w:tab w:val="right" w:pos="8306"/>
      </w:tabs>
      <w:snapToGrid w:val="0"/>
      <w:jc w:val="left"/>
    </w:pPr>
    <w:rPr>
      <w:sz w:val="18"/>
      <w:szCs w:val="18"/>
    </w:rPr>
  </w:style>
  <w:style w:type="paragraph" w:styleId="9">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pPr>
  </w:style>
  <w:style w:type="paragraph" w:styleId="11">
    <w:name w:val="toc 2"/>
    <w:basedOn w:val="1"/>
    <w:next w:val="1"/>
    <w:unhideWhenUsed/>
    <w:qFormat/>
    <w:uiPriority w:val="39"/>
    <w:pPr>
      <w:ind w:left="420" w:leftChars="200"/>
    </w:p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FollowedHyperlink"/>
    <w:basedOn w:val="13"/>
    <w:unhideWhenUsed/>
    <w:qFormat/>
    <w:uiPriority w:val="99"/>
    <w:rPr>
      <w:color w:val="800080" w:themeColor="followedHyperlink"/>
      <w:u w:val="single"/>
      <w14:textFill>
        <w14:solidFill>
          <w14:schemeClr w14:val="folHlink"/>
        </w14:solidFill>
      </w14:textFill>
    </w:rPr>
  </w:style>
  <w:style w:type="character" w:styleId="16">
    <w:name w:val="Emphasis"/>
    <w:basedOn w:val="13"/>
    <w:qFormat/>
    <w:uiPriority w:val="20"/>
    <w:rPr>
      <w:i/>
      <w:iCs/>
    </w:rPr>
  </w:style>
  <w:style w:type="character" w:styleId="17">
    <w:name w:val="Hyperlink"/>
    <w:basedOn w:val="13"/>
    <w:unhideWhenUsed/>
    <w:qFormat/>
    <w:uiPriority w:val="99"/>
    <w:rPr>
      <w:color w:val="0000FF" w:themeColor="hyperlink"/>
      <w:u w:val="single"/>
      <w14:textFill>
        <w14:solidFill>
          <w14:schemeClr w14:val="hlink"/>
        </w14:solidFill>
      </w14:textFill>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批注框文本 字符"/>
    <w:basedOn w:val="13"/>
    <w:link w:val="7"/>
    <w:semiHidden/>
    <w:qFormat/>
    <w:uiPriority w:val="99"/>
    <w:rPr>
      <w:sz w:val="18"/>
      <w:szCs w:val="18"/>
    </w:rPr>
  </w:style>
  <w:style w:type="paragraph" w:customStyle="1" w:styleId="21">
    <w:name w:val="mbn"/>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2">
    <w:name w:val="标题 1 字符"/>
    <w:basedOn w:val="13"/>
    <w:link w:val="2"/>
    <w:qFormat/>
    <w:uiPriority w:val="9"/>
    <w:rPr>
      <w:b/>
      <w:bCs/>
      <w:kern w:val="44"/>
      <w:sz w:val="44"/>
      <w:szCs w:val="44"/>
    </w:rPr>
  </w:style>
  <w:style w:type="character" w:customStyle="1" w:styleId="23">
    <w:name w:val="标题 2 字符"/>
    <w:basedOn w:val="13"/>
    <w:link w:val="3"/>
    <w:qFormat/>
    <w:uiPriority w:val="9"/>
    <w:rPr>
      <w:rFonts w:asciiTheme="majorHAnsi" w:hAnsiTheme="majorHAnsi" w:eastAsiaTheme="majorEastAsia" w:cstheme="majorBidi"/>
      <w:b/>
      <w:bCs/>
      <w:sz w:val="32"/>
      <w:szCs w:val="32"/>
    </w:rPr>
  </w:style>
  <w:style w:type="character" w:customStyle="1" w:styleId="24">
    <w:name w:val="标题 3 字符"/>
    <w:basedOn w:val="13"/>
    <w:link w:val="4"/>
    <w:qFormat/>
    <w:uiPriority w:val="9"/>
    <w:rPr>
      <w:b/>
      <w:bCs/>
      <w:sz w:val="32"/>
      <w:szCs w:val="32"/>
    </w:rPr>
  </w:style>
  <w:style w:type="character" w:customStyle="1" w:styleId="25">
    <w:name w:val="日期 字符"/>
    <w:basedOn w:val="13"/>
    <w:link w:val="6"/>
    <w:semiHidden/>
    <w:qFormat/>
    <w:uiPriority w:val="99"/>
  </w:style>
  <w:style w:type="paragraph" w:customStyle="1" w:styleId="26">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页眉 字符"/>
    <w:basedOn w:val="13"/>
    <w:link w:val="9"/>
    <w:qFormat/>
    <w:uiPriority w:val="99"/>
    <w:rPr>
      <w:sz w:val="18"/>
      <w:szCs w:val="18"/>
    </w:rPr>
  </w:style>
  <w:style w:type="character" w:customStyle="1" w:styleId="28">
    <w:name w:val="页脚 字符"/>
    <w:basedOn w:val="13"/>
    <w:link w:val="8"/>
    <w:qFormat/>
    <w:uiPriority w:val="99"/>
    <w:rPr>
      <w:sz w:val="18"/>
      <w:szCs w:val="18"/>
    </w:rPr>
  </w:style>
  <w:style w:type="paragraph" w:customStyle="1" w:styleId="29">
    <w:name w:val="无间隔1"/>
    <w:link w:val="30"/>
    <w:qFormat/>
    <w:uiPriority w:val="1"/>
    <w:rPr>
      <w:rFonts w:asciiTheme="minorHAnsi" w:hAnsiTheme="minorHAnsi" w:eastAsiaTheme="minorEastAsia" w:cstheme="minorBidi"/>
      <w:sz w:val="22"/>
      <w:szCs w:val="22"/>
      <w:lang w:val="en-US" w:eastAsia="zh-CN" w:bidi="ar-SA"/>
    </w:rPr>
  </w:style>
  <w:style w:type="character" w:customStyle="1" w:styleId="30">
    <w:name w:val="无间隔 Char"/>
    <w:basedOn w:val="13"/>
    <w:link w:val="29"/>
    <w:qFormat/>
    <w:uiPriority w:val="1"/>
    <w:rPr>
      <w:kern w:val="0"/>
      <w:sz w:val="22"/>
    </w:rPr>
  </w:style>
  <w:style w:type="paragraph" w:customStyle="1" w:styleId="31">
    <w:name w:val="列出段落1"/>
    <w:basedOn w:val="1"/>
    <w:qFormat/>
    <w:uiPriority w:val="34"/>
    <w:pPr>
      <w:ind w:firstLine="420" w:firstLineChars="200"/>
    </w:pPr>
  </w:style>
  <w:style w:type="character" w:customStyle="1" w:styleId="32">
    <w:name w:val="sc51"/>
    <w:basedOn w:val="13"/>
    <w:qFormat/>
    <w:uiPriority w:val="0"/>
    <w:rPr>
      <w:rFonts w:hint="default" w:ascii="Courier New" w:hAnsi="Courier New" w:cs="Courier New"/>
      <w:b/>
      <w:bCs/>
      <w:color w:val="0000FF"/>
      <w:sz w:val="20"/>
      <w:szCs w:val="20"/>
    </w:rPr>
  </w:style>
  <w:style w:type="character" w:customStyle="1" w:styleId="33">
    <w:name w:val="sc0"/>
    <w:basedOn w:val="13"/>
    <w:qFormat/>
    <w:uiPriority w:val="0"/>
    <w:rPr>
      <w:rFonts w:hint="default" w:ascii="Courier New" w:hAnsi="Courier New" w:cs="Courier New"/>
      <w:color w:val="000000"/>
      <w:sz w:val="20"/>
      <w:szCs w:val="20"/>
    </w:rPr>
  </w:style>
  <w:style w:type="character" w:customStyle="1" w:styleId="34">
    <w:name w:val="sc11"/>
    <w:basedOn w:val="13"/>
    <w:qFormat/>
    <w:uiPriority w:val="0"/>
    <w:rPr>
      <w:rFonts w:hint="default" w:ascii="Courier New" w:hAnsi="Courier New" w:cs="Courier New"/>
      <w:color w:val="000000"/>
      <w:sz w:val="20"/>
      <w:szCs w:val="20"/>
    </w:rPr>
  </w:style>
  <w:style w:type="character" w:customStyle="1" w:styleId="35">
    <w:name w:val="sc101"/>
    <w:basedOn w:val="13"/>
    <w:qFormat/>
    <w:uiPriority w:val="0"/>
    <w:rPr>
      <w:rFonts w:hint="default" w:ascii="Courier New" w:hAnsi="Courier New" w:cs="Courier New"/>
      <w:b/>
      <w:bCs/>
      <w:color w:val="000080"/>
      <w:sz w:val="20"/>
      <w:szCs w:val="20"/>
    </w:rPr>
  </w:style>
  <w:style w:type="character" w:customStyle="1" w:styleId="36">
    <w:name w:val="sc21"/>
    <w:basedOn w:val="13"/>
    <w:uiPriority w:val="0"/>
    <w:rPr>
      <w:rFonts w:hint="default" w:ascii="Courier New" w:hAnsi="Courier New" w:cs="Courier New"/>
      <w:color w:val="008000"/>
      <w:sz w:val="20"/>
      <w:szCs w:val="20"/>
    </w:rPr>
  </w:style>
  <w:style w:type="character" w:customStyle="1" w:styleId="37">
    <w:name w:val="sc41"/>
    <w:basedOn w:val="13"/>
    <w:uiPriority w:val="0"/>
    <w:rPr>
      <w:rFonts w:hint="default" w:ascii="Courier New" w:hAnsi="Courier New" w:cs="Courier New"/>
      <w:color w:val="FF8000"/>
      <w:sz w:val="20"/>
      <w:szCs w:val="20"/>
    </w:rPr>
  </w:style>
  <w:style w:type="character" w:customStyle="1" w:styleId="38">
    <w:name w:val="sc91"/>
    <w:basedOn w:val="13"/>
    <w:qFormat/>
    <w:uiPriority w:val="0"/>
    <w:rPr>
      <w:rFonts w:hint="default" w:ascii="Courier New" w:hAnsi="Courier New" w:cs="Courier New"/>
      <w:color w:val="804000"/>
      <w:sz w:val="20"/>
      <w:szCs w:val="20"/>
    </w:rPr>
  </w:style>
  <w:style w:type="character" w:customStyle="1" w:styleId="39">
    <w:name w:val="Placeholder Text"/>
    <w:basedOn w:val="13"/>
    <w:semiHidden/>
    <w:qFormat/>
    <w:uiPriority w:val="99"/>
    <w:rPr>
      <w:color w:val="808080"/>
    </w:rPr>
  </w:style>
  <w:style w:type="paragraph" w:customStyle="1" w:styleId="40">
    <w:name w:val="List Paragraph"/>
    <w:basedOn w:val="1"/>
    <w:qFormat/>
    <w:uiPriority w:val="34"/>
    <w:pPr>
      <w:ind w:firstLine="420" w:firstLineChars="200"/>
    </w:pPr>
  </w:style>
  <w:style w:type="table" w:customStyle="1" w:styleId="41">
    <w:name w:val="Grid Table 5 Dark Accent 1"/>
    <w:basedOn w:val="18"/>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DBE5F1" w:themeFill="accent1" w:themeFillTint="33"/>
    </w:tcPr>
    <w:tblStylePr w:type="firstRow">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14:textFill>
          <w14:solidFill>
            <w14:schemeClr w14:val="bg1"/>
          </w14:solidFill>
        </w14:textFill>
      </w:rPr>
      <w:tblPr>
        <w:tblLayout w:type="fixed"/>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14:textFill>
          <w14:solidFill>
            <w14:schemeClr w14:val="bg1"/>
          </w14:solidFill>
        </w14:textFill>
      </w:rPr>
      <w:tblPr>
        <w:tblLayout w:type="fixed"/>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blLayout w:type="fixed"/>
      </w:tblPr>
      <w:tcPr>
        <w:shd w:val="clear" w:color="auto" w:fill="B8CCE4" w:themeFill="accent1" w:themeFillTint="66"/>
      </w:tcPr>
    </w:tblStylePr>
    <w:tblStylePr w:type="band1Horz">
      <w:tblPr>
        <w:tblLayout w:type="fixed"/>
      </w:tblPr>
      <w:tcPr>
        <w:shd w:val="clear" w:color="auto" w:fill="B8CCE4" w:themeFill="accent1"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overPageProperties xmlns="http://schemas.microsoft.com/office/2006/coverPageProps">
  <PublishDate>2017-02-14T00:00:00</PublishDate>
  <Abstract>本文档是小脚丫Step FPGA</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056029D6-546B-4326-A651-3975465CACAA}">
  <ds:schemaRefs/>
</ds:datastoreItem>
</file>

<file path=docProps/app.xml><?xml version="1.0" encoding="utf-8"?>
<Properties xmlns="http://schemas.openxmlformats.org/officeDocument/2006/extended-properties" xmlns:vt="http://schemas.openxmlformats.org/officeDocument/2006/docPropsVTypes">
  <Template>Normal.dotm</Template>
  <Company>suda</Company>
  <Pages>1</Pages>
  <Words>756</Words>
  <Characters>4314</Characters>
  <Lines>35</Lines>
  <Paragraphs>10</Paragraphs>
  <ScaleCrop>false</ScaleCrop>
  <LinksUpToDate>false</LinksUpToDate>
  <CharactersWithSpaces>5060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2017-02-17T10:36:00Z</dcterms:created>
  <dc:creator>STEP</dc:creator>
  <cp:lastModifiedBy>Administrator</cp:lastModifiedBy>
  <cp:lastPrinted>2017-02-17T10:36:00Z</cp:lastPrinted>
  <dcterms:modified xsi:type="dcterms:W3CDTF">2017-02-20T01:24:24Z</dcterms:modified>
  <dc:subject>STEP FPGA</dc:subject>
  <dc:title>STEP-MAX10      Hardware Manual</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