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checklist form</w:t>
      </w:r>
    </w:p>
    <w:p>
      <w:r>
        <w:t>This is an independent, free, learning-only student project. It respects every company and vendor, and every trademark belongs to its owner. It is not affiliated with or endorsed by any of them. If anyone has a concern, the content will be removed or corrected promptly via the contact page. Nothing here is sold. The author is happy to volunteer.</w:t>
      </w:r>
    </w:p>
    <w:p>
      <w:r>
        <w:t>https://cyphermonkeylabs.com/#contact</w:t>
      </w:r>
    </w:p>
    <w:p>
      <w:r>
        <w:t xml:space="preserve">Corpus you may use: </w:t>
      </w:r>
    </w:p>
    <w:p>
      <w:r>
        <w:t xml:space="preserve">Chunk note: </w:t>
      </w:r>
    </w:p>
    <w:p>
      <w:r>
        <w:t xml:space="preserve">Retrieved passage: </w:t>
      </w:r>
    </w:p>
    <w:p>
      <w:r>
        <w:t xml:space="preserve">Quote: </w:t>
      </w:r>
    </w:p>
    <w:p>
      <w:r>
        <w:t xml:space="preserve">Refusal case: </w:t>
      </w:r>
    </w:p>
    <w:p>
      <w:r>
        <w:t xml:space="preserve">Date of the note: </w:t>
      </w:r>
    </w:p>
    <w:p>
      <w:pPr>
        <w:pStyle w:val="Heading1"/>
      </w:pPr>
      <w:r>
        <w:t>Sources and go deeper</w:t>
      </w:r>
    </w:p>
    <w:p>
      <w:r>
        <w:t>Lewis and co-authors, Retrieval-Augmented Generation for Knowledge-Intensive NLP Tasks, 2020 (paper)</w:t>
      </w:r>
    </w:p>
    <w:p>
      <w:r>
        <w:t>last checked 2026-10</w:t>
      </w:r>
    </w:p>
    <w:p>
      <w:r>
        <w:t>https://arxiv.org/abs/2005.11401</w:t>
      </w:r>
    </w:p>
    <w:p>
      <w:r>
        <w:t>Retrieval-augmented generation — Wikipedia (wikipedia)</w:t>
      </w:r>
    </w:p>
    <w:p>
      <w:r>
        <w:t>last checked 2026-10</w:t>
      </w:r>
    </w:p>
    <w:p>
      <w:r>
        <w:t>https://en.wikipedia.org/wiki/Retrieval-augmented_generation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