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Help</w:t>
      </w:r>
    </w:p>
    <w:p>
      <w:r>
        <w:t>How the menu, the course, the guide, and the downloads work.</w:t>
      </w:r>
    </w:p>
    <w:p>
      <w:pPr>
        <w:pStyle w:val="ListBullet"/>
      </w:pPr>
      <w:r>
        <w:t>The top-left button slides the menu in. Start here is the short path. The monkey docks on the right edge, can read a section aloud, and can point at an export. The Downloads page lists every standalone file.</w:t>
      </w:r>
    </w:p>
    <w:p>
      <w:pPr>
        <w:pStyle w:val="ListBullet"/>
      </w:pPr>
      <w:r>
        <w:t>The first visit shows a short tour. Help opens that tour again. The choice is stored in this browser.</w:t>
      </w:r>
    </w:p>
    <w:p>
      <w:r>
        <w:t>CypherMonkey Labs</w:t>
      </w:r>
    </w:p>
    <w:p>
      <w:r>
        <w:t>Independent, free, learning-only student project. Respects every company and vendor. Trademarks belong to their owners. Not affiliated or endorsed. Concerns are removed or corrected promptly via the contact form at https://cyphermonkeylabs.com/#contact. Nothing is sold. Happy to volunteer for any organization.</w:t>
      </w:r>
    </w:p>
    <w:p>
      <w:hyperlink r:id="rId9">
        <w:r>
          <w:rPr>
            <w:color w:val="1D4ED8"/>
          </w:rPr>
          <w:t>Website</w:t>
        </w:r>
      </w:hyperlink>
      <w:r>
        <w:t xml:space="preserve">   </w:t>
      </w:r>
      <w:hyperlink r:id="rId10">
        <w:r>
          <w:rPr>
            <w:color w:val="1D4ED8"/>
          </w:rPr>
          <w:t>GitHub</w:t>
        </w:r>
      </w:hyperlink>
      <w:r>
        <w:t xml:space="preserve">   </w:t>
      </w:r>
      <w:hyperlink r:id="rId11">
        <w:r>
          <w:rPr>
            <w:color w:val="1D4ED8"/>
          </w:rPr>
          <w:t>Profile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yphermonkeylabs.com" TargetMode="External"/><Relationship Id="rId10" Type="http://schemas.openxmlformats.org/officeDocument/2006/relationships/hyperlink" Target="https://github.com/CypherMonkeyLabs" TargetMode="External"/><Relationship Id="rId11" Type="http://schemas.openxmlformats.org/officeDocument/2006/relationships/hyperlink" Target="https://linktr.ee/cypherMonk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