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in, or hand back with context · Sources and go deeper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