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Progressive keeps one call per free agent</w:t>
      </w:r>
    </w:p>
    <w:p>
      <w:r>
        <w:t>Read both before you argue.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confirm. Five9 publishes both 'one customer per available agent' and 'adaptively control dialing pace' for progressive. This lab does not know which sentence the current build implements. last checked 2026-10.</w:t>
      </w:r>
    </w:p>
  </w:body>
</w:document>
</file>