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CTI is a named API, not a vibe</w:t>
      </w:r>
    </w:p>
    <w:p>
      <w:r>
        <w:t>Do not mix them.</w:t>
      </w:r>
    </w:p>
    <w:p>
      <w:r>
        <w:t>Sources and go deeper</w:t>
      </w:r>
    </w:p>
    <w:p>
      <w:r>
        <w:t>APIs and SDKs. vendor. https://www.five9.com/platform/integrations-and-ecosystem/apis-and-sdks. last checked 2026-10.</w:t>
      </w:r>
    </w:p>
    <w:p>
      <w:r>
        <w:t>Automatic call distributor. wikipedia. https://en.wikipedia.org/wiki/Automatic_call_distributor. last checked 2026-10.</w:t>
      </w:r>
    </w:p>
    <w:p>
      <w:r>
        <w:t>confirm. Salesforce screen pop, click-to-dial, and package versions were not on the pages this chapter could read. last checked 2026-10.</w:t>
      </w:r>
    </w:p>
  </w:body>
</w:document>
</file>