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tab is named backwards on inbound · Sources and go deeper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</w:body>
</w:document>
</file>