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ways a call can enter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RFC 3261.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ITU-T E.164, international public telecommunication numbering. standard. https://www.itu.int/rec/T-REC-E.164. last checked 2026-10.</w:t>
      </w:r>
    </w:p>
  </w:body>
</w:document>
</file>